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34B73" w14:textId="59545209" w:rsidR="0076059A" w:rsidRDefault="00277959">
      <w:pPr>
        <w:spacing w:before="11"/>
        <w:rPr>
          <w:rFonts w:ascii="Times New Roman" w:eastAsia="Times New Roman" w:hAnsi="Times New Roman" w:cs="Times New Roman"/>
          <w:sz w:val="8"/>
          <w:szCs w:val="8"/>
        </w:rPr>
      </w:pPr>
      <w:r>
        <w:rPr>
          <w:rFonts w:ascii="Times New Roman"/>
          <w:noProof/>
          <w:sz w:val="20"/>
          <w:lang w:val="en-AU" w:eastAsia="en-AU"/>
        </w:rPr>
        <w:drawing>
          <wp:anchor distT="0" distB="0" distL="114300" distR="114300" simplePos="0" relativeHeight="251655680" behindDoc="1" locked="0" layoutInCell="1" allowOverlap="1" wp14:anchorId="2DED6153" wp14:editId="248459FF">
            <wp:simplePos x="0" y="0"/>
            <wp:positionH relativeFrom="column">
              <wp:posOffset>-19685</wp:posOffset>
            </wp:positionH>
            <wp:positionV relativeFrom="paragraph">
              <wp:posOffset>-232410</wp:posOffset>
            </wp:positionV>
            <wp:extent cx="880110" cy="923925"/>
            <wp:effectExtent l="0" t="0" r="0" b="9525"/>
            <wp:wrapTight wrapText="bothSides">
              <wp:wrapPolygon edited="0">
                <wp:start x="0" y="0"/>
                <wp:lineTo x="0" y="21377"/>
                <wp:lineTo x="21039" y="21377"/>
                <wp:lineTo x="21039" y="0"/>
                <wp:lineTo x="0" y="0"/>
              </wp:wrapPolygon>
            </wp:wrapTight>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0110" cy="923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17"/>
          <w:szCs w:val="17"/>
          <w:lang w:val="en-AU" w:eastAsia="en-AU"/>
        </w:rPr>
        <w:drawing>
          <wp:anchor distT="0" distB="0" distL="114300" distR="114300" simplePos="0" relativeHeight="251657728" behindDoc="1" locked="0" layoutInCell="1" allowOverlap="1" wp14:anchorId="56EF790E" wp14:editId="047D62EF">
            <wp:simplePos x="0" y="0"/>
            <wp:positionH relativeFrom="column">
              <wp:posOffset>2143125</wp:posOffset>
            </wp:positionH>
            <wp:positionV relativeFrom="paragraph">
              <wp:posOffset>-304165</wp:posOffset>
            </wp:positionV>
            <wp:extent cx="1149985" cy="929005"/>
            <wp:effectExtent l="0" t="0" r="0" b="4445"/>
            <wp:wrapTight wrapText="bothSides">
              <wp:wrapPolygon edited="0">
                <wp:start x="0" y="0"/>
                <wp:lineTo x="0" y="21260"/>
                <wp:lineTo x="21111" y="21260"/>
                <wp:lineTo x="211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uncy Vale Logo COLOUR approv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9985" cy="929005"/>
                    </a:xfrm>
                    <a:prstGeom prst="rect">
                      <a:avLst/>
                    </a:prstGeom>
                  </pic:spPr>
                </pic:pic>
              </a:graphicData>
            </a:graphic>
            <wp14:sizeRelH relativeFrom="page">
              <wp14:pctWidth>0</wp14:pctWidth>
            </wp14:sizeRelH>
            <wp14:sizeRelV relativeFrom="page">
              <wp14:pctHeight>0</wp14:pctHeight>
            </wp14:sizeRelV>
          </wp:anchor>
        </w:drawing>
      </w:r>
      <w:r w:rsidR="00A72A9C">
        <w:rPr>
          <w:noProof/>
          <w:lang w:val="en-AU" w:eastAsia="en-AU"/>
        </w:rPr>
        <w:drawing>
          <wp:anchor distT="0" distB="0" distL="114300" distR="114300" simplePos="0" relativeHeight="251659776" behindDoc="1" locked="0" layoutInCell="1" allowOverlap="1" wp14:anchorId="69BB09BA" wp14:editId="59490F63">
            <wp:simplePos x="0" y="0"/>
            <wp:positionH relativeFrom="column">
              <wp:posOffset>4673600</wp:posOffset>
            </wp:positionH>
            <wp:positionV relativeFrom="paragraph">
              <wp:posOffset>-478790</wp:posOffset>
            </wp:positionV>
            <wp:extent cx="1000125" cy="1013460"/>
            <wp:effectExtent l="0" t="0" r="9525" b="0"/>
            <wp:wrapTight wrapText="bothSides">
              <wp:wrapPolygon edited="0">
                <wp:start x="0" y="0"/>
                <wp:lineTo x="0" y="21113"/>
                <wp:lineTo x="21394" y="21113"/>
                <wp:lineTo x="21394" y="0"/>
                <wp:lineTo x="0" y="0"/>
              </wp:wrapPolygon>
            </wp:wrapTight>
            <wp:docPr id="2" name="Picture 2" descr="tlc_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lc_logo">
                      <a:hlinkClick r:id="rId10"/>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1AB12" w14:textId="4A65EF59" w:rsidR="0076059A" w:rsidRDefault="00BF2B1C" w:rsidP="00A72A9C">
      <w:pPr>
        <w:tabs>
          <w:tab w:val="left" w:pos="7999"/>
        </w:tabs>
        <w:spacing w:line="200" w:lineRule="atLeast"/>
        <w:ind w:left="4410"/>
        <w:rPr>
          <w:rFonts w:ascii="Times New Roman" w:eastAsia="Times New Roman" w:hAnsi="Times New Roman" w:cs="Times New Roman"/>
          <w:sz w:val="17"/>
          <w:szCs w:val="17"/>
        </w:rPr>
      </w:pPr>
      <w:r>
        <w:rPr>
          <w:rFonts w:ascii="Times New Roman"/>
          <w:position w:val="13"/>
          <w:sz w:val="20"/>
        </w:rPr>
        <w:tab/>
      </w:r>
    </w:p>
    <w:p w14:paraId="2C982EF7" w14:textId="77777777" w:rsidR="007B4DB2" w:rsidRDefault="007B4DB2">
      <w:pPr>
        <w:rPr>
          <w:rFonts w:ascii="Times New Roman" w:eastAsia="Times New Roman" w:hAnsi="Times New Roman" w:cs="Times New Roman"/>
          <w:sz w:val="17"/>
          <w:szCs w:val="17"/>
        </w:rPr>
      </w:pPr>
    </w:p>
    <w:p w14:paraId="7DA051B2" w14:textId="68943C43" w:rsidR="0076059A" w:rsidRDefault="00537EEE" w:rsidP="007B4DB2">
      <w:pPr>
        <w:spacing w:line="400" w:lineRule="exact"/>
        <w:jc w:val="center"/>
        <w:rPr>
          <w:rFonts w:ascii="Century Gothic"/>
          <w:b/>
          <w:color w:val="9ACC00"/>
          <w:sz w:val="36"/>
        </w:rPr>
      </w:pPr>
      <w:r>
        <w:rPr>
          <w:rFonts w:ascii="Century Gothic"/>
          <w:b/>
          <w:color w:val="9ACC00"/>
          <w:sz w:val="36"/>
        </w:rPr>
        <w:t>Chauncy Vale Wildlife Sanct</w:t>
      </w:r>
      <w:r w:rsidR="007B4DB2">
        <w:rPr>
          <w:rFonts w:ascii="Century Gothic"/>
          <w:b/>
          <w:color w:val="9ACC00"/>
          <w:sz w:val="36"/>
        </w:rPr>
        <w:t>uary &amp; Flat Rock Reserve</w:t>
      </w:r>
    </w:p>
    <w:p w14:paraId="38BFAE8D" w14:textId="77777777" w:rsidR="007B4DB2" w:rsidRDefault="007B4DB2" w:rsidP="007B4DB2">
      <w:pPr>
        <w:spacing w:line="400" w:lineRule="exact"/>
        <w:jc w:val="center"/>
        <w:rPr>
          <w:rFonts w:ascii="Times New Roman" w:eastAsia="Times New Roman" w:hAnsi="Times New Roman" w:cs="Times New Roman"/>
          <w:sz w:val="17"/>
          <w:szCs w:val="17"/>
        </w:rPr>
      </w:pPr>
    </w:p>
    <w:p w14:paraId="0A6B0EB5" w14:textId="3ED72488" w:rsidR="0076059A" w:rsidRDefault="007B4DB2" w:rsidP="007B4DB2">
      <w:pPr>
        <w:jc w:val="center"/>
        <w:rPr>
          <w:rFonts w:ascii="Times New Roman" w:eastAsia="Times New Roman" w:hAnsi="Times New Roman" w:cs="Times New Roman"/>
          <w:sz w:val="17"/>
          <w:szCs w:val="17"/>
        </w:rPr>
      </w:pPr>
      <w:r>
        <w:rPr>
          <w:rFonts w:ascii="Century Gothic"/>
          <w:b/>
          <w:color w:val="9ACC00"/>
          <w:sz w:val="36"/>
        </w:rPr>
        <w:t>Revised Joint Management Plan</w:t>
      </w:r>
      <w:r w:rsidR="00F83143">
        <w:rPr>
          <w:rFonts w:ascii="Century Gothic"/>
          <w:b/>
          <w:color w:val="9ACC00"/>
          <w:spacing w:val="-1"/>
          <w:sz w:val="36"/>
        </w:rPr>
        <w:t xml:space="preserve"> 2022</w:t>
      </w:r>
    </w:p>
    <w:p w14:paraId="5EE8055D" w14:textId="77777777" w:rsidR="0076059A" w:rsidRDefault="00BF2B1C">
      <w:pPr>
        <w:spacing w:line="200" w:lineRule="atLeast"/>
        <w:ind w:left="110"/>
        <w:rPr>
          <w:rFonts w:ascii="Century Gothic" w:eastAsia="Century Gothic" w:hAnsi="Century Gothic" w:cs="Century Gothic"/>
          <w:sz w:val="20"/>
          <w:szCs w:val="20"/>
        </w:rPr>
      </w:pPr>
      <w:r>
        <w:rPr>
          <w:rFonts w:ascii="Century Gothic" w:eastAsia="Century Gothic" w:hAnsi="Century Gothic" w:cs="Century Gothic"/>
          <w:noProof/>
          <w:sz w:val="20"/>
          <w:szCs w:val="20"/>
          <w:lang w:val="en-AU" w:eastAsia="en-AU"/>
        </w:rPr>
        <mc:AlternateContent>
          <mc:Choice Requires="wpg">
            <w:drawing>
              <wp:inline distT="0" distB="0" distL="0" distR="0" wp14:anchorId="2B4BAAC9" wp14:editId="62E03B61">
                <wp:extent cx="5730240" cy="4469765"/>
                <wp:effectExtent l="0" t="0" r="0" b="0"/>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4469765"/>
                          <a:chOff x="0" y="0"/>
                          <a:chExt cx="9024" cy="7039"/>
                        </a:xfrm>
                      </wpg:grpSpPr>
                      <wpg:grpSp>
                        <wpg:cNvPr id="15" name="Group 11"/>
                        <wpg:cNvGrpSpPr>
                          <a:grpSpLocks/>
                        </wpg:cNvGrpSpPr>
                        <wpg:grpSpPr bwMode="auto">
                          <a:xfrm>
                            <a:off x="14" y="10"/>
                            <a:ext cx="9000" cy="574"/>
                            <a:chOff x="14" y="10"/>
                            <a:chExt cx="9000" cy="574"/>
                          </a:xfrm>
                        </wpg:grpSpPr>
                        <wps:wsp>
                          <wps:cNvPr id="16" name="Freeform 12"/>
                          <wps:cNvSpPr>
                            <a:spLocks/>
                          </wps:cNvSpPr>
                          <wps:spPr bwMode="auto">
                            <a:xfrm>
                              <a:off x="14" y="10"/>
                              <a:ext cx="9000" cy="574"/>
                            </a:xfrm>
                            <a:custGeom>
                              <a:avLst/>
                              <a:gdLst>
                                <a:gd name="T0" fmla="+- 0 14 14"/>
                                <a:gd name="T1" fmla="*/ T0 w 9000"/>
                                <a:gd name="T2" fmla="+- 0 584 10"/>
                                <a:gd name="T3" fmla="*/ 584 h 574"/>
                                <a:gd name="T4" fmla="+- 0 9014 14"/>
                                <a:gd name="T5" fmla="*/ T4 w 9000"/>
                                <a:gd name="T6" fmla="+- 0 584 10"/>
                                <a:gd name="T7" fmla="*/ 584 h 574"/>
                                <a:gd name="T8" fmla="+- 0 9014 14"/>
                                <a:gd name="T9" fmla="*/ T8 w 9000"/>
                                <a:gd name="T10" fmla="+- 0 10 10"/>
                                <a:gd name="T11" fmla="*/ 10 h 574"/>
                                <a:gd name="T12" fmla="+- 0 14 14"/>
                                <a:gd name="T13" fmla="*/ T12 w 9000"/>
                                <a:gd name="T14" fmla="+- 0 10 10"/>
                                <a:gd name="T15" fmla="*/ 10 h 574"/>
                                <a:gd name="T16" fmla="+- 0 14 14"/>
                                <a:gd name="T17" fmla="*/ T16 w 9000"/>
                                <a:gd name="T18" fmla="+- 0 584 10"/>
                                <a:gd name="T19" fmla="*/ 584 h 574"/>
                              </a:gdLst>
                              <a:ahLst/>
                              <a:cxnLst>
                                <a:cxn ang="0">
                                  <a:pos x="T1" y="T3"/>
                                </a:cxn>
                                <a:cxn ang="0">
                                  <a:pos x="T5" y="T7"/>
                                </a:cxn>
                                <a:cxn ang="0">
                                  <a:pos x="T9" y="T11"/>
                                </a:cxn>
                                <a:cxn ang="0">
                                  <a:pos x="T13" y="T15"/>
                                </a:cxn>
                                <a:cxn ang="0">
                                  <a:pos x="T17" y="T19"/>
                                </a:cxn>
                              </a:cxnLst>
                              <a:rect l="0" t="0" r="r" b="b"/>
                              <a:pathLst>
                                <a:path w="9000" h="574">
                                  <a:moveTo>
                                    <a:pt x="0" y="574"/>
                                  </a:moveTo>
                                  <a:lnTo>
                                    <a:pt x="9000" y="574"/>
                                  </a:lnTo>
                                  <a:lnTo>
                                    <a:pt x="9000" y="0"/>
                                  </a:lnTo>
                                  <a:lnTo>
                                    <a:pt x="0" y="0"/>
                                  </a:lnTo>
                                  <a:lnTo>
                                    <a:pt x="0" y="574"/>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8"/>
                        <wpg:cNvGrpSpPr>
                          <a:grpSpLocks/>
                        </wpg:cNvGrpSpPr>
                        <wpg:grpSpPr bwMode="auto">
                          <a:xfrm>
                            <a:off x="10" y="6455"/>
                            <a:ext cx="9000" cy="574"/>
                            <a:chOff x="10" y="6455"/>
                            <a:chExt cx="9000" cy="574"/>
                          </a:xfrm>
                        </wpg:grpSpPr>
                        <wps:wsp>
                          <wps:cNvPr id="18" name="Freeform 10"/>
                          <wps:cNvSpPr>
                            <a:spLocks/>
                          </wps:cNvSpPr>
                          <wps:spPr bwMode="auto">
                            <a:xfrm>
                              <a:off x="10" y="6455"/>
                              <a:ext cx="9000" cy="574"/>
                            </a:xfrm>
                            <a:custGeom>
                              <a:avLst/>
                              <a:gdLst>
                                <a:gd name="T0" fmla="+- 0 10 10"/>
                                <a:gd name="T1" fmla="*/ T0 w 9000"/>
                                <a:gd name="T2" fmla="+- 0 7029 6455"/>
                                <a:gd name="T3" fmla="*/ 7029 h 574"/>
                                <a:gd name="T4" fmla="+- 0 9010 10"/>
                                <a:gd name="T5" fmla="*/ T4 w 9000"/>
                                <a:gd name="T6" fmla="+- 0 7029 6455"/>
                                <a:gd name="T7" fmla="*/ 7029 h 574"/>
                                <a:gd name="T8" fmla="+- 0 9010 10"/>
                                <a:gd name="T9" fmla="*/ T8 w 9000"/>
                                <a:gd name="T10" fmla="+- 0 6455 6455"/>
                                <a:gd name="T11" fmla="*/ 6455 h 574"/>
                                <a:gd name="T12" fmla="+- 0 10 10"/>
                                <a:gd name="T13" fmla="*/ T12 w 9000"/>
                                <a:gd name="T14" fmla="+- 0 6455 6455"/>
                                <a:gd name="T15" fmla="*/ 6455 h 574"/>
                                <a:gd name="T16" fmla="+- 0 10 10"/>
                                <a:gd name="T17" fmla="*/ T16 w 9000"/>
                                <a:gd name="T18" fmla="+- 0 7029 6455"/>
                                <a:gd name="T19" fmla="*/ 7029 h 574"/>
                              </a:gdLst>
                              <a:ahLst/>
                              <a:cxnLst>
                                <a:cxn ang="0">
                                  <a:pos x="T1" y="T3"/>
                                </a:cxn>
                                <a:cxn ang="0">
                                  <a:pos x="T5" y="T7"/>
                                </a:cxn>
                                <a:cxn ang="0">
                                  <a:pos x="T9" y="T11"/>
                                </a:cxn>
                                <a:cxn ang="0">
                                  <a:pos x="T13" y="T15"/>
                                </a:cxn>
                                <a:cxn ang="0">
                                  <a:pos x="T17" y="T19"/>
                                </a:cxn>
                              </a:cxnLst>
                              <a:rect l="0" t="0" r="r" b="b"/>
                              <a:pathLst>
                                <a:path w="9000" h="574">
                                  <a:moveTo>
                                    <a:pt x="0" y="574"/>
                                  </a:moveTo>
                                  <a:lnTo>
                                    <a:pt x="9000" y="574"/>
                                  </a:lnTo>
                                  <a:lnTo>
                                    <a:pt x="9000" y="0"/>
                                  </a:lnTo>
                                  <a:lnTo>
                                    <a:pt x="0" y="0"/>
                                  </a:lnTo>
                                  <a:lnTo>
                                    <a:pt x="0" y="5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 y="510"/>
                              <a:ext cx="9000" cy="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DB55580" id="Group 7" o:spid="_x0000_s1026" style="width:451.2pt;height:351.95pt;mso-position-horizontal-relative:char;mso-position-vertical-relative:line" coordsize="9024,7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">
                <v:group id="Group 11" o:spid="_x0000_s1027" style="position:absolute;left:14;top:10;width:9000;height:574" coordorigin="14,10" coordsize="900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2" o:spid="_x0000_s1028" style="position:absolute;left:14;top:10;width:9000;height:574;visibility:visible;mso-wrap-style:square;v-text-anchor:top" coordsize="900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" path="m,574r9000,l9000,,,,,574xe" fillcolor="#9c0" stroked="f">
                    <v:path arrowok="t" o:connecttype="custom" o:connectlocs="0,584;9000,584;9000,10;0,10;0,584" o:connectangles="0,0,0,0,0"/>
                  </v:shape>
                </v:group>
                <v:group id="Group 8" o:spid="_x0000_s1029" style="position:absolute;left:10;top:6455;width:9000;height:574" coordorigin="10,6455" coordsize="900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0" o:spid="_x0000_s1030" style="position:absolute;left:10;top:6455;width:9000;height:574;visibility:visible;mso-wrap-style:square;v-text-anchor:top" coordsize="900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" path="m,574r9000,l9000,,,,,574xe" fillcolor="#969696" stroked="f">
                    <v:path arrowok="t" o:connecttype="custom" o:connectlocs="0,7029;9000,7029;9000,6455;0,6455;0,70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8;top:510;width:9000;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">
                    <v:imagedata r:id="rId13" o:title=""/>
                  </v:shape>
                </v:group>
                <w10:anchorlock/>
              </v:group>
            </w:pict>
          </mc:Fallback>
        </mc:AlternateContent>
      </w:r>
    </w:p>
    <w:p w14:paraId="0622AD36" w14:textId="77777777" w:rsidR="0076059A" w:rsidRDefault="0076059A">
      <w:pPr>
        <w:spacing w:before="13"/>
        <w:rPr>
          <w:rFonts w:ascii="Century Gothic" w:eastAsia="Century Gothic" w:hAnsi="Century Gothic" w:cs="Century Gothic"/>
          <w:sz w:val="39"/>
          <w:szCs w:val="39"/>
        </w:rPr>
      </w:pPr>
    </w:p>
    <w:p w14:paraId="616CBD3F" w14:textId="0423946E" w:rsidR="00537EEE" w:rsidRDefault="00537EEE" w:rsidP="00537EEE">
      <w:pPr>
        <w:spacing w:line="370" w:lineRule="auto"/>
        <w:ind w:left="120" w:right="1037"/>
        <w:rPr>
          <w:rFonts w:ascii="Century Gothic" w:eastAsia="Century Gothic" w:hAnsi="Century Gothic" w:cs="Century Gothic"/>
          <w:sz w:val="36"/>
          <w:szCs w:val="36"/>
        </w:rPr>
      </w:pPr>
      <w:r>
        <w:rPr>
          <w:rFonts w:cs="Century Gothic"/>
          <w:b/>
          <w:bCs/>
          <w:sz w:val="36"/>
          <w:szCs w:val="36"/>
        </w:rPr>
        <w:br w:type="page"/>
      </w:r>
    </w:p>
    <w:p w14:paraId="789F42BE" w14:textId="77777777" w:rsidR="00A66F2F" w:rsidRPr="00392AA2" w:rsidRDefault="00A66F2F" w:rsidP="00A66F2F">
      <w:pPr>
        <w:pStyle w:val="NoSpacing"/>
        <w:rPr>
          <w:b/>
          <w:bCs/>
          <w:sz w:val="32"/>
          <w:szCs w:val="32"/>
        </w:rPr>
      </w:pPr>
      <w:r w:rsidRPr="00392AA2">
        <w:rPr>
          <w:b/>
          <w:sz w:val="32"/>
          <w:szCs w:val="32"/>
        </w:rPr>
        <w:lastRenderedPageBreak/>
        <w:t>Table</w:t>
      </w:r>
      <w:r w:rsidRPr="00392AA2">
        <w:rPr>
          <w:b/>
          <w:spacing w:val="48"/>
          <w:sz w:val="32"/>
          <w:szCs w:val="32"/>
        </w:rPr>
        <w:t xml:space="preserve"> </w:t>
      </w:r>
      <w:r w:rsidRPr="00392AA2">
        <w:rPr>
          <w:b/>
          <w:spacing w:val="15"/>
          <w:sz w:val="32"/>
          <w:szCs w:val="32"/>
        </w:rPr>
        <w:t>of</w:t>
      </w:r>
      <w:r w:rsidRPr="00392AA2">
        <w:rPr>
          <w:b/>
          <w:spacing w:val="49"/>
          <w:sz w:val="32"/>
          <w:szCs w:val="32"/>
        </w:rPr>
        <w:t xml:space="preserve"> </w:t>
      </w:r>
      <w:r w:rsidRPr="00392AA2">
        <w:rPr>
          <w:b/>
          <w:sz w:val="32"/>
          <w:szCs w:val="32"/>
        </w:rPr>
        <w:t>con</w:t>
      </w:r>
      <w:r w:rsidRPr="00392AA2">
        <w:rPr>
          <w:b/>
          <w:spacing w:val="31"/>
          <w:sz w:val="32"/>
          <w:szCs w:val="32"/>
        </w:rPr>
        <w:t>te</w:t>
      </w:r>
      <w:r w:rsidRPr="00392AA2">
        <w:rPr>
          <w:b/>
          <w:sz w:val="32"/>
          <w:szCs w:val="32"/>
        </w:rPr>
        <w:t>nts</w:t>
      </w:r>
      <w:r w:rsidRPr="00392AA2">
        <w:rPr>
          <w:b/>
          <w:spacing w:val="-49"/>
          <w:sz w:val="32"/>
          <w:szCs w:val="32"/>
        </w:rPr>
        <w:t xml:space="preserve"> </w:t>
      </w:r>
    </w:p>
    <w:sdt>
      <w:sdtPr>
        <w:rPr>
          <w:rFonts w:asciiTheme="minorHAnsi" w:eastAsiaTheme="minorHAnsi" w:hAnsiTheme="minorHAnsi"/>
          <w:b w:val="0"/>
          <w:bCs w:val="0"/>
          <w:sz w:val="22"/>
          <w:szCs w:val="22"/>
        </w:rPr>
        <w:id w:val="840426353"/>
        <w:docPartObj>
          <w:docPartGallery w:val="Table of Contents"/>
          <w:docPartUnique/>
        </w:docPartObj>
      </w:sdtPr>
      <w:sdtEndPr>
        <w:rPr>
          <w:noProof/>
        </w:rPr>
      </w:sdtEndPr>
      <w:sdtContent>
        <w:p w14:paraId="6B66A4D3" w14:textId="3FB32581" w:rsidR="00BE6DB8" w:rsidRDefault="00A66F2F">
          <w:pPr>
            <w:pStyle w:val="TOC1"/>
            <w:tabs>
              <w:tab w:val="right" w:leader="dot" w:pos="8540"/>
            </w:tabs>
            <w:rPr>
              <w:rFonts w:asciiTheme="minorHAnsi" w:eastAsiaTheme="minorEastAsia" w:hAnsiTheme="minorHAnsi"/>
              <w:b w:val="0"/>
              <w:bCs w:val="0"/>
              <w:noProof/>
              <w:sz w:val="22"/>
              <w:szCs w:val="22"/>
              <w:lang w:val="en-AU" w:eastAsia="en-AU"/>
            </w:rPr>
          </w:pPr>
          <w:r>
            <w:rPr>
              <w:rFonts w:ascii="Times New Roman" w:eastAsia="Times New Roman" w:hAnsi="Times New Roman"/>
            </w:rPr>
            <w:fldChar w:fldCharType="begin"/>
          </w:r>
          <w:r>
            <w:instrText xml:space="preserve"> TOC \o "1-3" \h \z \u </w:instrText>
          </w:r>
          <w:r>
            <w:rPr>
              <w:rFonts w:ascii="Times New Roman" w:eastAsia="Times New Roman" w:hAnsi="Times New Roman"/>
            </w:rPr>
            <w:fldChar w:fldCharType="separate"/>
          </w:r>
          <w:hyperlink w:anchor="_Toc108434475" w:history="1">
            <w:r w:rsidR="00BE6DB8" w:rsidRPr="000B514A">
              <w:rPr>
                <w:rStyle w:val="Hyperlink"/>
                <w:noProof/>
              </w:rPr>
              <w:t>Executive Summary</w:t>
            </w:r>
            <w:r w:rsidR="00BE6DB8">
              <w:rPr>
                <w:noProof/>
                <w:webHidden/>
              </w:rPr>
              <w:tab/>
            </w:r>
            <w:r w:rsidR="00BE6DB8">
              <w:rPr>
                <w:noProof/>
                <w:webHidden/>
              </w:rPr>
              <w:fldChar w:fldCharType="begin"/>
            </w:r>
            <w:r w:rsidR="00BE6DB8">
              <w:rPr>
                <w:noProof/>
                <w:webHidden/>
              </w:rPr>
              <w:instrText xml:space="preserve"> PAGEREF _Toc108434475 \h </w:instrText>
            </w:r>
            <w:r w:rsidR="00BE6DB8">
              <w:rPr>
                <w:noProof/>
                <w:webHidden/>
              </w:rPr>
            </w:r>
            <w:r w:rsidR="00BE6DB8">
              <w:rPr>
                <w:noProof/>
                <w:webHidden/>
              </w:rPr>
              <w:fldChar w:fldCharType="separate"/>
            </w:r>
            <w:r w:rsidR="00BE6DB8">
              <w:rPr>
                <w:noProof/>
                <w:webHidden/>
              </w:rPr>
              <w:t>4</w:t>
            </w:r>
            <w:r w:rsidR="00BE6DB8">
              <w:rPr>
                <w:noProof/>
                <w:webHidden/>
              </w:rPr>
              <w:fldChar w:fldCharType="end"/>
            </w:r>
          </w:hyperlink>
        </w:p>
        <w:p w14:paraId="5BCE3387" w14:textId="5A32C62A"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476" w:history="1">
            <w:r w:rsidR="00BE6DB8" w:rsidRPr="000B514A">
              <w:rPr>
                <w:rStyle w:val="Hyperlink"/>
                <w:noProof/>
              </w:rPr>
              <w:t>Background</w:t>
            </w:r>
            <w:r w:rsidR="00BE6DB8">
              <w:rPr>
                <w:noProof/>
                <w:webHidden/>
              </w:rPr>
              <w:tab/>
            </w:r>
            <w:r w:rsidR="00BE6DB8">
              <w:rPr>
                <w:noProof/>
                <w:webHidden/>
              </w:rPr>
              <w:fldChar w:fldCharType="begin"/>
            </w:r>
            <w:r w:rsidR="00BE6DB8">
              <w:rPr>
                <w:noProof/>
                <w:webHidden/>
              </w:rPr>
              <w:instrText xml:space="preserve"> PAGEREF _Toc108434476 \h </w:instrText>
            </w:r>
            <w:r w:rsidR="00BE6DB8">
              <w:rPr>
                <w:noProof/>
                <w:webHidden/>
              </w:rPr>
            </w:r>
            <w:r w:rsidR="00BE6DB8">
              <w:rPr>
                <w:noProof/>
                <w:webHidden/>
              </w:rPr>
              <w:fldChar w:fldCharType="separate"/>
            </w:r>
            <w:r w:rsidR="00BE6DB8">
              <w:rPr>
                <w:noProof/>
                <w:webHidden/>
              </w:rPr>
              <w:t>4</w:t>
            </w:r>
            <w:r w:rsidR="00BE6DB8">
              <w:rPr>
                <w:noProof/>
                <w:webHidden/>
              </w:rPr>
              <w:fldChar w:fldCharType="end"/>
            </w:r>
          </w:hyperlink>
        </w:p>
        <w:p w14:paraId="109BAC12" w14:textId="1B785BCC"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477" w:history="1">
            <w:r w:rsidR="00BE6DB8" w:rsidRPr="000B514A">
              <w:rPr>
                <w:rStyle w:val="Hyperlink"/>
                <w:noProof/>
              </w:rPr>
              <w:t>Management Summary</w:t>
            </w:r>
            <w:r w:rsidR="00BE6DB8">
              <w:rPr>
                <w:noProof/>
                <w:webHidden/>
              </w:rPr>
              <w:tab/>
            </w:r>
            <w:r w:rsidR="00BE6DB8">
              <w:rPr>
                <w:noProof/>
                <w:webHidden/>
              </w:rPr>
              <w:fldChar w:fldCharType="begin"/>
            </w:r>
            <w:r w:rsidR="00BE6DB8">
              <w:rPr>
                <w:noProof/>
                <w:webHidden/>
              </w:rPr>
              <w:instrText xml:space="preserve"> PAGEREF _Toc108434477 \h </w:instrText>
            </w:r>
            <w:r w:rsidR="00BE6DB8">
              <w:rPr>
                <w:noProof/>
                <w:webHidden/>
              </w:rPr>
            </w:r>
            <w:r w:rsidR="00BE6DB8">
              <w:rPr>
                <w:noProof/>
                <w:webHidden/>
              </w:rPr>
              <w:fldChar w:fldCharType="separate"/>
            </w:r>
            <w:r w:rsidR="00BE6DB8">
              <w:rPr>
                <w:noProof/>
                <w:webHidden/>
              </w:rPr>
              <w:t>4</w:t>
            </w:r>
            <w:r w:rsidR="00BE6DB8">
              <w:rPr>
                <w:noProof/>
                <w:webHidden/>
              </w:rPr>
              <w:fldChar w:fldCharType="end"/>
            </w:r>
          </w:hyperlink>
        </w:p>
        <w:p w14:paraId="3F24E2D7" w14:textId="4024899D"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478" w:history="1">
            <w:r w:rsidR="00BE6DB8" w:rsidRPr="000B514A">
              <w:rPr>
                <w:rStyle w:val="Hyperlink"/>
                <w:noProof/>
              </w:rPr>
              <w:t>Acknowledgement</w:t>
            </w:r>
            <w:r w:rsidR="00BE6DB8">
              <w:rPr>
                <w:noProof/>
                <w:webHidden/>
              </w:rPr>
              <w:tab/>
            </w:r>
            <w:r w:rsidR="00BE6DB8">
              <w:rPr>
                <w:noProof/>
                <w:webHidden/>
              </w:rPr>
              <w:fldChar w:fldCharType="begin"/>
            </w:r>
            <w:r w:rsidR="00BE6DB8">
              <w:rPr>
                <w:noProof/>
                <w:webHidden/>
              </w:rPr>
              <w:instrText xml:space="preserve"> PAGEREF _Toc108434478 \h </w:instrText>
            </w:r>
            <w:r w:rsidR="00BE6DB8">
              <w:rPr>
                <w:noProof/>
                <w:webHidden/>
              </w:rPr>
            </w:r>
            <w:r w:rsidR="00BE6DB8">
              <w:rPr>
                <w:noProof/>
                <w:webHidden/>
              </w:rPr>
              <w:fldChar w:fldCharType="separate"/>
            </w:r>
            <w:r w:rsidR="00BE6DB8">
              <w:rPr>
                <w:noProof/>
                <w:webHidden/>
              </w:rPr>
              <w:t>11</w:t>
            </w:r>
            <w:r w:rsidR="00BE6DB8">
              <w:rPr>
                <w:noProof/>
                <w:webHidden/>
              </w:rPr>
              <w:fldChar w:fldCharType="end"/>
            </w:r>
          </w:hyperlink>
        </w:p>
        <w:p w14:paraId="051F23B5" w14:textId="413EAFD3" w:rsidR="00BE6DB8" w:rsidRDefault="002C4DB5">
          <w:pPr>
            <w:pStyle w:val="TOC1"/>
            <w:tabs>
              <w:tab w:val="left" w:pos="600"/>
              <w:tab w:val="right" w:leader="dot" w:pos="8540"/>
            </w:tabs>
            <w:rPr>
              <w:rFonts w:asciiTheme="minorHAnsi" w:eastAsiaTheme="minorEastAsia" w:hAnsiTheme="minorHAnsi"/>
              <w:b w:val="0"/>
              <w:bCs w:val="0"/>
              <w:noProof/>
              <w:sz w:val="22"/>
              <w:szCs w:val="22"/>
              <w:lang w:val="en-AU" w:eastAsia="en-AU"/>
            </w:rPr>
          </w:pPr>
          <w:hyperlink w:anchor="_Toc108434479" w:history="1">
            <w:r w:rsidR="00BE6DB8" w:rsidRPr="000B514A">
              <w:rPr>
                <w:rStyle w:val="Hyperlink"/>
                <w:noProof/>
                <w:spacing w:val="-1"/>
                <w:w w:val="99"/>
              </w:rPr>
              <w:t>1.</w:t>
            </w:r>
            <w:r w:rsidR="00BE6DB8">
              <w:rPr>
                <w:rFonts w:asciiTheme="minorHAnsi" w:eastAsiaTheme="minorEastAsia" w:hAnsiTheme="minorHAnsi"/>
                <w:b w:val="0"/>
                <w:bCs w:val="0"/>
                <w:noProof/>
                <w:sz w:val="22"/>
                <w:szCs w:val="22"/>
                <w:lang w:val="en-AU" w:eastAsia="en-AU"/>
              </w:rPr>
              <w:tab/>
            </w:r>
            <w:r w:rsidR="00BE6DB8" w:rsidRPr="000B514A">
              <w:rPr>
                <w:rStyle w:val="Hyperlink"/>
                <w:noProof/>
              </w:rPr>
              <w:t>Background</w:t>
            </w:r>
            <w:r w:rsidR="00BE6DB8" w:rsidRPr="000B514A">
              <w:rPr>
                <w:rStyle w:val="Hyperlink"/>
                <w:noProof/>
                <w:spacing w:val="-27"/>
              </w:rPr>
              <w:t xml:space="preserve"> </w:t>
            </w:r>
            <w:r w:rsidR="00BE6DB8" w:rsidRPr="000B514A">
              <w:rPr>
                <w:rStyle w:val="Hyperlink"/>
                <w:noProof/>
              </w:rPr>
              <w:t>Report</w:t>
            </w:r>
            <w:r w:rsidR="00BE6DB8">
              <w:rPr>
                <w:noProof/>
                <w:webHidden/>
              </w:rPr>
              <w:tab/>
            </w:r>
            <w:r w:rsidR="00BE6DB8">
              <w:rPr>
                <w:noProof/>
                <w:webHidden/>
              </w:rPr>
              <w:fldChar w:fldCharType="begin"/>
            </w:r>
            <w:r w:rsidR="00BE6DB8">
              <w:rPr>
                <w:noProof/>
                <w:webHidden/>
              </w:rPr>
              <w:instrText xml:space="preserve"> PAGEREF _Toc108434479 \h </w:instrText>
            </w:r>
            <w:r w:rsidR="00BE6DB8">
              <w:rPr>
                <w:noProof/>
                <w:webHidden/>
              </w:rPr>
            </w:r>
            <w:r w:rsidR="00BE6DB8">
              <w:rPr>
                <w:noProof/>
                <w:webHidden/>
              </w:rPr>
              <w:fldChar w:fldCharType="separate"/>
            </w:r>
            <w:r w:rsidR="00BE6DB8">
              <w:rPr>
                <w:noProof/>
                <w:webHidden/>
              </w:rPr>
              <w:t>12</w:t>
            </w:r>
            <w:r w:rsidR="00BE6DB8">
              <w:rPr>
                <w:noProof/>
                <w:webHidden/>
              </w:rPr>
              <w:fldChar w:fldCharType="end"/>
            </w:r>
          </w:hyperlink>
        </w:p>
        <w:p w14:paraId="16A982D1" w14:textId="1E060D12"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480" w:history="1">
            <w:r w:rsidR="00BE6DB8" w:rsidRPr="000B514A">
              <w:rPr>
                <w:rStyle w:val="Hyperlink"/>
                <w:noProof/>
              </w:rPr>
              <w:t>1.1</w:t>
            </w:r>
            <w:r w:rsidR="00BE6DB8">
              <w:rPr>
                <w:rFonts w:asciiTheme="minorHAnsi" w:eastAsiaTheme="minorEastAsia" w:hAnsiTheme="minorHAnsi"/>
                <w:b w:val="0"/>
                <w:bCs w:val="0"/>
                <w:noProof/>
                <w:lang w:val="en-AU" w:eastAsia="en-AU"/>
              </w:rPr>
              <w:tab/>
            </w:r>
            <w:r w:rsidR="00BE6DB8" w:rsidRPr="000B514A">
              <w:rPr>
                <w:rStyle w:val="Hyperlink"/>
                <w:noProof/>
              </w:rPr>
              <w:t>Introduction</w:t>
            </w:r>
            <w:r w:rsidR="00BE6DB8">
              <w:rPr>
                <w:noProof/>
                <w:webHidden/>
              </w:rPr>
              <w:tab/>
            </w:r>
            <w:r w:rsidR="00BE6DB8">
              <w:rPr>
                <w:noProof/>
                <w:webHidden/>
              </w:rPr>
              <w:fldChar w:fldCharType="begin"/>
            </w:r>
            <w:r w:rsidR="00BE6DB8">
              <w:rPr>
                <w:noProof/>
                <w:webHidden/>
              </w:rPr>
              <w:instrText xml:space="preserve"> PAGEREF _Toc108434480 \h </w:instrText>
            </w:r>
            <w:r w:rsidR="00BE6DB8">
              <w:rPr>
                <w:noProof/>
                <w:webHidden/>
              </w:rPr>
            </w:r>
            <w:r w:rsidR="00BE6DB8">
              <w:rPr>
                <w:noProof/>
                <w:webHidden/>
              </w:rPr>
              <w:fldChar w:fldCharType="separate"/>
            </w:r>
            <w:r w:rsidR="00BE6DB8">
              <w:rPr>
                <w:noProof/>
                <w:webHidden/>
              </w:rPr>
              <w:t>12</w:t>
            </w:r>
            <w:r w:rsidR="00BE6DB8">
              <w:rPr>
                <w:noProof/>
                <w:webHidden/>
              </w:rPr>
              <w:fldChar w:fldCharType="end"/>
            </w:r>
          </w:hyperlink>
        </w:p>
        <w:p w14:paraId="000C37EA" w14:textId="3D12F4F9"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481" w:history="1">
            <w:r w:rsidR="00BE6DB8" w:rsidRPr="000B514A">
              <w:rPr>
                <w:rStyle w:val="Hyperlink"/>
                <w:noProof/>
              </w:rPr>
              <w:t>1.1.2</w:t>
            </w:r>
            <w:r w:rsidR="00BE6DB8">
              <w:rPr>
                <w:rFonts w:asciiTheme="minorHAnsi" w:eastAsiaTheme="minorEastAsia" w:hAnsiTheme="minorHAnsi"/>
                <w:noProof/>
                <w:lang w:val="en-AU" w:eastAsia="en-AU"/>
              </w:rPr>
              <w:tab/>
            </w:r>
            <w:r w:rsidR="00BE6DB8" w:rsidRPr="000B514A">
              <w:rPr>
                <w:rStyle w:val="Hyperlink"/>
                <w:noProof/>
              </w:rPr>
              <w:t>Access</w:t>
            </w:r>
            <w:r w:rsidR="00BE6DB8">
              <w:rPr>
                <w:noProof/>
                <w:webHidden/>
              </w:rPr>
              <w:tab/>
            </w:r>
            <w:r w:rsidR="00BE6DB8">
              <w:rPr>
                <w:noProof/>
                <w:webHidden/>
              </w:rPr>
              <w:fldChar w:fldCharType="begin"/>
            </w:r>
            <w:r w:rsidR="00BE6DB8">
              <w:rPr>
                <w:noProof/>
                <w:webHidden/>
              </w:rPr>
              <w:instrText xml:space="preserve"> PAGEREF _Toc108434481 \h </w:instrText>
            </w:r>
            <w:r w:rsidR="00BE6DB8">
              <w:rPr>
                <w:noProof/>
                <w:webHidden/>
              </w:rPr>
            </w:r>
            <w:r w:rsidR="00BE6DB8">
              <w:rPr>
                <w:noProof/>
                <w:webHidden/>
              </w:rPr>
              <w:fldChar w:fldCharType="separate"/>
            </w:r>
            <w:r w:rsidR="00BE6DB8">
              <w:rPr>
                <w:noProof/>
                <w:webHidden/>
              </w:rPr>
              <w:t>13</w:t>
            </w:r>
            <w:r w:rsidR="00BE6DB8">
              <w:rPr>
                <w:noProof/>
                <w:webHidden/>
              </w:rPr>
              <w:fldChar w:fldCharType="end"/>
            </w:r>
          </w:hyperlink>
        </w:p>
        <w:p w14:paraId="6FC9B105" w14:textId="3517E5D3"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482" w:history="1">
            <w:r w:rsidR="00BE6DB8" w:rsidRPr="000B514A">
              <w:rPr>
                <w:rStyle w:val="Hyperlink"/>
                <w:noProof/>
              </w:rPr>
              <w:t>1.1.3</w:t>
            </w:r>
            <w:r w:rsidR="00BE6DB8">
              <w:rPr>
                <w:rFonts w:asciiTheme="minorHAnsi" w:eastAsiaTheme="minorEastAsia" w:hAnsiTheme="minorHAnsi"/>
                <w:noProof/>
                <w:lang w:val="en-AU" w:eastAsia="en-AU"/>
              </w:rPr>
              <w:tab/>
            </w:r>
            <w:r w:rsidR="00BE6DB8" w:rsidRPr="000B514A">
              <w:rPr>
                <w:rStyle w:val="Hyperlink"/>
                <w:noProof/>
              </w:rPr>
              <w:t>Tenure</w:t>
            </w:r>
            <w:r w:rsidR="00BE6DB8" w:rsidRPr="000B514A">
              <w:rPr>
                <w:rStyle w:val="Hyperlink"/>
                <w:noProof/>
                <w:spacing w:val="-12"/>
              </w:rPr>
              <w:t xml:space="preserve"> </w:t>
            </w:r>
            <w:r w:rsidR="00BE6DB8" w:rsidRPr="000B514A">
              <w:rPr>
                <w:rStyle w:val="Hyperlink"/>
                <w:noProof/>
              </w:rPr>
              <w:t>and</w:t>
            </w:r>
            <w:r w:rsidR="00BE6DB8" w:rsidRPr="000B514A">
              <w:rPr>
                <w:rStyle w:val="Hyperlink"/>
                <w:noProof/>
                <w:spacing w:val="-9"/>
              </w:rPr>
              <w:t xml:space="preserve"> </w:t>
            </w:r>
            <w:r w:rsidR="00BE6DB8" w:rsidRPr="000B514A">
              <w:rPr>
                <w:rStyle w:val="Hyperlink"/>
                <w:noProof/>
              </w:rPr>
              <w:t>ongoing</w:t>
            </w:r>
            <w:r w:rsidR="00BE6DB8" w:rsidRPr="000B514A">
              <w:rPr>
                <w:rStyle w:val="Hyperlink"/>
                <w:noProof/>
                <w:spacing w:val="-10"/>
              </w:rPr>
              <w:t xml:space="preserve"> </w:t>
            </w:r>
            <w:r w:rsidR="00BE6DB8" w:rsidRPr="000B514A">
              <w:rPr>
                <w:rStyle w:val="Hyperlink"/>
                <w:noProof/>
              </w:rPr>
              <w:t>ownership</w:t>
            </w:r>
            <w:r w:rsidR="00BE6DB8">
              <w:rPr>
                <w:noProof/>
                <w:webHidden/>
              </w:rPr>
              <w:tab/>
            </w:r>
            <w:r w:rsidR="00BE6DB8">
              <w:rPr>
                <w:noProof/>
                <w:webHidden/>
              </w:rPr>
              <w:fldChar w:fldCharType="begin"/>
            </w:r>
            <w:r w:rsidR="00BE6DB8">
              <w:rPr>
                <w:noProof/>
                <w:webHidden/>
              </w:rPr>
              <w:instrText xml:space="preserve"> PAGEREF _Toc108434482 \h </w:instrText>
            </w:r>
            <w:r w:rsidR="00BE6DB8">
              <w:rPr>
                <w:noProof/>
                <w:webHidden/>
              </w:rPr>
            </w:r>
            <w:r w:rsidR="00BE6DB8">
              <w:rPr>
                <w:noProof/>
                <w:webHidden/>
              </w:rPr>
              <w:fldChar w:fldCharType="separate"/>
            </w:r>
            <w:r w:rsidR="00BE6DB8">
              <w:rPr>
                <w:noProof/>
                <w:webHidden/>
              </w:rPr>
              <w:t>17</w:t>
            </w:r>
            <w:r w:rsidR="00BE6DB8">
              <w:rPr>
                <w:noProof/>
                <w:webHidden/>
              </w:rPr>
              <w:fldChar w:fldCharType="end"/>
            </w:r>
          </w:hyperlink>
        </w:p>
        <w:p w14:paraId="279902AF" w14:textId="35BAD2BA"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483" w:history="1">
            <w:r w:rsidR="00BE6DB8" w:rsidRPr="000B514A">
              <w:rPr>
                <w:rStyle w:val="Hyperlink"/>
                <w:noProof/>
              </w:rPr>
              <w:t>1.2</w:t>
            </w:r>
            <w:r w:rsidR="00BE6DB8">
              <w:rPr>
                <w:rFonts w:asciiTheme="minorHAnsi" w:eastAsiaTheme="minorEastAsia" w:hAnsiTheme="minorHAnsi"/>
                <w:b w:val="0"/>
                <w:bCs w:val="0"/>
                <w:noProof/>
                <w:lang w:val="en-AU" w:eastAsia="en-AU"/>
              </w:rPr>
              <w:tab/>
            </w:r>
            <w:r w:rsidR="00BE6DB8" w:rsidRPr="000B514A">
              <w:rPr>
                <w:rStyle w:val="Hyperlink"/>
                <w:noProof/>
              </w:rPr>
              <w:t>Background</w:t>
            </w:r>
            <w:r w:rsidR="00BE6DB8" w:rsidRPr="000B514A">
              <w:rPr>
                <w:rStyle w:val="Hyperlink"/>
                <w:noProof/>
                <w:spacing w:val="-10"/>
              </w:rPr>
              <w:t xml:space="preserve"> </w:t>
            </w:r>
            <w:r w:rsidR="00BE6DB8" w:rsidRPr="000B514A">
              <w:rPr>
                <w:rStyle w:val="Hyperlink"/>
                <w:noProof/>
              </w:rPr>
              <w:t>to</w:t>
            </w:r>
            <w:r w:rsidR="00BE6DB8" w:rsidRPr="000B514A">
              <w:rPr>
                <w:rStyle w:val="Hyperlink"/>
                <w:noProof/>
                <w:spacing w:val="-10"/>
              </w:rPr>
              <w:t xml:space="preserve"> </w:t>
            </w:r>
            <w:r w:rsidR="00BE6DB8" w:rsidRPr="000B514A">
              <w:rPr>
                <w:rStyle w:val="Hyperlink"/>
                <w:noProof/>
              </w:rPr>
              <w:t>the</w:t>
            </w:r>
            <w:r w:rsidR="00BE6DB8" w:rsidRPr="000B514A">
              <w:rPr>
                <w:rStyle w:val="Hyperlink"/>
                <w:noProof/>
                <w:spacing w:val="-9"/>
              </w:rPr>
              <w:t xml:space="preserve"> </w:t>
            </w:r>
            <w:r w:rsidR="00BE6DB8" w:rsidRPr="000B514A">
              <w:rPr>
                <w:rStyle w:val="Hyperlink"/>
                <w:noProof/>
              </w:rPr>
              <w:t>Reserves</w:t>
            </w:r>
            <w:r w:rsidR="00BE6DB8">
              <w:rPr>
                <w:noProof/>
                <w:webHidden/>
              </w:rPr>
              <w:tab/>
            </w:r>
            <w:r w:rsidR="00BE6DB8">
              <w:rPr>
                <w:noProof/>
                <w:webHidden/>
              </w:rPr>
              <w:fldChar w:fldCharType="begin"/>
            </w:r>
            <w:r w:rsidR="00BE6DB8">
              <w:rPr>
                <w:noProof/>
                <w:webHidden/>
              </w:rPr>
              <w:instrText xml:space="preserve"> PAGEREF _Toc108434483 \h </w:instrText>
            </w:r>
            <w:r w:rsidR="00BE6DB8">
              <w:rPr>
                <w:noProof/>
                <w:webHidden/>
              </w:rPr>
            </w:r>
            <w:r w:rsidR="00BE6DB8">
              <w:rPr>
                <w:noProof/>
                <w:webHidden/>
              </w:rPr>
              <w:fldChar w:fldCharType="separate"/>
            </w:r>
            <w:r w:rsidR="00BE6DB8">
              <w:rPr>
                <w:noProof/>
                <w:webHidden/>
              </w:rPr>
              <w:t>18</w:t>
            </w:r>
            <w:r w:rsidR="00BE6DB8">
              <w:rPr>
                <w:noProof/>
                <w:webHidden/>
              </w:rPr>
              <w:fldChar w:fldCharType="end"/>
            </w:r>
          </w:hyperlink>
        </w:p>
        <w:p w14:paraId="3408AA0C" w14:textId="1B9A2DCB"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484" w:history="1">
            <w:r w:rsidR="00BE6DB8" w:rsidRPr="000B514A">
              <w:rPr>
                <w:rStyle w:val="Hyperlink"/>
                <w:noProof/>
              </w:rPr>
              <w:t>1.2.1</w:t>
            </w:r>
            <w:r w:rsidR="00BE6DB8">
              <w:rPr>
                <w:rFonts w:asciiTheme="minorHAnsi" w:eastAsiaTheme="minorEastAsia" w:hAnsiTheme="minorHAnsi"/>
                <w:noProof/>
                <w:lang w:val="en-AU" w:eastAsia="en-AU"/>
              </w:rPr>
              <w:tab/>
            </w:r>
            <w:r w:rsidR="00BE6DB8" w:rsidRPr="000B514A">
              <w:rPr>
                <w:rStyle w:val="Hyperlink"/>
                <w:noProof/>
              </w:rPr>
              <w:t>Management History</w:t>
            </w:r>
            <w:r w:rsidR="00BE6DB8">
              <w:rPr>
                <w:noProof/>
                <w:webHidden/>
              </w:rPr>
              <w:tab/>
            </w:r>
            <w:r w:rsidR="00BE6DB8">
              <w:rPr>
                <w:noProof/>
                <w:webHidden/>
              </w:rPr>
              <w:fldChar w:fldCharType="begin"/>
            </w:r>
            <w:r w:rsidR="00BE6DB8">
              <w:rPr>
                <w:noProof/>
                <w:webHidden/>
              </w:rPr>
              <w:instrText xml:space="preserve"> PAGEREF _Toc108434484 \h </w:instrText>
            </w:r>
            <w:r w:rsidR="00BE6DB8">
              <w:rPr>
                <w:noProof/>
                <w:webHidden/>
              </w:rPr>
            </w:r>
            <w:r w:rsidR="00BE6DB8">
              <w:rPr>
                <w:noProof/>
                <w:webHidden/>
              </w:rPr>
              <w:fldChar w:fldCharType="separate"/>
            </w:r>
            <w:r w:rsidR="00BE6DB8">
              <w:rPr>
                <w:noProof/>
                <w:webHidden/>
              </w:rPr>
              <w:t>18</w:t>
            </w:r>
            <w:r w:rsidR="00BE6DB8">
              <w:rPr>
                <w:noProof/>
                <w:webHidden/>
              </w:rPr>
              <w:fldChar w:fldCharType="end"/>
            </w:r>
          </w:hyperlink>
        </w:p>
        <w:p w14:paraId="4B706A39" w14:textId="392F034B"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485" w:history="1">
            <w:r w:rsidR="00BE6DB8" w:rsidRPr="000B514A">
              <w:rPr>
                <w:rStyle w:val="Hyperlink"/>
                <w:rFonts w:cs="Century Gothic"/>
                <w:noProof/>
              </w:rPr>
              <w:t>1.2.2</w:t>
            </w:r>
            <w:r w:rsidR="00BE6DB8">
              <w:rPr>
                <w:rFonts w:asciiTheme="minorHAnsi" w:eastAsiaTheme="minorEastAsia" w:hAnsiTheme="minorHAnsi"/>
                <w:noProof/>
                <w:lang w:val="en-AU" w:eastAsia="en-AU"/>
              </w:rPr>
              <w:tab/>
            </w:r>
            <w:r w:rsidR="00BE6DB8" w:rsidRPr="000B514A">
              <w:rPr>
                <w:rStyle w:val="Hyperlink"/>
                <w:noProof/>
              </w:rPr>
              <w:t>Cultural Heritage</w:t>
            </w:r>
            <w:r w:rsidR="00BE6DB8">
              <w:rPr>
                <w:noProof/>
                <w:webHidden/>
              </w:rPr>
              <w:tab/>
            </w:r>
            <w:r w:rsidR="00BE6DB8">
              <w:rPr>
                <w:noProof/>
                <w:webHidden/>
              </w:rPr>
              <w:fldChar w:fldCharType="begin"/>
            </w:r>
            <w:r w:rsidR="00BE6DB8">
              <w:rPr>
                <w:noProof/>
                <w:webHidden/>
              </w:rPr>
              <w:instrText xml:space="preserve"> PAGEREF _Toc108434485 \h </w:instrText>
            </w:r>
            <w:r w:rsidR="00BE6DB8">
              <w:rPr>
                <w:noProof/>
                <w:webHidden/>
              </w:rPr>
            </w:r>
            <w:r w:rsidR="00BE6DB8">
              <w:rPr>
                <w:noProof/>
                <w:webHidden/>
              </w:rPr>
              <w:fldChar w:fldCharType="separate"/>
            </w:r>
            <w:r w:rsidR="00BE6DB8">
              <w:rPr>
                <w:noProof/>
                <w:webHidden/>
              </w:rPr>
              <w:t>19</w:t>
            </w:r>
            <w:r w:rsidR="00BE6DB8">
              <w:rPr>
                <w:noProof/>
                <w:webHidden/>
              </w:rPr>
              <w:fldChar w:fldCharType="end"/>
            </w:r>
          </w:hyperlink>
        </w:p>
        <w:p w14:paraId="32A7DAB5" w14:textId="26972963"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486" w:history="1">
            <w:r w:rsidR="00BE6DB8" w:rsidRPr="000B514A">
              <w:rPr>
                <w:rStyle w:val="Hyperlink"/>
                <w:rFonts w:cs="Century Gothic"/>
                <w:noProof/>
              </w:rPr>
              <w:t>1.2.3</w:t>
            </w:r>
            <w:r w:rsidR="00BE6DB8">
              <w:rPr>
                <w:rFonts w:asciiTheme="minorHAnsi" w:eastAsiaTheme="minorEastAsia" w:hAnsiTheme="minorHAnsi"/>
                <w:noProof/>
                <w:lang w:val="en-AU" w:eastAsia="en-AU"/>
              </w:rPr>
              <w:tab/>
            </w:r>
            <w:r w:rsidR="00BE6DB8" w:rsidRPr="000B514A">
              <w:rPr>
                <w:rStyle w:val="Hyperlink"/>
                <w:noProof/>
              </w:rPr>
              <w:t>Geology, geomorphology &amp; soils</w:t>
            </w:r>
            <w:r w:rsidR="00BE6DB8">
              <w:rPr>
                <w:noProof/>
                <w:webHidden/>
              </w:rPr>
              <w:tab/>
            </w:r>
            <w:r w:rsidR="00BE6DB8">
              <w:rPr>
                <w:noProof/>
                <w:webHidden/>
              </w:rPr>
              <w:fldChar w:fldCharType="begin"/>
            </w:r>
            <w:r w:rsidR="00BE6DB8">
              <w:rPr>
                <w:noProof/>
                <w:webHidden/>
              </w:rPr>
              <w:instrText xml:space="preserve"> PAGEREF _Toc108434486 \h </w:instrText>
            </w:r>
            <w:r w:rsidR="00BE6DB8">
              <w:rPr>
                <w:noProof/>
                <w:webHidden/>
              </w:rPr>
            </w:r>
            <w:r w:rsidR="00BE6DB8">
              <w:rPr>
                <w:noProof/>
                <w:webHidden/>
              </w:rPr>
              <w:fldChar w:fldCharType="separate"/>
            </w:r>
            <w:r w:rsidR="00BE6DB8">
              <w:rPr>
                <w:noProof/>
                <w:webHidden/>
              </w:rPr>
              <w:t>19</w:t>
            </w:r>
            <w:r w:rsidR="00BE6DB8">
              <w:rPr>
                <w:noProof/>
                <w:webHidden/>
              </w:rPr>
              <w:fldChar w:fldCharType="end"/>
            </w:r>
          </w:hyperlink>
        </w:p>
        <w:p w14:paraId="6C7E2EF6" w14:textId="3402F483"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487" w:history="1">
            <w:r w:rsidR="00BE6DB8" w:rsidRPr="000B514A">
              <w:rPr>
                <w:rStyle w:val="Hyperlink"/>
                <w:rFonts w:cs="Century Gothic"/>
                <w:noProof/>
              </w:rPr>
              <w:t>1.2.4</w:t>
            </w:r>
            <w:r w:rsidR="00BE6DB8">
              <w:rPr>
                <w:rFonts w:asciiTheme="minorHAnsi" w:eastAsiaTheme="minorEastAsia" w:hAnsiTheme="minorHAnsi"/>
                <w:noProof/>
                <w:lang w:val="en-AU" w:eastAsia="en-AU"/>
              </w:rPr>
              <w:tab/>
            </w:r>
            <w:r w:rsidR="00BE6DB8" w:rsidRPr="000B514A">
              <w:rPr>
                <w:rStyle w:val="Hyperlink"/>
                <w:noProof/>
              </w:rPr>
              <w:t>Climate</w:t>
            </w:r>
            <w:r w:rsidR="00BE6DB8">
              <w:rPr>
                <w:noProof/>
                <w:webHidden/>
              </w:rPr>
              <w:tab/>
            </w:r>
            <w:r w:rsidR="00BE6DB8">
              <w:rPr>
                <w:noProof/>
                <w:webHidden/>
              </w:rPr>
              <w:fldChar w:fldCharType="begin"/>
            </w:r>
            <w:r w:rsidR="00BE6DB8">
              <w:rPr>
                <w:noProof/>
                <w:webHidden/>
              </w:rPr>
              <w:instrText xml:space="preserve"> PAGEREF _Toc108434487 \h </w:instrText>
            </w:r>
            <w:r w:rsidR="00BE6DB8">
              <w:rPr>
                <w:noProof/>
                <w:webHidden/>
              </w:rPr>
            </w:r>
            <w:r w:rsidR="00BE6DB8">
              <w:rPr>
                <w:noProof/>
                <w:webHidden/>
              </w:rPr>
              <w:fldChar w:fldCharType="separate"/>
            </w:r>
            <w:r w:rsidR="00BE6DB8">
              <w:rPr>
                <w:noProof/>
                <w:webHidden/>
              </w:rPr>
              <w:t>20</w:t>
            </w:r>
            <w:r w:rsidR="00BE6DB8">
              <w:rPr>
                <w:noProof/>
                <w:webHidden/>
              </w:rPr>
              <w:fldChar w:fldCharType="end"/>
            </w:r>
          </w:hyperlink>
        </w:p>
        <w:p w14:paraId="3FDC9212" w14:textId="453C7D85"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488" w:history="1">
            <w:r w:rsidR="00BE6DB8" w:rsidRPr="000B514A">
              <w:rPr>
                <w:rStyle w:val="Hyperlink"/>
                <w:rFonts w:cs="Century Gothic"/>
                <w:noProof/>
              </w:rPr>
              <w:t>1.2.5</w:t>
            </w:r>
            <w:r w:rsidR="00BE6DB8">
              <w:rPr>
                <w:rFonts w:asciiTheme="minorHAnsi" w:eastAsiaTheme="minorEastAsia" w:hAnsiTheme="minorHAnsi"/>
                <w:noProof/>
                <w:lang w:val="en-AU" w:eastAsia="en-AU"/>
              </w:rPr>
              <w:tab/>
            </w:r>
            <w:r w:rsidR="00BE6DB8" w:rsidRPr="000B514A">
              <w:rPr>
                <w:rStyle w:val="Hyperlink"/>
                <w:noProof/>
              </w:rPr>
              <w:t>Hydrology</w:t>
            </w:r>
            <w:r w:rsidR="00BE6DB8">
              <w:rPr>
                <w:noProof/>
                <w:webHidden/>
              </w:rPr>
              <w:tab/>
            </w:r>
            <w:r w:rsidR="00BE6DB8">
              <w:rPr>
                <w:noProof/>
                <w:webHidden/>
              </w:rPr>
              <w:fldChar w:fldCharType="begin"/>
            </w:r>
            <w:r w:rsidR="00BE6DB8">
              <w:rPr>
                <w:noProof/>
                <w:webHidden/>
              </w:rPr>
              <w:instrText xml:space="preserve"> PAGEREF _Toc108434488 \h </w:instrText>
            </w:r>
            <w:r w:rsidR="00BE6DB8">
              <w:rPr>
                <w:noProof/>
                <w:webHidden/>
              </w:rPr>
            </w:r>
            <w:r w:rsidR="00BE6DB8">
              <w:rPr>
                <w:noProof/>
                <w:webHidden/>
              </w:rPr>
              <w:fldChar w:fldCharType="separate"/>
            </w:r>
            <w:r w:rsidR="00BE6DB8">
              <w:rPr>
                <w:noProof/>
                <w:webHidden/>
              </w:rPr>
              <w:t>20</w:t>
            </w:r>
            <w:r w:rsidR="00BE6DB8">
              <w:rPr>
                <w:noProof/>
                <w:webHidden/>
              </w:rPr>
              <w:fldChar w:fldCharType="end"/>
            </w:r>
          </w:hyperlink>
        </w:p>
        <w:p w14:paraId="0BDC9C60" w14:textId="4417875E"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489" w:history="1">
            <w:r w:rsidR="00BE6DB8" w:rsidRPr="000B514A">
              <w:rPr>
                <w:rStyle w:val="Hyperlink"/>
                <w:rFonts w:cs="Century Gothic"/>
                <w:noProof/>
              </w:rPr>
              <w:t>1.2.6</w:t>
            </w:r>
            <w:r w:rsidR="00BE6DB8">
              <w:rPr>
                <w:rFonts w:asciiTheme="minorHAnsi" w:eastAsiaTheme="minorEastAsia" w:hAnsiTheme="minorHAnsi"/>
                <w:noProof/>
                <w:lang w:val="en-AU" w:eastAsia="en-AU"/>
              </w:rPr>
              <w:tab/>
            </w:r>
            <w:r w:rsidR="00BE6DB8" w:rsidRPr="000B514A">
              <w:rPr>
                <w:rStyle w:val="Hyperlink"/>
                <w:noProof/>
              </w:rPr>
              <w:t>Vegetation</w:t>
            </w:r>
            <w:r w:rsidR="00BE6DB8">
              <w:rPr>
                <w:noProof/>
                <w:webHidden/>
              </w:rPr>
              <w:tab/>
            </w:r>
            <w:r w:rsidR="00BE6DB8">
              <w:rPr>
                <w:noProof/>
                <w:webHidden/>
              </w:rPr>
              <w:fldChar w:fldCharType="begin"/>
            </w:r>
            <w:r w:rsidR="00BE6DB8">
              <w:rPr>
                <w:noProof/>
                <w:webHidden/>
              </w:rPr>
              <w:instrText xml:space="preserve"> PAGEREF _Toc108434489 \h </w:instrText>
            </w:r>
            <w:r w:rsidR="00BE6DB8">
              <w:rPr>
                <w:noProof/>
                <w:webHidden/>
              </w:rPr>
            </w:r>
            <w:r w:rsidR="00BE6DB8">
              <w:rPr>
                <w:noProof/>
                <w:webHidden/>
              </w:rPr>
              <w:fldChar w:fldCharType="separate"/>
            </w:r>
            <w:r w:rsidR="00BE6DB8">
              <w:rPr>
                <w:noProof/>
                <w:webHidden/>
              </w:rPr>
              <w:t>20</w:t>
            </w:r>
            <w:r w:rsidR="00BE6DB8">
              <w:rPr>
                <w:noProof/>
                <w:webHidden/>
              </w:rPr>
              <w:fldChar w:fldCharType="end"/>
            </w:r>
          </w:hyperlink>
        </w:p>
        <w:p w14:paraId="2967CE91" w14:textId="3FC8D8DE"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490" w:history="1">
            <w:r w:rsidR="00BE6DB8" w:rsidRPr="000B514A">
              <w:rPr>
                <w:rStyle w:val="Hyperlink"/>
                <w:rFonts w:cs="Century Gothic"/>
                <w:noProof/>
              </w:rPr>
              <w:t>1.2.7</w:t>
            </w:r>
            <w:r w:rsidR="00BE6DB8">
              <w:rPr>
                <w:rFonts w:asciiTheme="minorHAnsi" w:eastAsiaTheme="minorEastAsia" w:hAnsiTheme="minorHAnsi"/>
                <w:noProof/>
                <w:lang w:val="en-AU" w:eastAsia="en-AU"/>
              </w:rPr>
              <w:tab/>
            </w:r>
            <w:r w:rsidR="00BE6DB8" w:rsidRPr="000B514A">
              <w:rPr>
                <w:rStyle w:val="Hyperlink"/>
                <w:noProof/>
              </w:rPr>
              <w:t>Flora</w:t>
            </w:r>
            <w:r w:rsidR="00BE6DB8">
              <w:rPr>
                <w:noProof/>
                <w:webHidden/>
              </w:rPr>
              <w:tab/>
            </w:r>
            <w:r w:rsidR="00BE6DB8">
              <w:rPr>
                <w:noProof/>
                <w:webHidden/>
              </w:rPr>
              <w:fldChar w:fldCharType="begin"/>
            </w:r>
            <w:r w:rsidR="00BE6DB8">
              <w:rPr>
                <w:noProof/>
                <w:webHidden/>
              </w:rPr>
              <w:instrText xml:space="preserve"> PAGEREF _Toc108434490 \h </w:instrText>
            </w:r>
            <w:r w:rsidR="00BE6DB8">
              <w:rPr>
                <w:noProof/>
                <w:webHidden/>
              </w:rPr>
            </w:r>
            <w:r w:rsidR="00BE6DB8">
              <w:rPr>
                <w:noProof/>
                <w:webHidden/>
              </w:rPr>
              <w:fldChar w:fldCharType="separate"/>
            </w:r>
            <w:r w:rsidR="00BE6DB8">
              <w:rPr>
                <w:noProof/>
                <w:webHidden/>
              </w:rPr>
              <w:t>25</w:t>
            </w:r>
            <w:r w:rsidR="00BE6DB8">
              <w:rPr>
                <w:noProof/>
                <w:webHidden/>
              </w:rPr>
              <w:fldChar w:fldCharType="end"/>
            </w:r>
          </w:hyperlink>
        </w:p>
        <w:p w14:paraId="0E6C534A" w14:textId="0EA1EFE4"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491" w:history="1">
            <w:r w:rsidR="00BE6DB8" w:rsidRPr="000B514A">
              <w:rPr>
                <w:rStyle w:val="Hyperlink"/>
                <w:rFonts w:cs="Century Gothic"/>
                <w:noProof/>
              </w:rPr>
              <w:t>1.2.8</w:t>
            </w:r>
            <w:r w:rsidR="00BE6DB8">
              <w:rPr>
                <w:rFonts w:asciiTheme="minorHAnsi" w:eastAsiaTheme="minorEastAsia" w:hAnsiTheme="minorHAnsi"/>
                <w:noProof/>
                <w:lang w:val="en-AU" w:eastAsia="en-AU"/>
              </w:rPr>
              <w:tab/>
            </w:r>
            <w:r w:rsidR="00BE6DB8" w:rsidRPr="000B514A">
              <w:rPr>
                <w:rStyle w:val="Hyperlink"/>
                <w:noProof/>
              </w:rPr>
              <w:t>Fauna</w:t>
            </w:r>
            <w:r w:rsidR="00BE6DB8">
              <w:rPr>
                <w:noProof/>
                <w:webHidden/>
              </w:rPr>
              <w:tab/>
            </w:r>
            <w:r w:rsidR="00BE6DB8">
              <w:rPr>
                <w:noProof/>
                <w:webHidden/>
              </w:rPr>
              <w:fldChar w:fldCharType="begin"/>
            </w:r>
            <w:r w:rsidR="00BE6DB8">
              <w:rPr>
                <w:noProof/>
                <w:webHidden/>
              </w:rPr>
              <w:instrText xml:space="preserve"> PAGEREF _Toc108434491 \h </w:instrText>
            </w:r>
            <w:r w:rsidR="00BE6DB8">
              <w:rPr>
                <w:noProof/>
                <w:webHidden/>
              </w:rPr>
            </w:r>
            <w:r w:rsidR="00BE6DB8">
              <w:rPr>
                <w:noProof/>
                <w:webHidden/>
              </w:rPr>
              <w:fldChar w:fldCharType="separate"/>
            </w:r>
            <w:r w:rsidR="00BE6DB8">
              <w:rPr>
                <w:noProof/>
                <w:webHidden/>
              </w:rPr>
              <w:t>25</w:t>
            </w:r>
            <w:r w:rsidR="00BE6DB8">
              <w:rPr>
                <w:noProof/>
                <w:webHidden/>
              </w:rPr>
              <w:fldChar w:fldCharType="end"/>
            </w:r>
          </w:hyperlink>
        </w:p>
        <w:p w14:paraId="6CC403B7" w14:textId="3C0F5E20"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492" w:history="1">
            <w:r w:rsidR="00BE6DB8" w:rsidRPr="000B514A">
              <w:rPr>
                <w:rStyle w:val="Hyperlink"/>
                <w:rFonts w:cs="Century Gothic"/>
                <w:noProof/>
              </w:rPr>
              <w:t>1.2.9</w:t>
            </w:r>
            <w:r w:rsidR="00BE6DB8">
              <w:rPr>
                <w:rFonts w:asciiTheme="minorHAnsi" w:eastAsiaTheme="minorEastAsia" w:hAnsiTheme="minorHAnsi"/>
                <w:noProof/>
                <w:lang w:val="en-AU" w:eastAsia="en-AU"/>
              </w:rPr>
              <w:tab/>
            </w:r>
            <w:r w:rsidR="00BE6DB8" w:rsidRPr="000B514A">
              <w:rPr>
                <w:rStyle w:val="Hyperlink"/>
                <w:noProof/>
              </w:rPr>
              <w:t>Environmental degradation</w:t>
            </w:r>
            <w:r w:rsidR="00BE6DB8">
              <w:rPr>
                <w:noProof/>
                <w:webHidden/>
              </w:rPr>
              <w:tab/>
            </w:r>
            <w:r w:rsidR="00BE6DB8">
              <w:rPr>
                <w:noProof/>
                <w:webHidden/>
              </w:rPr>
              <w:fldChar w:fldCharType="begin"/>
            </w:r>
            <w:r w:rsidR="00BE6DB8">
              <w:rPr>
                <w:noProof/>
                <w:webHidden/>
              </w:rPr>
              <w:instrText xml:space="preserve"> PAGEREF _Toc108434492 \h </w:instrText>
            </w:r>
            <w:r w:rsidR="00BE6DB8">
              <w:rPr>
                <w:noProof/>
                <w:webHidden/>
              </w:rPr>
            </w:r>
            <w:r w:rsidR="00BE6DB8">
              <w:rPr>
                <w:noProof/>
                <w:webHidden/>
              </w:rPr>
              <w:fldChar w:fldCharType="separate"/>
            </w:r>
            <w:r w:rsidR="00BE6DB8">
              <w:rPr>
                <w:noProof/>
                <w:webHidden/>
              </w:rPr>
              <w:t>27</w:t>
            </w:r>
            <w:r w:rsidR="00BE6DB8">
              <w:rPr>
                <w:noProof/>
                <w:webHidden/>
              </w:rPr>
              <w:fldChar w:fldCharType="end"/>
            </w:r>
          </w:hyperlink>
        </w:p>
        <w:p w14:paraId="36CF6869" w14:textId="655A6CFF"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493" w:history="1">
            <w:r w:rsidR="00BE6DB8" w:rsidRPr="000B514A">
              <w:rPr>
                <w:rStyle w:val="Hyperlink"/>
                <w:rFonts w:cs="Century Gothic"/>
                <w:noProof/>
              </w:rPr>
              <w:t>1.2.10</w:t>
            </w:r>
            <w:r w:rsidR="00BE6DB8">
              <w:rPr>
                <w:rFonts w:asciiTheme="minorHAnsi" w:eastAsiaTheme="minorEastAsia" w:hAnsiTheme="minorHAnsi"/>
                <w:noProof/>
                <w:lang w:val="en-AU" w:eastAsia="en-AU"/>
              </w:rPr>
              <w:tab/>
            </w:r>
            <w:r w:rsidR="00BE6DB8" w:rsidRPr="000B514A">
              <w:rPr>
                <w:rStyle w:val="Hyperlink"/>
                <w:noProof/>
              </w:rPr>
              <w:t>Visitation</w:t>
            </w:r>
            <w:r w:rsidR="00BE6DB8">
              <w:rPr>
                <w:noProof/>
                <w:webHidden/>
              </w:rPr>
              <w:tab/>
            </w:r>
            <w:r w:rsidR="00BE6DB8">
              <w:rPr>
                <w:noProof/>
                <w:webHidden/>
              </w:rPr>
              <w:fldChar w:fldCharType="begin"/>
            </w:r>
            <w:r w:rsidR="00BE6DB8">
              <w:rPr>
                <w:noProof/>
                <w:webHidden/>
              </w:rPr>
              <w:instrText xml:space="preserve"> PAGEREF _Toc108434493 \h </w:instrText>
            </w:r>
            <w:r w:rsidR="00BE6DB8">
              <w:rPr>
                <w:noProof/>
                <w:webHidden/>
              </w:rPr>
            </w:r>
            <w:r w:rsidR="00BE6DB8">
              <w:rPr>
                <w:noProof/>
                <w:webHidden/>
              </w:rPr>
              <w:fldChar w:fldCharType="separate"/>
            </w:r>
            <w:r w:rsidR="00BE6DB8">
              <w:rPr>
                <w:noProof/>
                <w:webHidden/>
              </w:rPr>
              <w:t>29</w:t>
            </w:r>
            <w:r w:rsidR="00BE6DB8">
              <w:rPr>
                <w:noProof/>
                <w:webHidden/>
              </w:rPr>
              <w:fldChar w:fldCharType="end"/>
            </w:r>
          </w:hyperlink>
        </w:p>
        <w:p w14:paraId="4DE55165" w14:textId="71D56724"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494" w:history="1">
            <w:r w:rsidR="00BE6DB8" w:rsidRPr="000B514A">
              <w:rPr>
                <w:rStyle w:val="Hyperlink"/>
                <w:rFonts w:cs="Century Gothic"/>
                <w:noProof/>
              </w:rPr>
              <w:t>1.2.11</w:t>
            </w:r>
            <w:r w:rsidR="00BE6DB8">
              <w:rPr>
                <w:rFonts w:asciiTheme="minorHAnsi" w:eastAsiaTheme="minorEastAsia" w:hAnsiTheme="minorHAnsi"/>
                <w:noProof/>
                <w:lang w:val="en-AU" w:eastAsia="en-AU"/>
              </w:rPr>
              <w:tab/>
            </w:r>
            <w:r w:rsidR="00BE6DB8" w:rsidRPr="000B514A">
              <w:rPr>
                <w:rStyle w:val="Hyperlink"/>
                <w:noProof/>
              </w:rPr>
              <w:t>Adjacent land use</w:t>
            </w:r>
            <w:r w:rsidR="00BE6DB8">
              <w:rPr>
                <w:noProof/>
                <w:webHidden/>
              </w:rPr>
              <w:tab/>
            </w:r>
            <w:r w:rsidR="00BE6DB8">
              <w:rPr>
                <w:noProof/>
                <w:webHidden/>
              </w:rPr>
              <w:fldChar w:fldCharType="begin"/>
            </w:r>
            <w:r w:rsidR="00BE6DB8">
              <w:rPr>
                <w:noProof/>
                <w:webHidden/>
              </w:rPr>
              <w:instrText xml:space="preserve"> PAGEREF _Toc108434494 \h </w:instrText>
            </w:r>
            <w:r w:rsidR="00BE6DB8">
              <w:rPr>
                <w:noProof/>
                <w:webHidden/>
              </w:rPr>
            </w:r>
            <w:r w:rsidR="00BE6DB8">
              <w:rPr>
                <w:noProof/>
                <w:webHidden/>
              </w:rPr>
              <w:fldChar w:fldCharType="separate"/>
            </w:r>
            <w:r w:rsidR="00BE6DB8">
              <w:rPr>
                <w:noProof/>
                <w:webHidden/>
              </w:rPr>
              <w:t>29</w:t>
            </w:r>
            <w:r w:rsidR="00BE6DB8">
              <w:rPr>
                <w:noProof/>
                <w:webHidden/>
              </w:rPr>
              <w:fldChar w:fldCharType="end"/>
            </w:r>
          </w:hyperlink>
        </w:p>
        <w:p w14:paraId="717073F1" w14:textId="790DEA78"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495" w:history="1">
            <w:r w:rsidR="00BE6DB8" w:rsidRPr="000B514A">
              <w:rPr>
                <w:rStyle w:val="Hyperlink"/>
                <w:noProof/>
              </w:rPr>
              <w:t>1.3</w:t>
            </w:r>
            <w:r w:rsidR="00BE6DB8">
              <w:rPr>
                <w:rFonts w:asciiTheme="minorHAnsi" w:eastAsiaTheme="minorEastAsia" w:hAnsiTheme="minorHAnsi"/>
                <w:b w:val="0"/>
                <w:bCs w:val="0"/>
                <w:noProof/>
                <w:lang w:val="en-AU" w:eastAsia="en-AU"/>
              </w:rPr>
              <w:tab/>
            </w:r>
            <w:r w:rsidR="00BE6DB8" w:rsidRPr="000B514A">
              <w:rPr>
                <w:rStyle w:val="Hyperlink"/>
                <w:noProof/>
              </w:rPr>
              <w:t>Legal</w:t>
            </w:r>
            <w:r w:rsidR="00BE6DB8" w:rsidRPr="000B514A">
              <w:rPr>
                <w:rStyle w:val="Hyperlink"/>
                <w:noProof/>
                <w:spacing w:val="-11"/>
              </w:rPr>
              <w:t xml:space="preserve"> </w:t>
            </w:r>
            <w:r w:rsidR="00BE6DB8" w:rsidRPr="000B514A">
              <w:rPr>
                <w:rStyle w:val="Hyperlink"/>
                <w:noProof/>
              </w:rPr>
              <w:t>Requirements</w:t>
            </w:r>
            <w:r w:rsidR="00BE6DB8" w:rsidRPr="000B514A">
              <w:rPr>
                <w:rStyle w:val="Hyperlink"/>
                <w:noProof/>
                <w:spacing w:val="-12"/>
              </w:rPr>
              <w:t xml:space="preserve"> </w:t>
            </w:r>
            <w:r w:rsidR="00BE6DB8" w:rsidRPr="000B514A">
              <w:rPr>
                <w:rStyle w:val="Hyperlink"/>
                <w:noProof/>
              </w:rPr>
              <w:t>for</w:t>
            </w:r>
            <w:r w:rsidR="00BE6DB8" w:rsidRPr="000B514A">
              <w:rPr>
                <w:rStyle w:val="Hyperlink"/>
                <w:noProof/>
                <w:spacing w:val="-11"/>
              </w:rPr>
              <w:t xml:space="preserve"> </w:t>
            </w:r>
            <w:r w:rsidR="00BE6DB8" w:rsidRPr="000B514A">
              <w:rPr>
                <w:rStyle w:val="Hyperlink"/>
                <w:noProof/>
              </w:rPr>
              <w:t>Management</w:t>
            </w:r>
            <w:r w:rsidR="00BE6DB8">
              <w:rPr>
                <w:noProof/>
                <w:webHidden/>
              </w:rPr>
              <w:tab/>
            </w:r>
            <w:r w:rsidR="00BE6DB8">
              <w:rPr>
                <w:noProof/>
                <w:webHidden/>
              </w:rPr>
              <w:fldChar w:fldCharType="begin"/>
            </w:r>
            <w:r w:rsidR="00BE6DB8">
              <w:rPr>
                <w:noProof/>
                <w:webHidden/>
              </w:rPr>
              <w:instrText xml:space="preserve"> PAGEREF _Toc108434495 \h </w:instrText>
            </w:r>
            <w:r w:rsidR="00BE6DB8">
              <w:rPr>
                <w:noProof/>
                <w:webHidden/>
              </w:rPr>
            </w:r>
            <w:r w:rsidR="00BE6DB8">
              <w:rPr>
                <w:noProof/>
                <w:webHidden/>
              </w:rPr>
              <w:fldChar w:fldCharType="separate"/>
            </w:r>
            <w:r w:rsidR="00BE6DB8">
              <w:rPr>
                <w:noProof/>
                <w:webHidden/>
              </w:rPr>
              <w:t>30</w:t>
            </w:r>
            <w:r w:rsidR="00BE6DB8">
              <w:rPr>
                <w:noProof/>
                <w:webHidden/>
              </w:rPr>
              <w:fldChar w:fldCharType="end"/>
            </w:r>
          </w:hyperlink>
        </w:p>
        <w:p w14:paraId="021CE61B" w14:textId="14041B20" w:rsidR="00BE6DB8" w:rsidRDefault="002C4DB5">
          <w:pPr>
            <w:pStyle w:val="TOC1"/>
            <w:tabs>
              <w:tab w:val="left" w:pos="600"/>
              <w:tab w:val="right" w:leader="dot" w:pos="8540"/>
            </w:tabs>
            <w:rPr>
              <w:rFonts w:asciiTheme="minorHAnsi" w:eastAsiaTheme="minorEastAsia" w:hAnsiTheme="minorHAnsi"/>
              <w:b w:val="0"/>
              <w:bCs w:val="0"/>
              <w:noProof/>
              <w:sz w:val="22"/>
              <w:szCs w:val="22"/>
              <w:lang w:val="en-AU" w:eastAsia="en-AU"/>
            </w:rPr>
          </w:pPr>
          <w:hyperlink w:anchor="_Toc108434496" w:history="1">
            <w:r w:rsidR="00BE6DB8" w:rsidRPr="000B514A">
              <w:rPr>
                <w:rStyle w:val="Hyperlink"/>
                <w:noProof/>
              </w:rPr>
              <w:t>2.</w:t>
            </w:r>
            <w:r w:rsidR="00BE6DB8">
              <w:rPr>
                <w:rFonts w:asciiTheme="minorHAnsi" w:eastAsiaTheme="minorEastAsia" w:hAnsiTheme="minorHAnsi"/>
                <w:b w:val="0"/>
                <w:bCs w:val="0"/>
                <w:noProof/>
                <w:sz w:val="22"/>
                <w:szCs w:val="22"/>
                <w:lang w:val="en-AU" w:eastAsia="en-AU"/>
              </w:rPr>
              <w:tab/>
            </w:r>
            <w:r w:rsidR="00BE6DB8" w:rsidRPr="000B514A">
              <w:rPr>
                <w:rStyle w:val="Hyperlink"/>
                <w:noProof/>
              </w:rPr>
              <w:t>Reserve Management</w:t>
            </w:r>
            <w:r w:rsidR="00BE6DB8">
              <w:rPr>
                <w:noProof/>
                <w:webHidden/>
              </w:rPr>
              <w:tab/>
            </w:r>
            <w:r w:rsidR="00BE6DB8">
              <w:rPr>
                <w:noProof/>
                <w:webHidden/>
              </w:rPr>
              <w:fldChar w:fldCharType="begin"/>
            </w:r>
            <w:r w:rsidR="00BE6DB8">
              <w:rPr>
                <w:noProof/>
                <w:webHidden/>
              </w:rPr>
              <w:instrText xml:space="preserve"> PAGEREF _Toc108434496 \h </w:instrText>
            </w:r>
            <w:r w:rsidR="00BE6DB8">
              <w:rPr>
                <w:noProof/>
                <w:webHidden/>
              </w:rPr>
            </w:r>
            <w:r w:rsidR="00BE6DB8">
              <w:rPr>
                <w:noProof/>
                <w:webHidden/>
              </w:rPr>
              <w:fldChar w:fldCharType="separate"/>
            </w:r>
            <w:r w:rsidR="00BE6DB8">
              <w:rPr>
                <w:noProof/>
                <w:webHidden/>
              </w:rPr>
              <w:t>32</w:t>
            </w:r>
            <w:r w:rsidR="00BE6DB8">
              <w:rPr>
                <w:noProof/>
                <w:webHidden/>
              </w:rPr>
              <w:fldChar w:fldCharType="end"/>
            </w:r>
          </w:hyperlink>
        </w:p>
        <w:p w14:paraId="29B44F89" w14:textId="63978040"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497" w:history="1">
            <w:r w:rsidR="00BE6DB8" w:rsidRPr="000B514A">
              <w:rPr>
                <w:rStyle w:val="Hyperlink"/>
                <w:noProof/>
              </w:rPr>
              <w:t>2.1</w:t>
            </w:r>
            <w:r w:rsidR="00BE6DB8">
              <w:rPr>
                <w:rFonts w:asciiTheme="minorHAnsi" w:eastAsiaTheme="minorEastAsia" w:hAnsiTheme="minorHAnsi"/>
                <w:b w:val="0"/>
                <w:bCs w:val="0"/>
                <w:noProof/>
                <w:lang w:val="en-AU" w:eastAsia="en-AU"/>
              </w:rPr>
              <w:tab/>
            </w:r>
            <w:r w:rsidR="00BE6DB8" w:rsidRPr="000B514A">
              <w:rPr>
                <w:rStyle w:val="Hyperlink"/>
                <w:noProof/>
              </w:rPr>
              <w:t>Overarching</w:t>
            </w:r>
            <w:r w:rsidR="00BE6DB8" w:rsidRPr="000B514A">
              <w:rPr>
                <w:rStyle w:val="Hyperlink"/>
                <w:noProof/>
                <w:spacing w:val="-25"/>
              </w:rPr>
              <w:t xml:space="preserve"> </w:t>
            </w:r>
            <w:r w:rsidR="00BE6DB8" w:rsidRPr="000B514A">
              <w:rPr>
                <w:rStyle w:val="Hyperlink"/>
                <w:noProof/>
              </w:rPr>
              <w:t>Objective</w:t>
            </w:r>
            <w:r w:rsidR="00BE6DB8">
              <w:rPr>
                <w:noProof/>
                <w:webHidden/>
              </w:rPr>
              <w:tab/>
            </w:r>
            <w:r w:rsidR="00BE6DB8">
              <w:rPr>
                <w:noProof/>
                <w:webHidden/>
              </w:rPr>
              <w:fldChar w:fldCharType="begin"/>
            </w:r>
            <w:r w:rsidR="00BE6DB8">
              <w:rPr>
                <w:noProof/>
                <w:webHidden/>
              </w:rPr>
              <w:instrText xml:space="preserve"> PAGEREF _Toc108434497 \h </w:instrText>
            </w:r>
            <w:r w:rsidR="00BE6DB8">
              <w:rPr>
                <w:noProof/>
                <w:webHidden/>
              </w:rPr>
            </w:r>
            <w:r w:rsidR="00BE6DB8">
              <w:rPr>
                <w:noProof/>
                <w:webHidden/>
              </w:rPr>
              <w:fldChar w:fldCharType="separate"/>
            </w:r>
            <w:r w:rsidR="00BE6DB8">
              <w:rPr>
                <w:noProof/>
                <w:webHidden/>
              </w:rPr>
              <w:t>32</w:t>
            </w:r>
            <w:r w:rsidR="00BE6DB8">
              <w:rPr>
                <w:noProof/>
                <w:webHidden/>
              </w:rPr>
              <w:fldChar w:fldCharType="end"/>
            </w:r>
          </w:hyperlink>
        </w:p>
        <w:p w14:paraId="055BF751" w14:textId="0339DE5C"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498" w:history="1">
            <w:r w:rsidR="00BE6DB8" w:rsidRPr="000B514A">
              <w:rPr>
                <w:rStyle w:val="Hyperlink"/>
                <w:noProof/>
              </w:rPr>
              <w:t>2.2</w:t>
            </w:r>
            <w:r w:rsidR="00BE6DB8">
              <w:rPr>
                <w:rFonts w:asciiTheme="minorHAnsi" w:eastAsiaTheme="minorEastAsia" w:hAnsiTheme="minorHAnsi"/>
                <w:b w:val="0"/>
                <w:bCs w:val="0"/>
                <w:noProof/>
                <w:lang w:val="en-AU" w:eastAsia="en-AU"/>
              </w:rPr>
              <w:tab/>
            </w:r>
            <w:r w:rsidR="00BE6DB8" w:rsidRPr="000B514A">
              <w:rPr>
                <w:rStyle w:val="Hyperlink"/>
                <w:noProof/>
              </w:rPr>
              <w:t>Identification of</w:t>
            </w:r>
            <w:r w:rsidR="00BE6DB8" w:rsidRPr="000B514A">
              <w:rPr>
                <w:rStyle w:val="Hyperlink"/>
                <w:noProof/>
                <w:spacing w:val="-12"/>
              </w:rPr>
              <w:t xml:space="preserve"> </w:t>
            </w:r>
            <w:r w:rsidR="00BE6DB8" w:rsidRPr="000B514A">
              <w:rPr>
                <w:rStyle w:val="Hyperlink"/>
                <w:noProof/>
              </w:rPr>
              <w:t>conservation targets</w:t>
            </w:r>
            <w:r w:rsidR="00BE6DB8" w:rsidRPr="000B514A">
              <w:rPr>
                <w:rStyle w:val="Hyperlink"/>
                <w:noProof/>
                <w:spacing w:val="-11"/>
              </w:rPr>
              <w:t xml:space="preserve"> </w:t>
            </w:r>
            <w:r w:rsidR="00BE6DB8" w:rsidRPr="000B514A">
              <w:rPr>
                <w:rStyle w:val="Hyperlink"/>
                <w:noProof/>
              </w:rPr>
              <w:t>and</w:t>
            </w:r>
            <w:r w:rsidR="00BE6DB8" w:rsidRPr="000B514A">
              <w:rPr>
                <w:rStyle w:val="Hyperlink"/>
                <w:noProof/>
                <w:spacing w:val="-9"/>
              </w:rPr>
              <w:t xml:space="preserve"> </w:t>
            </w:r>
            <w:r w:rsidR="00BE6DB8" w:rsidRPr="000B514A">
              <w:rPr>
                <w:rStyle w:val="Hyperlink"/>
                <w:noProof/>
              </w:rPr>
              <w:t>restoration</w:t>
            </w:r>
            <w:r w:rsidR="00BE6DB8" w:rsidRPr="000B514A">
              <w:rPr>
                <w:rStyle w:val="Hyperlink"/>
                <w:noProof/>
                <w:spacing w:val="-11"/>
              </w:rPr>
              <w:t xml:space="preserve"> </w:t>
            </w:r>
            <w:r w:rsidR="00BE6DB8" w:rsidRPr="000B514A">
              <w:rPr>
                <w:rStyle w:val="Hyperlink"/>
                <w:noProof/>
              </w:rPr>
              <w:t>of</w:t>
            </w:r>
            <w:r w:rsidR="00BE6DB8" w:rsidRPr="000B514A">
              <w:rPr>
                <w:rStyle w:val="Hyperlink"/>
                <w:noProof/>
                <w:spacing w:val="-10"/>
              </w:rPr>
              <w:t xml:space="preserve"> </w:t>
            </w:r>
            <w:r w:rsidR="00BE6DB8" w:rsidRPr="000B514A">
              <w:rPr>
                <w:rStyle w:val="Hyperlink"/>
                <w:noProof/>
              </w:rPr>
              <w:t>values</w:t>
            </w:r>
            <w:r w:rsidR="00BE6DB8">
              <w:rPr>
                <w:noProof/>
                <w:webHidden/>
              </w:rPr>
              <w:tab/>
            </w:r>
            <w:r w:rsidR="00BE6DB8">
              <w:rPr>
                <w:noProof/>
                <w:webHidden/>
              </w:rPr>
              <w:fldChar w:fldCharType="begin"/>
            </w:r>
            <w:r w:rsidR="00BE6DB8">
              <w:rPr>
                <w:noProof/>
                <w:webHidden/>
              </w:rPr>
              <w:instrText xml:space="preserve"> PAGEREF _Toc108434498 \h </w:instrText>
            </w:r>
            <w:r w:rsidR="00BE6DB8">
              <w:rPr>
                <w:noProof/>
                <w:webHidden/>
              </w:rPr>
            </w:r>
            <w:r w:rsidR="00BE6DB8">
              <w:rPr>
                <w:noProof/>
                <w:webHidden/>
              </w:rPr>
              <w:fldChar w:fldCharType="separate"/>
            </w:r>
            <w:r w:rsidR="00BE6DB8">
              <w:rPr>
                <w:noProof/>
                <w:webHidden/>
              </w:rPr>
              <w:t>32</w:t>
            </w:r>
            <w:r w:rsidR="00BE6DB8">
              <w:rPr>
                <w:noProof/>
                <w:webHidden/>
              </w:rPr>
              <w:fldChar w:fldCharType="end"/>
            </w:r>
          </w:hyperlink>
        </w:p>
        <w:p w14:paraId="342B9FEA" w14:textId="4E5493B7"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499" w:history="1">
            <w:r w:rsidR="00BE6DB8" w:rsidRPr="000B514A">
              <w:rPr>
                <w:rStyle w:val="Hyperlink"/>
                <w:noProof/>
                <w:spacing w:val="-1"/>
              </w:rPr>
              <w:t>2.3</w:t>
            </w:r>
            <w:r w:rsidR="00BE6DB8">
              <w:rPr>
                <w:rFonts w:asciiTheme="minorHAnsi" w:eastAsiaTheme="minorEastAsia" w:hAnsiTheme="minorHAnsi"/>
                <w:b w:val="0"/>
                <w:bCs w:val="0"/>
                <w:noProof/>
                <w:lang w:val="en-AU" w:eastAsia="en-AU"/>
              </w:rPr>
              <w:tab/>
            </w:r>
            <w:r w:rsidR="00BE6DB8" w:rsidRPr="000B514A">
              <w:rPr>
                <w:rStyle w:val="Hyperlink"/>
                <w:noProof/>
                <w:spacing w:val="-1"/>
              </w:rPr>
              <w:t xml:space="preserve">Conservation Target 1 - Dry </w:t>
            </w:r>
            <w:r w:rsidR="00BE6DB8" w:rsidRPr="000B514A">
              <w:rPr>
                <w:rStyle w:val="Hyperlink"/>
                <w:noProof/>
              </w:rPr>
              <w:t>Sclerophyll Forest &amp; Woodland Communities</w:t>
            </w:r>
            <w:r w:rsidR="00BE6DB8">
              <w:rPr>
                <w:noProof/>
                <w:webHidden/>
              </w:rPr>
              <w:tab/>
            </w:r>
            <w:r w:rsidR="00BE6DB8">
              <w:rPr>
                <w:noProof/>
                <w:webHidden/>
              </w:rPr>
              <w:fldChar w:fldCharType="begin"/>
            </w:r>
            <w:r w:rsidR="00BE6DB8">
              <w:rPr>
                <w:noProof/>
                <w:webHidden/>
              </w:rPr>
              <w:instrText xml:space="preserve"> PAGEREF _Toc108434499 \h </w:instrText>
            </w:r>
            <w:r w:rsidR="00BE6DB8">
              <w:rPr>
                <w:noProof/>
                <w:webHidden/>
              </w:rPr>
            </w:r>
            <w:r w:rsidR="00BE6DB8">
              <w:rPr>
                <w:noProof/>
                <w:webHidden/>
              </w:rPr>
              <w:fldChar w:fldCharType="separate"/>
            </w:r>
            <w:r w:rsidR="00BE6DB8">
              <w:rPr>
                <w:noProof/>
                <w:webHidden/>
              </w:rPr>
              <w:t>34</w:t>
            </w:r>
            <w:r w:rsidR="00BE6DB8">
              <w:rPr>
                <w:noProof/>
                <w:webHidden/>
              </w:rPr>
              <w:fldChar w:fldCharType="end"/>
            </w:r>
          </w:hyperlink>
        </w:p>
        <w:p w14:paraId="08A2A469" w14:textId="3034C5A7"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00" w:history="1">
            <w:r w:rsidR="00BE6DB8" w:rsidRPr="000B514A">
              <w:rPr>
                <w:rStyle w:val="Hyperlink"/>
                <w:noProof/>
              </w:rPr>
              <w:t>2.3.1</w:t>
            </w:r>
            <w:r w:rsidR="00BE6DB8">
              <w:rPr>
                <w:rFonts w:asciiTheme="minorHAnsi" w:eastAsiaTheme="minorEastAsia" w:hAnsiTheme="minorHAnsi"/>
                <w:noProof/>
                <w:lang w:val="en-AU" w:eastAsia="en-AU"/>
              </w:rPr>
              <w:tab/>
            </w:r>
            <w:r w:rsidR="00BE6DB8" w:rsidRPr="000B514A">
              <w:rPr>
                <w:rStyle w:val="Hyperlink"/>
                <w:noProof/>
              </w:rPr>
              <w:t>Key threatening processes and sources of threats</w:t>
            </w:r>
            <w:r w:rsidR="00BE6DB8">
              <w:rPr>
                <w:noProof/>
                <w:webHidden/>
              </w:rPr>
              <w:tab/>
            </w:r>
            <w:r w:rsidR="00BE6DB8">
              <w:rPr>
                <w:noProof/>
                <w:webHidden/>
              </w:rPr>
              <w:fldChar w:fldCharType="begin"/>
            </w:r>
            <w:r w:rsidR="00BE6DB8">
              <w:rPr>
                <w:noProof/>
                <w:webHidden/>
              </w:rPr>
              <w:instrText xml:space="preserve"> PAGEREF _Toc108434500 \h </w:instrText>
            </w:r>
            <w:r w:rsidR="00BE6DB8">
              <w:rPr>
                <w:noProof/>
                <w:webHidden/>
              </w:rPr>
            </w:r>
            <w:r w:rsidR="00BE6DB8">
              <w:rPr>
                <w:noProof/>
                <w:webHidden/>
              </w:rPr>
              <w:fldChar w:fldCharType="separate"/>
            </w:r>
            <w:r w:rsidR="00BE6DB8">
              <w:rPr>
                <w:noProof/>
                <w:webHidden/>
              </w:rPr>
              <w:t>34</w:t>
            </w:r>
            <w:r w:rsidR="00BE6DB8">
              <w:rPr>
                <w:noProof/>
                <w:webHidden/>
              </w:rPr>
              <w:fldChar w:fldCharType="end"/>
            </w:r>
          </w:hyperlink>
        </w:p>
        <w:p w14:paraId="6289FFCC" w14:textId="1D0CB17A"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01" w:history="1">
            <w:r w:rsidR="00BE6DB8" w:rsidRPr="000B514A">
              <w:rPr>
                <w:rStyle w:val="Hyperlink"/>
                <w:noProof/>
              </w:rPr>
              <w:t>2.3.2</w:t>
            </w:r>
            <w:r w:rsidR="00BE6DB8">
              <w:rPr>
                <w:rFonts w:asciiTheme="minorHAnsi" w:eastAsiaTheme="minorEastAsia" w:hAnsiTheme="minorHAnsi"/>
                <w:noProof/>
                <w:lang w:val="en-AU" w:eastAsia="en-AU"/>
              </w:rPr>
              <w:tab/>
            </w:r>
            <w:r w:rsidR="00BE6DB8" w:rsidRPr="000B514A">
              <w:rPr>
                <w:rStyle w:val="Hyperlink"/>
                <w:noProof/>
              </w:rPr>
              <w:t>Conservation Objective &amp; Actions</w:t>
            </w:r>
            <w:r w:rsidR="00BE6DB8">
              <w:rPr>
                <w:noProof/>
                <w:webHidden/>
              </w:rPr>
              <w:tab/>
            </w:r>
            <w:r w:rsidR="00BE6DB8">
              <w:rPr>
                <w:noProof/>
                <w:webHidden/>
              </w:rPr>
              <w:fldChar w:fldCharType="begin"/>
            </w:r>
            <w:r w:rsidR="00BE6DB8">
              <w:rPr>
                <w:noProof/>
                <w:webHidden/>
              </w:rPr>
              <w:instrText xml:space="preserve"> PAGEREF _Toc108434501 \h </w:instrText>
            </w:r>
            <w:r w:rsidR="00BE6DB8">
              <w:rPr>
                <w:noProof/>
                <w:webHidden/>
              </w:rPr>
            </w:r>
            <w:r w:rsidR="00BE6DB8">
              <w:rPr>
                <w:noProof/>
                <w:webHidden/>
              </w:rPr>
              <w:fldChar w:fldCharType="separate"/>
            </w:r>
            <w:r w:rsidR="00BE6DB8">
              <w:rPr>
                <w:noProof/>
                <w:webHidden/>
              </w:rPr>
              <w:t>36</w:t>
            </w:r>
            <w:r w:rsidR="00BE6DB8">
              <w:rPr>
                <w:noProof/>
                <w:webHidden/>
              </w:rPr>
              <w:fldChar w:fldCharType="end"/>
            </w:r>
          </w:hyperlink>
        </w:p>
        <w:p w14:paraId="63272307" w14:textId="393D237F"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02" w:history="1">
            <w:r w:rsidR="00BE6DB8" w:rsidRPr="000B514A">
              <w:rPr>
                <w:rStyle w:val="Hyperlink"/>
                <w:noProof/>
              </w:rPr>
              <w:t>2.3.3</w:t>
            </w:r>
            <w:r w:rsidR="00BE6DB8">
              <w:rPr>
                <w:rFonts w:asciiTheme="minorHAnsi" w:eastAsiaTheme="minorEastAsia" w:hAnsiTheme="minorHAnsi"/>
                <w:noProof/>
                <w:lang w:val="en-AU" w:eastAsia="en-AU"/>
              </w:rPr>
              <w:tab/>
            </w:r>
            <w:r w:rsidR="00BE6DB8" w:rsidRPr="000B514A">
              <w:rPr>
                <w:rStyle w:val="Hyperlink"/>
                <w:noProof/>
              </w:rPr>
              <w:t>Management Actions</w:t>
            </w:r>
            <w:r w:rsidR="00BE6DB8">
              <w:rPr>
                <w:noProof/>
                <w:webHidden/>
              </w:rPr>
              <w:tab/>
            </w:r>
            <w:r w:rsidR="00BE6DB8">
              <w:rPr>
                <w:noProof/>
                <w:webHidden/>
              </w:rPr>
              <w:fldChar w:fldCharType="begin"/>
            </w:r>
            <w:r w:rsidR="00BE6DB8">
              <w:rPr>
                <w:noProof/>
                <w:webHidden/>
              </w:rPr>
              <w:instrText xml:space="preserve"> PAGEREF _Toc108434502 \h </w:instrText>
            </w:r>
            <w:r w:rsidR="00BE6DB8">
              <w:rPr>
                <w:noProof/>
                <w:webHidden/>
              </w:rPr>
            </w:r>
            <w:r w:rsidR="00BE6DB8">
              <w:rPr>
                <w:noProof/>
                <w:webHidden/>
              </w:rPr>
              <w:fldChar w:fldCharType="separate"/>
            </w:r>
            <w:r w:rsidR="00BE6DB8">
              <w:rPr>
                <w:noProof/>
                <w:webHidden/>
              </w:rPr>
              <w:t>36</w:t>
            </w:r>
            <w:r w:rsidR="00BE6DB8">
              <w:rPr>
                <w:noProof/>
                <w:webHidden/>
              </w:rPr>
              <w:fldChar w:fldCharType="end"/>
            </w:r>
          </w:hyperlink>
        </w:p>
        <w:p w14:paraId="6F77AF4A" w14:textId="69A81907"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503" w:history="1">
            <w:r w:rsidR="00BE6DB8" w:rsidRPr="000B514A">
              <w:rPr>
                <w:rStyle w:val="Hyperlink"/>
                <w:noProof/>
              </w:rPr>
              <w:t>2.4</w:t>
            </w:r>
            <w:r w:rsidR="00BE6DB8">
              <w:rPr>
                <w:rFonts w:asciiTheme="minorHAnsi" w:eastAsiaTheme="minorEastAsia" w:hAnsiTheme="minorHAnsi"/>
                <w:b w:val="0"/>
                <w:bCs w:val="0"/>
                <w:noProof/>
                <w:lang w:val="en-AU" w:eastAsia="en-AU"/>
              </w:rPr>
              <w:tab/>
            </w:r>
            <w:r w:rsidR="00BE6DB8" w:rsidRPr="000B514A">
              <w:rPr>
                <w:rStyle w:val="Hyperlink"/>
                <w:noProof/>
              </w:rPr>
              <w:t xml:space="preserve"> Conservation Target  2 – Browns Caves Creek</w:t>
            </w:r>
            <w:r w:rsidR="00BE6DB8">
              <w:rPr>
                <w:noProof/>
                <w:webHidden/>
              </w:rPr>
              <w:tab/>
            </w:r>
            <w:r w:rsidR="00BE6DB8">
              <w:rPr>
                <w:noProof/>
                <w:webHidden/>
              </w:rPr>
              <w:fldChar w:fldCharType="begin"/>
            </w:r>
            <w:r w:rsidR="00BE6DB8">
              <w:rPr>
                <w:noProof/>
                <w:webHidden/>
              </w:rPr>
              <w:instrText xml:space="preserve"> PAGEREF _Toc108434503 \h </w:instrText>
            </w:r>
            <w:r w:rsidR="00BE6DB8">
              <w:rPr>
                <w:noProof/>
                <w:webHidden/>
              </w:rPr>
            </w:r>
            <w:r w:rsidR="00BE6DB8">
              <w:rPr>
                <w:noProof/>
                <w:webHidden/>
              </w:rPr>
              <w:fldChar w:fldCharType="separate"/>
            </w:r>
            <w:r w:rsidR="00BE6DB8">
              <w:rPr>
                <w:noProof/>
                <w:webHidden/>
              </w:rPr>
              <w:t>38</w:t>
            </w:r>
            <w:r w:rsidR="00BE6DB8">
              <w:rPr>
                <w:noProof/>
                <w:webHidden/>
              </w:rPr>
              <w:fldChar w:fldCharType="end"/>
            </w:r>
          </w:hyperlink>
        </w:p>
        <w:p w14:paraId="5D8C8B5D" w14:textId="6BFA5E19"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04" w:history="1">
            <w:r w:rsidR="00BE6DB8" w:rsidRPr="000B514A">
              <w:rPr>
                <w:rStyle w:val="Hyperlink"/>
                <w:noProof/>
              </w:rPr>
              <w:t>2.4.1</w:t>
            </w:r>
            <w:r w:rsidR="00BE6DB8">
              <w:rPr>
                <w:rFonts w:asciiTheme="minorHAnsi" w:eastAsiaTheme="minorEastAsia" w:hAnsiTheme="minorHAnsi"/>
                <w:noProof/>
                <w:lang w:val="en-AU" w:eastAsia="en-AU"/>
              </w:rPr>
              <w:tab/>
            </w:r>
            <w:r w:rsidR="00BE6DB8" w:rsidRPr="000B514A">
              <w:rPr>
                <w:rStyle w:val="Hyperlink"/>
                <w:noProof/>
              </w:rPr>
              <w:t>Key</w:t>
            </w:r>
            <w:r w:rsidR="00BE6DB8" w:rsidRPr="000B514A">
              <w:rPr>
                <w:rStyle w:val="Hyperlink"/>
                <w:noProof/>
                <w:spacing w:val="-7"/>
              </w:rPr>
              <w:t xml:space="preserve"> </w:t>
            </w:r>
            <w:r w:rsidR="00BE6DB8" w:rsidRPr="000B514A">
              <w:rPr>
                <w:rStyle w:val="Hyperlink"/>
                <w:noProof/>
              </w:rPr>
              <w:t>threatening</w:t>
            </w:r>
            <w:r w:rsidR="00BE6DB8" w:rsidRPr="000B514A">
              <w:rPr>
                <w:rStyle w:val="Hyperlink"/>
                <w:noProof/>
                <w:spacing w:val="-7"/>
              </w:rPr>
              <w:t xml:space="preserve"> </w:t>
            </w:r>
            <w:r w:rsidR="00BE6DB8" w:rsidRPr="000B514A">
              <w:rPr>
                <w:rStyle w:val="Hyperlink"/>
                <w:noProof/>
              </w:rPr>
              <w:t>processes</w:t>
            </w:r>
            <w:r w:rsidR="00BE6DB8" w:rsidRPr="000B514A">
              <w:rPr>
                <w:rStyle w:val="Hyperlink"/>
                <w:noProof/>
                <w:spacing w:val="-7"/>
              </w:rPr>
              <w:t xml:space="preserve"> </w:t>
            </w:r>
            <w:r w:rsidR="00BE6DB8" w:rsidRPr="000B514A">
              <w:rPr>
                <w:rStyle w:val="Hyperlink"/>
                <w:noProof/>
              </w:rPr>
              <w:t>and</w:t>
            </w:r>
            <w:r w:rsidR="00BE6DB8" w:rsidRPr="000B514A">
              <w:rPr>
                <w:rStyle w:val="Hyperlink"/>
                <w:noProof/>
                <w:spacing w:val="-7"/>
              </w:rPr>
              <w:t xml:space="preserve"> </w:t>
            </w:r>
            <w:r w:rsidR="00BE6DB8" w:rsidRPr="000B514A">
              <w:rPr>
                <w:rStyle w:val="Hyperlink"/>
                <w:noProof/>
              </w:rPr>
              <w:t>source</w:t>
            </w:r>
            <w:r w:rsidR="00BE6DB8" w:rsidRPr="000B514A">
              <w:rPr>
                <w:rStyle w:val="Hyperlink"/>
                <w:noProof/>
                <w:spacing w:val="-7"/>
              </w:rPr>
              <w:t xml:space="preserve"> </w:t>
            </w:r>
            <w:r w:rsidR="00BE6DB8" w:rsidRPr="000B514A">
              <w:rPr>
                <w:rStyle w:val="Hyperlink"/>
                <w:noProof/>
              </w:rPr>
              <w:t>of</w:t>
            </w:r>
            <w:r w:rsidR="00BE6DB8" w:rsidRPr="000B514A">
              <w:rPr>
                <w:rStyle w:val="Hyperlink"/>
                <w:noProof/>
                <w:spacing w:val="-7"/>
              </w:rPr>
              <w:t xml:space="preserve"> </w:t>
            </w:r>
            <w:r w:rsidR="00BE6DB8" w:rsidRPr="000B514A">
              <w:rPr>
                <w:rStyle w:val="Hyperlink"/>
                <w:noProof/>
              </w:rPr>
              <w:t>threats</w:t>
            </w:r>
            <w:r w:rsidR="00BE6DB8">
              <w:rPr>
                <w:noProof/>
                <w:webHidden/>
              </w:rPr>
              <w:tab/>
            </w:r>
            <w:r w:rsidR="00BE6DB8">
              <w:rPr>
                <w:noProof/>
                <w:webHidden/>
              </w:rPr>
              <w:fldChar w:fldCharType="begin"/>
            </w:r>
            <w:r w:rsidR="00BE6DB8">
              <w:rPr>
                <w:noProof/>
                <w:webHidden/>
              </w:rPr>
              <w:instrText xml:space="preserve"> PAGEREF _Toc108434504 \h </w:instrText>
            </w:r>
            <w:r w:rsidR="00BE6DB8">
              <w:rPr>
                <w:noProof/>
                <w:webHidden/>
              </w:rPr>
            </w:r>
            <w:r w:rsidR="00BE6DB8">
              <w:rPr>
                <w:noProof/>
                <w:webHidden/>
              </w:rPr>
              <w:fldChar w:fldCharType="separate"/>
            </w:r>
            <w:r w:rsidR="00BE6DB8">
              <w:rPr>
                <w:noProof/>
                <w:webHidden/>
              </w:rPr>
              <w:t>38</w:t>
            </w:r>
            <w:r w:rsidR="00BE6DB8">
              <w:rPr>
                <w:noProof/>
                <w:webHidden/>
              </w:rPr>
              <w:fldChar w:fldCharType="end"/>
            </w:r>
          </w:hyperlink>
        </w:p>
        <w:p w14:paraId="73CB54C2" w14:textId="6CEA2B46"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05" w:history="1">
            <w:r w:rsidR="00BE6DB8" w:rsidRPr="000B514A">
              <w:rPr>
                <w:rStyle w:val="Hyperlink"/>
                <w:noProof/>
              </w:rPr>
              <w:t>2.4.2</w:t>
            </w:r>
            <w:r w:rsidR="00BE6DB8">
              <w:rPr>
                <w:rFonts w:asciiTheme="minorHAnsi" w:eastAsiaTheme="minorEastAsia" w:hAnsiTheme="minorHAnsi"/>
                <w:noProof/>
                <w:lang w:val="en-AU" w:eastAsia="en-AU"/>
              </w:rPr>
              <w:tab/>
            </w:r>
            <w:r w:rsidR="00BE6DB8" w:rsidRPr="000B514A">
              <w:rPr>
                <w:rStyle w:val="Hyperlink"/>
                <w:noProof/>
              </w:rPr>
              <w:t>Conservation Objective and Actions</w:t>
            </w:r>
            <w:r w:rsidR="00BE6DB8">
              <w:rPr>
                <w:noProof/>
                <w:webHidden/>
              </w:rPr>
              <w:tab/>
            </w:r>
            <w:r w:rsidR="00BE6DB8">
              <w:rPr>
                <w:noProof/>
                <w:webHidden/>
              </w:rPr>
              <w:fldChar w:fldCharType="begin"/>
            </w:r>
            <w:r w:rsidR="00BE6DB8">
              <w:rPr>
                <w:noProof/>
                <w:webHidden/>
              </w:rPr>
              <w:instrText xml:space="preserve"> PAGEREF _Toc108434505 \h </w:instrText>
            </w:r>
            <w:r w:rsidR="00BE6DB8">
              <w:rPr>
                <w:noProof/>
                <w:webHidden/>
              </w:rPr>
            </w:r>
            <w:r w:rsidR="00BE6DB8">
              <w:rPr>
                <w:noProof/>
                <w:webHidden/>
              </w:rPr>
              <w:fldChar w:fldCharType="separate"/>
            </w:r>
            <w:r w:rsidR="00BE6DB8">
              <w:rPr>
                <w:noProof/>
                <w:webHidden/>
              </w:rPr>
              <w:t>38</w:t>
            </w:r>
            <w:r w:rsidR="00BE6DB8">
              <w:rPr>
                <w:noProof/>
                <w:webHidden/>
              </w:rPr>
              <w:fldChar w:fldCharType="end"/>
            </w:r>
          </w:hyperlink>
        </w:p>
        <w:p w14:paraId="5A7F9ED8" w14:textId="15D6AB90"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06" w:history="1">
            <w:r w:rsidR="00BE6DB8" w:rsidRPr="000B514A">
              <w:rPr>
                <w:rStyle w:val="Hyperlink"/>
                <w:noProof/>
              </w:rPr>
              <w:t>2.4.3</w:t>
            </w:r>
            <w:r w:rsidR="00BE6DB8">
              <w:rPr>
                <w:rFonts w:asciiTheme="minorHAnsi" w:eastAsiaTheme="minorEastAsia" w:hAnsiTheme="minorHAnsi"/>
                <w:noProof/>
                <w:lang w:val="en-AU" w:eastAsia="en-AU"/>
              </w:rPr>
              <w:tab/>
            </w:r>
            <w:r w:rsidR="00BE6DB8" w:rsidRPr="000B514A">
              <w:rPr>
                <w:rStyle w:val="Hyperlink"/>
                <w:noProof/>
              </w:rPr>
              <w:t>Management Actions</w:t>
            </w:r>
            <w:r w:rsidR="00BE6DB8">
              <w:rPr>
                <w:noProof/>
                <w:webHidden/>
              </w:rPr>
              <w:tab/>
            </w:r>
            <w:r w:rsidR="00BE6DB8">
              <w:rPr>
                <w:noProof/>
                <w:webHidden/>
              </w:rPr>
              <w:fldChar w:fldCharType="begin"/>
            </w:r>
            <w:r w:rsidR="00BE6DB8">
              <w:rPr>
                <w:noProof/>
                <w:webHidden/>
              </w:rPr>
              <w:instrText xml:space="preserve"> PAGEREF _Toc108434506 \h </w:instrText>
            </w:r>
            <w:r w:rsidR="00BE6DB8">
              <w:rPr>
                <w:noProof/>
                <w:webHidden/>
              </w:rPr>
            </w:r>
            <w:r w:rsidR="00BE6DB8">
              <w:rPr>
                <w:noProof/>
                <w:webHidden/>
              </w:rPr>
              <w:fldChar w:fldCharType="separate"/>
            </w:r>
            <w:r w:rsidR="00BE6DB8">
              <w:rPr>
                <w:noProof/>
                <w:webHidden/>
              </w:rPr>
              <w:t>39</w:t>
            </w:r>
            <w:r w:rsidR="00BE6DB8">
              <w:rPr>
                <w:noProof/>
                <w:webHidden/>
              </w:rPr>
              <w:fldChar w:fldCharType="end"/>
            </w:r>
          </w:hyperlink>
        </w:p>
        <w:p w14:paraId="6CFDB4C9" w14:textId="1CBAE635"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507" w:history="1">
            <w:r w:rsidR="00BE6DB8" w:rsidRPr="000B514A">
              <w:rPr>
                <w:rStyle w:val="Hyperlink"/>
                <w:noProof/>
              </w:rPr>
              <w:t>2.5</w:t>
            </w:r>
            <w:r w:rsidR="00BE6DB8">
              <w:rPr>
                <w:rFonts w:asciiTheme="minorHAnsi" w:eastAsiaTheme="minorEastAsia" w:hAnsiTheme="minorHAnsi"/>
                <w:b w:val="0"/>
                <w:bCs w:val="0"/>
                <w:noProof/>
                <w:lang w:val="en-AU" w:eastAsia="en-AU"/>
              </w:rPr>
              <w:tab/>
            </w:r>
            <w:r w:rsidR="00BE6DB8" w:rsidRPr="000B514A">
              <w:rPr>
                <w:rStyle w:val="Hyperlink"/>
                <w:noProof/>
              </w:rPr>
              <w:t>Conservation Target 3 – Raptor Populations</w:t>
            </w:r>
            <w:r w:rsidR="00BE6DB8">
              <w:rPr>
                <w:noProof/>
                <w:webHidden/>
              </w:rPr>
              <w:tab/>
            </w:r>
            <w:r w:rsidR="00BE6DB8">
              <w:rPr>
                <w:noProof/>
                <w:webHidden/>
              </w:rPr>
              <w:fldChar w:fldCharType="begin"/>
            </w:r>
            <w:r w:rsidR="00BE6DB8">
              <w:rPr>
                <w:noProof/>
                <w:webHidden/>
              </w:rPr>
              <w:instrText xml:space="preserve"> PAGEREF _Toc108434507 \h </w:instrText>
            </w:r>
            <w:r w:rsidR="00BE6DB8">
              <w:rPr>
                <w:noProof/>
                <w:webHidden/>
              </w:rPr>
            </w:r>
            <w:r w:rsidR="00BE6DB8">
              <w:rPr>
                <w:noProof/>
                <w:webHidden/>
              </w:rPr>
              <w:fldChar w:fldCharType="separate"/>
            </w:r>
            <w:r w:rsidR="00BE6DB8">
              <w:rPr>
                <w:noProof/>
                <w:webHidden/>
              </w:rPr>
              <w:t>40</w:t>
            </w:r>
            <w:r w:rsidR="00BE6DB8">
              <w:rPr>
                <w:noProof/>
                <w:webHidden/>
              </w:rPr>
              <w:fldChar w:fldCharType="end"/>
            </w:r>
          </w:hyperlink>
        </w:p>
        <w:p w14:paraId="5C0D6792" w14:textId="0AFF1AC4"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08" w:history="1">
            <w:r w:rsidR="00BE6DB8" w:rsidRPr="000B514A">
              <w:rPr>
                <w:rStyle w:val="Hyperlink"/>
                <w:noProof/>
              </w:rPr>
              <w:t>2.5.1</w:t>
            </w:r>
            <w:r w:rsidR="00BE6DB8">
              <w:rPr>
                <w:rFonts w:asciiTheme="minorHAnsi" w:eastAsiaTheme="minorEastAsia" w:hAnsiTheme="minorHAnsi"/>
                <w:noProof/>
                <w:lang w:val="en-AU" w:eastAsia="en-AU"/>
              </w:rPr>
              <w:tab/>
            </w:r>
            <w:r w:rsidR="00BE6DB8" w:rsidRPr="000B514A">
              <w:rPr>
                <w:rStyle w:val="Hyperlink"/>
                <w:noProof/>
              </w:rPr>
              <w:t>Key threatening processes and source of threats</w:t>
            </w:r>
            <w:r w:rsidR="00BE6DB8">
              <w:rPr>
                <w:noProof/>
                <w:webHidden/>
              </w:rPr>
              <w:tab/>
            </w:r>
            <w:r w:rsidR="00BE6DB8">
              <w:rPr>
                <w:noProof/>
                <w:webHidden/>
              </w:rPr>
              <w:fldChar w:fldCharType="begin"/>
            </w:r>
            <w:r w:rsidR="00BE6DB8">
              <w:rPr>
                <w:noProof/>
                <w:webHidden/>
              </w:rPr>
              <w:instrText xml:space="preserve"> PAGEREF _Toc108434508 \h </w:instrText>
            </w:r>
            <w:r w:rsidR="00BE6DB8">
              <w:rPr>
                <w:noProof/>
                <w:webHidden/>
              </w:rPr>
            </w:r>
            <w:r w:rsidR="00BE6DB8">
              <w:rPr>
                <w:noProof/>
                <w:webHidden/>
              </w:rPr>
              <w:fldChar w:fldCharType="separate"/>
            </w:r>
            <w:r w:rsidR="00BE6DB8">
              <w:rPr>
                <w:noProof/>
                <w:webHidden/>
              </w:rPr>
              <w:t>40</w:t>
            </w:r>
            <w:r w:rsidR="00BE6DB8">
              <w:rPr>
                <w:noProof/>
                <w:webHidden/>
              </w:rPr>
              <w:fldChar w:fldCharType="end"/>
            </w:r>
          </w:hyperlink>
        </w:p>
        <w:p w14:paraId="094B4341" w14:textId="5FA23097"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09" w:history="1">
            <w:r w:rsidR="00BE6DB8" w:rsidRPr="000B514A">
              <w:rPr>
                <w:rStyle w:val="Hyperlink"/>
                <w:noProof/>
              </w:rPr>
              <w:t>2.5.2</w:t>
            </w:r>
            <w:r w:rsidR="00BE6DB8">
              <w:rPr>
                <w:rFonts w:asciiTheme="minorHAnsi" w:eastAsiaTheme="minorEastAsia" w:hAnsiTheme="minorHAnsi"/>
                <w:noProof/>
                <w:lang w:val="en-AU" w:eastAsia="en-AU"/>
              </w:rPr>
              <w:tab/>
            </w:r>
            <w:r w:rsidR="00BE6DB8" w:rsidRPr="000B514A">
              <w:rPr>
                <w:rStyle w:val="Hyperlink"/>
                <w:noProof/>
              </w:rPr>
              <w:t>Conservation Objective &amp; Actions</w:t>
            </w:r>
            <w:r w:rsidR="00BE6DB8">
              <w:rPr>
                <w:noProof/>
                <w:webHidden/>
              </w:rPr>
              <w:tab/>
            </w:r>
            <w:r w:rsidR="00BE6DB8">
              <w:rPr>
                <w:noProof/>
                <w:webHidden/>
              </w:rPr>
              <w:fldChar w:fldCharType="begin"/>
            </w:r>
            <w:r w:rsidR="00BE6DB8">
              <w:rPr>
                <w:noProof/>
                <w:webHidden/>
              </w:rPr>
              <w:instrText xml:space="preserve"> PAGEREF _Toc108434509 \h </w:instrText>
            </w:r>
            <w:r w:rsidR="00BE6DB8">
              <w:rPr>
                <w:noProof/>
                <w:webHidden/>
              </w:rPr>
            </w:r>
            <w:r w:rsidR="00BE6DB8">
              <w:rPr>
                <w:noProof/>
                <w:webHidden/>
              </w:rPr>
              <w:fldChar w:fldCharType="separate"/>
            </w:r>
            <w:r w:rsidR="00BE6DB8">
              <w:rPr>
                <w:noProof/>
                <w:webHidden/>
              </w:rPr>
              <w:t>40</w:t>
            </w:r>
            <w:r w:rsidR="00BE6DB8">
              <w:rPr>
                <w:noProof/>
                <w:webHidden/>
              </w:rPr>
              <w:fldChar w:fldCharType="end"/>
            </w:r>
          </w:hyperlink>
        </w:p>
        <w:p w14:paraId="275FC7B7" w14:textId="472C90F0"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10" w:history="1">
            <w:r w:rsidR="00BE6DB8" w:rsidRPr="000B514A">
              <w:rPr>
                <w:rStyle w:val="Hyperlink"/>
                <w:noProof/>
              </w:rPr>
              <w:t>2.5.3</w:t>
            </w:r>
            <w:r w:rsidR="00BE6DB8">
              <w:rPr>
                <w:rFonts w:asciiTheme="minorHAnsi" w:eastAsiaTheme="minorEastAsia" w:hAnsiTheme="minorHAnsi"/>
                <w:noProof/>
                <w:lang w:val="en-AU" w:eastAsia="en-AU"/>
              </w:rPr>
              <w:tab/>
            </w:r>
            <w:r w:rsidR="00BE6DB8" w:rsidRPr="000B514A">
              <w:rPr>
                <w:rStyle w:val="Hyperlink"/>
                <w:noProof/>
              </w:rPr>
              <w:t>Management Actions</w:t>
            </w:r>
            <w:r w:rsidR="00BE6DB8">
              <w:rPr>
                <w:noProof/>
                <w:webHidden/>
              </w:rPr>
              <w:tab/>
            </w:r>
            <w:r w:rsidR="00BE6DB8">
              <w:rPr>
                <w:noProof/>
                <w:webHidden/>
              </w:rPr>
              <w:fldChar w:fldCharType="begin"/>
            </w:r>
            <w:r w:rsidR="00BE6DB8">
              <w:rPr>
                <w:noProof/>
                <w:webHidden/>
              </w:rPr>
              <w:instrText xml:space="preserve"> PAGEREF _Toc108434510 \h </w:instrText>
            </w:r>
            <w:r w:rsidR="00BE6DB8">
              <w:rPr>
                <w:noProof/>
                <w:webHidden/>
              </w:rPr>
            </w:r>
            <w:r w:rsidR="00BE6DB8">
              <w:rPr>
                <w:noProof/>
                <w:webHidden/>
              </w:rPr>
              <w:fldChar w:fldCharType="separate"/>
            </w:r>
            <w:r w:rsidR="00BE6DB8">
              <w:rPr>
                <w:noProof/>
                <w:webHidden/>
              </w:rPr>
              <w:t>40</w:t>
            </w:r>
            <w:r w:rsidR="00BE6DB8">
              <w:rPr>
                <w:noProof/>
                <w:webHidden/>
              </w:rPr>
              <w:fldChar w:fldCharType="end"/>
            </w:r>
          </w:hyperlink>
        </w:p>
        <w:p w14:paraId="207D8CAD" w14:textId="24ABA94A"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511" w:history="1">
            <w:r w:rsidR="00BE6DB8" w:rsidRPr="000B514A">
              <w:rPr>
                <w:rStyle w:val="Hyperlink"/>
                <w:noProof/>
              </w:rPr>
              <w:t>2.6</w:t>
            </w:r>
            <w:r w:rsidR="00BE6DB8">
              <w:rPr>
                <w:rFonts w:asciiTheme="minorHAnsi" w:eastAsiaTheme="minorEastAsia" w:hAnsiTheme="minorHAnsi"/>
                <w:b w:val="0"/>
                <w:bCs w:val="0"/>
                <w:noProof/>
                <w:lang w:val="en-AU" w:eastAsia="en-AU"/>
              </w:rPr>
              <w:tab/>
            </w:r>
            <w:r w:rsidR="00BE6DB8" w:rsidRPr="000B514A">
              <w:rPr>
                <w:rStyle w:val="Hyperlink"/>
                <w:noProof/>
              </w:rPr>
              <w:t>Conservation Target 4 – Cultural Heritage</w:t>
            </w:r>
            <w:r w:rsidR="00BE6DB8">
              <w:rPr>
                <w:noProof/>
                <w:webHidden/>
              </w:rPr>
              <w:tab/>
            </w:r>
            <w:r w:rsidR="00BE6DB8">
              <w:rPr>
                <w:noProof/>
                <w:webHidden/>
              </w:rPr>
              <w:fldChar w:fldCharType="begin"/>
            </w:r>
            <w:r w:rsidR="00BE6DB8">
              <w:rPr>
                <w:noProof/>
                <w:webHidden/>
              </w:rPr>
              <w:instrText xml:space="preserve"> PAGEREF _Toc108434511 \h </w:instrText>
            </w:r>
            <w:r w:rsidR="00BE6DB8">
              <w:rPr>
                <w:noProof/>
                <w:webHidden/>
              </w:rPr>
            </w:r>
            <w:r w:rsidR="00BE6DB8">
              <w:rPr>
                <w:noProof/>
                <w:webHidden/>
              </w:rPr>
              <w:fldChar w:fldCharType="separate"/>
            </w:r>
            <w:r w:rsidR="00BE6DB8">
              <w:rPr>
                <w:noProof/>
                <w:webHidden/>
              </w:rPr>
              <w:t>41</w:t>
            </w:r>
            <w:r w:rsidR="00BE6DB8">
              <w:rPr>
                <w:noProof/>
                <w:webHidden/>
              </w:rPr>
              <w:fldChar w:fldCharType="end"/>
            </w:r>
          </w:hyperlink>
        </w:p>
        <w:p w14:paraId="0B8A907C" w14:textId="2ED2C4F6"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12" w:history="1">
            <w:r w:rsidR="00BE6DB8" w:rsidRPr="000B514A">
              <w:rPr>
                <w:rStyle w:val="Hyperlink"/>
                <w:noProof/>
              </w:rPr>
              <w:t>2.6.1</w:t>
            </w:r>
            <w:r w:rsidR="00BE6DB8">
              <w:rPr>
                <w:rFonts w:asciiTheme="minorHAnsi" w:eastAsiaTheme="minorEastAsia" w:hAnsiTheme="minorHAnsi"/>
                <w:noProof/>
                <w:lang w:val="en-AU" w:eastAsia="en-AU"/>
              </w:rPr>
              <w:tab/>
            </w:r>
            <w:r w:rsidR="00BE6DB8" w:rsidRPr="000B514A">
              <w:rPr>
                <w:rStyle w:val="Hyperlink"/>
                <w:noProof/>
              </w:rPr>
              <w:t>Threatening processes and source of threats</w:t>
            </w:r>
            <w:r w:rsidR="00BE6DB8">
              <w:rPr>
                <w:noProof/>
                <w:webHidden/>
              </w:rPr>
              <w:tab/>
            </w:r>
            <w:r w:rsidR="00BE6DB8">
              <w:rPr>
                <w:noProof/>
                <w:webHidden/>
              </w:rPr>
              <w:fldChar w:fldCharType="begin"/>
            </w:r>
            <w:r w:rsidR="00BE6DB8">
              <w:rPr>
                <w:noProof/>
                <w:webHidden/>
              </w:rPr>
              <w:instrText xml:space="preserve"> PAGEREF _Toc108434512 \h </w:instrText>
            </w:r>
            <w:r w:rsidR="00BE6DB8">
              <w:rPr>
                <w:noProof/>
                <w:webHidden/>
              </w:rPr>
            </w:r>
            <w:r w:rsidR="00BE6DB8">
              <w:rPr>
                <w:noProof/>
                <w:webHidden/>
              </w:rPr>
              <w:fldChar w:fldCharType="separate"/>
            </w:r>
            <w:r w:rsidR="00BE6DB8">
              <w:rPr>
                <w:noProof/>
                <w:webHidden/>
              </w:rPr>
              <w:t>41</w:t>
            </w:r>
            <w:r w:rsidR="00BE6DB8">
              <w:rPr>
                <w:noProof/>
                <w:webHidden/>
              </w:rPr>
              <w:fldChar w:fldCharType="end"/>
            </w:r>
          </w:hyperlink>
        </w:p>
        <w:p w14:paraId="5DD58B09" w14:textId="12124AE0"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13" w:history="1">
            <w:r w:rsidR="00BE6DB8" w:rsidRPr="000B514A">
              <w:rPr>
                <w:rStyle w:val="Hyperlink"/>
                <w:noProof/>
              </w:rPr>
              <w:t>2.6.2</w:t>
            </w:r>
            <w:r w:rsidR="00BE6DB8">
              <w:rPr>
                <w:rFonts w:asciiTheme="minorHAnsi" w:eastAsiaTheme="minorEastAsia" w:hAnsiTheme="minorHAnsi"/>
                <w:noProof/>
                <w:lang w:val="en-AU" w:eastAsia="en-AU"/>
              </w:rPr>
              <w:tab/>
            </w:r>
            <w:r w:rsidR="00BE6DB8" w:rsidRPr="000B514A">
              <w:rPr>
                <w:rStyle w:val="Hyperlink"/>
                <w:noProof/>
              </w:rPr>
              <w:t>Conservation Objective &amp; Actions</w:t>
            </w:r>
            <w:r w:rsidR="00BE6DB8">
              <w:rPr>
                <w:noProof/>
                <w:webHidden/>
              </w:rPr>
              <w:tab/>
            </w:r>
            <w:r w:rsidR="00BE6DB8">
              <w:rPr>
                <w:noProof/>
                <w:webHidden/>
              </w:rPr>
              <w:fldChar w:fldCharType="begin"/>
            </w:r>
            <w:r w:rsidR="00BE6DB8">
              <w:rPr>
                <w:noProof/>
                <w:webHidden/>
              </w:rPr>
              <w:instrText xml:space="preserve"> PAGEREF _Toc108434513 \h </w:instrText>
            </w:r>
            <w:r w:rsidR="00BE6DB8">
              <w:rPr>
                <w:noProof/>
                <w:webHidden/>
              </w:rPr>
            </w:r>
            <w:r w:rsidR="00BE6DB8">
              <w:rPr>
                <w:noProof/>
                <w:webHidden/>
              </w:rPr>
              <w:fldChar w:fldCharType="separate"/>
            </w:r>
            <w:r w:rsidR="00BE6DB8">
              <w:rPr>
                <w:noProof/>
                <w:webHidden/>
              </w:rPr>
              <w:t>41</w:t>
            </w:r>
            <w:r w:rsidR="00BE6DB8">
              <w:rPr>
                <w:noProof/>
                <w:webHidden/>
              </w:rPr>
              <w:fldChar w:fldCharType="end"/>
            </w:r>
          </w:hyperlink>
        </w:p>
        <w:p w14:paraId="6443B5A1" w14:textId="46155C32"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14" w:history="1">
            <w:r w:rsidR="00BE6DB8" w:rsidRPr="000B514A">
              <w:rPr>
                <w:rStyle w:val="Hyperlink"/>
                <w:noProof/>
              </w:rPr>
              <w:t>2.6.3</w:t>
            </w:r>
            <w:r w:rsidR="00BE6DB8">
              <w:rPr>
                <w:rFonts w:asciiTheme="minorHAnsi" w:eastAsiaTheme="minorEastAsia" w:hAnsiTheme="minorHAnsi"/>
                <w:noProof/>
                <w:lang w:val="en-AU" w:eastAsia="en-AU"/>
              </w:rPr>
              <w:tab/>
            </w:r>
            <w:r w:rsidR="00BE6DB8" w:rsidRPr="000B514A">
              <w:rPr>
                <w:rStyle w:val="Hyperlink"/>
                <w:noProof/>
              </w:rPr>
              <w:t>Management Actions</w:t>
            </w:r>
            <w:r w:rsidR="00BE6DB8">
              <w:rPr>
                <w:noProof/>
                <w:webHidden/>
              </w:rPr>
              <w:tab/>
            </w:r>
            <w:r w:rsidR="00BE6DB8">
              <w:rPr>
                <w:noProof/>
                <w:webHidden/>
              </w:rPr>
              <w:fldChar w:fldCharType="begin"/>
            </w:r>
            <w:r w:rsidR="00BE6DB8">
              <w:rPr>
                <w:noProof/>
                <w:webHidden/>
              </w:rPr>
              <w:instrText xml:space="preserve"> PAGEREF _Toc108434514 \h </w:instrText>
            </w:r>
            <w:r w:rsidR="00BE6DB8">
              <w:rPr>
                <w:noProof/>
                <w:webHidden/>
              </w:rPr>
            </w:r>
            <w:r w:rsidR="00BE6DB8">
              <w:rPr>
                <w:noProof/>
                <w:webHidden/>
              </w:rPr>
              <w:fldChar w:fldCharType="separate"/>
            </w:r>
            <w:r w:rsidR="00BE6DB8">
              <w:rPr>
                <w:noProof/>
                <w:webHidden/>
              </w:rPr>
              <w:t>42</w:t>
            </w:r>
            <w:r w:rsidR="00BE6DB8">
              <w:rPr>
                <w:noProof/>
                <w:webHidden/>
              </w:rPr>
              <w:fldChar w:fldCharType="end"/>
            </w:r>
          </w:hyperlink>
        </w:p>
        <w:p w14:paraId="149BC7C5" w14:textId="2B72000F" w:rsidR="00BE6DB8" w:rsidRDefault="002C4DB5">
          <w:pPr>
            <w:pStyle w:val="TOC1"/>
            <w:tabs>
              <w:tab w:val="left" w:pos="968"/>
              <w:tab w:val="right" w:leader="dot" w:pos="8540"/>
            </w:tabs>
            <w:rPr>
              <w:rFonts w:asciiTheme="minorHAnsi" w:eastAsiaTheme="minorEastAsia" w:hAnsiTheme="minorHAnsi"/>
              <w:b w:val="0"/>
              <w:bCs w:val="0"/>
              <w:noProof/>
              <w:sz w:val="22"/>
              <w:szCs w:val="22"/>
              <w:lang w:val="en-AU" w:eastAsia="en-AU"/>
            </w:rPr>
          </w:pPr>
          <w:hyperlink w:anchor="_Toc108434515" w:history="1">
            <w:r w:rsidR="00BE6DB8" w:rsidRPr="000B514A">
              <w:rPr>
                <w:rStyle w:val="Hyperlink"/>
                <w:noProof/>
              </w:rPr>
              <w:t>3.0</w:t>
            </w:r>
            <w:r w:rsidR="00BE6DB8">
              <w:rPr>
                <w:rFonts w:asciiTheme="minorHAnsi" w:eastAsiaTheme="minorEastAsia" w:hAnsiTheme="minorHAnsi"/>
                <w:b w:val="0"/>
                <w:bCs w:val="0"/>
                <w:noProof/>
                <w:sz w:val="22"/>
                <w:szCs w:val="22"/>
                <w:lang w:val="en-AU" w:eastAsia="en-AU"/>
              </w:rPr>
              <w:tab/>
            </w:r>
            <w:r w:rsidR="00BE6DB8" w:rsidRPr="000B514A">
              <w:rPr>
                <w:rStyle w:val="Hyperlink"/>
                <w:noProof/>
              </w:rPr>
              <w:t>Education &amp; Recreation</w:t>
            </w:r>
            <w:r w:rsidR="00BE6DB8">
              <w:rPr>
                <w:noProof/>
                <w:webHidden/>
              </w:rPr>
              <w:tab/>
            </w:r>
            <w:r w:rsidR="00BE6DB8">
              <w:rPr>
                <w:noProof/>
                <w:webHidden/>
              </w:rPr>
              <w:fldChar w:fldCharType="begin"/>
            </w:r>
            <w:r w:rsidR="00BE6DB8">
              <w:rPr>
                <w:noProof/>
                <w:webHidden/>
              </w:rPr>
              <w:instrText xml:space="preserve"> PAGEREF _Toc108434515 \h </w:instrText>
            </w:r>
            <w:r w:rsidR="00BE6DB8">
              <w:rPr>
                <w:noProof/>
                <w:webHidden/>
              </w:rPr>
            </w:r>
            <w:r w:rsidR="00BE6DB8">
              <w:rPr>
                <w:noProof/>
                <w:webHidden/>
              </w:rPr>
              <w:fldChar w:fldCharType="separate"/>
            </w:r>
            <w:r w:rsidR="00BE6DB8">
              <w:rPr>
                <w:noProof/>
                <w:webHidden/>
              </w:rPr>
              <w:t>43</w:t>
            </w:r>
            <w:r w:rsidR="00BE6DB8">
              <w:rPr>
                <w:noProof/>
                <w:webHidden/>
              </w:rPr>
              <w:fldChar w:fldCharType="end"/>
            </w:r>
          </w:hyperlink>
        </w:p>
        <w:p w14:paraId="374B81B8" w14:textId="1C65077E"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516" w:history="1">
            <w:r w:rsidR="00BE6DB8" w:rsidRPr="000B514A">
              <w:rPr>
                <w:rStyle w:val="Hyperlink"/>
                <w:noProof/>
              </w:rPr>
              <w:t>3.1</w:t>
            </w:r>
            <w:r w:rsidR="00BE6DB8">
              <w:rPr>
                <w:rFonts w:asciiTheme="minorHAnsi" w:eastAsiaTheme="minorEastAsia" w:hAnsiTheme="minorHAnsi"/>
                <w:b w:val="0"/>
                <w:bCs w:val="0"/>
                <w:noProof/>
                <w:lang w:val="en-AU" w:eastAsia="en-AU"/>
              </w:rPr>
              <w:tab/>
            </w:r>
            <w:r w:rsidR="00BE6DB8" w:rsidRPr="000B514A">
              <w:rPr>
                <w:rStyle w:val="Hyperlink"/>
                <w:noProof/>
              </w:rPr>
              <w:t>Education &amp; Interpretation</w:t>
            </w:r>
            <w:r w:rsidR="00BE6DB8">
              <w:rPr>
                <w:noProof/>
                <w:webHidden/>
              </w:rPr>
              <w:tab/>
            </w:r>
            <w:r w:rsidR="00BE6DB8">
              <w:rPr>
                <w:noProof/>
                <w:webHidden/>
              </w:rPr>
              <w:fldChar w:fldCharType="begin"/>
            </w:r>
            <w:r w:rsidR="00BE6DB8">
              <w:rPr>
                <w:noProof/>
                <w:webHidden/>
              </w:rPr>
              <w:instrText xml:space="preserve"> PAGEREF _Toc108434516 \h </w:instrText>
            </w:r>
            <w:r w:rsidR="00BE6DB8">
              <w:rPr>
                <w:noProof/>
                <w:webHidden/>
              </w:rPr>
            </w:r>
            <w:r w:rsidR="00BE6DB8">
              <w:rPr>
                <w:noProof/>
                <w:webHidden/>
              </w:rPr>
              <w:fldChar w:fldCharType="separate"/>
            </w:r>
            <w:r w:rsidR="00BE6DB8">
              <w:rPr>
                <w:noProof/>
                <w:webHidden/>
              </w:rPr>
              <w:t>43</w:t>
            </w:r>
            <w:r w:rsidR="00BE6DB8">
              <w:rPr>
                <w:noProof/>
                <w:webHidden/>
              </w:rPr>
              <w:fldChar w:fldCharType="end"/>
            </w:r>
          </w:hyperlink>
        </w:p>
        <w:p w14:paraId="66BC4FAD" w14:textId="06E18889"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17" w:history="1">
            <w:r w:rsidR="00BE6DB8" w:rsidRPr="000B514A">
              <w:rPr>
                <w:rStyle w:val="Hyperlink"/>
                <w:noProof/>
              </w:rPr>
              <w:t>3.1.1</w:t>
            </w:r>
            <w:r w:rsidR="00BE6DB8">
              <w:rPr>
                <w:rFonts w:asciiTheme="minorHAnsi" w:eastAsiaTheme="minorEastAsia" w:hAnsiTheme="minorHAnsi"/>
                <w:noProof/>
                <w:lang w:val="en-AU" w:eastAsia="en-AU"/>
              </w:rPr>
              <w:tab/>
            </w:r>
            <w:r w:rsidR="00BE6DB8" w:rsidRPr="000B514A">
              <w:rPr>
                <w:rStyle w:val="Hyperlink"/>
                <w:noProof/>
              </w:rPr>
              <w:t>Threatening processes &amp; source of threats</w:t>
            </w:r>
            <w:r w:rsidR="00BE6DB8">
              <w:rPr>
                <w:noProof/>
                <w:webHidden/>
              </w:rPr>
              <w:tab/>
            </w:r>
            <w:r w:rsidR="00BE6DB8">
              <w:rPr>
                <w:noProof/>
                <w:webHidden/>
              </w:rPr>
              <w:fldChar w:fldCharType="begin"/>
            </w:r>
            <w:r w:rsidR="00BE6DB8">
              <w:rPr>
                <w:noProof/>
                <w:webHidden/>
              </w:rPr>
              <w:instrText xml:space="preserve"> PAGEREF _Toc108434517 \h </w:instrText>
            </w:r>
            <w:r w:rsidR="00BE6DB8">
              <w:rPr>
                <w:noProof/>
                <w:webHidden/>
              </w:rPr>
            </w:r>
            <w:r w:rsidR="00BE6DB8">
              <w:rPr>
                <w:noProof/>
                <w:webHidden/>
              </w:rPr>
              <w:fldChar w:fldCharType="separate"/>
            </w:r>
            <w:r w:rsidR="00BE6DB8">
              <w:rPr>
                <w:noProof/>
                <w:webHidden/>
              </w:rPr>
              <w:t>43</w:t>
            </w:r>
            <w:r w:rsidR="00BE6DB8">
              <w:rPr>
                <w:noProof/>
                <w:webHidden/>
              </w:rPr>
              <w:fldChar w:fldCharType="end"/>
            </w:r>
          </w:hyperlink>
        </w:p>
        <w:p w14:paraId="614985E6" w14:textId="5D311A81"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18" w:history="1">
            <w:r w:rsidR="00BE6DB8" w:rsidRPr="000B514A">
              <w:rPr>
                <w:rStyle w:val="Hyperlink"/>
                <w:noProof/>
              </w:rPr>
              <w:t>3.1.2</w:t>
            </w:r>
            <w:r w:rsidR="00BE6DB8">
              <w:rPr>
                <w:rFonts w:asciiTheme="minorHAnsi" w:eastAsiaTheme="minorEastAsia" w:hAnsiTheme="minorHAnsi"/>
                <w:noProof/>
                <w:lang w:val="en-AU" w:eastAsia="en-AU"/>
              </w:rPr>
              <w:tab/>
            </w:r>
            <w:r w:rsidR="00BE6DB8" w:rsidRPr="000B514A">
              <w:rPr>
                <w:rStyle w:val="Hyperlink"/>
                <w:noProof/>
              </w:rPr>
              <w:t>Objectives</w:t>
            </w:r>
            <w:r w:rsidR="00BE6DB8">
              <w:rPr>
                <w:noProof/>
                <w:webHidden/>
              </w:rPr>
              <w:tab/>
            </w:r>
            <w:r w:rsidR="00BE6DB8">
              <w:rPr>
                <w:noProof/>
                <w:webHidden/>
              </w:rPr>
              <w:fldChar w:fldCharType="begin"/>
            </w:r>
            <w:r w:rsidR="00BE6DB8">
              <w:rPr>
                <w:noProof/>
                <w:webHidden/>
              </w:rPr>
              <w:instrText xml:space="preserve"> PAGEREF _Toc108434518 \h </w:instrText>
            </w:r>
            <w:r w:rsidR="00BE6DB8">
              <w:rPr>
                <w:noProof/>
                <w:webHidden/>
              </w:rPr>
            </w:r>
            <w:r w:rsidR="00BE6DB8">
              <w:rPr>
                <w:noProof/>
                <w:webHidden/>
              </w:rPr>
              <w:fldChar w:fldCharType="separate"/>
            </w:r>
            <w:r w:rsidR="00BE6DB8">
              <w:rPr>
                <w:noProof/>
                <w:webHidden/>
              </w:rPr>
              <w:t>43</w:t>
            </w:r>
            <w:r w:rsidR="00BE6DB8">
              <w:rPr>
                <w:noProof/>
                <w:webHidden/>
              </w:rPr>
              <w:fldChar w:fldCharType="end"/>
            </w:r>
          </w:hyperlink>
        </w:p>
        <w:p w14:paraId="5CA2B187" w14:textId="30D026FB"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19" w:history="1">
            <w:r w:rsidR="00BE6DB8" w:rsidRPr="000B514A">
              <w:rPr>
                <w:rStyle w:val="Hyperlink"/>
                <w:noProof/>
              </w:rPr>
              <w:t xml:space="preserve">3.1.3 </w:t>
            </w:r>
            <w:r w:rsidR="00BE6DB8">
              <w:rPr>
                <w:rFonts w:asciiTheme="minorHAnsi" w:eastAsiaTheme="minorEastAsia" w:hAnsiTheme="minorHAnsi"/>
                <w:noProof/>
                <w:lang w:val="en-AU" w:eastAsia="en-AU"/>
              </w:rPr>
              <w:tab/>
            </w:r>
            <w:r w:rsidR="00BE6DB8" w:rsidRPr="000B514A">
              <w:rPr>
                <w:rStyle w:val="Hyperlink"/>
                <w:noProof/>
              </w:rPr>
              <w:t>Management Actions</w:t>
            </w:r>
            <w:r w:rsidR="00BE6DB8">
              <w:rPr>
                <w:noProof/>
                <w:webHidden/>
              </w:rPr>
              <w:tab/>
            </w:r>
            <w:r w:rsidR="00BE6DB8">
              <w:rPr>
                <w:noProof/>
                <w:webHidden/>
              </w:rPr>
              <w:fldChar w:fldCharType="begin"/>
            </w:r>
            <w:r w:rsidR="00BE6DB8">
              <w:rPr>
                <w:noProof/>
                <w:webHidden/>
              </w:rPr>
              <w:instrText xml:space="preserve"> PAGEREF _Toc108434519 \h </w:instrText>
            </w:r>
            <w:r w:rsidR="00BE6DB8">
              <w:rPr>
                <w:noProof/>
                <w:webHidden/>
              </w:rPr>
            </w:r>
            <w:r w:rsidR="00BE6DB8">
              <w:rPr>
                <w:noProof/>
                <w:webHidden/>
              </w:rPr>
              <w:fldChar w:fldCharType="separate"/>
            </w:r>
            <w:r w:rsidR="00BE6DB8">
              <w:rPr>
                <w:noProof/>
                <w:webHidden/>
              </w:rPr>
              <w:t>44</w:t>
            </w:r>
            <w:r w:rsidR="00BE6DB8">
              <w:rPr>
                <w:noProof/>
                <w:webHidden/>
              </w:rPr>
              <w:fldChar w:fldCharType="end"/>
            </w:r>
          </w:hyperlink>
        </w:p>
        <w:p w14:paraId="6881743D" w14:textId="20E7F92F"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520" w:history="1">
            <w:r w:rsidR="00BE6DB8" w:rsidRPr="000B514A">
              <w:rPr>
                <w:rStyle w:val="Hyperlink"/>
                <w:noProof/>
              </w:rPr>
              <w:t xml:space="preserve">3.2 </w:t>
            </w:r>
            <w:r w:rsidR="00BE6DB8">
              <w:rPr>
                <w:rFonts w:asciiTheme="minorHAnsi" w:eastAsiaTheme="minorEastAsia" w:hAnsiTheme="minorHAnsi"/>
                <w:b w:val="0"/>
                <w:bCs w:val="0"/>
                <w:noProof/>
                <w:lang w:val="en-AU" w:eastAsia="en-AU"/>
              </w:rPr>
              <w:tab/>
            </w:r>
            <w:r w:rsidR="00BE6DB8" w:rsidRPr="000B514A">
              <w:rPr>
                <w:rStyle w:val="Hyperlink"/>
                <w:noProof/>
              </w:rPr>
              <w:t>Recreation &amp; Tourism</w:t>
            </w:r>
            <w:r w:rsidR="00BE6DB8">
              <w:rPr>
                <w:noProof/>
                <w:webHidden/>
              </w:rPr>
              <w:tab/>
            </w:r>
            <w:r w:rsidR="00BE6DB8">
              <w:rPr>
                <w:noProof/>
                <w:webHidden/>
              </w:rPr>
              <w:fldChar w:fldCharType="begin"/>
            </w:r>
            <w:r w:rsidR="00BE6DB8">
              <w:rPr>
                <w:noProof/>
                <w:webHidden/>
              </w:rPr>
              <w:instrText xml:space="preserve"> PAGEREF _Toc108434520 \h </w:instrText>
            </w:r>
            <w:r w:rsidR="00BE6DB8">
              <w:rPr>
                <w:noProof/>
                <w:webHidden/>
              </w:rPr>
            </w:r>
            <w:r w:rsidR="00BE6DB8">
              <w:rPr>
                <w:noProof/>
                <w:webHidden/>
              </w:rPr>
              <w:fldChar w:fldCharType="separate"/>
            </w:r>
            <w:r w:rsidR="00BE6DB8">
              <w:rPr>
                <w:noProof/>
                <w:webHidden/>
              </w:rPr>
              <w:t>44</w:t>
            </w:r>
            <w:r w:rsidR="00BE6DB8">
              <w:rPr>
                <w:noProof/>
                <w:webHidden/>
              </w:rPr>
              <w:fldChar w:fldCharType="end"/>
            </w:r>
          </w:hyperlink>
        </w:p>
        <w:p w14:paraId="49552D17" w14:textId="413D24FD"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21" w:history="1">
            <w:r w:rsidR="00BE6DB8" w:rsidRPr="000B514A">
              <w:rPr>
                <w:rStyle w:val="Hyperlink"/>
                <w:noProof/>
              </w:rPr>
              <w:t>3.2.1</w:t>
            </w:r>
            <w:r w:rsidR="00BE6DB8">
              <w:rPr>
                <w:rFonts w:asciiTheme="minorHAnsi" w:eastAsiaTheme="minorEastAsia" w:hAnsiTheme="minorHAnsi"/>
                <w:noProof/>
                <w:lang w:val="en-AU" w:eastAsia="en-AU"/>
              </w:rPr>
              <w:tab/>
            </w:r>
            <w:r w:rsidR="00BE6DB8" w:rsidRPr="000B514A">
              <w:rPr>
                <w:rStyle w:val="Hyperlink"/>
                <w:noProof/>
              </w:rPr>
              <w:t>Conservation Objective</w:t>
            </w:r>
            <w:r w:rsidR="00BE6DB8">
              <w:rPr>
                <w:noProof/>
                <w:webHidden/>
              </w:rPr>
              <w:tab/>
            </w:r>
            <w:r w:rsidR="00BE6DB8">
              <w:rPr>
                <w:noProof/>
                <w:webHidden/>
              </w:rPr>
              <w:fldChar w:fldCharType="begin"/>
            </w:r>
            <w:r w:rsidR="00BE6DB8">
              <w:rPr>
                <w:noProof/>
                <w:webHidden/>
              </w:rPr>
              <w:instrText xml:space="preserve"> PAGEREF _Toc108434521 \h </w:instrText>
            </w:r>
            <w:r w:rsidR="00BE6DB8">
              <w:rPr>
                <w:noProof/>
                <w:webHidden/>
              </w:rPr>
            </w:r>
            <w:r w:rsidR="00BE6DB8">
              <w:rPr>
                <w:noProof/>
                <w:webHidden/>
              </w:rPr>
              <w:fldChar w:fldCharType="separate"/>
            </w:r>
            <w:r w:rsidR="00BE6DB8">
              <w:rPr>
                <w:noProof/>
                <w:webHidden/>
              </w:rPr>
              <w:t>45</w:t>
            </w:r>
            <w:r w:rsidR="00BE6DB8">
              <w:rPr>
                <w:noProof/>
                <w:webHidden/>
              </w:rPr>
              <w:fldChar w:fldCharType="end"/>
            </w:r>
          </w:hyperlink>
        </w:p>
        <w:p w14:paraId="63AF9888" w14:textId="2EBC0377"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22" w:history="1">
            <w:r w:rsidR="00BE6DB8" w:rsidRPr="000B514A">
              <w:rPr>
                <w:rStyle w:val="Hyperlink"/>
                <w:noProof/>
              </w:rPr>
              <w:t>3.2.2</w:t>
            </w:r>
            <w:r w:rsidR="00BE6DB8">
              <w:rPr>
                <w:rFonts w:asciiTheme="minorHAnsi" w:eastAsiaTheme="minorEastAsia" w:hAnsiTheme="minorHAnsi"/>
                <w:noProof/>
                <w:lang w:val="en-AU" w:eastAsia="en-AU"/>
              </w:rPr>
              <w:tab/>
            </w:r>
            <w:r w:rsidR="00BE6DB8" w:rsidRPr="000B514A">
              <w:rPr>
                <w:rStyle w:val="Hyperlink"/>
                <w:noProof/>
              </w:rPr>
              <w:t>Threatening processes &amp; source of threats</w:t>
            </w:r>
            <w:r w:rsidR="00BE6DB8">
              <w:rPr>
                <w:noProof/>
                <w:webHidden/>
              </w:rPr>
              <w:tab/>
            </w:r>
            <w:r w:rsidR="00BE6DB8">
              <w:rPr>
                <w:noProof/>
                <w:webHidden/>
              </w:rPr>
              <w:fldChar w:fldCharType="begin"/>
            </w:r>
            <w:r w:rsidR="00BE6DB8">
              <w:rPr>
                <w:noProof/>
                <w:webHidden/>
              </w:rPr>
              <w:instrText xml:space="preserve"> PAGEREF _Toc108434522 \h </w:instrText>
            </w:r>
            <w:r w:rsidR="00BE6DB8">
              <w:rPr>
                <w:noProof/>
                <w:webHidden/>
              </w:rPr>
            </w:r>
            <w:r w:rsidR="00BE6DB8">
              <w:rPr>
                <w:noProof/>
                <w:webHidden/>
              </w:rPr>
              <w:fldChar w:fldCharType="separate"/>
            </w:r>
            <w:r w:rsidR="00BE6DB8">
              <w:rPr>
                <w:noProof/>
                <w:webHidden/>
              </w:rPr>
              <w:t>45</w:t>
            </w:r>
            <w:r w:rsidR="00BE6DB8">
              <w:rPr>
                <w:noProof/>
                <w:webHidden/>
              </w:rPr>
              <w:fldChar w:fldCharType="end"/>
            </w:r>
          </w:hyperlink>
        </w:p>
        <w:p w14:paraId="627B76B1" w14:textId="23D2C2AD"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23" w:history="1">
            <w:r w:rsidR="00BE6DB8" w:rsidRPr="000B514A">
              <w:rPr>
                <w:rStyle w:val="Hyperlink"/>
                <w:noProof/>
              </w:rPr>
              <w:t>3.2.3</w:t>
            </w:r>
            <w:r w:rsidR="00BE6DB8">
              <w:rPr>
                <w:rFonts w:asciiTheme="minorHAnsi" w:eastAsiaTheme="minorEastAsia" w:hAnsiTheme="minorHAnsi"/>
                <w:noProof/>
                <w:lang w:val="en-AU" w:eastAsia="en-AU"/>
              </w:rPr>
              <w:tab/>
            </w:r>
            <w:r w:rsidR="00BE6DB8" w:rsidRPr="000B514A">
              <w:rPr>
                <w:rStyle w:val="Hyperlink"/>
                <w:noProof/>
              </w:rPr>
              <w:t>Management Actions</w:t>
            </w:r>
            <w:r w:rsidR="00BE6DB8">
              <w:rPr>
                <w:noProof/>
                <w:webHidden/>
              </w:rPr>
              <w:tab/>
            </w:r>
            <w:r w:rsidR="00BE6DB8">
              <w:rPr>
                <w:noProof/>
                <w:webHidden/>
              </w:rPr>
              <w:fldChar w:fldCharType="begin"/>
            </w:r>
            <w:r w:rsidR="00BE6DB8">
              <w:rPr>
                <w:noProof/>
                <w:webHidden/>
              </w:rPr>
              <w:instrText xml:space="preserve"> PAGEREF _Toc108434523 \h </w:instrText>
            </w:r>
            <w:r w:rsidR="00BE6DB8">
              <w:rPr>
                <w:noProof/>
                <w:webHidden/>
              </w:rPr>
            </w:r>
            <w:r w:rsidR="00BE6DB8">
              <w:rPr>
                <w:noProof/>
                <w:webHidden/>
              </w:rPr>
              <w:fldChar w:fldCharType="separate"/>
            </w:r>
            <w:r w:rsidR="00BE6DB8">
              <w:rPr>
                <w:noProof/>
                <w:webHidden/>
              </w:rPr>
              <w:t>45</w:t>
            </w:r>
            <w:r w:rsidR="00BE6DB8">
              <w:rPr>
                <w:noProof/>
                <w:webHidden/>
              </w:rPr>
              <w:fldChar w:fldCharType="end"/>
            </w:r>
          </w:hyperlink>
        </w:p>
        <w:p w14:paraId="3585439C" w14:textId="3C9B8BEF" w:rsidR="00BE6DB8" w:rsidRDefault="002C4DB5">
          <w:pPr>
            <w:pStyle w:val="TOC2"/>
            <w:tabs>
              <w:tab w:val="right" w:leader="dot" w:pos="8540"/>
            </w:tabs>
            <w:rPr>
              <w:rFonts w:asciiTheme="minorHAnsi" w:eastAsiaTheme="minorEastAsia" w:hAnsiTheme="minorHAnsi"/>
              <w:b w:val="0"/>
              <w:bCs w:val="0"/>
              <w:noProof/>
              <w:lang w:val="en-AU" w:eastAsia="en-AU"/>
            </w:rPr>
          </w:pPr>
          <w:hyperlink w:anchor="_Toc108434524" w:history="1">
            <w:r w:rsidR="00BE6DB8" w:rsidRPr="000B514A">
              <w:rPr>
                <w:rStyle w:val="Hyperlink"/>
                <w:noProof/>
              </w:rPr>
              <w:t>3.3</w:t>
            </w:r>
            <w:r w:rsidR="00BE6DB8">
              <w:rPr>
                <w:rFonts w:asciiTheme="minorHAnsi" w:eastAsiaTheme="minorEastAsia" w:hAnsiTheme="minorHAnsi"/>
                <w:b w:val="0"/>
                <w:bCs w:val="0"/>
                <w:noProof/>
                <w:lang w:val="en-AU" w:eastAsia="en-AU"/>
              </w:rPr>
              <w:tab/>
            </w:r>
            <w:r w:rsidR="00BE6DB8" w:rsidRPr="000B514A">
              <w:rPr>
                <w:rStyle w:val="Hyperlink"/>
                <w:noProof/>
              </w:rPr>
              <w:t>Management</w:t>
            </w:r>
            <w:r w:rsidR="00BE6DB8" w:rsidRPr="000B514A">
              <w:rPr>
                <w:rStyle w:val="Hyperlink"/>
                <w:noProof/>
                <w:spacing w:val="-15"/>
              </w:rPr>
              <w:t xml:space="preserve"> </w:t>
            </w:r>
            <w:r w:rsidR="00BE6DB8" w:rsidRPr="000B514A">
              <w:rPr>
                <w:rStyle w:val="Hyperlink"/>
                <w:noProof/>
              </w:rPr>
              <w:t>Roles</w:t>
            </w:r>
            <w:r w:rsidR="00BE6DB8" w:rsidRPr="000B514A">
              <w:rPr>
                <w:rStyle w:val="Hyperlink"/>
                <w:noProof/>
                <w:spacing w:val="-14"/>
              </w:rPr>
              <w:t xml:space="preserve"> </w:t>
            </w:r>
            <w:r w:rsidR="00BE6DB8" w:rsidRPr="000B514A">
              <w:rPr>
                <w:rStyle w:val="Hyperlink"/>
                <w:noProof/>
              </w:rPr>
              <w:t>&amp;</w:t>
            </w:r>
            <w:r w:rsidR="00BE6DB8" w:rsidRPr="000B514A">
              <w:rPr>
                <w:rStyle w:val="Hyperlink"/>
                <w:noProof/>
                <w:spacing w:val="-15"/>
              </w:rPr>
              <w:t xml:space="preserve"> </w:t>
            </w:r>
            <w:r w:rsidR="00BE6DB8" w:rsidRPr="000B514A">
              <w:rPr>
                <w:rStyle w:val="Hyperlink"/>
                <w:noProof/>
              </w:rPr>
              <w:t>Responsibilities</w:t>
            </w:r>
            <w:r w:rsidR="00BE6DB8">
              <w:rPr>
                <w:noProof/>
                <w:webHidden/>
              </w:rPr>
              <w:tab/>
            </w:r>
            <w:r w:rsidR="00BE6DB8">
              <w:rPr>
                <w:noProof/>
                <w:webHidden/>
              </w:rPr>
              <w:fldChar w:fldCharType="begin"/>
            </w:r>
            <w:r w:rsidR="00BE6DB8">
              <w:rPr>
                <w:noProof/>
                <w:webHidden/>
              </w:rPr>
              <w:instrText xml:space="preserve"> PAGEREF _Toc108434524 \h </w:instrText>
            </w:r>
            <w:r w:rsidR="00BE6DB8">
              <w:rPr>
                <w:noProof/>
                <w:webHidden/>
              </w:rPr>
            </w:r>
            <w:r w:rsidR="00BE6DB8">
              <w:rPr>
                <w:noProof/>
                <w:webHidden/>
              </w:rPr>
              <w:fldChar w:fldCharType="separate"/>
            </w:r>
            <w:r w:rsidR="00BE6DB8">
              <w:rPr>
                <w:noProof/>
                <w:webHidden/>
              </w:rPr>
              <w:t>47</w:t>
            </w:r>
            <w:r w:rsidR="00BE6DB8">
              <w:rPr>
                <w:noProof/>
                <w:webHidden/>
              </w:rPr>
              <w:fldChar w:fldCharType="end"/>
            </w:r>
          </w:hyperlink>
        </w:p>
        <w:p w14:paraId="547F934F" w14:textId="70B11DF0"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25" w:history="1">
            <w:r w:rsidR="00BE6DB8" w:rsidRPr="000B514A">
              <w:rPr>
                <w:rStyle w:val="Hyperlink"/>
                <w:noProof/>
              </w:rPr>
              <w:t>3.3.1</w:t>
            </w:r>
            <w:r w:rsidR="00BE6DB8">
              <w:rPr>
                <w:rFonts w:asciiTheme="minorHAnsi" w:eastAsiaTheme="minorEastAsia" w:hAnsiTheme="minorHAnsi"/>
                <w:noProof/>
                <w:lang w:val="en-AU" w:eastAsia="en-AU"/>
              </w:rPr>
              <w:tab/>
            </w:r>
            <w:r w:rsidR="00BE6DB8" w:rsidRPr="000B514A">
              <w:rPr>
                <w:rStyle w:val="Hyperlink"/>
                <w:noProof/>
              </w:rPr>
              <w:t>Chauncy Vale Management Committee</w:t>
            </w:r>
            <w:r w:rsidR="00BE6DB8">
              <w:rPr>
                <w:noProof/>
                <w:webHidden/>
              </w:rPr>
              <w:tab/>
            </w:r>
            <w:r w:rsidR="00BE6DB8">
              <w:rPr>
                <w:noProof/>
                <w:webHidden/>
              </w:rPr>
              <w:fldChar w:fldCharType="begin"/>
            </w:r>
            <w:r w:rsidR="00BE6DB8">
              <w:rPr>
                <w:noProof/>
                <w:webHidden/>
              </w:rPr>
              <w:instrText xml:space="preserve"> PAGEREF _Toc108434525 \h </w:instrText>
            </w:r>
            <w:r w:rsidR="00BE6DB8">
              <w:rPr>
                <w:noProof/>
                <w:webHidden/>
              </w:rPr>
            </w:r>
            <w:r w:rsidR="00BE6DB8">
              <w:rPr>
                <w:noProof/>
                <w:webHidden/>
              </w:rPr>
              <w:fldChar w:fldCharType="separate"/>
            </w:r>
            <w:r w:rsidR="00BE6DB8">
              <w:rPr>
                <w:noProof/>
                <w:webHidden/>
              </w:rPr>
              <w:t>47</w:t>
            </w:r>
            <w:r w:rsidR="00BE6DB8">
              <w:rPr>
                <w:noProof/>
                <w:webHidden/>
              </w:rPr>
              <w:fldChar w:fldCharType="end"/>
            </w:r>
          </w:hyperlink>
        </w:p>
        <w:p w14:paraId="3D431D29" w14:textId="4E907485"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26" w:history="1">
            <w:r w:rsidR="00BE6DB8" w:rsidRPr="000B514A">
              <w:rPr>
                <w:rStyle w:val="Hyperlink"/>
                <w:noProof/>
              </w:rPr>
              <w:t>3.3.2</w:t>
            </w:r>
            <w:r w:rsidR="00BE6DB8">
              <w:rPr>
                <w:rFonts w:asciiTheme="minorHAnsi" w:eastAsiaTheme="minorEastAsia" w:hAnsiTheme="minorHAnsi"/>
                <w:noProof/>
                <w:lang w:val="en-AU" w:eastAsia="en-AU"/>
              </w:rPr>
              <w:tab/>
            </w:r>
            <w:r w:rsidR="00BE6DB8" w:rsidRPr="000B514A">
              <w:rPr>
                <w:rStyle w:val="Hyperlink"/>
                <w:noProof/>
              </w:rPr>
              <w:t>Southern Midlands Council</w:t>
            </w:r>
            <w:r w:rsidR="00BE6DB8">
              <w:rPr>
                <w:noProof/>
                <w:webHidden/>
              </w:rPr>
              <w:tab/>
            </w:r>
            <w:r w:rsidR="00BE6DB8">
              <w:rPr>
                <w:noProof/>
                <w:webHidden/>
              </w:rPr>
              <w:fldChar w:fldCharType="begin"/>
            </w:r>
            <w:r w:rsidR="00BE6DB8">
              <w:rPr>
                <w:noProof/>
                <w:webHidden/>
              </w:rPr>
              <w:instrText xml:space="preserve"> PAGEREF _Toc108434526 \h </w:instrText>
            </w:r>
            <w:r w:rsidR="00BE6DB8">
              <w:rPr>
                <w:noProof/>
                <w:webHidden/>
              </w:rPr>
            </w:r>
            <w:r w:rsidR="00BE6DB8">
              <w:rPr>
                <w:noProof/>
                <w:webHidden/>
              </w:rPr>
              <w:fldChar w:fldCharType="separate"/>
            </w:r>
            <w:r w:rsidR="00BE6DB8">
              <w:rPr>
                <w:noProof/>
                <w:webHidden/>
              </w:rPr>
              <w:t>48</w:t>
            </w:r>
            <w:r w:rsidR="00BE6DB8">
              <w:rPr>
                <w:noProof/>
                <w:webHidden/>
              </w:rPr>
              <w:fldChar w:fldCharType="end"/>
            </w:r>
          </w:hyperlink>
        </w:p>
        <w:p w14:paraId="52C2711B" w14:textId="6298A942"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27" w:history="1">
            <w:r w:rsidR="00BE6DB8" w:rsidRPr="000B514A">
              <w:rPr>
                <w:rStyle w:val="Hyperlink"/>
                <w:noProof/>
              </w:rPr>
              <w:t>3.3.3</w:t>
            </w:r>
            <w:r w:rsidR="00BE6DB8">
              <w:rPr>
                <w:rFonts w:asciiTheme="minorHAnsi" w:eastAsiaTheme="minorEastAsia" w:hAnsiTheme="minorHAnsi"/>
                <w:noProof/>
                <w:lang w:val="en-AU" w:eastAsia="en-AU"/>
              </w:rPr>
              <w:tab/>
            </w:r>
            <w:r w:rsidR="00BE6DB8" w:rsidRPr="000B514A">
              <w:rPr>
                <w:rStyle w:val="Hyperlink"/>
                <w:noProof/>
              </w:rPr>
              <w:t>Tasmanian Land Conservancy</w:t>
            </w:r>
            <w:r w:rsidR="00BE6DB8">
              <w:rPr>
                <w:noProof/>
                <w:webHidden/>
              </w:rPr>
              <w:tab/>
            </w:r>
            <w:r w:rsidR="00BE6DB8">
              <w:rPr>
                <w:noProof/>
                <w:webHidden/>
              </w:rPr>
              <w:fldChar w:fldCharType="begin"/>
            </w:r>
            <w:r w:rsidR="00BE6DB8">
              <w:rPr>
                <w:noProof/>
                <w:webHidden/>
              </w:rPr>
              <w:instrText xml:space="preserve"> PAGEREF _Toc108434527 \h </w:instrText>
            </w:r>
            <w:r w:rsidR="00BE6DB8">
              <w:rPr>
                <w:noProof/>
                <w:webHidden/>
              </w:rPr>
            </w:r>
            <w:r w:rsidR="00BE6DB8">
              <w:rPr>
                <w:noProof/>
                <w:webHidden/>
              </w:rPr>
              <w:fldChar w:fldCharType="separate"/>
            </w:r>
            <w:r w:rsidR="00BE6DB8">
              <w:rPr>
                <w:noProof/>
                <w:webHidden/>
              </w:rPr>
              <w:t>48</w:t>
            </w:r>
            <w:r w:rsidR="00BE6DB8">
              <w:rPr>
                <w:noProof/>
                <w:webHidden/>
              </w:rPr>
              <w:fldChar w:fldCharType="end"/>
            </w:r>
          </w:hyperlink>
        </w:p>
        <w:p w14:paraId="0879F007" w14:textId="78C82BE3"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28" w:history="1">
            <w:r w:rsidR="00BE6DB8" w:rsidRPr="000B514A">
              <w:rPr>
                <w:rStyle w:val="Hyperlink"/>
                <w:noProof/>
              </w:rPr>
              <w:t>3.3.4</w:t>
            </w:r>
            <w:r w:rsidR="00BE6DB8">
              <w:rPr>
                <w:rFonts w:asciiTheme="minorHAnsi" w:eastAsiaTheme="minorEastAsia" w:hAnsiTheme="minorHAnsi"/>
                <w:noProof/>
                <w:lang w:val="en-AU" w:eastAsia="en-AU"/>
              </w:rPr>
              <w:tab/>
            </w:r>
            <w:r w:rsidR="00BE6DB8" w:rsidRPr="000B514A">
              <w:rPr>
                <w:rStyle w:val="Hyperlink"/>
                <w:noProof/>
              </w:rPr>
              <w:t>Friends of Chauncy Vale</w:t>
            </w:r>
            <w:r w:rsidR="00BE6DB8">
              <w:rPr>
                <w:noProof/>
                <w:webHidden/>
              </w:rPr>
              <w:tab/>
            </w:r>
            <w:r w:rsidR="00BE6DB8">
              <w:rPr>
                <w:noProof/>
                <w:webHidden/>
              </w:rPr>
              <w:fldChar w:fldCharType="begin"/>
            </w:r>
            <w:r w:rsidR="00BE6DB8">
              <w:rPr>
                <w:noProof/>
                <w:webHidden/>
              </w:rPr>
              <w:instrText xml:space="preserve"> PAGEREF _Toc108434528 \h </w:instrText>
            </w:r>
            <w:r w:rsidR="00BE6DB8">
              <w:rPr>
                <w:noProof/>
                <w:webHidden/>
              </w:rPr>
            </w:r>
            <w:r w:rsidR="00BE6DB8">
              <w:rPr>
                <w:noProof/>
                <w:webHidden/>
              </w:rPr>
              <w:fldChar w:fldCharType="separate"/>
            </w:r>
            <w:r w:rsidR="00BE6DB8">
              <w:rPr>
                <w:noProof/>
                <w:webHidden/>
              </w:rPr>
              <w:t>49</w:t>
            </w:r>
            <w:r w:rsidR="00BE6DB8">
              <w:rPr>
                <w:noProof/>
                <w:webHidden/>
              </w:rPr>
              <w:fldChar w:fldCharType="end"/>
            </w:r>
          </w:hyperlink>
        </w:p>
        <w:p w14:paraId="48FA0081" w14:textId="2F6EAEF9"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29" w:history="1">
            <w:r w:rsidR="00BE6DB8" w:rsidRPr="000B514A">
              <w:rPr>
                <w:rStyle w:val="Hyperlink"/>
                <w:noProof/>
              </w:rPr>
              <w:t>3.3.4</w:t>
            </w:r>
            <w:r w:rsidR="00BE6DB8">
              <w:rPr>
                <w:rFonts w:asciiTheme="minorHAnsi" w:eastAsiaTheme="minorEastAsia" w:hAnsiTheme="minorHAnsi"/>
                <w:noProof/>
                <w:lang w:val="en-AU" w:eastAsia="en-AU"/>
              </w:rPr>
              <w:tab/>
            </w:r>
            <w:r w:rsidR="00BE6DB8" w:rsidRPr="000B514A">
              <w:rPr>
                <w:rStyle w:val="Hyperlink"/>
                <w:noProof/>
              </w:rPr>
              <w:t>Education Representative</w:t>
            </w:r>
            <w:r w:rsidR="00BE6DB8">
              <w:rPr>
                <w:noProof/>
                <w:webHidden/>
              </w:rPr>
              <w:tab/>
            </w:r>
            <w:r w:rsidR="00BE6DB8">
              <w:rPr>
                <w:noProof/>
                <w:webHidden/>
              </w:rPr>
              <w:fldChar w:fldCharType="begin"/>
            </w:r>
            <w:r w:rsidR="00BE6DB8">
              <w:rPr>
                <w:noProof/>
                <w:webHidden/>
              </w:rPr>
              <w:instrText xml:space="preserve"> PAGEREF _Toc108434529 \h </w:instrText>
            </w:r>
            <w:r w:rsidR="00BE6DB8">
              <w:rPr>
                <w:noProof/>
                <w:webHidden/>
              </w:rPr>
            </w:r>
            <w:r w:rsidR="00BE6DB8">
              <w:rPr>
                <w:noProof/>
                <w:webHidden/>
              </w:rPr>
              <w:fldChar w:fldCharType="separate"/>
            </w:r>
            <w:r w:rsidR="00BE6DB8">
              <w:rPr>
                <w:noProof/>
                <w:webHidden/>
              </w:rPr>
              <w:t>49</w:t>
            </w:r>
            <w:r w:rsidR="00BE6DB8">
              <w:rPr>
                <w:noProof/>
                <w:webHidden/>
              </w:rPr>
              <w:fldChar w:fldCharType="end"/>
            </w:r>
          </w:hyperlink>
        </w:p>
        <w:p w14:paraId="39F2250A" w14:textId="2BB184FB"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30" w:history="1">
            <w:r w:rsidR="00BE6DB8" w:rsidRPr="000B514A">
              <w:rPr>
                <w:rStyle w:val="Hyperlink"/>
                <w:noProof/>
              </w:rPr>
              <w:t>3.3.5</w:t>
            </w:r>
            <w:r w:rsidR="00BE6DB8">
              <w:rPr>
                <w:rFonts w:asciiTheme="minorHAnsi" w:eastAsiaTheme="minorEastAsia" w:hAnsiTheme="minorHAnsi"/>
                <w:noProof/>
                <w:lang w:val="en-AU" w:eastAsia="en-AU"/>
              </w:rPr>
              <w:tab/>
            </w:r>
            <w:r w:rsidR="00BE6DB8" w:rsidRPr="000B514A">
              <w:rPr>
                <w:rStyle w:val="Hyperlink"/>
                <w:noProof/>
              </w:rPr>
              <w:t>Community Representative</w:t>
            </w:r>
            <w:r w:rsidR="00BE6DB8">
              <w:rPr>
                <w:noProof/>
                <w:webHidden/>
              </w:rPr>
              <w:tab/>
            </w:r>
            <w:r w:rsidR="00BE6DB8">
              <w:rPr>
                <w:noProof/>
                <w:webHidden/>
              </w:rPr>
              <w:fldChar w:fldCharType="begin"/>
            </w:r>
            <w:r w:rsidR="00BE6DB8">
              <w:rPr>
                <w:noProof/>
                <w:webHidden/>
              </w:rPr>
              <w:instrText xml:space="preserve"> PAGEREF _Toc108434530 \h </w:instrText>
            </w:r>
            <w:r w:rsidR="00BE6DB8">
              <w:rPr>
                <w:noProof/>
                <w:webHidden/>
              </w:rPr>
            </w:r>
            <w:r w:rsidR="00BE6DB8">
              <w:rPr>
                <w:noProof/>
                <w:webHidden/>
              </w:rPr>
              <w:fldChar w:fldCharType="separate"/>
            </w:r>
            <w:r w:rsidR="00BE6DB8">
              <w:rPr>
                <w:noProof/>
                <w:webHidden/>
              </w:rPr>
              <w:t>49</w:t>
            </w:r>
            <w:r w:rsidR="00BE6DB8">
              <w:rPr>
                <w:noProof/>
                <w:webHidden/>
              </w:rPr>
              <w:fldChar w:fldCharType="end"/>
            </w:r>
          </w:hyperlink>
        </w:p>
        <w:p w14:paraId="1983B1C0" w14:textId="32549EC8"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31" w:history="1">
            <w:r w:rsidR="00BE6DB8" w:rsidRPr="000B514A">
              <w:rPr>
                <w:rStyle w:val="Hyperlink"/>
                <w:noProof/>
              </w:rPr>
              <w:t>3.3.6</w:t>
            </w:r>
            <w:r w:rsidR="00BE6DB8">
              <w:rPr>
                <w:rFonts w:asciiTheme="minorHAnsi" w:eastAsiaTheme="minorEastAsia" w:hAnsiTheme="minorHAnsi"/>
                <w:noProof/>
                <w:lang w:val="en-AU" w:eastAsia="en-AU"/>
              </w:rPr>
              <w:tab/>
            </w:r>
            <w:r w:rsidR="00BE6DB8" w:rsidRPr="000B514A">
              <w:rPr>
                <w:rStyle w:val="Hyperlink"/>
                <w:noProof/>
              </w:rPr>
              <w:t>Chauncy Family Representative</w:t>
            </w:r>
            <w:r w:rsidR="00BE6DB8">
              <w:rPr>
                <w:noProof/>
                <w:webHidden/>
              </w:rPr>
              <w:tab/>
            </w:r>
            <w:r w:rsidR="00BE6DB8">
              <w:rPr>
                <w:noProof/>
                <w:webHidden/>
              </w:rPr>
              <w:fldChar w:fldCharType="begin"/>
            </w:r>
            <w:r w:rsidR="00BE6DB8">
              <w:rPr>
                <w:noProof/>
                <w:webHidden/>
              </w:rPr>
              <w:instrText xml:space="preserve"> PAGEREF _Toc108434531 \h </w:instrText>
            </w:r>
            <w:r w:rsidR="00BE6DB8">
              <w:rPr>
                <w:noProof/>
                <w:webHidden/>
              </w:rPr>
            </w:r>
            <w:r w:rsidR="00BE6DB8">
              <w:rPr>
                <w:noProof/>
                <w:webHidden/>
              </w:rPr>
              <w:fldChar w:fldCharType="separate"/>
            </w:r>
            <w:r w:rsidR="00BE6DB8">
              <w:rPr>
                <w:noProof/>
                <w:webHidden/>
              </w:rPr>
              <w:t>49</w:t>
            </w:r>
            <w:r w:rsidR="00BE6DB8">
              <w:rPr>
                <w:noProof/>
                <w:webHidden/>
              </w:rPr>
              <w:fldChar w:fldCharType="end"/>
            </w:r>
          </w:hyperlink>
        </w:p>
        <w:p w14:paraId="6C46C04E" w14:textId="128B38D5" w:rsidR="00BE6DB8" w:rsidRDefault="002C4DB5">
          <w:pPr>
            <w:pStyle w:val="TOC3"/>
            <w:tabs>
              <w:tab w:val="left" w:pos="968"/>
              <w:tab w:val="right" w:leader="dot" w:pos="8540"/>
            </w:tabs>
            <w:rPr>
              <w:rFonts w:asciiTheme="minorHAnsi" w:eastAsiaTheme="minorEastAsia" w:hAnsiTheme="minorHAnsi"/>
              <w:noProof/>
              <w:lang w:val="en-AU" w:eastAsia="en-AU"/>
            </w:rPr>
          </w:pPr>
          <w:hyperlink w:anchor="_Toc108434532" w:history="1">
            <w:r w:rsidR="00BE6DB8" w:rsidRPr="000B514A">
              <w:rPr>
                <w:rStyle w:val="Hyperlink"/>
                <w:noProof/>
              </w:rPr>
              <w:t>3.3.7</w:t>
            </w:r>
            <w:r w:rsidR="00BE6DB8">
              <w:rPr>
                <w:rFonts w:asciiTheme="minorHAnsi" w:eastAsiaTheme="minorEastAsia" w:hAnsiTheme="minorHAnsi"/>
                <w:noProof/>
                <w:lang w:val="en-AU" w:eastAsia="en-AU"/>
              </w:rPr>
              <w:tab/>
            </w:r>
            <w:r w:rsidR="00BE6DB8" w:rsidRPr="000B514A">
              <w:rPr>
                <w:rStyle w:val="Hyperlink"/>
                <w:noProof/>
                <w:spacing w:val="-1"/>
              </w:rPr>
              <w:t>Parks &amp; Wildlife Service</w:t>
            </w:r>
            <w:r w:rsidR="00BE6DB8">
              <w:rPr>
                <w:noProof/>
                <w:webHidden/>
              </w:rPr>
              <w:tab/>
            </w:r>
            <w:r w:rsidR="00BE6DB8">
              <w:rPr>
                <w:noProof/>
                <w:webHidden/>
              </w:rPr>
              <w:fldChar w:fldCharType="begin"/>
            </w:r>
            <w:r w:rsidR="00BE6DB8">
              <w:rPr>
                <w:noProof/>
                <w:webHidden/>
              </w:rPr>
              <w:instrText xml:space="preserve"> PAGEREF _Toc108434532 \h </w:instrText>
            </w:r>
            <w:r w:rsidR="00BE6DB8">
              <w:rPr>
                <w:noProof/>
                <w:webHidden/>
              </w:rPr>
            </w:r>
            <w:r w:rsidR="00BE6DB8">
              <w:rPr>
                <w:noProof/>
                <w:webHidden/>
              </w:rPr>
              <w:fldChar w:fldCharType="separate"/>
            </w:r>
            <w:r w:rsidR="00BE6DB8">
              <w:rPr>
                <w:noProof/>
                <w:webHidden/>
              </w:rPr>
              <w:t>49</w:t>
            </w:r>
            <w:r w:rsidR="00BE6DB8">
              <w:rPr>
                <w:noProof/>
                <w:webHidden/>
              </w:rPr>
              <w:fldChar w:fldCharType="end"/>
            </w:r>
          </w:hyperlink>
        </w:p>
        <w:p w14:paraId="714C5AF5" w14:textId="71CED2BC" w:rsidR="00BE6DB8" w:rsidRDefault="002C4DB5">
          <w:pPr>
            <w:pStyle w:val="TOC1"/>
            <w:tabs>
              <w:tab w:val="left" w:pos="600"/>
              <w:tab w:val="right" w:leader="dot" w:pos="8540"/>
            </w:tabs>
            <w:rPr>
              <w:rFonts w:asciiTheme="minorHAnsi" w:eastAsiaTheme="minorEastAsia" w:hAnsiTheme="minorHAnsi"/>
              <w:b w:val="0"/>
              <w:bCs w:val="0"/>
              <w:noProof/>
              <w:sz w:val="22"/>
              <w:szCs w:val="22"/>
              <w:lang w:val="en-AU" w:eastAsia="en-AU"/>
            </w:rPr>
          </w:pPr>
          <w:hyperlink w:anchor="_Toc108434533" w:history="1">
            <w:r w:rsidR="00BE6DB8" w:rsidRPr="000B514A">
              <w:rPr>
                <w:rStyle w:val="Hyperlink"/>
                <w:noProof/>
              </w:rPr>
              <w:t>3.</w:t>
            </w:r>
            <w:r w:rsidR="00BE6DB8">
              <w:rPr>
                <w:rFonts w:asciiTheme="minorHAnsi" w:eastAsiaTheme="minorEastAsia" w:hAnsiTheme="minorHAnsi"/>
                <w:b w:val="0"/>
                <w:bCs w:val="0"/>
                <w:noProof/>
                <w:sz w:val="22"/>
                <w:szCs w:val="22"/>
                <w:lang w:val="en-AU" w:eastAsia="en-AU"/>
              </w:rPr>
              <w:tab/>
            </w:r>
            <w:r w:rsidR="00BE6DB8" w:rsidRPr="000B514A">
              <w:rPr>
                <w:rStyle w:val="Hyperlink"/>
                <w:noProof/>
              </w:rPr>
              <w:t>Plan</w:t>
            </w:r>
            <w:r w:rsidR="00BE6DB8" w:rsidRPr="000B514A">
              <w:rPr>
                <w:rStyle w:val="Hyperlink"/>
                <w:noProof/>
                <w:spacing w:val="-8"/>
              </w:rPr>
              <w:t xml:space="preserve"> </w:t>
            </w:r>
            <w:r w:rsidR="00BE6DB8" w:rsidRPr="000B514A">
              <w:rPr>
                <w:rStyle w:val="Hyperlink"/>
                <w:noProof/>
              </w:rPr>
              <w:t>Review</w:t>
            </w:r>
            <w:r w:rsidR="00BE6DB8">
              <w:rPr>
                <w:noProof/>
                <w:webHidden/>
              </w:rPr>
              <w:tab/>
            </w:r>
            <w:r w:rsidR="00BE6DB8">
              <w:rPr>
                <w:noProof/>
                <w:webHidden/>
              </w:rPr>
              <w:fldChar w:fldCharType="begin"/>
            </w:r>
            <w:r w:rsidR="00BE6DB8">
              <w:rPr>
                <w:noProof/>
                <w:webHidden/>
              </w:rPr>
              <w:instrText xml:space="preserve"> PAGEREF _Toc108434533 \h </w:instrText>
            </w:r>
            <w:r w:rsidR="00BE6DB8">
              <w:rPr>
                <w:noProof/>
                <w:webHidden/>
              </w:rPr>
            </w:r>
            <w:r w:rsidR="00BE6DB8">
              <w:rPr>
                <w:noProof/>
                <w:webHidden/>
              </w:rPr>
              <w:fldChar w:fldCharType="separate"/>
            </w:r>
            <w:r w:rsidR="00BE6DB8">
              <w:rPr>
                <w:noProof/>
                <w:webHidden/>
              </w:rPr>
              <w:t>50</w:t>
            </w:r>
            <w:r w:rsidR="00BE6DB8">
              <w:rPr>
                <w:noProof/>
                <w:webHidden/>
              </w:rPr>
              <w:fldChar w:fldCharType="end"/>
            </w:r>
          </w:hyperlink>
        </w:p>
        <w:p w14:paraId="194A5521" w14:textId="2D5120F8" w:rsidR="00BE6DB8" w:rsidRDefault="002C4DB5">
          <w:pPr>
            <w:pStyle w:val="TOC1"/>
            <w:tabs>
              <w:tab w:val="right" w:leader="dot" w:pos="8540"/>
            </w:tabs>
            <w:rPr>
              <w:rFonts w:asciiTheme="minorHAnsi" w:eastAsiaTheme="minorEastAsia" w:hAnsiTheme="minorHAnsi"/>
              <w:b w:val="0"/>
              <w:bCs w:val="0"/>
              <w:noProof/>
              <w:sz w:val="22"/>
              <w:szCs w:val="22"/>
              <w:lang w:val="en-AU" w:eastAsia="en-AU"/>
            </w:rPr>
          </w:pPr>
          <w:hyperlink w:anchor="_Toc108434534" w:history="1">
            <w:r w:rsidR="00BE6DB8" w:rsidRPr="000B514A">
              <w:rPr>
                <w:rStyle w:val="Hyperlink"/>
                <w:noProof/>
              </w:rPr>
              <w:t>Appendix</w:t>
            </w:r>
            <w:r w:rsidR="00BE6DB8" w:rsidRPr="000B514A">
              <w:rPr>
                <w:rStyle w:val="Hyperlink"/>
                <w:noProof/>
                <w:spacing w:val="-9"/>
              </w:rPr>
              <w:t xml:space="preserve"> </w:t>
            </w:r>
            <w:r w:rsidR="00BE6DB8" w:rsidRPr="000B514A">
              <w:rPr>
                <w:rStyle w:val="Hyperlink"/>
                <w:noProof/>
              </w:rPr>
              <w:t>1:</w:t>
            </w:r>
            <w:r w:rsidR="00BE6DB8" w:rsidRPr="000B514A">
              <w:rPr>
                <w:rStyle w:val="Hyperlink"/>
                <w:noProof/>
                <w:spacing w:val="-9"/>
              </w:rPr>
              <w:t xml:space="preserve"> </w:t>
            </w:r>
            <w:r w:rsidR="00BE6DB8" w:rsidRPr="000B514A">
              <w:rPr>
                <w:rStyle w:val="Hyperlink"/>
                <w:noProof/>
              </w:rPr>
              <w:t>Flora</w:t>
            </w:r>
            <w:r w:rsidR="00BE6DB8" w:rsidRPr="000B514A">
              <w:rPr>
                <w:rStyle w:val="Hyperlink"/>
                <w:noProof/>
                <w:spacing w:val="-9"/>
              </w:rPr>
              <w:t xml:space="preserve"> </w:t>
            </w:r>
            <w:r w:rsidR="00BE6DB8" w:rsidRPr="000B514A">
              <w:rPr>
                <w:rStyle w:val="Hyperlink"/>
                <w:noProof/>
              </w:rPr>
              <w:t>species</w:t>
            </w:r>
            <w:r w:rsidR="00BE6DB8" w:rsidRPr="000B514A">
              <w:rPr>
                <w:rStyle w:val="Hyperlink"/>
                <w:noProof/>
                <w:spacing w:val="-8"/>
              </w:rPr>
              <w:t xml:space="preserve"> </w:t>
            </w:r>
            <w:r w:rsidR="00BE6DB8" w:rsidRPr="000B514A">
              <w:rPr>
                <w:rStyle w:val="Hyperlink"/>
                <w:noProof/>
              </w:rPr>
              <w:t>list</w:t>
            </w:r>
            <w:r w:rsidR="00BE6DB8">
              <w:rPr>
                <w:noProof/>
                <w:webHidden/>
              </w:rPr>
              <w:tab/>
            </w:r>
            <w:r w:rsidR="00BE6DB8">
              <w:rPr>
                <w:noProof/>
                <w:webHidden/>
              </w:rPr>
              <w:fldChar w:fldCharType="begin"/>
            </w:r>
            <w:r w:rsidR="00BE6DB8">
              <w:rPr>
                <w:noProof/>
                <w:webHidden/>
              </w:rPr>
              <w:instrText xml:space="preserve"> PAGEREF _Toc108434534 \h </w:instrText>
            </w:r>
            <w:r w:rsidR="00BE6DB8">
              <w:rPr>
                <w:noProof/>
                <w:webHidden/>
              </w:rPr>
            </w:r>
            <w:r w:rsidR="00BE6DB8">
              <w:rPr>
                <w:noProof/>
                <w:webHidden/>
              </w:rPr>
              <w:fldChar w:fldCharType="separate"/>
            </w:r>
            <w:r w:rsidR="00BE6DB8">
              <w:rPr>
                <w:noProof/>
                <w:webHidden/>
              </w:rPr>
              <w:t>51</w:t>
            </w:r>
            <w:r w:rsidR="00BE6DB8">
              <w:rPr>
                <w:noProof/>
                <w:webHidden/>
              </w:rPr>
              <w:fldChar w:fldCharType="end"/>
            </w:r>
          </w:hyperlink>
        </w:p>
        <w:p w14:paraId="53B08AA9" w14:textId="6341C79D" w:rsidR="00BE6DB8" w:rsidRDefault="002C4DB5">
          <w:pPr>
            <w:pStyle w:val="TOC1"/>
            <w:tabs>
              <w:tab w:val="right" w:leader="dot" w:pos="8540"/>
            </w:tabs>
            <w:rPr>
              <w:rFonts w:asciiTheme="minorHAnsi" w:eastAsiaTheme="minorEastAsia" w:hAnsiTheme="minorHAnsi"/>
              <w:b w:val="0"/>
              <w:bCs w:val="0"/>
              <w:noProof/>
              <w:sz w:val="22"/>
              <w:szCs w:val="22"/>
              <w:lang w:val="en-AU" w:eastAsia="en-AU"/>
            </w:rPr>
          </w:pPr>
          <w:hyperlink w:anchor="_Toc108434535" w:history="1">
            <w:r w:rsidR="00BE6DB8" w:rsidRPr="000B514A">
              <w:rPr>
                <w:rStyle w:val="Hyperlink"/>
                <w:noProof/>
              </w:rPr>
              <w:t>Appendix</w:t>
            </w:r>
            <w:r w:rsidR="00BE6DB8" w:rsidRPr="000B514A">
              <w:rPr>
                <w:rStyle w:val="Hyperlink"/>
                <w:noProof/>
                <w:spacing w:val="-10"/>
              </w:rPr>
              <w:t xml:space="preserve"> </w:t>
            </w:r>
            <w:r w:rsidR="00BE6DB8" w:rsidRPr="000B514A">
              <w:rPr>
                <w:rStyle w:val="Hyperlink"/>
                <w:noProof/>
              </w:rPr>
              <w:t>2:</w:t>
            </w:r>
            <w:r w:rsidR="00BE6DB8" w:rsidRPr="000B514A">
              <w:rPr>
                <w:rStyle w:val="Hyperlink"/>
                <w:noProof/>
                <w:spacing w:val="-9"/>
              </w:rPr>
              <w:t xml:space="preserve"> </w:t>
            </w:r>
            <w:r w:rsidR="00BE6DB8" w:rsidRPr="000B514A">
              <w:rPr>
                <w:rStyle w:val="Hyperlink"/>
                <w:noProof/>
              </w:rPr>
              <w:t>Fauna</w:t>
            </w:r>
            <w:r w:rsidR="00BE6DB8" w:rsidRPr="000B514A">
              <w:rPr>
                <w:rStyle w:val="Hyperlink"/>
                <w:noProof/>
                <w:spacing w:val="-10"/>
              </w:rPr>
              <w:t xml:space="preserve"> </w:t>
            </w:r>
            <w:r w:rsidR="00BE6DB8" w:rsidRPr="000B514A">
              <w:rPr>
                <w:rStyle w:val="Hyperlink"/>
                <w:noProof/>
              </w:rPr>
              <w:t>species</w:t>
            </w:r>
            <w:r w:rsidR="00BE6DB8" w:rsidRPr="000B514A">
              <w:rPr>
                <w:rStyle w:val="Hyperlink"/>
                <w:noProof/>
                <w:spacing w:val="-9"/>
              </w:rPr>
              <w:t xml:space="preserve"> </w:t>
            </w:r>
            <w:r w:rsidR="00BE6DB8" w:rsidRPr="000B514A">
              <w:rPr>
                <w:rStyle w:val="Hyperlink"/>
                <w:noProof/>
              </w:rPr>
              <w:t>list</w:t>
            </w:r>
            <w:r w:rsidR="00BE6DB8">
              <w:rPr>
                <w:noProof/>
                <w:webHidden/>
              </w:rPr>
              <w:tab/>
            </w:r>
            <w:r w:rsidR="00BE6DB8">
              <w:rPr>
                <w:noProof/>
                <w:webHidden/>
              </w:rPr>
              <w:fldChar w:fldCharType="begin"/>
            </w:r>
            <w:r w:rsidR="00BE6DB8">
              <w:rPr>
                <w:noProof/>
                <w:webHidden/>
              </w:rPr>
              <w:instrText xml:space="preserve"> PAGEREF _Toc108434535 \h </w:instrText>
            </w:r>
            <w:r w:rsidR="00BE6DB8">
              <w:rPr>
                <w:noProof/>
                <w:webHidden/>
              </w:rPr>
            </w:r>
            <w:r w:rsidR="00BE6DB8">
              <w:rPr>
                <w:noProof/>
                <w:webHidden/>
              </w:rPr>
              <w:fldChar w:fldCharType="separate"/>
            </w:r>
            <w:r w:rsidR="00BE6DB8">
              <w:rPr>
                <w:noProof/>
                <w:webHidden/>
              </w:rPr>
              <w:t>66</w:t>
            </w:r>
            <w:r w:rsidR="00BE6DB8">
              <w:rPr>
                <w:noProof/>
                <w:webHidden/>
              </w:rPr>
              <w:fldChar w:fldCharType="end"/>
            </w:r>
          </w:hyperlink>
        </w:p>
        <w:p w14:paraId="21114F2B" w14:textId="0EDDBB49" w:rsidR="00AD5B0A" w:rsidRDefault="00A66F2F" w:rsidP="00AD5B0A">
          <w:pPr>
            <w:rPr>
              <w:noProof/>
            </w:rPr>
          </w:pPr>
          <w:r>
            <w:rPr>
              <w:b/>
              <w:bCs/>
              <w:noProof/>
            </w:rPr>
            <w:fldChar w:fldCharType="end"/>
          </w:r>
        </w:p>
      </w:sdtContent>
    </w:sdt>
    <w:p w14:paraId="0502F5A7" w14:textId="73ABCE2B" w:rsidR="00A66F2F" w:rsidRPr="00AD5B0A" w:rsidRDefault="00A66F2F" w:rsidP="00AD5B0A">
      <w:pPr>
        <w:rPr>
          <w:b/>
          <w:bCs/>
          <w:noProof/>
        </w:rPr>
      </w:pPr>
      <w:r>
        <w:br w:type="page"/>
      </w:r>
    </w:p>
    <w:p w14:paraId="2174F317" w14:textId="7C03FE39" w:rsidR="0076059A" w:rsidRPr="00392AA2" w:rsidRDefault="00A66F2F" w:rsidP="00A66F2F">
      <w:pPr>
        <w:pStyle w:val="Heading1"/>
        <w:ind w:left="0" w:firstLine="119"/>
      </w:pPr>
      <w:bookmarkStart w:id="0" w:name="_Toc108434475"/>
      <w:r>
        <w:lastRenderedPageBreak/>
        <w:t>E</w:t>
      </w:r>
      <w:r w:rsidR="00BF2B1C" w:rsidRPr="00392AA2">
        <w:t>xecutive Summary</w:t>
      </w:r>
      <w:bookmarkEnd w:id="0"/>
      <w:r w:rsidR="00BF2B1C" w:rsidRPr="00392AA2">
        <w:t xml:space="preserve"> </w:t>
      </w:r>
    </w:p>
    <w:p w14:paraId="3C05DE81" w14:textId="77777777" w:rsidR="00392AA2" w:rsidRDefault="00392AA2" w:rsidP="00576F3A">
      <w:pPr>
        <w:pStyle w:val="NoSpacing"/>
        <w:rPr>
          <w:b/>
          <w:sz w:val="28"/>
          <w:szCs w:val="28"/>
        </w:rPr>
      </w:pPr>
    </w:p>
    <w:p w14:paraId="775C9860" w14:textId="679E3937" w:rsidR="0076059A" w:rsidRPr="00576F3A" w:rsidRDefault="00BF2B1C" w:rsidP="00A66F2F">
      <w:pPr>
        <w:pStyle w:val="Heading2"/>
        <w:rPr>
          <w:rFonts w:eastAsia="Times New Roman" w:hAnsi="Times New Roman" w:cs="Times New Roman"/>
        </w:rPr>
      </w:pPr>
      <w:bookmarkStart w:id="1" w:name="_Toc108434476"/>
      <w:r w:rsidRPr="00576F3A">
        <w:t>Background</w:t>
      </w:r>
      <w:bookmarkEnd w:id="1"/>
    </w:p>
    <w:p w14:paraId="364E98D5" w14:textId="27C0EB7B" w:rsidR="0076059A" w:rsidRPr="009F3D55" w:rsidRDefault="00BF2B1C" w:rsidP="009F3D55">
      <w:pPr>
        <w:pStyle w:val="BodyText"/>
      </w:pPr>
      <w:r w:rsidRPr="009F3D55">
        <w:t xml:space="preserve">Chauncy Vale Wildlife Sanctuary and Flat Rock Reserve protect </w:t>
      </w:r>
      <w:r w:rsidR="004E726B" w:rsidRPr="009F3D55">
        <w:t>870</w:t>
      </w:r>
      <w:r w:rsidRPr="009F3D55">
        <w:t xml:space="preserve"> ha of native bushland, and form the largest protected area in the Bagdad area of the Southern Midlands region of Tasmania. Together they provide important conservation </w:t>
      </w:r>
      <w:r w:rsidR="001A6839" w:rsidRPr="009F3D55">
        <w:t xml:space="preserve">of natural values </w:t>
      </w:r>
      <w:r w:rsidRPr="009F3D55">
        <w:t>in a region which is recognised nationally as a high priority for conservation</w:t>
      </w:r>
      <w:r w:rsidR="001A6839" w:rsidRPr="009F3D55">
        <w:t xml:space="preserve"> (the Midlands Biodiversity Hotspot Area)</w:t>
      </w:r>
      <w:r w:rsidRPr="009F3D55">
        <w:t>.</w:t>
      </w:r>
    </w:p>
    <w:p w14:paraId="2DB88ABB" w14:textId="67FD33BC" w:rsidR="0076059A" w:rsidRPr="009F3D55" w:rsidRDefault="00BF2B1C" w:rsidP="009F3D55">
      <w:pPr>
        <w:pStyle w:val="BodyText"/>
      </w:pPr>
      <w:r w:rsidRPr="009F3D55">
        <w:t>The Chauncy Vale Wildlife Sanctuary</w:t>
      </w:r>
      <w:r w:rsidR="00922CC6" w:rsidRPr="009F3D55">
        <w:t xml:space="preserve"> (</w:t>
      </w:r>
      <w:r w:rsidR="00E1279A" w:rsidRPr="009F3D55">
        <w:t>415</w:t>
      </w:r>
      <w:r w:rsidR="00922CC6" w:rsidRPr="009F3D55">
        <w:t xml:space="preserve"> ha)</w:t>
      </w:r>
      <w:r w:rsidR="002857F8" w:rsidRPr="009F3D55">
        <w:t>, owned by Southern Midlands Council,</w:t>
      </w:r>
      <w:r w:rsidRPr="009F3D55">
        <w:t xml:space="preserve"> is one of the </w:t>
      </w:r>
      <w:r w:rsidR="002857F8" w:rsidRPr="009F3D55">
        <w:t xml:space="preserve">oldest </w:t>
      </w:r>
      <w:r w:rsidRPr="009F3D55">
        <w:t xml:space="preserve">private reserves in the </w:t>
      </w:r>
      <w:r w:rsidR="002857F8" w:rsidRPr="009F3D55">
        <w:t>State</w:t>
      </w:r>
      <w:r w:rsidR="00922CC6" w:rsidRPr="009F3D55">
        <w:t>,</w:t>
      </w:r>
      <w:r w:rsidR="002857F8" w:rsidRPr="009F3D55">
        <w:t xml:space="preserve"> gazetted as a reserve in 1946.</w:t>
      </w:r>
      <w:r w:rsidR="004E726B" w:rsidRPr="009F3D55">
        <w:t xml:space="preserve"> </w:t>
      </w:r>
      <w:r w:rsidRPr="009F3D55">
        <w:t>Flat Rock Reserve</w:t>
      </w:r>
      <w:r w:rsidR="00123E81" w:rsidRPr="009F3D55">
        <w:t xml:space="preserve"> (</w:t>
      </w:r>
      <w:r w:rsidR="00E1279A" w:rsidRPr="009F3D55">
        <w:t>455</w:t>
      </w:r>
      <w:r w:rsidR="00123E81" w:rsidRPr="009F3D55">
        <w:t xml:space="preserve"> ha) </w:t>
      </w:r>
      <w:r w:rsidRPr="009F3D55">
        <w:t xml:space="preserve"> adjoins the Chauncy Vale Wildlife Sanctuary to the north, and is a freehold property purchased by the Tasmanian Land Conservancy (TLC) in 2006.</w:t>
      </w:r>
    </w:p>
    <w:p w14:paraId="1BAEE6CD" w14:textId="77BA16AF" w:rsidR="0076059A" w:rsidRPr="009F3D55" w:rsidRDefault="00BF2B1C" w:rsidP="009F3D55">
      <w:pPr>
        <w:pStyle w:val="BodyText"/>
      </w:pPr>
      <w:r w:rsidRPr="009F3D55">
        <w:t>Both reserves are jointly managed by the Chauncy Vale Management Committee, comprising representatives of the TLC, Southern Midlands Council, Parks and Wildlife Service, the Chauncy family and the local community.</w:t>
      </w:r>
    </w:p>
    <w:p w14:paraId="1FD9178C" w14:textId="3963B006" w:rsidR="0076059A" w:rsidRPr="009F3D55" w:rsidRDefault="00BF2B1C" w:rsidP="009F3D55">
      <w:pPr>
        <w:pStyle w:val="BodyText"/>
      </w:pPr>
      <w:r w:rsidRPr="009F3D55">
        <w:t xml:space="preserve">Historically, the Chauncy family encouraged the use of the land as an outdoor classroom and for scientific </w:t>
      </w:r>
      <w:r w:rsidR="002857F8" w:rsidRPr="009F3D55">
        <w:t>research</w:t>
      </w:r>
      <w:r w:rsidR="00962FA9" w:rsidRPr="009F3D55">
        <w:t xml:space="preserve"> into the natural values of the area</w:t>
      </w:r>
      <w:r w:rsidR="002857F8" w:rsidRPr="009F3D55">
        <w:t>. T</w:t>
      </w:r>
      <w:r w:rsidRPr="009F3D55">
        <w:t xml:space="preserve">his </w:t>
      </w:r>
      <w:r w:rsidR="002857F8" w:rsidRPr="009F3D55">
        <w:t>philosophy</w:t>
      </w:r>
      <w:r w:rsidRPr="009F3D55">
        <w:t xml:space="preserve"> has been </w:t>
      </w:r>
      <w:r w:rsidR="00962FA9" w:rsidRPr="009F3D55">
        <w:t>continued</w:t>
      </w:r>
      <w:r w:rsidRPr="009F3D55">
        <w:t xml:space="preserve"> under subsequent council ownership.</w:t>
      </w:r>
    </w:p>
    <w:p w14:paraId="69AB967A" w14:textId="44255A12" w:rsidR="0076059A" w:rsidRPr="009F3D55" w:rsidRDefault="00BF2B1C" w:rsidP="009F3D55">
      <w:pPr>
        <w:pStyle w:val="BodyText"/>
      </w:pPr>
      <w:r w:rsidRPr="009F3D55">
        <w:t xml:space="preserve">Chauncy Vale Wildlife Sanctuary and Flat Rock Reserve </w:t>
      </w:r>
      <w:r w:rsidR="00962FA9" w:rsidRPr="009F3D55">
        <w:t xml:space="preserve">are open to the general public </w:t>
      </w:r>
      <w:r w:rsidR="00123E81" w:rsidRPr="009F3D55">
        <w:t xml:space="preserve">during daylight hours </w:t>
      </w:r>
      <w:r w:rsidR="00962FA9" w:rsidRPr="009F3D55">
        <w:t>for</w:t>
      </w:r>
      <w:r w:rsidRPr="009F3D55">
        <w:t xml:space="preserve"> recreation </w:t>
      </w:r>
      <w:r w:rsidR="00962FA9" w:rsidRPr="009F3D55">
        <w:t>activities</w:t>
      </w:r>
      <w:r w:rsidRPr="009F3D55">
        <w:t xml:space="preserve"> such as bushwalks, picnics and birdwatching. </w:t>
      </w:r>
      <w:r w:rsidR="00123E81" w:rsidRPr="009F3D55">
        <w:t>The reserves are closed to the public during days of High Fire Danger.</w:t>
      </w:r>
    </w:p>
    <w:p w14:paraId="76B8B570" w14:textId="5587F229" w:rsidR="0076059A" w:rsidRPr="009F3D55" w:rsidRDefault="00BF2B1C" w:rsidP="009F3D55">
      <w:pPr>
        <w:pStyle w:val="BodyText"/>
      </w:pPr>
      <w:r w:rsidRPr="009F3D55">
        <w:t xml:space="preserve">Maps of the location, vegetation communities, access and bushwalks and </w:t>
      </w:r>
      <w:r w:rsidR="00BD521E" w:rsidRPr="009F3D55">
        <w:t xml:space="preserve">five defined </w:t>
      </w:r>
      <w:r w:rsidRPr="009F3D55">
        <w:t xml:space="preserve">management zones are </w:t>
      </w:r>
      <w:r w:rsidR="002D6B1A" w:rsidRPr="009F3D55">
        <w:t xml:space="preserve">in Section 1 - </w:t>
      </w:r>
      <w:r w:rsidRPr="009F3D55">
        <w:t>Background of the Management Plan.</w:t>
      </w:r>
    </w:p>
    <w:p w14:paraId="7CBD0B29" w14:textId="77777777" w:rsidR="0076059A" w:rsidRPr="009F3D55" w:rsidRDefault="0076059A" w:rsidP="009F3D55">
      <w:pPr>
        <w:pStyle w:val="BodyText"/>
      </w:pPr>
    </w:p>
    <w:p w14:paraId="7B621DBA" w14:textId="779BE80E" w:rsidR="0076059A" w:rsidRPr="00392AA2" w:rsidRDefault="00BF2B1C" w:rsidP="00A66F2F">
      <w:pPr>
        <w:pStyle w:val="Heading2"/>
        <w:rPr>
          <w:rFonts w:eastAsia="Times New Roman" w:hAnsi="Times New Roman" w:cs="Times New Roman"/>
        </w:rPr>
      </w:pPr>
      <w:bookmarkStart w:id="2" w:name="_Toc108434477"/>
      <w:r w:rsidRPr="00392AA2">
        <w:t>Management</w:t>
      </w:r>
      <w:r w:rsidR="00323544">
        <w:t xml:space="preserve"> Summary</w:t>
      </w:r>
      <w:bookmarkEnd w:id="2"/>
    </w:p>
    <w:p w14:paraId="7E1B4FE5" w14:textId="77777777" w:rsidR="0076059A" w:rsidRDefault="00BF2B1C" w:rsidP="009F3D55">
      <w:pPr>
        <w:pStyle w:val="BodyText"/>
      </w:pPr>
      <w:r>
        <w:t>The</w:t>
      </w:r>
      <w:r>
        <w:rPr>
          <w:spacing w:val="-6"/>
        </w:rPr>
        <w:t xml:space="preserve"> </w:t>
      </w:r>
      <w:r>
        <w:t>Overarching</w:t>
      </w:r>
      <w:r>
        <w:rPr>
          <w:spacing w:val="-6"/>
        </w:rPr>
        <w:t xml:space="preserve"> </w:t>
      </w:r>
      <w:r>
        <w:t>Objective</w:t>
      </w:r>
      <w:r>
        <w:rPr>
          <w:spacing w:val="-6"/>
        </w:rPr>
        <w:t xml:space="preserve"> </w:t>
      </w:r>
      <w:r>
        <w:t>for</w:t>
      </w:r>
      <w:r>
        <w:rPr>
          <w:spacing w:val="-6"/>
        </w:rPr>
        <w:t xml:space="preserve"> </w:t>
      </w:r>
      <w:r>
        <w:rPr>
          <w:spacing w:val="-1"/>
        </w:rPr>
        <w:t>management</w:t>
      </w:r>
      <w:r>
        <w:rPr>
          <w:spacing w:val="-6"/>
        </w:rPr>
        <w:t xml:space="preserve"> </w:t>
      </w:r>
      <w:r>
        <w:t>of</w:t>
      </w:r>
      <w:r>
        <w:rPr>
          <w:spacing w:val="-6"/>
        </w:rPr>
        <w:t xml:space="preserve"> </w:t>
      </w:r>
      <w:r>
        <w:t>the</w:t>
      </w:r>
      <w:r>
        <w:rPr>
          <w:spacing w:val="-6"/>
        </w:rPr>
        <w:t xml:space="preserve"> </w:t>
      </w:r>
      <w:r>
        <w:t>two</w:t>
      </w:r>
      <w:r>
        <w:rPr>
          <w:spacing w:val="-6"/>
        </w:rPr>
        <w:t xml:space="preserve"> </w:t>
      </w:r>
      <w:r>
        <w:t>reserves</w:t>
      </w:r>
      <w:r>
        <w:rPr>
          <w:spacing w:val="-6"/>
        </w:rPr>
        <w:t xml:space="preserve"> </w:t>
      </w:r>
      <w:r>
        <w:t>is:</w:t>
      </w:r>
    </w:p>
    <w:p w14:paraId="78D4F09C" w14:textId="3D1BF922" w:rsidR="0076059A" w:rsidRDefault="00BF2B1C">
      <w:pPr>
        <w:spacing w:before="121"/>
        <w:ind w:left="599" w:right="957"/>
        <w:rPr>
          <w:rFonts w:ascii="Times New Roman" w:eastAsia="Times New Roman" w:hAnsi="Times New Roman" w:cs="Times New Roman"/>
        </w:rPr>
      </w:pPr>
      <w:r>
        <w:rPr>
          <w:rFonts w:ascii="Times New Roman"/>
          <w:i/>
        </w:rPr>
        <w:t>To</w:t>
      </w:r>
      <w:r>
        <w:rPr>
          <w:rFonts w:ascii="Times New Roman"/>
          <w:i/>
          <w:spacing w:val="-7"/>
        </w:rPr>
        <w:t xml:space="preserve"> </w:t>
      </w:r>
      <w:r>
        <w:rPr>
          <w:rFonts w:ascii="Times New Roman"/>
          <w:i/>
        </w:rPr>
        <w:t>identify,</w:t>
      </w:r>
      <w:r>
        <w:rPr>
          <w:rFonts w:ascii="Times New Roman"/>
          <w:i/>
          <w:spacing w:val="-6"/>
        </w:rPr>
        <w:t xml:space="preserve"> </w:t>
      </w:r>
      <w:r>
        <w:rPr>
          <w:rFonts w:ascii="Times New Roman"/>
          <w:i/>
          <w:spacing w:val="-1"/>
        </w:rPr>
        <w:t>conserve,</w:t>
      </w:r>
      <w:r>
        <w:rPr>
          <w:rFonts w:ascii="Times New Roman"/>
          <w:i/>
          <w:spacing w:val="-7"/>
        </w:rPr>
        <w:t xml:space="preserve"> </w:t>
      </w:r>
      <w:r w:rsidR="000D62EC">
        <w:rPr>
          <w:rFonts w:ascii="Times New Roman"/>
          <w:i/>
        </w:rPr>
        <w:t>and</w:t>
      </w:r>
      <w:r>
        <w:rPr>
          <w:rFonts w:ascii="Times New Roman"/>
          <w:i/>
          <w:spacing w:val="-7"/>
        </w:rPr>
        <w:t xml:space="preserve"> </w:t>
      </w:r>
      <w:r>
        <w:rPr>
          <w:rFonts w:ascii="Times New Roman"/>
          <w:i/>
        </w:rPr>
        <w:t>where</w:t>
      </w:r>
      <w:r>
        <w:rPr>
          <w:rFonts w:ascii="Times New Roman"/>
          <w:i/>
          <w:spacing w:val="-5"/>
        </w:rPr>
        <w:t xml:space="preserve"> </w:t>
      </w:r>
      <w:r>
        <w:rPr>
          <w:rFonts w:ascii="Times New Roman"/>
          <w:i/>
        </w:rPr>
        <w:t>necessary,</w:t>
      </w:r>
      <w:r>
        <w:rPr>
          <w:rFonts w:ascii="Times New Roman"/>
          <w:i/>
          <w:spacing w:val="-7"/>
        </w:rPr>
        <w:t xml:space="preserve"> </w:t>
      </w:r>
      <w:r>
        <w:rPr>
          <w:rFonts w:ascii="Times New Roman"/>
          <w:i/>
        </w:rPr>
        <w:t>restore</w:t>
      </w:r>
      <w:r>
        <w:rPr>
          <w:rFonts w:ascii="Times New Roman"/>
          <w:i/>
          <w:spacing w:val="27"/>
          <w:w w:val="99"/>
        </w:rPr>
        <w:t xml:space="preserve"> </w:t>
      </w:r>
      <w:r>
        <w:rPr>
          <w:rFonts w:ascii="Times New Roman"/>
          <w:i/>
        </w:rPr>
        <w:t>the</w:t>
      </w:r>
      <w:r>
        <w:rPr>
          <w:rFonts w:ascii="Times New Roman"/>
          <w:i/>
          <w:spacing w:val="-7"/>
        </w:rPr>
        <w:t xml:space="preserve"> </w:t>
      </w:r>
      <w:r>
        <w:rPr>
          <w:rFonts w:ascii="Times New Roman"/>
          <w:i/>
        </w:rPr>
        <w:t>natural</w:t>
      </w:r>
      <w:r w:rsidR="008A485C">
        <w:rPr>
          <w:rFonts w:ascii="Times New Roman"/>
          <w:i/>
          <w:spacing w:val="-7"/>
        </w:rPr>
        <w:t xml:space="preserve">, </w:t>
      </w:r>
      <w:r>
        <w:rPr>
          <w:rFonts w:ascii="Times New Roman"/>
          <w:i/>
        </w:rPr>
        <w:t>cultural</w:t>
      </w:r>
      <w:r>
        <w:rPr>
          <w:rFonts w:ascii="Times New Roman"/>
          <w:i/>
          <w:spacing w:val="-7"/>
        </w:rPr>
        <w:t xml:space="preserve"> </w:t>
      </w:r>
      <w:r w:rsidR="008A485C">
        <w:rPr>
          <w:rFonts w:ascii="Times New Roman"/>
          <w:i/>
          <w:spacing w:val="-7"/>
        </w:rPr>
        <w:t xml:space="preserve">and </w:t>
      </w:r>
      <w:r>
        <w:rPr>
          <w:rFonts w:ascii="Times New Roman"/>
          <w:i/>
        </w:rPr>
        <w:t>heritage</w:t>
      </w:r>
      <w:r>
        <w:rPr>
          <w:rFonts w:ascii="Times New Roman"/>
          <w:i/>
          <w:spacing w:val="-6"/>
        </w:rPr>
        <w:t xml:space="preserve"> </w:t>
      </w:r>
      <w:r>
        <w:rPr>
          <w:rFonts w:ascii="Times New Roman"/>
          <w:i/>
        </w:rPr>
        <w:t>values</w:t>
      </w:r>
      <w:r>
        <w:rPr>
          <w:rFonts w:ascii="Times New Roman"/>
          <w:i/>
          <w:spacing w:val="-7"/>
        </w:rPr>
        <w:t xml:space="preserve"> </w:t>
      </w:r>
      <w:r>
        <w:rPr>
          <w:rFonts w:ascii="Times New Roman"/>
          <w:i/>
        </w:rPr>
        <w:t>of</w:t>
      </w:r>
      <w:r>
        <w:rPr>
          <w:rFonts w:ascii="Times New Roman"/>
          <w:i/>
          <w:spacing w:val="-6"/>
        </w:rPr>
        <w:t xml:space="preserve"> </w:t>
      </w:r>
      <w:r>
        <w:rPr>
          <w:rFonts w:ascii="Times New Roman"/>
          <w:i/>
        </w:rPr>
        <w:t>Chauncy</w:t>
      </w:r>
      <w:r>
        <w:rPr>
          <w:rFonts w:ascii="Times New Roman"/>
          <w:i/>
          <w:spacing w:val="-7"/>
        </w:rPr>
        <w:t xml:space="preserve"> </w:t>
      </w:r>
      <w:r>
        <w:rPr>
          <w:rFonts w:ascii="Times New Roman"/>
          <w:i/>
        </w:rPr>
        <w:t>Vale</w:t>
      </w:r>
      <w:r>
        <w:rPr>
          <w:rFonts w:ascii="Times New Roman"/>
          <w:i/>
          <w:spacing w:val="-6"/>
        </w:rPr>
        <w:t xml:space="preserve"> </w:t>
      </w:r>
      <w:r>
        <w:rPr>
          <w:rFonts w:ascii="Times New Roman"/>
          <w:i/>
        </w:rPr>
        <w:t>Wildlife</w:t>
      </w:r>
      <w:r>
        <w:rPr>
          <w:rFonts w:ascii="Times New Roman"/>
          <w:i/>
          <w:spacing w:val="-6"/>
        </w:rPr>
        <w:t xml:space="preserve"> </w:t>
      </w:r>
      <w:r>
        <w:rPr>
          <w:rFonts w:ascii="Times New Roman"/>
          <w:i/>
        </w:rPr>
        <w:t>Sanctuary</w:t>
      </w:r>
      <w:r>
        <w:rPr>
          <w:rFonts w:ascii="Times New Roman"/>
          <w:i/>
          <w:w w:val="99"/>
        </w:rPr>
        <w:t xml:space="preserve"> </w:t>
      </w:r>
      <w:r>
        <w:rPr>
          <w:rFonts w:ascii="Times New Roman"/>
          <w:i/>
        </w:rPr>
        <w:t>and</w:t>
      </w:r>
      <w:r>
        <w:rPr>
          <w:rFonts w:ascii="Times New Roman"/>
          <w:i/>
          <w:spacing w:val="-5"/>
        </w:rPr>
        <w:t xml:space="preserve"> </w:t>
      </w:r>
      <w:r>
        <w:rPr>
          <w:rFonts w:ascii="Times New Roman"/>
          <w:i/>
          <w:spacing w:val="-1"/>
        </w:rPr>
        <w:t>Flat</w:t>
      </w:r>
      <w:r>
        <w:rPr>
          <w:rFonts w:ascii="Times New Roman"/>
          <w:i/>
          <w:spacing w:val="-4"/>
        </w:rPr>
        <w:t xml:space="preserve"> </w:t>
      </w:r>
      <w:r>
        <w:rPr>
          <w:rFonts w:ascii="Times New Roman"/>
          <w:i/>
          <w:spacing w:val="-1"/>
        </w:rPr>
        <w:t>Rock</w:t>
      </w:r>
      <w:r>
        <w:rPr>
          <w:rFonts w:ascii="Times New Roman"/>
          <w:i/>
          <w:spacing w:val="-6"/>
        </w:rPr>
        <w:t xml:space="preserve"> </w:t>
      </w:r>
      <w:r w:rsidR="000D62EC">
        <w:rPr>
          <w:rFonts w:ascii="Times New Roman"/>
          <w:i/>
        </w:rPr>
        <w:t>Reserve. To</w:t>
      </w:r>
      <w:r>
        <w:rPr>
          <w:rFonts w:ascii="Times New Roman"/>
          <w:i/>
          <w:spacing w:val="-4"/>
        </w:rPr>
        <w:t xml:space="preserve"> </w:t>
      </w:r>
      <w:r w:rsidR="000D62EC">
        <w:rPr>
          <w:rFonts w:ascii="Times New Roman"/>
          <w:i/>
        </w:rPr>
        <w:t>assist</w:t>
      </w:r>
      <w:r w:rsidR="000D62EC">
        <w:rPr>
          <w:rFonts w:ascii="Times New Roman"/>
          <w:i/>
          <w:spacing w:val="-6"/>
        </w:rPr>
        <w:t xml:space="preserve"> </w:t>
      </w:r>
      <w:r w:rsidR="000D62EC">
        <w:rPr>
          <w:rFonts w:ascii="Times New Roman"/>
          <w:i/>
        </w:rPr>
        <w:t>people</w:t>
      </w:r>
      <w:r w:rsidR="000D62EC">
        <w:rPr>
          <w:rFonts w:ascii="Times New Roman"/>
          <w:i/>
          <w:spacing w:val="-7"/>
        </w:rPr>
        <w:t xml:space="preserve"> </w:t>
      </w:r>
      <w:r w:rsidR="000D62EC">
        <w:rPr>
          <w:rFonts w:ascii="Times New Roman"/>
          <w:i/>
        </w:rPr>
        <w:t>to</w:t>
      </w:r>
      <w:r w:rsidR="000D62EC">
        <w:rPr>
          <w:rFonts w:ascii="Times New Roman"/>
          <w:i/>
          <w:spacing w:val="-7"/>
        </w:rPr>
        <w:t xml:space="preserve"> </w:t>
      </w:r>
      <w:r w:rsidR="000D62EC">
        <w:rPr>
          <w:rFonts w:ascii="Times New Roman"/>
          <w:i/>
        </w:rPr>
        <w:t>appreciate</w:t>
      </w:r>
      <w:r w:rsidR="000D62EC">
        <w:rPr>
          <w:rFonts w:ascii="Times New Roman"/>
          <w:i/>
          <w:spacing w:val="-7"/>
        </w:rPr>
        <w:t xml:space="preserve"> the values </w:t>
      </w:r>
      <w:r>
        <w:rPr>
          <w:rFonts w:ascii="Times New Roman"/>
          <w:i/>
        </w:rPr>
        <w:t>and</w:t>
      </w:r>
      <w:r>
        <w:rPr>
          <w:rFonts w:ascii="Times New Roman"/>
          <w:i/>
          <w:spacing w:val="-5"/>
        </w:rPr>
        <w:t xml:space="preserve"> </w:t>
      </w:r>
      <w:r>
        <w:rPr>
          <w:rFonts w:ascii="Times New Roman"/>
          <w:i/>
        </w:rPr>
        <w:t>to</w:t>
      </w:r>
      <w:r>
        <w:rPr>
          <w:rFonts w:ascii="Times New Roman"/>
          <w:i/>
          <w:spacing w:val="-4"/>
        </w:rPr>
        <w:t xml:space="preserve"> </w:t>
      </w:r>
      <w:r>
        <w:rPr>
          <w:rFonts w:ascii="Times New Roman"/>
          <w:i/>
        </w:rPr>
        <w:t>ensure</w:t>
      </w:r>
      <w:r>
        <w:rPr>
          <w:rFonts w:ascii="Times New Roman"/>
          <w:i/>
          <w:spacing w:val="-6"/>
        </w:rPr>
        <w:t xml:space="preserve"> </w:t>
      </w:r>
      <w:r>
        <w:rPr>
          <w:rFonts w:ascii="Times New Roman"/>
          <w:i/>
        </w:rPr>
        <w:t>the</w:t>
      </w:r>
      <w:r>
        <w:rPr>
          <w:rFonts w:ascii="Times New Roman"/>
          <w:i/>
          <w:spacing w:val="-4"/>
        </w:rPr>
        <w:t xml:space="preserve"> </w:t>
      </w:r>
      <w:r>
        <w:rPr>
          <w:rFonts w:ascii="Times New Roman"/>
          <w:i/>
        </w:rPr>
        <w:t>values</w:t>
      </w:r>
      <w:r>
        <w:rPr>
          <w:rFonts w:ascii="Times New Roman"/>
          <w:i/>
          <w:spacing w:val="-5"/>
        </w:rPr>
        <w:t xml:space="preserve"> </w:t>
      </w:r>
      <w:r>
        <w:rPr>
          <w:rFonts w:ascii="Times New Roman"/>
          <w:i/>
        </w:rPr>
        <w:t>are</w:t>
      </w:r>
      <w:r>
        <w:rPr>
          <w:rFonts w:ascii="Times New Roman"/>
          <w:i/>
          <w:spacing w:val="-4"/>
        </w:rPr>
        <w:t xml:space="preserve"> </w:t>
      </w:r>
      <w:r>
        <w:rPr>
          <w:rFonts w:ascii="Times New Roman"/>
          <w:i/>
        </w:rPr>
        <w:t>passed</w:t>
      </w:r>
      <w:r>
        <w:rPr>
          <w:rFonts w:ascii="Times New Roman"/>
          <w:i/>
          <w:spacing w:val="-5"/>
        </w:rPr>
        <w:t xml:space="preserve"> </w:t>
      </w:r>
      <w:r>
        <w:rPr>
          <w:rFonts w:ascii="Times New Roman"/>
          <w:i/>
        </w:rPr>
        <w:t>on</w:t>
      </w:r>
      <w:r>
        <w:rPr>
          <w:rFonts w:ascii="Times New Roman"/>
          <w:i/>
          <w:spacing w:val="-4"/>
        </w:rPr>
        <w:t xml:space="preserve"> </w:t>
      </w:r>
      <w:r>
        <w:rPr>
          <w:rFonts w:ascii="Times New Roman"/>
          <w:i/>
          <w:spacing w:val="-1"/>
        </w:rPr>
        <w:t>to</w:t>
      </w:r>
      <w:r>
        <w:rPr>
          <w:rFonts w:ascii="Times New Roman"/>
          <w:i/>
          <w:spacing w:val="-4"/>
        </w:rPr>
        <w:t xml:space="preserve"> </w:t>
      </w:r>
      <w:r>
        <w:rPr>
          <w:rFonts w:ascii="Times New Roman"/>
          <w:i/>
        </w:rPr>
        <w:t>future</w:t>
      </w:r>
      <w:r>
        <w:rPr>
          <w:rFonts w:ascii="Times New Roman"/>
          <w:i/>
          <w:spacing w:val="26"/>
          <w:w w:val="99"/>
        </w:rPr>
        <w:t xml:space="preserve"> </w:t>
      </w:r>
      <w:r>
        <w:rPr>
          <w:rFonts w:ascii="Times New Roman"/>
          <w:i/>
        </w:rPr>
        <w:t>generations</w:t>
      </w:r>
      <w:r>
        <w:rPr>
          <w:rFonts w:ascii="Times New Roman"/>
          <w:i/>
          <w:spacing w:val="-6"/>
        </w:rPr>
        <w:t xml:space="preserve"> </w:t>
      </w:r>
      <w:r>
        <w:rPr>
          <w:rFonts w:ascii="Times New Roman"/>
          <w:i/>
        </w:rPr>
        <w:t>in</w:t>
      </w:r>
      <w:r>
        <w:rPr>
          <w:rFonts w:ascii="Times New Roman"/>
          <w:i/>
          <w:spacing w:val="-5"/>
        </w:rPr>
        <w:t xml:space="preserve"> </w:t>
      </w:r>
      <w:r>
        <w:rPr>
          <w:rFonts w:ascii="Times New Roman"/>
          <w:i/>
        </w:rPr>
        <w:t>as</w:t>
      </w:r>
      <w:r>
        <w:rPr>
          <w:rFonts w:ascii="Times New Roman"/>
          <w:i/>
          <w:spacing w:val="-5"/>
        </w:rPr>
        <w:t xml:space="preserve"> </w:t>
      </w:r>
      <w:r>
        <w:rPr>
          <w:rFonts w:ascii="Times New Roman"/>
          <w:i/>
        </w:rPr>
        <w:t>good</w:t>
      </w:r>
      <w:r>
        <w:rPr>
          <w:rFonts w:ascii="Times New Roman"/>
          <w:i/>
          <w:spacing w:val="-6"/>
        </w:rPr>
        <w:t xml:space="preserve"> </w:t>
      </w:r>
      <w:r>
        <w:rPr>
          <w:rFonts w:ascii="Times New Roman"/>
          <w:i/>
        </w:rPr>
        <w:t>or</w:t>
      </w:r>
      <w:r>
        <w:rPr>
          <w:rFonts w:ascii="Times New Roman"/>
          <w:i/>
          <w:spacing w:val="-5"/>
        </w:rPr>
        <w:t xml:space="preserve"> </w:t>
      </w:r>
      <w:r>
        <w:rPr>
          <w:rFonts w:ascii="Times New Roman"/>
          <w:i/>
          <w:spacing w:val="-1"/>
        </w:rPr>
        <w:t>better</w:t>
      </w:r>
      <w:r>
        <w:rPr>
          <w:rFonts w:ascii="Times New Roman"/>
          <w:i/>
          <w:spacing w:val="-5"/>
        </w:rPr>
        <w:t xml:space="preserve"> </w:t>
      </w:r>
      <w:r>
        <w:rPr>
          <w:rFonts w:ascii="Times New Roman"/>
          <w:i/>
        </w:rPr>
        <w:t>condition</w:t>
      </w:r>
      <w:r>
        <w:rPr>
          <w:rFonts w:ascii="Times New Roman"/>
          <w:i/>
          <w:spacing w:val="-6"/>
        </w:rPr>
        <w:t xml:space="preserve"> </w:t>
      </w:r>
      <w:r>
        <w:rPr>
          <w:rFonts w:ascii="Times New Roman"/>
          <w:i/>
        </w:rPr>
        <w:t>than</w:t>
      </w:r>
      <w:r>
        <w:rPr>
          <w:rFonts w:ascii="Times New Roman"/>
          <w:i/>
          <w:spacing w:val="-5"/>
        </w:rPr>
        <w:t xml:space="preserve"> </w:t>
      </w:r>
      <w:r>
        <w:rPr>
          <w:rFonts w:ascii="Times New Roman"/>
          <w:i/>
        </w:rPr>
        <w:t>at</w:t>
      </w:r>
      <w:r>
        <w:rPr>
          <w:rFonts w:ascii="Times New Roman"/>
          <w:i/>
          <w:spacing w:val="-5"/>
        </w:rPr>
        <w:t xml:space="preserve"> </w:t>
      </w:r>
      <w:r>
        <w:rPr>
          <w:rFonts w:ascii="Times New Roman"/>
          <w:i/>
          <w:spacing w:val="-1"/>
        </w:rPr>
        <w:t>present.</w:t>
      </w:r>
    </w:p>
    <w:p w14:paraId="3919CE34" w14:textId="2EB7A043" w:rsidR="00BD521E" w:rsidRDefault="00BF2B1C" w:rsidP="009F3D55">
      <w:pPr>
        <w:pStyle w:val="BodyText"/>
      </w:pPr>
      <w:r>
        <w:t>Four</w:t>
      </w:r>
      <w:r>
        <w:rPr>
          <w:spacing w:val="-6"/>
        </w:rPr>
        <w:t xml:space="preserve"> </w:t>
      </w:r>
      <w:r>
        <w:rPr>
          <w:spacing w:val="-1"/>
        </w:rPr>
        <w:t>conservation</w:t>
      </w:r>
      <w:r>
        <w:rPr>
          <w:spacing w:val="-5"/>
        </w:rPr>
        <w:t xml:space="preserve"> </w:t>
      </w:r>
      <w:r>
        <w:t>targets</w:t>
      </w:r>
      <w:r>
        <w:rPr>
          <w:spacing w:val="-5"/>
        </w:rPr>
        <w:t xml:space="preserve"> </w:t>
      </w:r>
      <w:r>
        <w:t>have</w:t>
      </w:r>
      <w:r>
        <w:rPr>
          <w:spacing w:val="-5"/>
        </w:rPr>
        <w:t xml:space="preserve"> </w:t>
      </w:r>
      <w:r>
        <w:t>been</w:t>
      </w:r>
      <w:r>
        <w:rPr>
          <w:spacing w:val="-5"/>
        </w:rPr>
        <w:t xml:space="preserve"> </w:t>
      </w:r>
      <w:r>
        <w:rPr>
          <w:spacing w:val="-1"/>
        </w:rPr>
        <w:t>r</w:t>
      </w:r>
      <w:r w:rsidR="00BD521E">
        <w:rPr>
          <w:spacing w:val="-1"/>
        </w:rPr>
        <w:t xml:space="preserve">ecognised for the reserve with </w:t>
      </w:r>
      <w:r w:rsidR="00BD521E">
        <w:t>s</w:t>
      </w:r>
      <w:r>
        <w:t>pecific</w:t>
      </w:r>
      <w:r>
        <w:rPr>
          <w:spacing w:val="-5"/>
        </w:rPr>
        <w:t xml:space="preserve"> </w:t>
      </w:r>
      <w:r>
        <w:rPr>
          <w:spacing w:val="-1"/>
        </w:rPr>
        <w:t>management</w:t>
      </w:r>
      <w:r>
        <w:rPr>
          <w:spacing w:val="-5"/>
        </w:rPr>
        <w:t xml:space="preserve"> </w:t>
      </w:r>
      <w:r>
        <w:t>actions</w:t>
      </w:r>
      <w:r>
        <w:rPr>
          <w:spacing w:val="-6"/>
        </w:rPr>
        <w:t xml:space="preserve"> </w:t>
      </w:r>
      <w:r w:rsidR="00BD521E">
        <w:rPr>
          <w:spacing w:val="-1"/>
        </w:rPr>
        <w:t>aimed</w:t>
      </w:r>
      <w:r w:rsidR="00BD521E">
        <w:rPr>
          <w:spacing w:val="-5"/>
        </w:rPr>
        <w:t xml:space="preserve"> </w:t>
      </w:r>
      <w:r w:rsidR="00BD521E">
        <w:t>at</w:t>
      </w:r>
      <w:r w:rsidR="00BD521E">
        <w:rPr>
          <w:spacing w:val="-6"/>
        </w:rPr>
        <w:t xml:space="preserve"> </w:t>
      </w:r>
      <w:r w:rsidR="00BD521E">
        <w:rPr>
          <w:spacing w:val="-1"/>
        </w:rPr>
        <w:t>minimising</w:t>
      </w:r>
      <w:r w:rsidR="00BD521E">
        <w:rPr>
          <w:spacing w:val="-5"/>
        </w:rPr>
        <w:t xml:space="preserve"> </w:t>
      </w:r>
      <w:r w:rsidR="00BD521E">
        <w:t xml:space="preserve">threats </w:t>
      </w:r>
      <w:r>
        <w:t>identified</w:t>
      </w:r>
      <w:r>
        <w:rPr>
          <w:spacing w:val="-5"/>
        </w:rPr>
        <w:t xml:space="preserve"> </w:t>
      </w:r>
      <w:r>
        <w:t>for</w:t>
      </w:r>
      <w:r>
        <w:rPr>
          <w:spacing w:val="-6"/>
        </w:rPr>
        <w:t xml:space="preserve"> </w:t>
      </w:r>
      <w:r>
        <w:t>each</w:t>
      </w:r>
      <w:r>
        <w:rPr>
          <w:spacing w:val="-5"/>
        </w:rPr>
        <w:t xml:space="preserve"> </w:t>
      </w:r>
      <w:r w:rsidR="00BD521E">
        <w:t>target</w:t>
      </w:r>
      <w:r>
        <w:t>.</w:t>
      </w:r>
      <w:r>
        <w:rPr>
          <w:spacing w:val="-5"/>
        </w:rPr>
        <w:t xml:space="preserve"> </w:t>
      </w:r>
      <w:r>
        <w:t>A</w:t>
      </w:r>
      <w:r>
        <w:rPr>
          <w:spacing w:val="-5"/>
        </w:rPr>
        <w:t xml:space="preserve"> </w:t>
      </w:r>
      <w:r>
        <w:t>summary</w:t>
      </w:r>
      <w:r>
        <w:rPr>
          <w:spacing w:val="-3"/>
        </w:rPr>
        <w:t xml:space="preserve"> </w:t>
      </w:r>
      <w:r>
        <w:t>of</w:t>
      </w:r>
      <w:r>
        <w:rPr>
          <w:spacing w:val="-5"/>
        </w:rPr>
        <w:t xml:space="preserve"> </w:t>
      </w:r>
      <w:r w:rsidR="00BD521E">
        <w:t>the</w:t>
      </w:r>
      <w:r>
        <w:rPr>
          <w:spacing w:val="26"/>
          <w:w w:val="99"/>
        </w:rPr>
        <w:t xml:space="preserve"> </w:t>
      </w:r>
      <w:r>
        <w:t>conservation</w:t>
      </w:r>
      <w:r>
        <w:rPr>
          <w:spacing w:val="-7"/>
        </w:rPr>
        <w:t xml:space="preserve"> </w:t>
      </w:r>
      <w:r>
        <w:t>targets</w:t>
      </w:r>
      <w:r w:rsidR="00BD521E">
        <w:rPr>
          <w:spacing w:val="-7"/>
        </w:rPr>
        <w:t xml:space="preserve">, threats </w:t>
      </w:r>
      <w:r>
        <w:t>and</w:t>
      </w:r>
      <w:r>
        <w:rPr>
          <w:spacing w:val="-7"/>
        </w:rPr>
        <w:t xml:space="preserve"> </w:t>
      </w:r>
      <w:r>
        <w:t>the</w:t>
      </w:r>
      <w:r>
        <w:rPr>
          <w:spacing w:val="-6"/>
        </w:rPr>
        <w:t xml:space="preserve"> </w:t>
      </w:r>
      <w:r>
        <w:rPr>
          <w:spacing w:val="-1"/>
        </w:rPr>
        <w:t>management</w:t>
      </w:r>
      <w:r>
        <w:rPr>
          <w:spacing w:val="-7"/>
        </w:rPr>
        <w:t xml:space="preserve"> </w:t>
      </w:r>
      <w:r>
        <w:t>actions</w:t>
      </w:r>
      <w:r>
        <w:rPr>
          <w:spacing w:val="-7"/>
        </w:rPr>
        <w:t xml:space="preserve"> </w:t>
      </w:r>
      <w:r w:rsidR="00BD521E">
        <w:t>is</w:t>
      </w:r>
      <w:r>
        <w:rPr>
          <w:spacing w:val="-7"/>
        </w:rPr>
        <w:t xml:space="preserve"> </w:t>
      </w:r>
      <w:r>
        <w:t>listed</w:t>
      </w:r>
      <w:r>
        <w:rPr>
          <w:spacing w:val="-7"/>
        </w:rPr>
        <w:t xml:space="preserve"> </w:t>
      </w:r>
      <w:r w:rsidR="00392AA2">
        <w:t>below</w:t>
      </w:r>
      <w:r>
        <w:t>.</w:t>
      </w:r>
    </w:p>
    <w:p w14:paraId="5FE0D4F8" w14:textId="2E087B08" w:rsidR="00392AA2" w:rsidRDefault="00392AA2" w:rsidP="009F3D55">
      <w:pPr>
        <w:pStyle w:val="BodyText"/>
      </w:pPr>
      <w:r>
        <w:br w:type="page"/>
      </w:r>
    </w:p>
    <w:p w14:paraId="2188949A" w14:textId="7FC31D89" w:rsidR="0076059A" w:rsidRPr="00277778" w:rsidRDefault="00277778" w:rsidP="00277778">
      <w:pPr>
        <w:pStyle w:val="NoSpacing"/>
        <w:rPr>
          <w:b/>
          <w:sz w:val="24"/>
          <w:szCs w:val="24"/>
        </w:rPr>
      </w:pPr>
      <w:r w:rsidRPr="00277778">
        <w:rPr>
          <w:b/>
          <w:sz w:val="24"/>
          <w:szCs w:val="24"/>
        </w:rPr>
        <w:lastRenderedPageBreak/>
        <w:t>Conservation Targets 1-4, summary of management actions</w:t>
      </w:r>
    </w:p>
    <w:p w14:paraId="490BF407" w14:textId="77777777" w:rsidR="00277778" w:rsidRPr="00277778" w:rsidRDefault="00277778" w:rsidP="00277778"/>
    <w:tbl>
      <w:tblPr>
        <w:tblW w:w="8264" w:type="dxa"/>
        <w:tblInd w:w="106" w:type="dxa"/>
        <w:tblLayout w:type="fixed"/>
        <w:tblCellMar>
          <w:left w:w="0" w:type="dxa"/>
          <w:right w:w="0" w:type="dxa"/>
        </w:tblCellMar>
        <w:tblLook w:val="01E0" w:firstRow="1" w:lastRow="1" w:firstColumn="1" w:lastColumn="1" w:noHBand="0" w:noVBand="0"/>
      </w:tblPr>
      <w:tblGrid>
        <w:gridCol w:w="2840"/>
        <w:gridCol w:w="5424"/>
      </w:tblGrid>
      <w:tr w:rsidR="0076059A" w:rsidRPr="00392AA2" w14:paraId="2BE96648" w14:textId="77777777" w:rsidTr="00ED06F4">
        <w:tc>
          <w:tcPr>
            <w:tcW w:w="8264" w:type="dxa"/>
            <w:gridSpan w:val="2"/>
            <w:tcBorders>
              <w:top w:val="single" w:sz="5" w:space="0" w:color="000000"/>
              <w:left w:val="single" w:sz="5" w:space="0" w:color="000000"/>
              <w:bottom w:val="single" w:sz="5" w:space="0" w:color="000000"/>
              <w:right w:val="single" w:sz="5" w:space="0" w:color="000000"/>
            </w:tcBorders>
          </w:tcPr>
          <w:p w14:paraId="4DD628D6" w14:textId="77777777" w:rsidR="0076059A" w:rsidRPr="002D69BD" w:rsidRDefault="00BF2B1C" w:rsidP="002E77F5">
            <w:pPr>
              <w:pStyle w:val="TableParagraph"/>
              <w:rPr>
                <w:rFonts w:hAnsi="Arial" w:cs="Arial"/>
                <w:b/>
              </w:rPr>
            </w:pPr>
            <w:r w:rsidRPr="002D69BD">
              <w:rPr>
                <w:b/>
              </w:rPr>
              <w:t>Conservation</w:t>
            </w:r>
            <w:r w:rsidRPr="002D69BD">
              <w:rPr>
                <w:b/>
                <w:spacing w:val="-8"/>
              </w:rPr>
              <w:t xml:space="preserve"> </w:t>
            </w:r>
            <w:r w:rsidRPr="002D69BD">
              <w:rPr>
                <w:b/>
              </w:rPr>
              <w:t>Target</w:t>
            </w:r>
            <w:r w:rsidRPr="002D69BD">
              <w:rPr>
                <w:b/>
                <w:spacing w:val="-7"/>
              </w:rPr>
              <w:t xml:space="preserve"> </w:t>
            </w:r>
            <w:r w:rsidRPr="002D69BD">
              <w:rPr>
                <w:b/>
              </w:rPr>
              <w:t>1:</w:t>
            </w:r>
            <w:r w:rsidRPr="002D69BD">
              <w:rPr>
                <w:b/>
                <w:spacing w:val="-8"/>
              </w:rPr>
              <w:t xml:space="preserve"> </w:t>
            </w:r>
            <w:r w:rsidRPr="002D69BD">
              <w:rPr>
                <w:b/>
              </w:rPr>
              <w:t>Dry</w:t>
            </w:r>
            <w:r w:rsidRPr="002D69BD">
              <w:rPr>
                <w:b/>
                <w:spacing w:val="-9"/>
              </w:rPr>
              <w:t xml:space="preserve"> </w:t>
            </w:r>
            <w:r w:rsidRPr="002D69BD">
              <w:rPr>
                <w:b/>
              </w:rPr>
              <w:t>forest</w:t>
            </w:r>
            <w:r w:rsidRPr="002D69BD">
              <w:rPr>
                <w:b/>
                <w:spacing w:val="-8"/>
              </w:rPr>
              <w:t xml:space="preserve"> </w:t>
            </w:r>
            <w:r w:rsidRPr="002D69BD">
              <w:rPr>
                <w:b/>
              </w:rPr>
              <w:t>and</w:t>
            </w:r>
            <w:r w:rsidRPr="002D69BD">
              <w:rPr>
                <w:b/>
                <w:spacing w:val="-8"/>
              </w:rPr>
              <w:t xml:space="preserve"> </w:t>
            </w:r>
            <w:r w:rsidRPr="002D69BD">
              <w:rPr>
                <w:b/>
              </w:rPr>
              <w:t>woodland</w:t>
            </w:r>
            <w:r w:rsidRPr="002D69BD">
              <w:rPr>
                <w:b/>
                <w:spacing w:val="-5"/>
              </w:rPr>
              <w:t xml:space="preserve"> </w:t>
            </w:r>
            <w:r w:rsidRPr="002D69BD">
              <w:rPr>
                <w:b/>
              </w:rPr>
              <w:t>vegetation</w:t>
            </w:r>
            <w:r w:rsidRPr="002D69BD">
              <w:rPr>
                <w:b/>
                <w:spacing w:val="-7"/>
              </w:rPr>
              <w:t xml:space="preserve"> </w:t>
            </w:r>
            <w:r w:rsidRPr="002D69BD">
              <w:rPr>
                <w:b/>
              </w:rPr>
              <w:t>communities</w:t>
            </w:r>
          </w:p>
        </w:tc>
      </w:tr>
      <w:tr w:rsidR="0076059A" w14:paraId="565CD9E8" w14:textId="77777777" w:rsidTr="00ED06F4">
        <w:tc>
          <w:tcPr>
            <w:tcW w:w="8264" w:type="dxa"/>
            <w:gridSpan w:val="2"/>
            <w:tcBorders>
              <w:top w:val="single" w:sz="5" w:space="0" w:color="000000"/>
              <w:left w:val="single" w:sz="5" w:space="0" w:color="000000"/>
              <w:bottom w:val="single" w:sz="5" w:space="0" w:color="000000"/>
              <w:right w:val="single" w:sz="5" w:space="0" w:color="000000"/>
            </w:tcBorders>
          </w:tcPr>
          <w:p w14:paraId="34059CCB" w14:textId="16D8E73D" w:rsidR="0076059A" w:rsidRDefault="00BF2B1C" w:rsidP="002E77F5">
            <w:pPr>
              <w:pStyle w:val="TableParagraph"/>
              <w:rPr>
                <w:rFonts w:hAnsi="Arial" w:cs="Arial"/>
              </w:rPr>
            </w:pPr>
            <w:r>
              <w:rPr>
                <w:b/>
                <w:spacing w:val="-1"/>
              </w:rPr>
              <w:t>Justification:</w:t>
            </w:r>
            <w:r>
              <w:rPr>
                <w:b/>
                <w:spacing w:val="-7"/>
              </w:rPr>
              <w:t xml:space="preserve"> </w:t>
            </w:r>
            <w:r>
              <w:t>The</w:t>
            </w:r>
            <w:r>
              <w:rPr>
                <w:spacing w:val="-6"/>
              </w:rPr>
              <w:t xml:space="preserve"> </w:t>
            </w:r>
            <w:r>
              <w:t>reserves</w:t>
            </w:r>
            <w:r>
              <w:rPr>
                <w:spacing w:val="-6"/>
              </w:rPr>
              <w:t xml:space="preserve"> </w:t>
            </w:r>
            <w:r>
              <w:t>support</w:t>
            </w:r>
            <w:r>
              <w:rPr>
                <w:spacing w:val="-6"/>
              </w:rPr>
              <w:t xml:space="preserve"> </w:t>
            </w:r>
            <w:r>
              <w:t>large</w:t>
            </w:r>
            <w:r>
              <w:rPr>
                <w:spacing w:val="-6"/>
              </w:rPr>
              <w:t xml:space="preserve"> </w:t>
            </w:r>
            <w:r>
              <w:t>areas</w:t>
            </w:r>
            <w:r>
              <w:rPr>
                <w:spacing w:val="-6"/>
              </w:rPr>
              <w:t xml:space="preserve"> </w:t>
            </w:r>
            <w:r>
              <w:t>of</w:t>
            </w:r>
            <w:r>
              <w:rPr>
                <w:spacing w:val="-5"/>
              </w:rPr>
              <w:t xml:space="preserve"> </w:t>
            </w:r>
            <w:r>
              <w:t>dry</w:t>
            </w:r>
            <w:r>
              <w:rPr>
                <w:spacing w:val="-8"/>
              </w:rPr>
              <w:t xml:space="preserve"> </w:t>
            </w:r>
            <w:r>
              <w:rPr>
                <w:spacing w:val="-1"/>
              </w:rPr>
              <w:t>sclerophyll</w:t>
            </w:r>
            <w:r>
              <w:rPr>
                <w:spacing w:val="-6"/>
              </w:rPr>
              <w:t xml:space="preserve"> </w:t>
            </w:r>
            <w:r>
              <w:t>communities,</w:t>
            </w:r>
            <w:r>
              <w:rPr>
                <w:spacing w:val="-6"/>
              </w:rPr>
              <w:t xml:space="preserve"> </w:t>
            </w:r>
            <w:r>
              <w:t>including</w:t>
            </w:r>
            <w:r>
              <w:rPr>
                <w:spacing w:val="-6"/>
              </w:rPr>
              <w:t xml:space="preserve"> </w:t>
            </w:r>
            <w:r w:rsidR="00061AB6">
              <w:t>some</w:t>
            </w:r>
            <w:r>
              <w:rPr>
                <w:spacing w:val="-6"/>
              </w:rPr>
              <w:t xml:space="preserve"> </w:t>
            </w:r>
            <w:r>
              <w:t>vegetation</w:t>
            </w:r>
            <w:r>
              <w:rPr>
                <w:spacing w:val="39"/>
                <w:w w:val="99"/>
              </w:rPr>
              <w:t xml:space="preserve"> </w:t>
            </w:r>
            <w:r>
              <w:t>communities</w:t>
            </w:r>
            <w:r>
              <w:rPr>
                <w:spacing w:val="-5"/>
              </w:rPr>
              <w:t xml:space="preserve"> </w:t>
            </w:r>
            <w:r>
              <w:t>that</w:t>
            </w:r>
            <w:r>
              <w:rPr>
                <w:spacing w:val="-4"/>
              </w:rPr>
              <w:t xml:space="preserve"> </w:t>
            </w:r>
            <w:r>
              <w:t>are</w:t>
            </w:r>
            <w:r>
              <w:rPr>
                <w:spacing w:val="-5"/>
              </w:rPr>
              <w:t xml:space="preserve"> </w:t>
            </w:r>
            <w:r>
              <w:t>of</w:t>
            </w:r>
            <w:r>
              <w:rPr>
                <w:spacing w:val="-4"/>
              </w:rPr>
              <w:t xml:space="preserve"> </w:t>
            </w:r>
            <w:r>
              <w:t>conservation</w:t>
            </w:r>
            <w:r>
              <w:rPr>
                <w:spacing w:val="-5"/>
              </w:rPr>
              <w:t xml:space="preserve"> </w:t>
            </w:r>
            <w:r>
              <w:t>significance.</w:t>
            </w:r>
            <w:r>
              <w:rPr>
                <w:spacing w:val="-6"/>
              </w:rPr>
              <w:t xml:space="preserve"> </w:t>
            </w:r>
            <w:r>
              <w:t>A</w:t>
            </w:r>
            <w:r>
              <w:rPr>
                <w:spacing w:val="-5"/>
              </w:rPr>
              <w:t xml:space="preserve"> </w:t>
            </w:r>
            <w:r>
              <w:t>number</w:t>
            </w:r>
            <w:r>
              <w:rPr>
                <w:spacing w:val="-4"/>
              </w:rPr>
              <w:t xml:space="preserve"> </w:t>
            </w:r>
            <w:r>
              <w:t>of</w:t>
            </w:r>
            <w:r>
              <w:rPr>
                <w:spacing w:val="-5"/>
              </w:rPr>
              <w:t xml:space="preserve"> </w:t>
            </w:r>
            <w:r>
              <w:t>threatened</w:t>
            </w:r>
            <w:r>
              <w:rPr>
                <w:spacing w:val="-3"/>
              </w:rPr>
              <w:t xml:space="preserve"> </w:t>
            </w:r>
            <w:r>
              <w:t>plant</w:t>
            </w:r>
            <w:r>
              <w:rPr>
                <w:spacing w:val="-5"/>
              </w:rPr>
              <w:t xml:space="preserve"> </w:t>
            </w:r>
            <w:r>
              <w:t>and</w:t>
            </w:r>
            <w:r>
              <w:rPr>
                <w:spacing w:val="-3"/>
              </w:rPr>
              <w:t xml:space="preserve"> </w:t>
            </w:r>
            <w:r>
              <w:t>animal</w:t>
            </w:r>
            <w:r>
              <w:rPr>
                <w:spacing w:val="-5"/>
              </w:rPr>
              <w:t xml:space="preserve"> </w:t>
            </w:r>
            <w:r>
              <w:t>species</w:t>
            </w:r>
            <w:r>
              <w:rPr>
                <w:spacing w:val="-6"/>
              </w:rPr>
              <w:t xml:space="preserve"> </w:t>
            </w:r>
            <w:r>
              <w:t>are</w:t>
            </w:r>
            <w:r>
              <w:rPr>
                <w:spacing w:val="-5"/>
              </w:rPr>
              <w:t xml:space="preserve"> </w:t>
            </w:r>
            <w:r>
              <w:t>associated</w:t>
            </w:r>
            <w:r>
              <w:rPr>
                <w:spacing w:val="-4"/>
              </w:rPr>
              <w:t xml:space="preserve"> </w:t>
            </w:r>
            <w:r>
              <w:t>with</w:t>
            </w:r>
            <w:r>
              <w:rPr>
                <w:spacing w:val="-5"/>
              </w:rPr>
              <w:t xml:space="preserve"> </w:t>
            </w:r>
            <w:r>
              <w:t>the</w:t>
            </w:r>
            <w:r>
              <w:rPr>
                <w:spacing w:val="-4"/>
              </w:rPr>
              <w:t xml:space="preserve"> </w:t>
            </w:r>
            <w:r>
              <w:t>dry</w:t>
            </w:r>
            <w:r>
              <w:rPr>
                <w:spacing w:val="36"/>
                <w:w w:val="99"/>
              </w:rPr>
              <w:t xml:space="preserve"> </w:t>
            </w:r>
            <w:r>
              <w:t>forests</w:t>
            </w:r>
            <w:r>
              <w:rPr>
                <w:spacing w:val="-5"/>
              </w:rPr>
              <w:t xml:space="preserve"> </w:t>
            </w:r>
            <w:r>
              <w:t>and</w:t>
            </w:r>
            <w:r>
              <w:rPr>
                <w:spacing w:val="-3"/>
              </w:rPr>
              <w:t xml:space="preserve"> </w:t>
            </w:r>
            <w:r>
              <w:rPr>
                <w:spacing w:val="-1"/>
              </w:rPr>
              <w:t>woodlands</w:t>
            </w:r>
            <w:r>
              <w:rPr>
                <w:spacing w:val="-4"/>
              </w:rPr>
              <w:t xml:space="preserve"> </w:t>
            </w:r>
            <w:r>
              <w:t>of</w:t>
            </w:r>
            <w:r>
              <w:rPr>
                <w:spacing w:val="-4"/>
              </w:rPr>
              <w:t xml:space="preserve"> </w:t>
            </w:r>
            <w:r>
              <w:t>the</w:t>
            </w:r>
            <w:r>
              <w:rPr>
                <w:spacing w:val="-4"/>
              </w:rPr>
              <w:t xml:space="preserve"> </w:t>
            </w:r>
            <w:r>
              <w:t>reserve.</w:t>
            </w:r>
            <w:r>
              <w:rPr>
                <w:spacing w:val="-4"/>
              </w:rPr>
              <w:t xml:space="preserve"> </w:t>
            </w:r>
            <w:r>
              <w:t>Some</w:t>
            </w:r>
            <w:r>
              <w:rPr>
                <w:spacing w:val="-4"/>
              </w:rPr>
              <w:t xml:space="preserve"> </w:t>
            </w:r>
            <w:r>
              <w:t>parts</w:t>
            </w:r>
            <w:r>
              <w:rPr>
                <w:spacing w:val="-3"/>
              </w:rPr>
              <w:t xml:space="preserve"> </w:t>
            </w:r>
            <w:r>
              <w:t>of</w:t>
            </w:r>
            <w:r>
              <w:rPr>
                <w:spacing w:val="-4"/>
              </w:rPr>
              <w:t xml:space="preserve"> </w:t>
            </w:r>
            <w:r>
              <w:rPr>
                <w:spacing w:val="-1"/>
              </w:rPr>
              <w:t>the</w:t>
            </w:r>
            <w:r>
              <w:rPr>
                <w:spacing w:val="-4"/>
              </w:rPr>
              <w:t xml:space="preserve"> </w:t>
            </w:r>
            <w:r>
              <w:t>forest</w:t>
            </w:r>
            <w:r>
              <w:rPr>
                <w:spacing w:val="-4"/>
              </w:rPr>
              <w:t xml:space="preserve"> </w:t>
            </w:r>
            <w:r>
              <w:t>and</w:t>
            </w:r>
            <w:r>
              <w:rPr>
                <w:spacing w:val="-3"/>
              </w:rPr>
              <w:t xml:space="preserve"> </w:t>
            </w:r>
            <w:r>
              <w:rPr>
                <w:spacing w:val="-1"/>
              </w:rPr>
              <w:t>woodland</w:t>
            </w:r>
            <w:r>
              <w:rPr>
                <w:spacing w:val="-4"/>
              </w:rPr>
              <w:t xml:space="preserve"> </w:t>
            </w:r>
            <w:r>
              <w:t>communities</w:t>
            </w:r>
            <w:r>
              <w:rPr>
                <w:spacing w:val="-4"/>
              </w:rPr>
              <w:t xml:space="preserve"> </w:t>
            </w:r>
            <w:r>
              <w:t>can</w:t>
            </w:r>
            <w:r>
              <w:rPr>
                <w:spacing w:val="-4"/>
              </w:rPr>
              <w:t xml:space="preserve"> </w:t>
            </w:r>
            <w:r>
              <w:t>be</w:t>
            </w:r>
            <w:r>
              <w:rPr>
                <w:spacing w:val="-4"/>
              </w:rPr>
              <w:t xml:space="preserve"> </w:t>
            </w:r>
            <w:r>
              <w:t>classified</w:t>
            </w:r>
            <w:r>
              <w:rPr>
                <w:spacing w:val="-4"/>
              </w:rPr>
              <w:t xml:space="preserve"> </w:t>
            </w:r>
            <w:r>
              <w:t>as</w:t>
            </w:r>
            <w:r>
              <w:rPr>
                <w:spacing w:val="-4"/>
              </w:rPr>
              <w:t xml:space="preserve"> </w:t>
            </w:r>
            <w:r>
              <w:t>old</w:t>
            </w:r>
            <w:r>
              <w:rPr>
                <w:spacing w:val="42"/>
                <w:w w:val="99"/>
              </w:rPr>
              <w:t xml:space="preserve"> </w:t>
            </w:r>
            <w:r>
              <w:rPr>
                <w:spacing w:val="-1"/>
              </w:rPr>
              <w:t>growth,</w:t>
            </w:r>
            <w:r>
              <w:rPr>
                <w:spacing w:val="-5"/>
              </w:rPr>
              <w:t xml:space="preserve"> </w:t>
            </w:r>
            <w:r>
              <w:t>resulting</w:t>
            </w:r>
            <w:r>
              <w:rPr>
                <w:spacing w:val="-5"/>
              </w:rPr>
              <w:t xml:space="preserve"> </w:t>
            </w:r>
            <w:r>
              <w:t>in</w:t>
            </w:r>
            <w:r>
              <w:rPr>
                <w:spacing w:val="-5"/>
              </w:rPr>
              <w:t xml:space="preserve"> </w:t>
            </w:r>
            <w:r>
              <w:t>high</w:t>
            </w:r>
            <w:r>
              <w:rPr>
                <w:spacing w:val="-5"/>
              </w:rPr>
              <w:t xml:space="preserve"> </w:t>
            </w:r>
            <w:r>
              <w:t>habitat</w:t>
            </w:r>
            <w:r>
              <w:rPr>
                <w:spacing w:val="-5"/>
              </w:rPr>
              <w:t xml:space="preserve"> </w:t>
            </w:r>
            <w:r>
              <w:t>values.</w:t>
            </w:r>
          </w:p>
        </w:tc>
      </w:tr>
      <w:tr w:rsidR="0076059A" w:rsidRPr="00C632AD" w14:paraId="372A2375"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43208208" w14:textId="77777777" w:rsidR="0076059A" w:rsidRPr="00C632AD" w:rsidRDefault="00BF2B1C" w:rsidP="002E77F5">
            <w:pPr>
              <w:pStyle w:val="TableParagraph"/>
              <w:rPr>
                <w:rFonts w:hAnsi="Arial" w:cs="Arial"/>
              </w:rPr>
            </w:pPr>
            <w:r w:rsidRPr="00C632AD">
              <w:t>Source</w:t>
            </w:r>
            <w:r w:rsidRPr="00C632AD">
              <w:rPr>
                <w:spacing w:val="-7"/>
              </w:rPr>
              <w:t xml:space="preserve"> </w:t>
            </w:r>
            <w:r w:rsidRPr="00C632AD">
              <w:t>of</w:t>
            </w:r>
            <w:r w:rsidRPr="00C632AD">
              <w:rPr>
                <w:spacing w:val="-7"/>
              </w:rPr>
              <w:t xml:space="preserve"> </w:t>
            </w:r>
            <w:r w:rsidRPr="00C632AD">
              <w:t>threat</w:t>
            </w:r>
            <w:r w:rsidR="003C25B6" w:rsidRPr="00C632AD">
              <w:t xml:space="preserve"> / risk</w:t>
            </w:r>
          </w:p>
        </w:tc>
        <w:tc>
          <w:tcPr>
            <w:tcW w:w="5424" w:type="dxa"/>
            <w:tcBorders>
              <w:top w:val="single" w:sz="5" w:space="0" w:color="000000"/>
              <w:left w:val="single" w:sz="5" w:space="0" w:color="000000"/>
              <w:bottom w:val="single" w:sz="5" w:space="0" w:color="000000"/>
              <w:right w:val="single" w:sz="5" w:space="0" w:color="000000"/>
            </w:tcBorders>
          </w:tcPr>
          <w:p w14:paraId="51294432" w14:textId="77777777" w:rsidR="0076059A" w:rsidRPr="00C632AD" w:rsidRDefault="00BF2B1C" w:rsidP="002E77F5">
            <w:pPr>
              <w:pStyle w:val="TableParagraph"/>
              <w:rPr>
                <w:rFonts w:hAnsi="Arial" w:cs="Arial"/>
              </w:rPr>
            </w:pPr>
            <w:r w:rsidRPr="00C632AD">
              <w:t>Recommended</w:t>
            </w:r>
            <w:r w:rsidRPr="00C632AD">
              <w:rPr>
                <w:spacing w:val="-13"/>
              </w:rPr>
              <w:t xml:space="preserve"> </w:t>
            </w:r>
            <w:r w:rsidRPr="00C632AD">
              <w:t>management</w:t>
            </w:r>
            <w:r w:rsidRPr="00C632AD">
              <w:rPr>
                <w:spacing w:val="-12"/>
              </w:rPr>
              <w:t xml:space="preserve"> </w:t>
            </w:r>
            <w:r w:rsidRPr="00C632AD">
              <w:t>actions</w:t>
            </w:r>
          </w:p>
        </w:tc>
      </w:tr>
      <w:tr w:rsidR="00323544" w14:paraId="52E2998E" w14:textId="77777777" w:rsidTr="00323544">
        <w:trPr>
          <w:trHeight w:val="569"/>
        </w:trPr>
        <w:tc>
          <w:tcPr>
            <w:tcW w:w="2840" w:type="dxa"/>
            <w:tcBorders>
              <w:top w:val="single" w:sz="5" w:space="0" w:color="000000"/>
              <w:left w:val="single" w:sz="5" w:space="0" w:color="000000"/>
              <w:bottom w:val="single" w:sz="5" w:space="0" w:color="000000"/>
              <w:right w:val="single" w:sz="5" w:space="0" w:color="000000"/>
            </w:tcBorders>
          </w:tcPr>
          <w:p w14:paraId="6DB93C50" w14:textId="0CC2F48B" w:rsidR="00323544" w:rsidRDefault="00323544" w:rsidP="002E77F5">
            <w:pPr>
              <w:pStyle w:val="TableParagraph"/>
            </w:pPr>
            <w:r>
              <w:t>Climate Change</w:t>
            </w:r>
          </w:p>
        </w:tc>
        <w:tc>
          <w:tcPr>
            <w:tcW w:w="5424" w:type="dxa"/>
            <w:tcBorders>
              <w:top w:val="single" w:sz="5" w:space="0" w:color="000000"/>
              <w:left w:val="single" w:sz="5" w:space="0" w:color="000000"/>
              <w:bottom w:val="single" w:sz="5" w:space="0" w:color="000000"/>
              <w:right w:val="single" w:sz="5" w:space="0" w:color="000000"/>
            </w:tcBorders>
          </w:tcPr>
          <w:p w14:paraId="764BBEC6" w14:textId="5EB5C69A" w:rsidR="00323544" w:rsidRPr="00323544" w:rsidRDefault="00323544" w:rsidP="002E77F5">
            <w:pPr>
              <w:pStyle w:val="TableParagraph"/>
            </w:pPr>
            <w:r w:rsidRPr="00323544">
              <w:t xml:space="preserve">Mitigation – </w:t>
            </w:r>
            <w:r w:rsidR="004A607E" w:rsidRPr="00323544">
              <w:t>. Large bushland reserves such as Flat Rock and Chauncy Vale play a crucial role in carbon sequestration. Protection and enhancement o</w:t>
            </w:r>
            <w:r w:rsidR="003C4AA1">
              <w:t xml:space="preserve">f the natural vegetation is </w:t>
            </w:r>
            <w:r w:rsidR="004A607E" w:rsidRPr="00323544">
              <w:t>hence a</w:t>
            </w:r>
            <w:r w:rsidR="00904A95">
              <w:t>n</w:t>
            </w:r>
            <w:r w:rsidR="004A607E" w:rsidRPr="00323544">
              <w:t xml:space="preserve"> important contribution.</w:t>
            </w:r>
            <w:r w:rsidR="004A607E">
              <w:t xml:space="preserve"> Maintain and enhance the vegetation communities</w:t>
            </w:r>
            <w:r w:rsidR="00904A95">
              <w:t>, including with appropriate revegetation projects,</w:t>
            </w:r>
            <w:r w:rsidR="004A607E">
              <w:t xml:space="preserve"> on the reserve to contribute to drawing CO2 from the atmosphere. </w:t>
            </w:r>
            <w:r w:rsidRPr="00323544">
              <w:t>s</w:t>
            </w:r>
          </w:p>
        </w:tc>
      </w:tr>
      <w:tr w:rsidR="0076059A" w14:paraId="47C3D516"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669F0B8E" w14:textId="77777777" w:rsidR="0076059A" w:rsidRDefault="00BF2B1C" w:rsidP="002E77F5">
            <w:pPr>
              <w:pStyle w:val="TableParagraph"/>
              <w:rPr>
                <w:rFonts w:hAnsi="Arial" w:cs="Arial"/>
              </w:rPr>
            </w:pPr>
            <w:r>
              <w:t>Inappropriate</w:t>
            </w:r>
            <w:r>
              <w:rPr>
                <w:spacing w:val="-9"/>
              </w:rPr>
              <w:t xml:space="preserve"> </w:t>
            </w:r>
            <w:r>
              <w:t>fire</w:t>
            </w:r>
            <w:r>
              <w:rPr>
                <w:spacing w:val="-7"/>
              </w:rPr>
              <w:t xml:space="preserve"> </w:t>
            </w:r>
            <w:r>
              <w:t>regime</w:t>
            </w:r>
          </w:p>
        </w:tc>
        <w:tc>
          <w:tcPr>
            <w:tcW w:w="5424" w:type="dxa"/>
            <w:tcBorders>
              <w:top w:val="single" w:sz="5" w:space="0" w:color="000000"/>
              <w:left w:val="single" w:sz="5" w:space="0" w:color="000000"/>
              <w:bottom w:val="single" w:sz="5" w:space="0" w:color="000000"/>
              <w:right w:val="single" w:sz="5" w:space="0" w:color="000000"/>
            </w:tcBorders>
          </w:tcPr>
          <w:p w14:paraId="7E8B2E6F" w14:textId="55531AF3" w:rsidR="0076059A" w:rsidRDefault="00D860EC" w:rsidP="002E77F5">
            <w:pPr>
              <w:pStyle w:val="TableParagraph"/>
              <w:rPr>
                <w:rFonts w:hAnsi="Arial" w:cs="Arial"/>
              </w:rPr>
            </w:pPr>
            <w:r>
              <w:t>FInalise the</w:t>
            </w:r>
            <w:r w:rsidR="00BF2B1C">
              <w:rPr>
                <w:spacing w:val="-5"/>
              </w:rPr>
              <w:t xml:space="preserve"> </w:t>
            </w:r>
            <w:r w:rsidR="00BF2B1C">
              <w:t>whole-of-reserve</w:t>
            </w:r>
            <w:r>
              <w:t>(Chauncy Vale and Flack Rock)</w:t>
            </w:r>
            <w:r w:rsidR="00BF2B1C">
              <w:rPr>
                <w:spacing w:val="-5"/>
              </w:rPr>
              <w:t xml:space="preserve"> </w:t>
            </w:r>
            <w:r w:rsidR="00BF2B1C">
              <w:t>fire</w:t>
            </w:r>
            <w:r w:rsidR="00BF2B1C">
              <w:rPr>
                <w:spacing w:val="-4"/>
              </w:rPr>
              <w:t xml:space="preserve"> </w:t>
            </w:r>
            <w:r w:rsidR="00BF2B1C">
              <w:t>management</w:t>
            </w:r>
            <w:r w:rsidR="00BF2B1C">
              <w:rPr>
                <w:spacing w:val="-5"/>
              </w:rPr>
              <w:t xml:space="preserve"> </w:t>
            </w:r>
            <w:r w:rsidR="00BF2B1C">
              <w:t>plan</w:t>
            </w:r>
            <w:r>
              <w:t>, including developing the ecological objectives and delineating the Ecological Protection Zones</w:t>
            </w:r>
            <w:r w:rsidR="00273A16">
              <w:t xml:space="preserve"> (EPZ) and Asset Protection Zone (APZ)</w:t>
            </w:r>
            <w:r w:rsidR="00BF2B1C">
              <w:rPr>
                <w:spacing w:val="-5"/>
              </w:rPr>
              <w:t xml:space="preserve"> </w:t>
            </w:r>
            <w:r w:rsidR="00BF2B1C">
              <w:rPr>
                <w:spacing w:val="-1"/>
              </w:rPr>
              <w:t>with</w:t>
            </w:r>
            <w:r w:rsidR="00BF2B1C">
              <w:rPr>
                <w:spacing w:val="-5"/>
              </w:rPr>
              <w:t xml:space="preserve"> </w:t>
            </w:r>
            <w:r w:rsidR="00BF2B1C">
              <w:t>input</w:t>
            </w:r>
            <w:r w:rsidR="00BF2B1C">
              <w:rPr>
                <w:spacing w:val="-4"/>
              </w:rPr>
              <w:t xml:space="preserve"> </w:t>
            </w:r>
            <w:r w:rsidR="00BF2B1C">
              <w:t>from</w:t>
            </w:r>
            <w:r w:rsidR="00BF2B1C">
              <w:rPr>
                <w:spacing w:val="-5"/>
              </w:rPr>
              <w:t xml:space="preserve"> </w:t>
            </w:r>
            <w:r w:rsidR="00302925">
              <w:t xml:space="preserve">TLC, </w:t>
            </w:r>
            <w:r w:rsidR="003C4AA1">
              <w:t xml:space="preserve">P&amp;WS, </w:t>
            </w:r>
            <w:r w:rsidR="00BF2B1C">
              <w:t>the</w:t>
            </w:r>
            <w:r w:rsidR="00BF2B1C">
              <w:rPr>
                <w:spacing w:val="24"/>
                <w:w w:val="99"/>
              </w:rPr>
              <w:t xml:space="preserve"> </w:t>
            </w:r>
            <w:r w:rsidR="003C4AA1">
              <w:t>Tasmania</w:t>
            </w:r>
            <w:r w:rsidR="00BF2B1C">
              <w:rPr>
                <w:spacing w:val="-6"/>
              </w:rPr>
              <w:t xml:space="preserve"> </w:t>
            </w:r>
            <w:r w:rsidR="00BF2B1C">
              <w:t>Fire</w:t>
            </w:r>
            <w:r w:rsidR="00BF2B1C">
              <w:rPr>
                <w:spacing w:val="-4"/>
              </w:rPr>
              <w:t xml:space="preserve"> </w:t>
            </w:r>
            <w:r w:rsidR="00904A95">
              <w:t>Service</w:t>
            </w:r>
            <w:r w:rsidR="00DF0FBE">
              <w:t xml:space="preserve">, </w:t>
            </w:r>
            <w:r w:rsidR="00302925">
              <w:t xml:space="preserve">and </w:t>
            </w:r>
            <w:r w:rsidR="00DF0FBE">
              <w:t>the aboriginal community .</w:t>
            </w:r>
            <w:r w:rsidR="00BF2B1C">
              <w:rPr>
                <w:spacing w:val="-6"/>
              </w:rPr>
              <w:t xml:space="preserve"> </w:t>
            </w:r>
            <w:r w:rsidR="00DF0FBE">
              <w:t xml:space="preserve">Conduct </w:t>
            </w:r>
            <w:r w:rsidR="00904A95">
              <w:t xml:space="preserve">ecological </w:t>
            </w:r>
            <w:r w:rsidR="00DF0FBE">
              <w:t>burns to</w:t>
            </w:r>
            <w:r w:rsidR="00BF2B1C">
              <w:rPr>
                <w:spacing w:val="-5"/>
              </w:rPr>
              <w:t xml:space="preserve"> </w:t>
            </w:r>
            <w:r w:rsidR="00BF2B1C">
              <w:rPr>
                <w:spacing w:val="-1"/>
              </w:rPr>
              <w:t>maximise</w:t>
            </w:r>
            <w:r w:rsidR="00BF2B1C">
              <w:rPr>
                <w:spacing w:val="-6"/>
              </w:rPr>
              <w:t xml:space="preserve"> </w:t>
            </w:r>
            <w:r w:rsidR="00BF2B1C">
              <w:t>structural</w:t>
            </w:r>
            <w:r w:rsidR="00BF2B1C">
              <w:rPr>
                <w:spacing w:val="-5"/>
              </w:rPr>
              <w:t xml:space="preserve"> </w:t>
            </w:r>
            <w:r w:rsidR="00BF2B1C">
              <w:t>and</w:t>
            </w:r>
            <w:r w:rsidR="00BF2B1C">
              <w:rPr>
                <w:spacing w:val="-5"/>
              </w:rPr>
              <w:t xml:space="preserve"> </w:t>
            </w:r>
            <w:r w:rsidR="00BF2B1C">
              <w:t>species</w:t>
            </w:r>
            <w:r w:rsidR="00BF2B1C">
              <w:rPr>
                <w:spacing w:val="-6"/>
              </w:rPr>
              <w:t xml:space="preserve"> </w:t>
            </w:r>
            <w:r w:rsidR="00BF2B1C">
              <w:t>diversity</w:t>
            </w:r>
            <w:r w:rsidR="002A6473">
              <w:t xml:space="preserve">, and </w:t>
            </w:r>
            <w:r w:rsidR="00D96A26">
              <w:t>reduce fuel loads</w:t>
            </w:r>
            <w:r w:rsidR="00302925">
              <w:t xml:space="preserve"> </w:t>
            </w:r>
            <w:r w:rsidR="00273A16">
              <w:t>consistent with the finalized fire management plan</w:t>
            </w:r>
            <w:r w:rsidR="00BF2B1C">
              <w:rPr>
                <w:spacing w:val="-1"/>
              </w:rPr>
              <w:t>.</w:t>
            </w:r>
          </w:p>
          <w:p w14:paraId="3C814F16" w14:textId="77777777" w:rsidR="0076059A" w:rsidRDefault="00BF2B1C" w:rsidP="002E77F5">
            <w:pPr>
              <w:pStyle w:val="TableParagraph"/>
              <w:rPr>
                <w:rFonts w:hAnsi="Arial" w:cs="Arial"/>
              </w:rPr>
            </w:pPr>
            <w:r>
              <w:t>As</w:t>
            </w:r>
            <w:r>
              <w:rPr>
                <w:spacing w:val="-5"/>
              </w:rPr>
              <w:t xml:space="preserve"> </w:t>
            </w:r>
            <w:r>
              <w:t>fires</w:t>
            </w:r>
            <w:r>
              <w:rPr>
                <w:spacing w:val="-4"/>
              </w:rPr>
              <w:t xml:space="preserve"> </w:t>
            </w:r>
            <w:r>
              <w:t>occur,</w:t>
            </w:r>
            <w:r>
              <w:rPr>
                <w:spacing w:val="-4"/>
              </w:rPr>
              <w:t xml:space="preserve"> </w:t>
            </w:r>
            <w:r>
              <w:t>map</w:t>
            </w:r>
            <w:r>
              <w:rPr>
                <w:spacing w:val="-4"/>
              </w:rPr>
              <w:t xml:space="preserve"> </w:t>
            </w:r>
            <w:r>
              <w:t>fire</w:t>
            </w:r>
            <w:r>
              <w:rPr>
                <w:spacing w:val="-4"/>
              </w:rPr>
              <w:t xml:space="preserve"> </w:t>
            </w:r>
            <w:r>
              <w:t>boundaries</w:t>
            </w:r>
            <w:r>
              <w:rPr>
                <w:spacing w:val="-4"/>
              </w:rPr>
              <w:t xml:space="preserve"> </w:t>
            </w:r>
            <w:r>
              <w:t>and</w:t>
            </w:r>
            <w:r>
              <w:rPr>
                <w:spacing w:val="-4"/>
              </w:rPr>
              <w:t xml:space="preserve"> </w:t>
            </w:r>
            <w:r>
              <w:t>keep</w:t>
            </w:r>
            <w:r>
              <w:rPr>
                <w:spacing w:val="-4"/>
              </w:rPr>
              <w:t xml:space="preserve"> </w:t>
            </w:r>
            <w:r>
              <w:t>records</w:t>
            </w:r>
            <w:r>
              <w:rPr>
                <w:spacing w:val="-4"/>
              </w:rPr>
              <w:t xml:space="preserve"> </w:t>
            </w:r>
            <w:r>
              <w:t>of</w:t>
            </w:r>
            <w:r>
              <w:rPr>
                <w:spacing w:val="-4"/>
              </w:rPr>
              <w:t xml:space="preserve"> </w:t>
            </w:r>
            <w:r>
              <w:t>fire</w:t>
            </w:r>
            <w:r>
              <w:rPr>
                <w:spacing w:val="-4"/>
              </w:rPr>
              <w:t xml:space="preserve"> </w:t>
            </w:r>
            <w:r>
              <w:t>frequency,</w:t>
            </w:r>
            <w:r>
              <w:rPr>
                <w:spacing w:val="22"/>
                <w:w w:val="99"/>
              </w:rPr>
              <w:t xml:space="preserve"> </w:t>
            </w:r>
            <w:r>
              <w:t>intensity</w:t>
            </w:r>
            <w:r>
              <w:rPr>
                <w:spacing w:val="-9"/>
              </w:rPr>
              <w:t xml:space="preserve"> </w:t>
            </w:r>
            <w:r>
              <w:t>and</w:t>
            </w:r>
            <w:r>
              <w:rPr>
                <w:spacing w:val="-7"/>
              </w:rPr>
              <w:t xml:space="preserve"> </w:t>
            </w:r>
            <w:r>
              <w:t>timing.</w:t>
            </w:r>
          </w:p>
        </w:tc>
      </w:tr>
      <w:tr w:rsidR="0076059A" w14:paraId="72B50CDF"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3ED27B84" w14:textId="41742F98" w:rsidR="0076059A" w:rsidRDefault="00BF2B1C" w:rsidP="002E77F5">
            <w:pPr>
              <w:pStyle w:val="TableParagraph"/>
              <w:rPr>
                <w:rFonts w:hAnsi="Arial" w:cs="Arial"/>
              </w:rPr>
            </w:pPr>
            <w:r>
              <w:t>Introduction</w:t>
            </w:r>
            <w:r>
              <w:rPr>
                <w:spacing w:val="-6"/>
              </w:rPr>
              <w:t xml:space="preserve"> </w:t>
            </w:r>
            <w:r>
              <w:t>of</w:t>
            </w:r>
            <w:r>
              <w:rPr>
                <w:spacing w:val="-5"/>
              </w:rPr>
              <w:t xml:space="preserve"> </w:t>
            </w:r>
            <w:r>
              <w:t>weed</w:t>
            </w:r>
            <w:r w:rsidR="0059265C">
              <w:t>s and pathogens</w:t>
            </w:r>
          </w:p>
        </w:tc>
        <w:tc>
          <w:tcPr>
            <w:tcW w:w="5424" w:type="dxa"/>
            <w:tcBorders>
              <w:top w:val="single" w:sz="5" w:space="0" w:color="000000"/>
              <w:left w:val="single" w:sz="5" w:space="0" w:color="000000"/>
              <w:bottom w:val="single" w:sz="5" w:space="0" w:color="000000"/>
              <w:right w:val="single" w:sz="5" w:space="0" w:color="000000"/>
            </w:tcBorders>
          </w:tcPr>
          <w:p w14:paraId="2BD95E95" w14:textId="2D325EF0" w:rsidR="0076059A" w:rsidRDefault="00BF2B1C" w:rsidP="002E77F5">
            <w:pPr>
              <w:pStyle w:val="TableParagraph"/>
              <w:rPr>
                <w:rFonts w:hAnsi="Arial" w:cs="Arial"/>
              </w:rPr>
            </w:pPr>
            <w:r>
              <w:t>Install</w:t>
            </w:r>
            <w:r>
              <w:rPr>
                <w:spacing w:val="-5"/>
              </w:rPr>
              <w:t xml:space="preserve"> </w:t>
            </w:r>
            <w:r>
              <w:t>signage</w:t>
            </w:r>
            <w:r>
              <w:rPr>
                <w:spacing w:val="-4"/>
              </w:rPr>
              <w:t xml:space="preserve"> </w:t>
            </w:r>
            <w:r>
              <w:t>at</w:t>
            </w:r>
            <w:r>
              <w:rPr>
                <w:spacing w:val="-4"/>
              </w:rPr>
              <w:t xml:space="preserve"> </w:t>
            </w:r>
            <w:r>
              <w:t>the</w:t>
            </w:r>
            <w:r>
              <w:rPr>
                <w:spacing w:val="-4"/>
              </w:rPr>
              <w:t xml:space="preserve"> </w:t>
            </w:r>
            <w:r>
              <w:t>Chauncy</w:t>
            </w:r>
            <w:r>
              <w:rPr>
                <w:spacing w:val="-5"/>
              </w:rPr>
              <w:t xml:space="preserve"> </w:t>
            </w:r>
            <w:r>
              <w:t>Vale</w:t>
            </w:r>
            <w:r>
              <w:rPr>
                <w:spacing w:val="-4"/>
              </w:rPr>
              <w:t xml:space="preserve"> </w:t>
            </w:r>
            <w:r>
              <w:t>visitor</w:t>
            </w:r>
            <w:r>
              <w:rPr>
                <w:spacing w:val="-4"/>
              </w:rPr>
              <w:t xml:space="preserve"> </w:t>
            </w:r>
            <w:r>
              <w:t>shelter</w:t>
            </w:r>
            <w:r>
              <w:rPr>
                <w:spacing w:val="-4"/>
              </w:rPr>
              <w:t xml:space="preserve"> </w:t>
            </w:r>
            <w:r>
              <w:t>and</w:t>
            </w:r>
            <w:r>
              <w:rPr>
                <w:spacing w:val="-5"/>
              </w:rPr>
              <w:t xml:space="preserve"> </w:t>
            </w:r>
            <w:r>
              <w:t>Flat</w:t>
            </w:r>
            <w:r>
              <w:rPr>
                <w:spacing w:val="-4"/>
              </w:rPr>
              <w:t xml:space="preserve"> </w:t>
            </w:r>
            <w:r>
              <w:t>Rock</w:t>
            </w:r>
            <w:r>
              <w:rPr>
                <w:spacing w:val="-4"/>
              </w:rPr>
              <w:t xml:space="preserve"> </w:t>
            </w:r>
            <w:r>
              <w:t>Reserve</w:t>
            </w:r>
            <w:r>
              <w:rPr>
                <w:spacing w:val="22"/>
                <w:w w:val="99"/>
              </w:rPr>
              <w:t xml:space="preserve"> </w:t>
            </w:r>
            <w:r>
              <w:t>entrance</w:t>
            </w:r>
            <w:r>
              <w:rPr>
                <w:spacing w:val="-4"/>
              </w:rPr>
              <w:t xml:space="preserve"> </w:t>
            </w:r>
            <w:r>
              <w:t>highlighting</w:t>
            </w:r>
            <w:r>
              <w:rPr>
                <w:spacing w:val="-5"/>
              </w:rPr>
              <w:t xml:space="preserve"> </w:t>
            </w:r>
            <w:r>
              <w:t>the</w:t>
            </w:r>
            <w:r>
              <w:rPr>
                <w:spacing w:val="-4"/>
              </w:rPr>
              <w:t xml:space="preserve"> </w:t>
            </w:r>
            <w:r>
              <w:t>potential</w:t>
            </w:r>
            <w:r>
              <w:rPr>
                <w:spacing w:val="-3"/>
              </w:rPr>
              <w:t xml:space="preserve"> </w:t>
            </w:r>
            <w:r>
              <w:t>for</w:t>
            </w:r>
            <w:r>
              <w:rPr>
                <w:spacing w:val="-3"/>
              </w:rPr>
              <w:t xml:space="preserve"> </w:t>
            </w:r>
            <w:r>
              <w:rPr>
                <w:spacing w:val="-1"/>
              </w:rPr>
              <w:t>weeds</w:t>
            </w:r>
            <w:r>
              <w:rPr>
                <w:spacing w:val="-4"/>
              </w:rPr>
              <w:t xml:space="preserve"> </w:t>
            </w:r>
            <w:r>
              <w:t>and</w:t>
            </w:r>
            <w:r>
              <w:rPr>
                <w:spacing w:val="-4"/>
              </w:rPr>
              <w:t xml:space="preserve"> </w:t>
            </w:r>
            <w:r>
              <w:t>root</w:t>
            </w:r>
            <w:r>
              <w:rPr>
                <w:spacing w:val="-4"/>
              </w:rPr>
              <w:t xml:space="preserve"> </w:t>
            </w:r>
            <w:r>
              <w:t>rot</w:t>
            </w:r>
            <w:r>
              <w:rPr>
                <w:spacing w:val="-4"/>
              </w:rPr>
              <w:t xml:space="preserve"> </w:t>
            </w:r>
            <w:r>
              <w:t>fungus</w:t>
            </w:r>
            <w:r>
              <w:rPr>
                <w:spacing w:val="-4"/>
              </w:rPr>
              <w:t xml:space="preserve"> </w:t>
            </w:r>
            <w:r w:rsidR="003C25B6">
              <w:rPr>
                <w:spacing w:val="-4"/>
              </w:rPr>
              <w:t>(</w:t>
            </w:r>
            <w:r w:rsidR="003C25B6" w:rsidRPr="007739B3">
              <w:rPr>
                <w:spacing w:val="-4"/>
              </w:rPr>
              <w:t>Phytophthora cinnamomi</w:t>
            </w:r>
            <w:r w:rsidR="003C25B6">
              <w:rPr>
                <w:spacing w:val="-4"/>
              </w:rPr>
              <w:t xml:space="preserve">) </w:t>
            </w:r>
            <w:r>
              <w:t>to</w:t>
            </w:r>
            <w:r>
              <w:rPr>
                <w:spacing w:val="-4"/>
              </w:rPr>
              <w:t xml:space="preserve"> </w:t>
            </w:r>
            <w:r>
              <w:t>be</w:t>
            </w:r>
            <w:r>
              <w:rPr>
                <w:spacing w:val="28"/>
                <w:w w:val="99"/>
              </w:rPr>
              <w:t xml:space="preserve"> </w:t>
            </w:r>
            <w:r>
              <w:t>brought</w:t>
            </w:r>
            <w:r>
              <w:rPr>
                <w:spacing w:val="-5"/>
              </w:rPr>
              <w:t xml:space="preserve"> </w:t>
            </w:r>
            <w:r>
              <w:t>into</w:t>
            </w:r>
            <w:r>
              <w:rPr>
                <w:spacing w:val="-4"/>
              </w:rPr>
              <w:t xml:space="preserve"> </w:t>
            </w:r>
            <w:r>
              <w:t>the</w:t>
            </w:r>
            <w:r>
              <w:rPr>
                <w:spacing w:val="-4"/>
              </w:rPr>
              <w:t xml:space="preserve"> </w:t>
            </w:r>
            <w:r>
              <w:t>reserves</w:t>
            </w:r>
            <w:r>
              <w:rPr>
                <w:spacing w:val="-4"/>
              </w:rPr>
              <w:t xml:space="preserve"> </w:t>
            </w:r>
            <w:r>
              <w:t>via</w:t>
            </w:r>
            <w:r>
              <w:rPr>
                <w:spacing w:val="-4"/>
              </w:rPr>
              <w:t xml:space="preserve"> </w:t>
            </w:r>
            <w:r>
              <w:t>dirty</w:t>
            </w:r>
            <w:r>
              <w:rPr>
                <w:spacing w:val="-5"/>
              </w:rPr>
              <w:t xml:space="preserve"> </w:t>
            </w:r>
            <w:r>
              <w:t>or</w:t>
            </w:r>
            <w:r>
              <w:rPr>
                <w:spacing w:val="-4"/>
              </w:rPr>
              <w:t xml:space="preserve"> </w:t>
            </w:r>
            <w:r>
              <w:t>muddy</w:t>
            </w:r>
            <w:r>
              <w:rPr>
                <w:spacing w:val="-4"/>
              </w:rPr>
              <w:t xml:space="preserve"> </w:t>
            </w:r>
            <w:r>
              <w:t>vehicles</w:t>
            </w:r>
            <w:r w:rsidR="0059265C">
              <w:t xml:space="preserve"> or footwear.</w:t>
            </w:r>
          </w:p>
          <w:p w14:paraId="4D0E359F" w14:textId="65BE163A" w:rsidR="0076059A" w:rsidRDefault="00BF2B1C" w:rsidP="002E77F5">
            <w:pPr>
              <w:pStyle w:val="TableParagraph"/>
            </w:pPr>
            <w:r>
              <w:t>Develop</w:t>
            </w:r>
            <w:r>
              <w:rPr>
                <w:spacing w:val="-5"/>
              </w:rPr>
              <w:t xml:space="preserve"> </w:t>
            </w:r>
            <w:r>
              <w:t>a</w:t>
            </w:r>
            <w:r>
              <w:rPr>
                <w:spacing w:val="-3"/>
              </w:rPr>
              <w:t xml:space="preserve"> </w:t>
            </w:r>
            <w:r>
              <w:rPr>
                <w:spacing w:val="-1"/>
              </w:rPr>
              <w:t>weed</w:t>
            </w:r>
            <w:r>
              <w:rPr>
                <w:spacing w:val="-4"/>
              </w:rPr>
              <w:t xml:space="preserve"> </w:t>
            </w:r>
            <w:r>
              <w:t>reporting</w:t>
            </w:r>
            <w:r>
              <w:rPr>
                <w:spacing w:val="-4"/>
              </w:rPr>
              <w:t xml:space="preserve"> </w:t>
            </w:r>
            <w:r>
              <w:t>program,</w:t>
            </w:r>
            <w:r>
              <w:rPr>
                <w:spacing w:val="-5"/>
              </w:rPr>
              <w:t xml:space="preserve"> </w:t>
            </w:r>
            <w:r>
              <w:t>including</w:t>
            </w:r>
            <w:r>
              <w:rPr>
                <w:spacing w:val="-4"/>
              </w:rPr>
              <w:t xml:space="preserve"> </w:t>
            </w:r>
            <w:r>
              <w:t>identification</w:t>
            </w:r>
            <w:r>
              <w:rPr>
                <w:spacing w:val="24"/>
                <w:w w:val="99"/>
              </w:rPr>
              <w:t xml:space="preserve"> </w:t>
            </w:r>
            <w:r>
              <w:t>of</w:t>
            </w:r>
            <w:r>
              <w:rPr>
                <w:spacing w:val="-4"/>
              </w:rPr>
              <w:t xml:space="preserve"> </w:t>
            </w:r>
            <w:r>
              <w:t>a</w:t>
            </w:r>
            <w:r>
              <w:rPr>
                <w:spacing w:val="-3"/>
              </w:rPr>
              <w:t xml:space="preserve"> </w:t>
            </w:r>
            <w:r>
              <w:t>contact</w:t>
            </w:r>
            <w:r>
              <w:rPr>
                <w:spacing w:val="-4"/>
              </w:rPr>
              <w:t xml:space="preserve"> </w:t>
            </w:r>
            <w:r>
              <w:t>person,</w:t>
            </w:r>
            <w:r>
              <w:rPr>
                <w:spacing w:val="-3"/>
              </w:rPr>
              <w:t xml:space="preserve"> </w:t>
            </w:r>
            <w:r>
              <w:t>for</w:t>
            </w:r>
            <w:r>
              <w:rPr>
                <w:spacing w:val="-3"/>
              </w:rPr>
              <w:t xml:space="preserve"> </w:t>
            </w:r>
            <w:r>
              <w:t>visitors</w:t>
            </w:r>
            <w:r>
              <w:rPr>
                <w:spacing w:val="-4"/>
              </w:rPr>
              <w:t xml:space="preserve"> </w:t>
            </w:r>
            <w:r>
              <w:t>to</w:t>
            </w:r>
            <w:r>
              <w:rPr>
                <w:spacing w:val="-3"/>
              </w:rPr>
              <w:t xml:space="preserve"> </w:t>
            </w:r>
            <w:r>
              <w:t>assist</w:t>
            </w:r>
            <w:r>
              <w:rPr>
                <w:spacing w:val="-3"/>
              </w:rPr>
              <w:t xml:space="preserve"> </w:t>
            </w:r>
            <w:r>
              <w:rPr>
                <w:spacing w:val="-1"/>
              </w:rPr>
              <w:t>with</w:t>
            </w:r>
            <w:r>
              <w:rPr>
                <w:spacing w:val="-4"/>
              </w:rPr>
              <w:t xml:space="preserve"> </w:t>
            </w:r>
            <w:r>
              <w:t>identification</w:t>
            </w:r>
            <w:r>
              <w:rPr>
                <w:spacing w:val="-3"/>
              </w:rPr>
              <w:t xml:space="preserve"> </w:t>
            </w:r>
            <w:r>
              <w:t>of</w:t>
            </w:r>
            <w:r>
              <w:rPr>
                <w:spacing w:val="-3"/>
              </w:rPr>
              <w:t xml:space="preserve"> </w:t>
            </w:r>
            <w:r>
              <w:rPr>
                <w:spacing w:val="-1"/>
              </w:rPr>
              <w:t>weed</w:t>
            </w:r>
            <w:r>
              <w:rPr>
                <w:spacing w:val="-3"/>
              </w:rPr>
              <w:t xml:space="preserve"> </w:t>
            </w:r>
            <w:r>
              <w:rPr>
                <w:spacing w:val="-1"/>
              </w:rPr>
              <w:t>establishment</w:t>
            </w:r>
            <w:r>
              <w:rPr>
                <w:spacing w:val="-7"/>
              </w:rPr>
              <w:t xml:space="preserve"> </w:t>
            </w:r>
            <w:r>
              <w:t>or</w:t>
            </w:r>
            <w:r>
              <w:rPr>
                <w:spacing w:val="-7"/>
              </w:rPr>
              <w:t xml:space="preserve"> </w:t>
            </w:r>
            <w:r>
              <w:t>spread.</w:t>
            </w:r>
          </w:p>
          <w:p w14:paraId="7D48BCB7" w14:textId="4867AE13" w:rsidR="00804952" w:rsidRDefault="00804952" w:rsidP="002E77F5">
            <w:pPr>
              <w:pStyle w:val="TableParagraph"/>
              <w:rPr>
                <w:rFonts w:hAnsi="Arial" w:cs="Arial"/>
              </w:rPr>
            </w:pPr>
            <w:r>
              <w:t>Develop and implement a concise prioritized weed control strategy (action plan) for the properties.</w:t>
            </w:r>
          </w:p>
          <w:p w14:paraId="352BF725" w14:textId="56AD928D" w:rsidR="0076059A" w:rsidRDefault="00BF2B1C" w:rsidP="0059265C">
            <w:pPr>
              <w:pStyle w:val="TableParagraph"/>
              <w:rPr>
                <w:rFonts w:hAnsi="Arial" w:cs="Arial"/>
              </w:rPr>
            </w:pPr>
            <w:r>
              <w:t>Control</w:t>
            </w:r>
            <w:r>
              <w:rPr>
                <w:spacing w:val="-6"/>
              </w:rPr>
              <w:t xml:space="preserve"> </w:t>
            </w:r>
            <w:r>
              <w:t>and</w:t>
            </w:r>
            <w:r>
              <w:rPr>
                <w:spacing w:val="-5"/>
              </w:rPr>
              <w:t xml:space="preserve"> </w:t>
            </w:r>
            <w:r>
              <w:t>rehabilitate</w:t>
            </w:r>
            <w:r>
              <w:rPr>
                <w:spacing w:val="-6"/>
              </w:rPr>
              <w:t xml:space="preserve"> </w:t>
            </w:r>
            <w:r>
              <w:rPr>
                <w:spacing w:val="-1"/>
              </w:rPr>
              <w:t>weed</w:t>
            </w:r>
            <w:r>
              <w:rPr>
                <w:spacing w:val="-6"/>
              </w:rPr>
              <w:t xml:space="preserve"> </w:t>
            </w:r>
            <w:r>
              <w:t>infestations</w:t>
            </w:r>
            <w:r>
              <w:rPr>
                <w:spacing w:val="-5"/>
              </w:rPr>
              <w:t xml:space="preserve"> </w:t>
            </w:r>
            <w:r>
              <w:t>promptly</w:t>
            </w:r>
            <w:r>
              <w:rPr>
                <w:spacing w:val="-7"/>
              </w:rPr>
              <w:t xml:space="preserve"> </w:t>
            </w:r>
            <w:r>
              <w:t>where</w:t>
            </w:r>
            <w:r>
              <w:rPr>
                <w:spacing w:val="-5"/>
              </w:rPr>
              <w:t xml:space="preserve"> </w:t>
            </w:r>
            <w:r>
              <w:t>these</w:t>
            </w:r>
            <w:r>
              <w:rPr>
                <w:spacing w:val="-6"/>
              </w:rPr>
              <w:t xml:space="preserve"> </w:t>
            </w:r>
            <w:r>
              <w:t>are</w:t>
            </w:r>
            <w:r>
              <w:rPr>
                <w:spacing w:val="-6"/>
              </w:rPr>
              <w:t xml:space="preserve"> </w:t>
            </w:r>
            <w:r>
              <w:t>identified.</w:t>
            </w:r>
          </w:p>
        </w:tc>
      </w:tr>
      <w:tr w:rsidR="0076059A" w14:paraId="4CBD26CD"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26BBBD53" w14:textId="77777777" w:rsidR="0076059A" w:rsidRDefault="00BF2B1C" w:rsidP="002E77F5">
            <w:pPr>
              <w:pStyle w:val="TableParagraph"/>
              <w:rPr>
                <w:rFonts w:hAnsi="Arial" w:cs="Arial"/>
              </w:rPr>
            </w:pPr>
            <w:r>
              <w:t>Soil</w:t>
            </w:r>
            <w:r>
              <w:rPr>
                <w:spacing w:val="-8"/>
              </w:rPr>
              <w:t xml:space="preserve"> </w:t>
            </w:r>
            <w:r>
              <w:t>erosion</w:t>
            </w:r>
          </w:p>
        </w:tc>
        <w:tc>
          <w:tcPr>
            <w:tcW w:w="5424" w:type="dxa"/>
            <w:tcBorders>
              <w:top w:val="single" w:sz="5" w:space="0" w:color="000000"/>
              <w:left w:val="single" w:sz="5" w:space="0" w:color="000000"/>
              <w:bottom w:val="single" w:sz="5" w:space="0" w:color="000000"/>
              <w:right w:val="single" w:sz="5" w:space="0" w:color="000000"/>
            </w:tcBorders>
          </w:tcPr>
          <w:p w14:paraId="0B5AEBCD" w14:textId="77777777" w:rsidR="0076059A" w:rsidRDefault="00BF2B1C" w:rsidP="002E77F5">
            <w:pPr>
              <w:pStyle w:val="TableParagraph"/>
              <w:rPr>
                <w:rFonts w:hAnsi="Arial" w:cs="Arial"/>
              </w:rPr>
            </w:pPr>
            <w:r>
              <w:t>Assess</w:t>
            </w:r>
            <w:r>
              <w:rPr>
                <w:spacing w:val="-5"/>
              </w:rPr>
              <w:t xml:space="preserve"> </w:t>
            </w:r>
            <w:r>
              <w:t>the</w:t>
            </w:r>
            <w:r>
              <w:rPr>
                <w:spacing w:val="-4"/>
              </w:rPr>
              <w:t xml:space="preserve"> </w:t>
            </w:r>
            <w:r>
              <w:t>track</w:t>
            </w:r>
            <w:r>
              <w:rPr>
                <w:spacing w:val="-6"/>
              </w:rPr>
              <w:t xml:space="preserve"> </w:t>
            </w:r>
            <w:r>
              <w:rPr>
                <w:spacing w:val="-1"/>
              </w:rPr>
              <w:t>network</w:t>
            </w:r>
            <w:r>
              <w:rPr>
                <w:spacing w:val="-4"/>
              </w:rPr>
              <w:t xml:space="preserve"> </w:t>
            </w:r>
            <w:r>
              <w:t>at</w:t>
            </w:r>
            <w:r>
              <w:rPr>
                <w:spacing w:val="-4"/>
              </w:rPr>
              <w:t xml:space="preserve"> </w:t>
            </w:r>
            <w:r>
              <w:t>Flat</w:t>
            </w:r>
            <w:r>
              <w:rPr>
                <w:spacing w:val="-4"/>
              </w:rPr>
              <w:t xml:space="preserve"> </w:t>
            </w:r>
            <w:r>
              <w:t>Rock</w:t>
            </w:r>
            <w:r>
              <w:rPr>
                <w:spacing w:val="-4"/>
              </w:rPr>
              <w:t xml:space="preserve"> </w:t>
            </w:r>
            <w:r>
              <w:t>Reserve</w:t>
            </w:r>
            <w:r>
              <w:rPr>
                <w:spacing w:val="-5"/>
              </w:rPr>
              <w:t xml:space="preserve"> </w:t>
            </w:r>
            <w:r>
              <w:t>and</w:t>
            </w:r>
            <w:r>
              <w:rPr>
                <w:spacing w:val="-4"/>
              </w:rPr>
              <w:t xml:space="preserve"> </w:t>
            </w:r>
            <w:r>
              <w:t>rehabilitate</w:t>
            </w:r>
            <w:r>
              <w:rPr>
                <w:spacing w:val="-4"/>
              </w:rPr>
              <w:t xml:space="preserve"> </w:t>
            </w:r>
            <w:r>
              <w:t>tracks</w:t>
            </w:r>
            <w:r>
              <w:rPr>
                <w:spacing w:val="-5"/>
              </w:rPr>
              <w:t xml:space="preserve"> </w:t>
            </w:r>
            <w:r>
              <w:t>not</w:t>
            </w:r>
            <w:r>
              <w:rPr>
                <w:spacing w:val="27"/>
                <w:w w:val="99"/>
              </w:rPr>
              <w:t xml:space="preserve"> </w:t>
            </w:r>
            <w:r>
              <w:t>required</w:t>
            </w:r>
            <w:r>
              <w:rPr>
                <w:spacing w:val="-6"/>
              </w:rPr>
              <w:t xml:space="preserve"> </w:t>
            </w:r>
            <w:r>
              <w:t>for</w:t>
            </w:r>
            <w:r>
              <w:rPr>
                <w:spacing w:val="-6"/>
              </w:rPr>
              <w:t xml:space="preserve"> </w:t>
            </w:r>
            <w:r>
              <w:t>management</w:t>
            </w:r>
            <w:r>
              <w:rPr>
                <w:spacing w:val="-6"/>
              </w:rPr>
              <w:t xml:space="preserve"> </w:t>
            </w:r>
            <w:r>
              <w:t>or</w:t>
            </w:r>
            <w:r>
              <w:rPr>
                <w:spacing w:val="-5"/>
              </w:rPr>
              <w:t xml:space="preserve"> </w:t>
            </w:r>
            <w:r>
              <w:t>emergency</w:t>
            </w:r>
            <w:r>
              <w:rPr>
                <w:spacing w:val="-8"/>
              </w:rPr>
              <w:t xml:space="preserve"> </w:t>
            </w:r>
            <w:r>
              <w:t>use.</w:t>
            </w:r>
          </w:p>
          <w:p w14:paraId="2219B4D6" w14:textId="77777777" w:rsidR="0076059A" w:rsidRDefault="00BF2B1C" w:rsidP="002E77F5">
            <w:pPr>
              <w:pStyle w:val="TableParagraph"/>
            </w:pPr>
            <w:r>
              <w:t>Restrict</w:t>
            </w:r>
            <w:r>
              <w:rPr>
                <w:spacing w:val="-6"/>
              </w:rPr>
              <w:t xml:space="preserve"> </w:t>
            </w:r>
            <w:r>
              <w:t>vehicle</w:t>
            </w:r>
            <w:r>
              <w:rPr>
                <w:spacing w:val="-5"/>
              </w:rPr>
              <w:t xml:space="preserve"> </w:t>
            </w:r>
            <w:r>
              <w:rPr>
                <w:spacing w:val="-1"/>
              </w:rPr>
              <w:t>use</w:t>
            </w:r>
            <w:r>
              <w:rPr>
                <w:spacing w:val="-5"/>
              </w:rPr>
              <w:t xml:space="preserve"> </w:t>
            </w:r>
            <w:r>
              <w:t>to</w:t>
            </w:r>
            <w:r>
              <w:rPr>
                <w:spacing w:val="-6"/>
              </w:rPr>
              <w:t xml:space="preserve"> </w:t>
            </w:r>
            <w:r>
              <w:t>management</w:t>
            </w:r>
            <w:r>
              <w:rPr>
                <w:spacing w:val="-5"/>
              </w:rPr>
              <w:t xml:space="preserve"> </w:t>
            </w:r>
            <w:r>
              <w:t>purposes</w:t>
            </w:r>
            <w:r>
              <w:rPr>
                <w:spacing w:val="-5"/>
              </w:rPr>
              <w:t xml:space="preserve"> </w:t>
            </w:r>
            <w:r>
              <w:rPr>
                <w:spacing w:val="-1"/>
              </w:rPr>
              <w:t>only,</w:t>
            </w:r>
            <w:r>
              <w:rPr>
                <w:spacing w:val="-5"/>
              </w:rPr>
              <w:t xml:space="preserve"> </w:t>
            </w:r>
            <w:r>
              <w:t>or</w:t>
            </w:r>
            <w:r>
              <w:rPr>
                <w:spacing w:val="-5"/>
              </w:rPr>
              <w:t xml:space="preserve"> </w:t>
            </w:r>
            <w:r>
              <w:rPr>
                <w:spacing w:val="-1"/>
              </w:rPr>
              <w:t>otherwise</w:t>
            </w:r>
            <w:r>
              <w:rPr>
                <w:spacing w:val="-6"/>
              </w:rPr>
              <w:t xml:space="preserve"> </w:t>
            </w:r>
            <w:r>
              <w:t>requiring</w:t>
            </w:r>
            <w:r>
              <w:rPr>
                <w:spacing w:val="30"/>
                <w:w w:val="99"/>
              </w:rPr>
              <w:t xml:space="preserve"> </w:t>
            </w:r>
            <w:r>
              <w:t>written</w:t>
            </w:r>
            <w:r>
              <w:rPr>
                <w:spacing w:val="-5"/>
              </w:rPr>
              <w:t xml:space="preserve"> </w:t>
            </w:r>
            <w:r>
              <w:t>permission,</w:t>
            </w:r>
            <w:r>
              <w:rPr>
                <w:spacing w:val="-5"/>
              </w:rPr>
              <w:t xml:space="preserve"> </w:t>
            </w:r>
            <w:r>
              <w:t>and</w:t>
            </w:r>
            <w:r>
              <w:rPr>
                <w:spacing w:val="-5"/>
              </w:rPr>
              <w:t xml:space="preserve"> </w:t>
            </w:r>
            <w:r>
              <w:t>install</w:t>
            </w:r>
            <w:r>
              <w:rPr>
                <w:spacing w:val="-5"/>
              </w:rPr>
              <w:t xml:space="preserve"> </w:t>
            </w:r>
            <w:r>
              <w:rPr>
                <w:spacing w:val="-1"/>
              </w:rPr>
              <w:t>signage</w:t>
            </w:r>
            <w:r>
              <w:rPr>
                <w:spacing w:val="-5"/>
              </w:rPr>
              <w:t xml:space="preserve"> </w:t>
            </w:r>
            <w:r>
              <w:t>and</w:t>
            </w:r>
            <w:r>
              <w:rPr>
                <w:spacing w:val="-5"/>
              </w:rPr>
              <w:t xml:space="preserve"> </w:t>
            </w:r>
            <w:r>
              <w:t>solid</w:t>
            </w:r>
            <w:r>
              <w:rPr>
                <w:spacing w:val="-4"/>
              </w:rPr>
              <w:t xml:space="preserve"> </w:t>
            </w:r>
            <w:r>
              <w:t>physical</w:t>
            </w:r>
            <w:r>
              <w:rPr>
                <w:spacing w:val="-5"/>
              </w:rPr>
              <w:t xml:space="preserve"> </w:t>
            </w:r>
            <w:r>
              <w:t>barriers</w:t>
            </w:r>
            <w:r>
              <w:rPr>
                <w:spacing w:val="-5"/>
              </w:rPr>
              <w:t xml:space="preserve"> </w:t>
            </w:r>
            <w:r>
              <w:t>to</w:t>
            </w:r>
            <w:r>
              <w:rPr>
                <w:spacing w:val="-5"/>
              </w:rPr>
              <w:t xml:space="preserve"> </w:t>
            </w:r>
            <w:r>
              <w:t>restrict</w:t>
            </w:r>
            <w:r>
              <w:rPr>
                <w:spacing w:val="26"/>
                <w:w w:val="99"/>
              </w:rPr>
              <w:t xml:space="preserve"> </w:t>
            </w:r>
            <w:r>
              <w:t>illegal</w:t>
            </w:r>
            <w:r>
              <w:rPr>
                <w:spacing w:val="-8"/>
              </w:rPr>
              <w:t xml:space="preserve"> </w:t>
            </w:r>
            <w:r>
              <w:t>vehicle</w:t>
            </w:r>
            <w:r>
              <w:rPr>
                <w:spacing w:val="-7"/>
              </w:rPr>
              <w:t xml:space="preserve"> </w:t>
            </w:r>
            <w:r>
              <w:t>access.</w:t>
            </w:r>
          </w:p>
          <w:p w14:paraId="3A14D85C" w14:textId="44E0D722" w:rsidR="00323544" w:rsidRDefault="00323544" w:rsidP="002E77F5">
            <w:pPr>
              <w:pStyle w:val="TableParagraph"/>
              <w:rPr>
                <w:rFonts w:hAnsi="Arial" w:cs="Arial"/>
              </w:rPr>
            </w:pPr>
            <w:r w:rsidRPr="00323544">
              <w:t>Identify erosion sites along all streams and intermittent waterways in the reserves, identify appropriate stabilisation techniques (e.g. porous check dams) and implement where necessary.</w:t>
            </w:r>
          </w:p>
        </w:tc>
      </w:tr>
      <w:tr w:rsidR="0076059A" w14:paraId="2B4C5B23" w14:textId="77777777" w:rsidTr="00323544">
        <w:trPr>
          <w:trHeight w:val="461"/>
        </w:trPr>
        <w:tc>
          <w:tcPr>
            <w:tcW w:w="2840" w:type="dxa"/>
            <w:tcBorders>
              <w:top w:val="single" w:sz="5" w:space="0" w:color="000000"/>
              <w:left w:val="single" w:sz="5" w:space="0" w:color="000000"/>
              <w:bottom w:val="single" w:sz="5" w:space="0" w:color="000000"/>
              <w:right w:val="single" w:sz="5" w:space="0" w:color="000000"/>
            </w:tcBorders>
          </w:tcPr>
          <w:p w14:paraId="0F865719" w14:textId="2040B0AD" w:rsidR="0076059A" w:rsidRDefault="00BF2B1C" w:rsidP="002E77F5">
            <w:pPr>
              <w:pStyle w:val="TableParagraph"/>
              <w:rPr>
                <w:rFonts w:hAnsi="Arial" w:cs="Arial"/>
              </w:rPr>
            </w:pPr>
            <w:r>
              <w:t>Hunting</w:t>
            </w:r>
            <w:r w:rsidR="00323544">
              <w:t xml:space="preserve"> &amp; </w:t>
            </w:r>
            <w:r w:rsidR="00E92913">
              <w:t xml:space="preserve">illegal </w:t>
            </w:r>
            <w:r w:rsidR="00323544">
              <w:t>collecti</w:t>
            </w:r>
            <w:r w:rsidR="00E92913">
              <w:t>on</w:t>
            </w:r>
            <w:r w:rsidR="002A6473">
              <w:t>s</w:t>
            </w:r>
          </w:p>
        </w:tc>
        <w:tc>
          <w:tcPr>
            <w:tcW w:w="5424" w:type="dxa"/>
            <w:tcBorders>
              <w:top w:val="single" w:sz="5" w:space="0" w:color="000000"/>
              <w:left w:val="single" w:sz="5" w:space="0" w:color="000000"/>
              <w:bottom w:val="single" w:sz="5" w:space="0" w:color="000000"/>
              <w:right w:val="single" w:sz="5" w:space="0" w:color="000000"/>
            </w:tcBorders>
          </w:tcPr>
          <w:p w14:paraId="2FC81EA5" w14:textId="7A5ED951" w:rsidR="0076059A" w:rsidRDefault="00BF2B1C" w:rsidP="002E77F5">
            <w:pPr>
              <w:pStyle w:val="TableParagraph"/>
              <w:rPr>
                <w:rFonts w:hAnsi="Arial" w:cs="Arial"/>
              </w:rPr>
            </w:pPr>
            <w:r>
              <w:t>Maintain</w:t>
            </w:r>
            <w:r>
              <w:rPr>
                <w:spacing w:val="-5"/>
              </w:rPr>
              <w:t xml:space="preserve"> </w:t>
            </w:r>
            <w:r>
              <w:t>and</w:t>
            </w:r>
            <w:r>
              <w:rPr>
                <w:spacing w:val="-4"/>
              </w:rPr>
              <w:t xml:space="preserve"> </w:t>
            </w:r>
            <w:r>
              <w:t>enforce</w:t>
            </w:r>
            <w:r>
              <w:rPr>
                <w:spacing w:val="-4"/>
              </w:rPr>
              <w:t xml:space="preserve"> </w:t>
            </w:r>
            <w:r>
              <w:t>ban</w:t>
            </w:r>
            <w:r>
              <w:rPr>
                <w:spacing w:val="-4"/>
              </w:rPr>
              <w:t xml:space="preserve"> </w:t>
            </w:r>
            <w:r>
              <w:t>on</w:t>
            </w:r>
            <w:r>
              <w:rPr>
                <w:spacing w:val="-5"/>
              </w:rPr>
              <w:t xml:space="preserve"> </w:t>
            </w:r>
            <w:r w:rsidR="00457B8C">
              <w:rPr>
                <w:spacing w:val="-5"/>
              </w:rPr>
              <w:t xml:space="preserve">private </w:t>
            </w:r>
            <w:r>
              <w:t>hunting</w:t>
            </w:r>
            <w:r>
              <w:rPr>
                <w:spacing w:val="-4"/>
              </w:rPr>
              <w:t xml:space="preserve"> </w:t>
            </w:r>
            <w:r>
              <w:t>in</w:t>
            </w:r>
            <w:r>
              <w:rPr>
                <w:spacing w:val="-4"/>
              </w:rPr>
              <w:t xml:space="preserve"> </w:t>
            </w:r>
            <w:r>
              <w:t>the</w:t>
            </w:r>
            <w:r>
              <w:rPr>
                <w:spacing w:val="-4"/>
              </w:rPr>
              <w:t xml:space="preserve"> </w:t>
            </w:r>
            <w:r>
              <w:t>reserves</w:t>
            </w:r>
            <w:r w:rsidR="00457B8C">
              <w:t>, with the exception of conservation hunting organized and supported by the Southern Midlands Council and TLC</w:t>
            </w:r>
            <w:r>
              <w:t>.</w:t>
            </w:r>
            <w:r w:rsidR="00323544" w:rsidRPr="00323544">
              <w:rPr>
                <w:rFonts w:ascii="Arial" w:eastAsiaTheme="minorHAnsi" w:cstheme="minorBidi"/>
                <w:szCs w:val="22"/>
              </w:rPr>
              <w:t xml:space="preserve"> </w:t>
            </w:r>
            <w:r w:rsidR="00323544" w:rsidRPr="00323544">
              <w:t xml:space="preserve">This includes surveillance of peregrine falcon </w:t>
            </w:r>
            <w:r w:rsidR="00323544" w:rsidRPr="00323544">
              <w:lastRenderedPageBreak/>
              <w:t>nesting sites – as egg theft has occurred in the past.</w:t>
            </w:r>
          </w:p>
        </w:tc>
      </w:tr>
      <w:tr w:rsidR="0076059A" w14:paraId="04CB1D10"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2B511439" w14:textId="77777777" w:rsidR="0076059A" w:rsidRDefault="00BF2B1C" w:rsidP="002E77F5">
            <w:pPr>
              <w:pStyle w:val="TableParagraph"/>
              <w:rPr>
                <w:rFonts w:hAnsi="Arial" w:cs="Arial"/>
              </w:rPr>
            </w:pPr>
            <w:r>
              <w:rPr>
                <w:spacing w:val="-1"/>
              </w:rPr>
              <w:lastRenderedPageBreak/>
              <w:t>Firewood</w:t>
            </w:r>
            <w:r>
              <w:rPr>
                <w:spacing w:val="-7"/>
              </w:rPr>
              <w:t xml:space="preserve"> </w:t>
            </w:r>
            <w:r>
              <w:t>collection</w:t>
            </w:r>
            <w:r>
              <w:rPr>
                <w:spacing w:val="-7"/>
              </w:rPr>
              <w:t xml:space="preserve"> </w:t>
            </w:r>
            <w:r>
              <w:t>and</w:t>
            </w:r>
            <w:r>
              <w:rPr>
                <w:spacing w:val="-6"/>
              </w:rPr>
              <w:t xml:space="preserve"> </w:t>
            </w:r>
            <w:r>
              <w:rPr>
                <w:spacing w:val="-1"/>
              </w:rPr>
              <w:t>waste</w:t>
            </w:r>
            <w:r>
              <w:rPr>
                <w:spacing w:val="21"/>
                <w:w w:val="99"/>
              </w:rPr>
              <w:t xml:space="preserve"> </w:t>
            </w:r>
            <w:r>
              <w:t>disposal</w:t>
            </w:r>
          </w:p>
        </w:tc>
        <w:tc>
          <w:tcPr>
            <w:tcW w:w="5424" w:type="dxa"/>
            <w:tcBorders>
              <w:top w:val="single" w:sz="5" w:space="0" w:color="000000"/>
              <w:left w:val="single" w:sz="5" w:space="0" w:color="000000"/>
              <w:bottom w:val="single" w:sz="5" w:space="0" w:color="000000"/>
              <w:right w:val="single" w:sz="5" w:space="0" w:color="000000"/>
            </w:tcBorders>
          </w:tcPr>
          <w:p w14:paraId="6081A59F" w14:textId="77777777" w:rsidR="0076059A" w:rsidRDefault="00BF2B1C" w:rsidP="002E77F5">
            <w:pPr>
              <w:pStyle w:val="TableParagraph"/>
              <w:rPr>
                <w:rFonts w:hAnsi="Arial" w:cs="Arial"/>
              </w:rPr>
            </w:pPr>
            <w:r>
              <w:t>Maintain</w:t>
            </w:r>
            <w:r>
              <w:rPr>
                <w:spacing w:val="-5"/>
              </w:rPr>
              <w:t xml:space="preserve"> </w:t>
            </w:r>
            <w:r>
              <w:t>ban</w:t>
            </w:r>
            <w:r>
              <w:rPr>
                <w:spacing w:val="-5"/>
              </w:rPr>
              <w:t xml:space="preserve"> </w:t>
            </w:r>
            <w:r>
              <w:t>on</w:t>
            </w:r>
            <w:r>
              <w:rPr>
                <w:spacing w:val="-5"/>
              </w:rPr>
              <w:t xml:space="preserve"> </w:t>
            </w:r>
            <w:r>
              <w:t>firewood</w:t>
            </w:r>
            <w:r>
              <w:rPr>
                <w:spacing w:val="-5"/>
              </w:rPr>
              <w:t xml:space="preserve"> </w:t>
            </w:r>
            <w:r>
              <w:t>collection</w:t>
            </w:r>
            <w:r>
              <w:rPr>
                <w:spacing w:val="-5"/>
              </w:rPr>
              <w:t xml:space="preserve"> </w:t>
            </w:r>
            <w:r>
              <w:t>and</w:t>
            </w:r>
            <w:r>
              <w:rPr>
                <w:spacing w:val="-4"/>
              </w:rPr>
              <w:t xml:space="preserve"> </w:t>
            </w:r>
            <w:r>
              <w:rPr>
                <w:spacing w:val="-1"/>
              </w:rPr>
              <w:t>waste</w:t>
            </w:r>
            <w:r>
              <w:rPr>
                <w:spacing w:val="-5"/>
              </w:rPr>
              <w:t xml:space="preserve"> </w:t>
            </w:r>
            <w:r>
              <w:t>disposal,</w:t>
            </w:r>
            <w:r>
              <w:rPr>
                <w:spacing w:val="-4"/>
              </w:rPr>
              <w:t xml:space="preserve"> </w:t>
            </w:r>
            <w:r>
              <w:t>and</w:t>
            </w:r>
            <w:r>
              <w:rPr>
                <w:spacing w:val="-5"/>
              </w:rPr>
              <w:t xml:space="preserve"> </w:t>
            </w:r>
            <w:r>
              <w:t>install</w:t>
            </w:r>
            <w:r>
              <w:rPr>
                <w:spacing w:val="-5"/>
              </w:rPr>
              <w:t xml:space="preserve"> </w:t>
            </w:r>
            <w:r>
              <w:t>signage</w:t>
            </w:r>
            <w:r>
              <w:rPr>
                <w:spacing w:val="25"/>
                <w:w w:val="99"/>
              </w:rPr>
              <w:t xml:space="preserve"> </w:t>
            </w:r>
            <w:r>
              <w:t>to</w:t>
            </w:r>
            <w:r>
              <w:rPr>
                <w:spacing w:val="-4"/>
              </w:rPr>
              <w:t xml:space="preserve"> </w:t>
            </w:r>
            <w:r>
              <w:t>inform</w:t>
            </w:r>
            <w:r>
              <w:rPr>
                <w:spacing w:val="-4"/>
              </w:rPr>
              <w:t xml:space="preserve"> </w:t>
            </w:r>
            <w:r>
              <w:t>of</w:t>
            </w:r>
            <w:r>
              <w:rPr>
                <w:spacing w:val="-4"/>
              </w:rPr>
              <w:t xml:space="preserve"> </w:t>
            </w:r>
            <w:r>
              <w:t>bans.</w:t>
            </w:r>
          </w:p>
          <w:p w14:paraId="68BBB993" w14:textId="77777777" w:rsidR="0076059A" w:rsidRDefault="00BF2B1C" w:rsidP="002E77F5">
            <w:pPr>
              <w:pStyle w:val="TableParagraph"/>
              <w:rPr>
                <w:rFonts w:hAnsi="Arial" w:cs="Arial"/>
              </w:rPr>
            </w:pPr>
            <w:r>
              <w:t>Remove</w:t>
            </w:r>
            <w:r>
              <w:rPr>
                <w:spacing w:val="-4"/>
              </w:rPr>
              <w:t xml:space="preserve"> </w:t>
            </w:r>
            <w:r>
              <w:t>rubbish</w:t>
            </w:r>
            <w:r>
              <w:rPr>
                <w:spacing w:val="-3"/>
              </w:rPr>
              <w:t xml:space="preserve"> </w:t>
            </w:r>
            <w:r>
              <w:t>as</w:t>
            </w:r>
            <w:r>
              <w:rPr>
                <w:spacing w:val="-3"/>
              </w:rPr>
              <w:t xml:space="preserve"> </w:t>
            </w:r>
            <w:r>
              <w:t>it</w:t>
            </w:r>
            <w:r>
              <w:rPr>
                <w:spacing w:val="-4"/>
              </w:rPr>
              <w:t xml:space="preserve"> </w:t>
            </w:r>
            <w:r>
              <w:t>is</w:t>
            </w:r>
            <w:r>
              <w:rPr>
                <w:spacing w:val="-4"/>
              </w:rPr>
              <w:t xml:space="preserve"> </w:t>
            </w:r>
            <w:r>
              <w:t>found</w:t>
            </w:r>
            <w:r>
              <w:rPr>
                <w:spacing w:val="-3"/>
              </w:rPr>
              <w:t xml:space="preserve"> </w:t>
            </w:r>
            <w:r>
              <w:t>and</w:t>
            </w:r>
            <w:r>
              <w:rPr>
                <w:spacing w:val="-4"/>
              </w:rPr>
              <w:t xml:space="preserve"> </w:t>
            </w:r>
            <w:r>
              <w:t>record</w:t>
            </w:r>
            <w:r>
              <w:rPr>
                <w:spacing w:val="-4"/>
              </w:rPr>
              <w:t xml:space="preserve"> </w:t>
            </w:r>
            <w:r>
              <w:t>large</w:t>
            </w:r>
            <w:r>
              <w:rPr>
                <w:spacing w:val="-2"/>
              </w:rPr>
              <w:t xml:space="preserve"> </w:t>
            </w:r>
            <w:r>
              <w:t>rubbish</w:t>
            </w:r>
            <w:r>
              <w:rPr>
                <w:spacing w:val="-4"/>
              </w:rPr>
              <w:t xml:space="preserve"> </w:t>
            </w:r>
            <w:r>
              <w:t>sites</w:t>
            </w:r>
            <w:r>
              <w:rPr>
                <w:spacing w:val="-4"/>
              </w:rPr>
              <w:t xml:space="preserve"> </w:t>
            </w:r>
            <w:r>
              <w:t>to</w:t>
            </w:r>
            <w:r>
              <w:rPr>
                <w:spacing w:val="-3"/>
              </w:rPr>
              <w:t xml:space="preserve"> </w:t>
            </w:r>
            <w:r>
              <w:t>allow</w:t>
            </w:r>
            <w:r>
              <w:rPr>
                <w:spacing w:val="-6"/>
              </w:rPr>
              <w:t xml:space="preserve"> </w:t>
            </w:r>
            <w:r>
              <w:t>future</w:t>
            </w:r>
            <w:r>
              <w:rPr>
                <w:spacing w:val="22"/>
                <w:w w:val="99"/>
              </w:rPr>
              <w:t xml:space="preserve"> </w:t>
            </w:r>
            <w:r>
              <w:t>removal</w:t>
            </w:r>
            <w:r>
              <w:rPr>
                <w:spacing w:val="-7"/>
              </w:rPr>
              <w:t xml:space="preserve"> </w:t>
            </w:r>
            <w:r>
              <w:t>of</w:t>
            </w:r>
            <w:r>
              <w:rPr>
                <w:spacing w:val="-6"/>
              </w:rPr>
              <w:t xml:space="preserve"> </w:t>
            </w:r>
            <w:r>
              <w:t>rubbish</w:t>
            </w:r>
          </w:p>
        </w:tc>
      </w:tr>
      <w:tr w:rsidR="0076059A" w14:paraId="00BF9D44"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7F26AE6C" w14:textId="670AE41F" w:rsidR="0076059A" w:rsidRDefault="00B95BAC" w:rsidP="002E77F5">
            <w:pPr>
              <w:pStyle w:val="TableParagraph"/>
            </w:pPr>
            <w:r w:rsidRPr="00A17A42">
              <w:t>Browsing and f</w:t>
            </w:r>
            <w:r w:rsidR="00B51056" w:rsidRPr="00A17A42">
              <w:t>eral animals</w:t>
            </w:r>
          </w:p>
        </w:tc>
        <w:tc>
          <w:tcPr>
            <w:tcW w:w="5424" w:type="dxa"/>
            <w:tcBorders>
              <w:top w:val="single" w:sz="5" w:space="0" w:color="000000"/>
              <w:left w:val="single" w:sz="5" w:space="0" w:color="000000"/>
              <w:bottom w:val="single" w:sz="5" w:space="0" w:color="000000"/>
              <w:right w:val="single" w:sz="5" w:space="0" w:color="000000"/>
            </w:tcBorders>
          </w:tcPr>
          <w:p w14:paraId="09FE6D9C" w14:textId="2DEC552E" w:rsidR="0076059A" w:rsidRDefault="00A17A42" w:rsidP="002E77F5">
            <w:pPr>
              <w:pStyle w:val="TableParagraph"/>
            </w:pPr>
            <w:r w:rsidRPr="00A17A42">
              <w:t xml:space="preserve">Browsing pressure by </w:t>
            </w:r>
            <w:r w:rsidR="00400F14">
              <w:t xml:space="preserve">feral and native </w:t>
            </w:r>
            <w:r w:rsidRPr="00A17A42">
              <w:t>herbivores</w:t>
            </w:r>
            <w:r w:rsidR="00400F14">
              <w:t xml:space="preserve"> appears to have increased at the reserve</w:t>
            </w:r>
            <w:r w:rsidR="006F3DAA">
              <w:t>,</w:t>
            </w:r>
            <w:r w:rsidR="00400F14">
              <w:t xml:space="preserve"> </w:t>
            </w:r>
            <w:r w:rsidR="006F3DAA">
              <w:t>anecdotally</w:t>
            </w:r>
            <w:r w:rsidR="00400F14">
              <w:t xml:space="preserve"> reducing the diversity and </w:t>
            </w:r>
            <w:r w:rsidR="006F3DAA">
              <w:t xml:space="preserve">changing the </w:t>
            </w:r>
            <w:r w:rsidR="00400F14">
              <w:t xml:space="preserve">structure of the understory. </w:t>
            </w:r>
            <w:r w:rsidRPr="00A17A42">
              <w:t xml:space="preserve"> .  </w:t>
            </w:r>
            <w:r w:rsidR="00400F14">
              <w:t xml:space="preserve">Implement a </w:t>
            </w:r>
            <w:r w:rsidRPr="00A17A42">
              <w:t xml:space="preserve">monitoring system to inform a </w:t>
            </w:r>
            <w:r w:rsidR="00400F14">
              <w:t xml:space="preserve">feral pest </w:t>
            </w:r>
            <w:r w:rsidRPr="00A17A42">
              <w:t xml:space="preserve">control strategy for feral pests </w:t>
            </w:r>
            <w:r w:rsidR="00804952">
              <w:t>(inc. fallow deer and goats)</w:t>
            </w:r>
            <w:r w:rsidRPr="00A17A42">
              <w:t>.</w:t>
            </w:r>
          </w:p>
        </w:tc>
      </w:tr>
      <w:tr w:rsidR="0076059A" w14:paraId="5C50EDD2"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5200F7E5" w14:textId="66B730B8" w:rsidR="0076059A" w:rsidRDefault="00BF2B1C" w:rsidP="002E77F5">
            <w:pPr>
              <w:pStyle w:val="TableParagraph"/>
              <w:rPr>
                <w:rFonts w:hAnsi="Arial" w:cs="Arial"/>
              </w:rPr>
            </w:pPr>
            <w:r>
              <w:t>Lack</w:t>
            </w:r>
            <w:r>
              <w:rPr>
                <w:spacing w:val="-5"/>
              </w:rPr>
              <w:t xml:space="preserve"> </w:t>
            </w:r>
            <w:r>
              <w:t>of</w:t>
            </w:r>
            <w:r>
              <w:rPr>
                <w:spacing w:val="-5"/>
              </w:rPr>
              <w:t xml:space="preserve"> </w:t>
            </w:r>
            <w:r>
              <w:t>baseline</w:t>
            </w:r>
            <w:r>
              <w:rPr>
                <w:spacing w:val="-4"/>
              </w:rPr>
              <w:t xml:space="preserve"> </w:t>
            </w:r>
            <w:r>
              <w:t>data</w:t>
            </w:r>
            <w:r w:rsidR="00804952">
              <w:t xml:space="preserve">, including </w:t>
            </w:r>
            <w:r w:rsidR="00A17A42">
              <w:t xml:space="preserve"> tree </w:t>
            </w:r>
            <w:r w:rsidR="00804952">
              <w:t xml:space="preserve">decline or </w:t>
            </w:r>
            <w:r w:rsidR="00A17A42">
              <w:t>dieback</w:t>
            </w:r>
            <w:r w:rsidR="007E5089">
              <w:t xml:space="preserve"> related to climate change</w:t>
            </w:r>
          </w:p>
        </w:tc>
        <w:tc>
          <w:tcPr>
            <w:tcW w:w="5424" w:type="dxa"/>
            <w:tcBorders>
              <w:top w:val="single" w:sz="5" w:space="0" w:color="000000"/>
              <w:left w:val="single" w:sz="5" w:space="0" w:color="000000"/>
              <w:bottom w:val="single" w:sz="5" w:space="0" w:color="000000"/>
              <w:right w:val="single" w:sz="5" w:space="0" w:color="000000"/>
            </w:tcBorders>
          </w:tcPr>
          <w:p w14:paraId="49EBAFB5" w14:textId="1CD50153" w:rsidR="0076059A" w:rsidRDefault="009D7340" w:rsidP="002E77F5">
            <w:pPr>
              <w:pStyle w:val="TableParagraph"/>
            </w:pPr>
            <w:r>
              <w:t xml:space="preserve">Build on the </w:t>
            </w:r>
            <w:r w:rsidR="00A17A42" w:rsidRPr="00A17A42">
              <w:t xml:space="preserve"> flora and fauna surveys</w:t>
            </w:r>
            <w:r>
              <w:t xml:space="preserve"> undertaken on Flat Rock incorporating Chauncy Vale</w:t>
            </w:r>
            <w:r w:rsidR="00A17A42" w:rsidRPr="00A17A42">
              <w:t>. Improve knowledge of diversity, composition, and structure of the vegetation. Verify mapped vegetation communities, identify old growth forest patches, and identify key habitat features.</w:t>
            </w:r>
          </w:p>
          <w:p w14:paraId="0A32DCE5" w14:textId="2F7FF599" w:rsidR="00A17A42" w:rsidRDefault="00A17A42" w:rsidP="002E77F5">
            <w:pPr>
              <w:pStyle w:val="TableParagraph"/>
              <w:rPr>
                <w:rFonts w:hAnsi="Arial" w:cs="Arial"/>
              </w:rPr>
            </w:pPr>
            <w:r>
              <w:t>Document, record and/or map eucalypt dieback in the reserve and if necessary discuss management options to address this situation.</w:t>
            </w:r>
          </w:p>
        </w:tc>
      </w:tr>
    </w:tbl>
    <w:p w14:paraId="051468DF" w14:textId="713C710F" w:rsidR="00C632AD" w:rsidRDefault="00C632AD" w:rsidP="00A17A42">
      <w:pPr>
        <w:ind w:left="0"/>
        <w:rPr>
          <w:rFonts w:ascii="Times New Roman" w:eastAsia="Times New Roman" w:hAnsi="Times New Roman" w:cs="Times New Roman"/>
          <w:sz w:val="17"/>
          <w:szCs w:val="17"/>
        </w:rPr>
      </w:pPr>
    </w:p>
    <w:p w14:paraId="36CA5305" w14:textId="23EB22D5" w:rsidR="00C632AD" w:rsidRDefault="00C632AD">
      <w:pPr>
        <w:spacing w:before="0" w:line="240" w:lineRule="auto"/>
        <w:ind w:left="0" w:right="0"/>
        <w:rPr>
          <w:rFonts w:ascii="Times New Roman" w:eastAsia="Times New Roman" w:hAnsi="Times New Roman" w:cs="Times New Roman"/>
          <w:sz w:val="17"/>
          <w:szCs w:val="17"/>
        </w:rPr>
      </w:pPr>
    </w:p>
    <w:tbl>
      <w:tblPr>
        <w:tblW w:w="8264" w:type="dxa"/>
        <w:tblInd w:w="106" w:type="dxa"/>
        <w:tblLayout w:type="fixed"/>
        <w:tblCellMar>
          <w:left w:w="0" w:type="dxa"/>
          <w:right w:w="0" w:type="dxa"/>
        </w:tblCellMar>
        <w:tblLook w:val="01E0" w:firstRow="1" w:lastRow="1" w:firstColumn="1" w:lastColumn="1" w:noHBand="0" w:noVBand="0"/>
      </w:tblPr>
      <w:tblGrid>
        <w:gridCol w:w="2840"/>
        <w:gridCol w:w="5424"/>
      </w:tblGrid>
      <w:tr w:rsidR="0076059A" w:rsidRPr="00392AA2" w14:paraId="7B05055A" w14:textId="77777777" w:rsidTr="00ED06F4">
        <w:tc>
          <w:tcPr>
            <w:tcW w:w="8264" w:type="dxa"/>
            <w:gridSpan w:val="2"/>
            <w:tcBorders>
              <w:top w:val="single" w:sz="5" w:space="0" w:color="000000"/>
              <w:left w:val="single" w:sz="5" w:space="0" w:color="000000"/>
              <w:bottom w:val="single" w:sz="5" w:space="0" w:color="000000"/>
              <w:right w:val="single" w:sz="5" w:space="0" w:color="000000"/>
            </w:tcBorders>
          </w:tcPr>
          <w:p w14:paraId="7B07F312" w14:textId="77777777" w:rsidR="0076059A" w:rsidRPr="002D69BD" w:rsidRDefault="00BF2B1C" w:rsidP="002E77F5">
            <w:pPr>
              <w:pStyle w:val="TableParagraph"/>
              <w:rPr>
                <w:rFonts w:hAnsi="Arial" w:cs="Arial"/>
                <w:b/>
              </w:rPr>
            </w:pPr>
            <w:r w:rsidRPr="002D69BD">
              <w:rPr>
                <w:b/>
              </w:rPr>
              <w:t>Conservation</w:t>
            </w:r>
            <w:r w:rsidRPr="002D69BD">
              <w:rPr>
                <w:b/>
                <w:spacing w:val="-8"/>
              </w:rPr>
              <w:t xml:space="preserve"> </w:t>
            </w:r>
            <w:r w:rsidRPr="002D69BD">
              <w:rPr>
                <w:b/>
              </w:rPr>
              <w:t>Target</w:t>
            </w:r>
            <w:r w:rsidRPr="002D69BD">
              <w:rPr>
                <w:b/>
                <w:spacing w:val="-7"/>
              </w:rPr>
              <w:t xml:space="preserve"> </w:t>
            </w:r>
            <w:r w:rsidRPr="002D69BD">
              <w:rPr>
                <w:b/>
              </w:rPr>
              <w:t>2:</w:t>
            </w:r>
            <w:r w:rsidRPr="002D69BD">
              <w:rPr>
                <w:b/>
                <w:spacing w:val="-7"/>
              </w:rPr>
              <w:t xml:space="preserve"> </w:t>
            </w:r>
            <w:r w:rsidRPr="002D69BD">
              <w:rPr>
                <w:b/>
              </w:rPr>
              <w:t>Browns</w:t>
            </w:r>
            <w:r w:rsidRPr="002D69BD">
              <w:rPr>
                <w:b/>
                <w:spacing w:val="-8"/>
              </w:rPr>
              <w:t xml:space="preserve"> </w:t>
            </w:r>
            <w:r w:rsidRPr="002D69BD">
              <w:rPr>
                <w:b/>
              </w:rPr>
              <w:t>Caves</w:t>
            </w:r>
            <w:r w:rsidRPr="002D69BD">
              <w:rPr>
                <w:b/>
                <w:spacing w:val="-7"/>
              </w:rPr>
              <w:t xml:space="preserve"> </w:t>
            </w:r>
            <w:r w:rsidRPr="002D69BD">
              <w:rPr>
                <w:b/>
              </w:rPr>
              <w:t>Creek</w:t>
            </w:r>
            <w:r w:rsidR="003B6C25" w:rsidRPr="002D69BD">
              <w:rPr>
                <w:b/>
              </w:rPr>
              <w:t xml:space="preserve"> &amp; tributaries</w:t>
            </w:r>
          </w:p>
        </w:tc>
      </w:tr>
      <w:tr w:rsidR="0076059A" w14:paraId="6887C5EC" w14:textId="77777777" w:rsidTr="00ED06F4">
        <w:tc>
          <w:tcPr>
            <w:tcW w:w="8264" w:type="dxa"/>
            <w:gridSpan w:val="2"/>
            <w:tcBorders>
              <w:top w:val="single" w:sz="5" w:space="0" w:color="000000"/>
              <w:left w:val="single" w:sz="5" w:space="0" w:color="000000"/>
              <w:bottom w:val="single" w:sz="5" w:space="0" w:color="000000"/>
              <w:right w:val="single" w:sz="5" w:space="0" w:color="000000"/>
            </w:tcBorders>
          </w:tcPr>
          <w:p w14:paraId="0AAB4BCE" w14:textId="49F6EF60" w:rsidR="0076059A" w:rsidRDefault="00BF2B1C" w:rsidP="002E77F5">
            <w:pPr>
              <w:pStyle w:val="TableParagraph"/>
              <w:rPr>
                <w:rFonts w:hAnsi="Arial" w:cs="Arial"/>
              </w:rPr>
            </w:pPr>
            <w:r>
              <w:rPr>
                <w:b/>
                <w:spacing w:val="-1"/>
              </w:rPr>
              <w:t>Justification:</w:t>
            </w:r>
            <w:r>
              <w:rPr>
                <w:b/>
                <w:spacing w:val="-6"/>
              </w:rPr>
              <w:t xml:space="preserve"> </w:t>
            </w:r>
            <w:r>
              <w:t>The</w:t>
            </w:r>
            <w:r>
              <w:rPr>
                <w:spacing w:val="-5"/>
              </w:rPr>
              <w:t xml:space="preserve"> </w:t>
            </w:r>
            <w:r>
              <w:rPr>
                <w:spacing w:val="-1"/>
              </w:rPr>
              <w:t>Browns</w:t>
            </w:r>
            <w:r>
              <w:rPr>
                <w:spacing w:val="-5"/>
              </w:rPr>
              <w:t xml:space="preserve"> </w:t>
            </w:r>
            <w:r>
              <w:t>Caves</w:t>
            </w:r>
            <w:r>
              <w:rPr>
                <w:spacing w:val="-5"/>
              </w:rPr>
              <w:t xml:space="preserve"> </w:t>
            </w:r>
            <w:r>
              <w:t>Creek</w:t>
            </w:r>
            <w:r>
              <w:rPr>
                <w:spacing w:val="-5"/>
              </w:rPr>
              <w:t xml:space="preserve"> </w:t>
            </w:r>
            <w:r>
              <w:t>is</w:t>
            </w:r>
            <w:r>
              <w:rPr>
                <w:spacing w:val="-5"/>
              </w:rPr>
              <w:t xml:space="preserve"> </w:t>
            </w:r>
            <w:r>
              <w:t>in</w:t>
            </w:r>
            <w:r>
              <w:rPr>
                <w:spacing w:val="-5"/>
              </w:rPr>
              <w:t xml:space="preserve"> </w:t>
            </w:r>
            <w:r>
              <w:t>excellent</w:t>
            </w:r>
            <w:r>
              <w:rPr>
                <w:spacing w:val="-5"/>
              </w:rPr>
              <w:t xml:space="preserve"> </w:t>
            </w:r>
            <w:r>
              <w:t>condition</w:t>
            </w:r>
            <w:r>
              <w:rPr>
                <w:spacing w:val="-5"/>
              </w:rPr>
              <w:t xml:space="preserve"> </w:t>
            </w:r>
            <w:r>
              <w:t>and</w:t>
            </w:r>
            <w:r>
              <w:rPr>
                <w:spacing w:val="-4"/>
              </w:rPr>
              <w:t xml:space="preserve"> </w:t>
            </w:r>
            <w:r>
              <w:t>supports</w:t>
            </w:r>
            <w:r>
              <w:rPr>
                <w:spacing w:val="-5"/>
              </w:rPr>
              <w:t xml:space="preserve"> </w:t>
            </w:r>
            <w:r>
              <w:t>flora</w:t>
            </w:r>
            <w:r>
              <w:rPr>
                <w:spacing w:val="-5"/>
              </w:rPr>
              <w:t xml:space="preserve"> </w:t>
            </w:r>
            <w:r>
              <w:t>and</w:t>
            </w:r>
            <w:r>
              <w:rPr>
                <w:spacing w:val="-5"/>
              </w:rPr>
              <w:t xml:space="preserve"> </w:t>
            </w:r>
            <w:r>
              <w:t>fauna</w:t>
            </w:r>
            <w:r>
              <w:rPr>
                <w:spacing w:val="-4"/>
              </w:rPr>
              <w:t xml:space="preserve"> </w:t>
            </w:r>
            <w:r>
              <w:t>communities</w:t>
            </w:r>
            <w:r w:rsidR="00173EB4">
              <w:t xml:space="preserve"> unique to the area</w:t>
            </w:r>
            <w:r>
              <w:t>.</w:t>
            </w:r>
          </w:p>
        </w:tc>
      </w:tr>
      <w:tr w:rsidR="0076059A" w:rsidRPr="00C632AD" w14:paraId="4BFB3357"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3BC0CF64" w14:textId="77777777" w:rsidR="0076059A" w:rsidRPr="00C632AD" w:rsidRDefault="00BF2B1C" w:rsidP="002E77F5">
            <w:pPr>
              <w:pStyle w:val="TableParagraph"/>
              <w:rPr>
                <w:rFonts w:hAnsi="Arial" w:cs="Arial"/>
              </w:rPr>
            </w:pPr>
            <w:r w:rsidRPr="00C632AD">
              <w:t>Source</w:t>
            </w:r>
            <w:r w:rsidRPr="00C632AD">
              <w:rPr>
                <w:spacing w:val="-7"/>
              </w:rPr>
              <w:t xml:space="preserve"> </w:t>
            </w:r>
            <w:r w:rsidRPr="00C632AD">
              <w:t>of</w:t>
            </w:r>
            <w:r w:rsidRPr="00C632AD">
              <w:rPr>
                <w:spacing w:val="-7"/>
              </w:rPr>
              <w:t xml:space="preserve"> </w:t>
            </w:r>
            <w:r w:rsidRPr="00C632AD">
              <w:t>threat</w:t>
            </w:r>
            <w:r w:rsidR="003B6C25" w:rsidRPr="00C632AD">
              <w:t xml:space="preserve"> / risk</w:t>
            </w:r>
          </w:p>
        </w:tc>
        <w:tc>
          <w:tcPr>
            <w:tcW w:w="5424" w:type="dxa"/>
            <w:tcBorders>
              <w:top w:val="single" w:sz="5" w:space="0" w:color="000000"/>
              <w:left w:val="single" w:sz="5" w:space="0" w:color="000000"/>
              <w:bottom w:val="single" w:sz="5" w:space="0" w:color="000000"/>
              <w:right w:val="single" w:sz="5" w:space="0" w:color="000000"/>
            </w:tcBorders>
          </w:tcPr>
          <w:p w14:paraId="6EE1154E" w14:textId="77777777" w:rsidR="0076059A" w:rsidRPr="00C632AD" w:rsidRDefault="00BF2B1C" w:rsidP="002E77F5">
            <w:pPr>
              <w:pStyle w:val="TableParagraph"/>
              <w:rPr>
                <w:rFonts w:hAnsi="Arial" w:cs="Arial"/>
              </w:rPr>
            </w:pPr>
            <w:r w:rsidRPr="00C632AD">
              <w:t>Recommended</w:t>
            </w:r>
            <w:r w:rsidRPr="00C632AD">
              <w:rPr>
                <w:spacing w:val="-13"/>
              </w:rPr>
              <w:t xml:space="preserve"> </w:t>
            </w:r>
            <w:r w:rsidRPr="00C632AD">
              <w:t>management</w:t>
            </w:r>
            <w:r w:rsidRPr="00C632AD">
              <w:rPr>
                <w:spacing w:val="-12"/>
              </w:rPr>
              <w:t xml:space="preserve"> </w:t>
            </w:r>
            <w:r w:rsidRPr="00C632AD">
              <w:t>actions</w:t>
            </w:r>
          </w:p>
        </w:tc>
      </w:tr>
      <w:tr w:rsidR="0076059A" w14:paraId="3D631C79"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7EED80EB" w14:textId="77777777" w:rsidR="0076059A" w:rsidRDefault="00BF2B1C" w:rsidP="002E77F5">
            <w:pPr>
              <w:pStyle w:val="TableParagraph"/>
              <w:rPr>
                <w:rFonts w:hAnsi="Arial" w:cs="Arial"/>
              </w:rPr>
            </w:pPr>
            <w:r>
              <w:t>Trampling</w:t>
            </w:r>
            <w:r>
              <w:rPr>
                <w:spacing w:val="-7"/>
              </w:rPr>
              <w:t xml:space="preserve"> </w:t>
            </w:r>
            <w:r>
              <w:t>by</w:t>
            </w:r>
            <w:r>
              <w:rPr>
                <w:spacing w:val="-8"/>
              </w:rPr>
              <w:t xml:space="preserve"> </w:t>
            </w:r>
            <w:r>
              <w:rPr>
                <w:spacing w:val="-1"/>
              </w:rPr>
              <w:t>visitors</w:t>
            </w:r>
          </w:p>
        </w:tc>
        <w:tc>
          <w:tcPr>
            <w:tcW w:w="5424" w:type="dxa"/>
            <w:tcBorders>
              <w:top w:val="single" w:sz="5" w:space="0" w:color="000000"/>
              <w:left w:val="single" w:sz="5" w:space="0" w:color="000000"/>
              <w:bottom w:val="single" w:sz="5" w:space="0" w:color="000000"/>
              <w:right w:val="single" w:sz="5" w:space="0" w:color="000000"/>
            </w:tcBorders>
          </w:tcPr>
          <w:p w14:paraId="7877C249" w14:textId="77777777" w:rsidR="0076059A" w:rsidRDefault="00BF2B1C" w:rsidP="002E77F5">
            <w:pPr>
              <w:pStyle w:val="TableParagraph"/>
              <w:rPr>
                <w:rFonts w:hAnsi="Arial" w:cs="Arial"/>
              </w:rPr>
            </w:pPr>
            <w:r>
              <w:t>Maintain</w:t>
            </w:r>
            <w:r>
              <w:rPr>
                <w:spacing w:val="-5"/>
              </w:rPr>
              <w:t xml:space="preserve"> </w:t>
            </w:r>
            <w:r>
              <w:t>the</w:t>
            </w:r>
            <w:r>
              <w:rPr>
                <w:spacing w:val="-4"/>
              </w:rPr>
              <w:t xml:space="preserve"> </w:t>
            </w:r>
            <w:r>
              <w:t>current</w:t>
            </w:r>
            <w:r>
              <w:rPr>
                <w:spacing w:val="-5"/>
              </w:rPr>
              <w:t xml:space="preserve"> </w:t>
            </w:r>
            <w:r>
              <w:t>network</w:t>
            </w:r>
            <w:r>
              <w:rPr>
                <w:spacing w:val="-4"/>
              </w:rPr>
              <w:t xml:space="preserve"> </w:t>
            </w:r>
            <w:r>
              <w:t>of</w:t>
            </w:r>
            <w:r>
              <w:rPr>
                <w:spacing w:val="-3"/>
              </w:rPr>
              <w:t xml:space="preserve"> </w:t>
            </w:r>
            <w:r>
              <w:t>walking</w:t>
            </w:r>
            <w:r>
              <w:rPr>
                <w:spacing w:val="-5"/>
              </w:rPr>
              <w:t xml:space="preserve"> </w:t>
            </w:r>
            <w:r>
              <w:t>tracks</w:t>
            </w:r>
            <w:r>
              <w:rPr>
                <w:spacing w:val="-4"/>
              </w:rPr>
              <w:t xml:space="preserve"> </w:t>
            </w:r>
            <w:r>
              <w:t>to</w:t>
            </w:r>
            <w:r>
              <w:rPr>
                <w:spacing w:val="-4"/>
              </w:rPr>
              <w:t xml:space="preserve"> </w:t>
            </w:r>
            <w:r>
              <w:t>a</w:t>
            </w:r>
            <w:r>
              <w:rPr>
                <w:spacing w:val="-6"/>
              </w:rPr>
              <w:t xml:space="preserve"> </w:t>
            </w:r>
            <w:r>
              <w:t>standard</w:t>
            </w:r>
            <w:r>
              <w:rPr>
                <w:spacing w:val="-4"/>
              </w:rPr>
              <w:t xml:space="preserve"> </w:t>
            </w:r>
            <w:r>
              <w:rPr>
                <w:spacing w:val="-1"/>
              </w:rPr>
              <w:t>where</w:t>
            </w:r>
            <w:r>
              <w:rPr>
                <w:spacing w:val="-3"/>
              </w:rPr>
              <w:t xml:space="preserve"> </w:t>
            </w:r>
            <w:r>
              <w:t>erosion</w:t>
            </w:r>
            <w:r>
              <w:rPr>
                <w:spacing w:val="24"/>
                <w:w w:val="99"/>
              </w:rPr>
              <w:t xml:space="preserve"> </w:t>
            </w:r>
            <w:r>
              <w:t>does</w:t>
            </w:r>
            <w:r>
              <w:rPr>
                <w:spacing w:val="-6"/>
              </w:rPr>
              <w:t xml:space="preserve"> </w:t>
            </w:r>
            <w:r>
              <w:t>not</w:t>
            </w:r>
            <w:r>
              <w:rPr>
                <w:spacing w:val="-5"/>
              </w:rPr>
              <w:t xml:space="preserve"> </w:t>
            </w:r>
            <w:r>
              <w:t>occur.</w:t>
            </w:r>
          </w:p>
          <w:p w14:paraId="256561BB" w14:textId="77777777" w:rsidR="0076059A" w:rsidRDefault="00BF2B1C" w:rsidP="002E77F5">
            <w:pPr>
              <w:pStyle w:val="TableParagraph"/>
              <w:rPr>
                <w:rFonts w:hAnsi="Arial" w:cs="Arial"/>
              </w:rPr>
            </w:pPr>
            <w:r>
              <w:t>Encourage</w:t>
            </w:r>
            <w:r>
              <w:rPr>
                <w:spacing w:val="-5"/>
              </w:rPr>
              <w:t xml:space="preserve"> </w:t>
            </w:r>
            <w:r>
              <w:t>visitors</w:t>
            </w:r>
            <w:r>
              <w:rPr>
                <w:spacing w:val="-4"/>
              </w:rPr>
              <w:t xml:space="preserve"> </w:t>
            </w:r>
            <w:r>
              <w:t>to</w:t>
            </w:r>
            <w:r>
              <w:rPr>
                <w:spacing w:val="-5"/>
              </w:rPr>
              <w:t xml:space="preserve"> </w:t>
            </w:r>
            <w:r>
              <w:t>keep</w:t>
            </w:r>
            <w:r>
              <w:rPr>
                <w:spacing w:val="-4"/>
              </w:rPr>
              <w:t xml:space="preserve"> </w:t>
            </w:r>
            <w:r>
              <w:t>to</w:t>
            </w:r>
            <w:r>
              <w:rPr>
                <w:spacing w:val="-5"/>
              </w:rPr>
              <w:t xml:space="preserve"> </w:t>
            </w:r>
            <w:r>
              <w:t>the</w:t>
            </w:r>
            <w:r>
              <w:rPr>
                <w:spacing w:val="-3"/>
              </w:rPr>
              <w:t xml:space="preserve"> </w:t>
            </w:r>
            <w:r>
              <w:rPr>
                <w:spacing w:val="-1"/>
              </w:rPr>
              <w:t>walking</w:t>
            </w:r>
            <w:r>
              <w:rPr>
                <w:spacing w:val="-5"/>
              </w:rPr>
              <w:t xml:space="preserve"> </w:t>
            </w:r>
            <w:r>
              <w:t>tracks</w:t>
            </w:r>
            <w:r>
              <w:rPr>
                <w:spacing w:val="-4"/>
              </w:rPr>
              <w:t xml:space="preserve"> </w:t>
            </w:r>
            <w:r>
              <w:t>and</w:t>
            </w:r>
            <w:r>
              <w:rPr>
                <w:spacing w:val="-5"/>
              </w:rPr>
              <w:t xml:space="preserve"> </w:t>
            </w:r>
            <w:r>
              <w:t>avoid</w:t>
            </w:r>
            <w:r>
              <w:rPr>
                <w:spacing w:val="-4"/>
              </w:rPr>
              <w:t xml:space="preserve"> </w:t>
            </w:r>
            <w:r>
              <w:t>trampling</w:t>
            </w:r>
            <w:r>
              <w:rPr>
                <w:spacing w:val="-5"/>
              </w:rPr>
              <w:t xml:space="preserve"> </w:t>
            </w:r>
            <w:r>
              <w:t>riparian</w:t>
            </w:r>
            <w:r>
              <w:rPr>
                <w:spacing w:val="27"/>
                <w:w w:val="99"/>
              </w:rPr>
              <w:t xml:space="preserve"> </w:t>
            </w:r>
            <w:r>
              <w:t>vegetation.</w:t>
            </w:r>
          </w:p>
        </w:tc>
      </w:tr>
      <w:tr w:rsidR="00F872C6" w14:paraId="06A6593B"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6ADBFC0F" w14:textId="11EFB4EB" w:rsidR="00F872C6" w:rsidRDefault="00F872C6" w:rsidP="002E77F5">
            <w:pPr>
              <w:pStyle w:val="TableParagraph"/>
            </w:pPr>
            <w:r>
              <w:t>Climate change</w:t>
            </w:r>
          </w:p>
        </w:tc>
        <w:tc>
          <w:tcPr>
            <w:tcW w:w="5424" w:type="dxa"/>
            <w:tcBorders>
              <w:top w:val="single" w:sz="5" w:space="0" w:color="000000"/>
              <w:left w:val="single" w:sz="5" w:space="0" w:color="000000"/>
              <w:bottom w:val="single" w:sz="5" w:space="0" w:color="000000"/>
              <w:right w:val="single" w:sz="5" w:space="0" w:color="000000"/>
            </w:tcBorders>
          </w:tcPr>
          <w:p w14:paraId="1461CA9B" w14:textId="762A689B" w:rsidR="00F872C6" w:rsidRDefault="00535886" w:rsidP="002E77F5">
            <w:pPr>
              <w:pStyle w:val="TableParagraph"/>
            </w:pPr>
            <w:r>
              <w:t>Tasmanian c</w:t>
            </w:r>
            <w:r w:rsidR="00F872C6">
              <w:t xml:space="preserve">limate modelling </w:t>
            </w:r>
            <w:r>
              <w:t>predicts</w:t>
            </w:r>
            <w:r w:rsidR="00F872C6">
              <w:t xml:space="preserve"> </w:t>
            </w:r>
            <w:r>
              <w:t xml:space="preserve">changed rainfall patterns, including potentially large </w:t>
            </w:r>
            <w:r w:rsidR="006F3DAA">
              <w:t xml:space="preserve">damaging </w:t>
            </w:r>
            <w:r>
              <w:t xml:space="preserve">flood events and </w:t>
            </w:r>
            <w:r w:rsidR="00F872C6">
              <w:t xml:space="preserve">longer dry spells </w:t>
            </w:r>
            <w:r>
              <w:t xml:space="preserve">with </w:t>
            </w:r>
            <w:r w:rsidR="00F872C6">
              <w:t xml:space="preserve">periods of low flow. </w:t>
            </w:r>
            <w:r>
              <w:t>Determine t</w:t>
            </w:r>
            <w:r w:rsidR="00F872C6">
              <w:t xml:space="preserve">he most effective interventions, </w:t>
            </w:r>
            <w:r>
              <w:t>which may include:</w:t>
            </w:r>
            <w:r w:rsidR="00F872C6">
              <w:t xml:space="preserve">  revegetation, protection of assets or stream bank stabilization. </w:t>
            </w:r>
            <w:r>
              <w:t>When</w:t>
            </w:r>
            <w:r w:rsidR="00F872C6">
              <w:t xml:space="preserve"> planning new assets, </w:t>
            </w:r>
            <w:r>
              <w:t xml:space="preserve">the </w:t>
            </w:r>
            <w:r w:rsidR="00F872C6">
              <w:t>location in relation to impact from extreme flood events should be a consideration.</w:t>
            </w:r>
          </w:p>
        </w:tc>
      </w:tr>
      <w:tr w:rsidR="006857C0" w14:paraId="6F149C9F" w14:textId="77777777" w:rsidTr="00AF71EF">
        <w:tc>
          <w:tcPr>
            <w:tcW w:w="2840" w:type="dxa"/>
            <w:tcBorders>
              <w:top w:val="single" w:sz="5" w:space="0" w:color="000000"/>
              <w:left w:val="single" w:sz="5" w:space="0" w:color="000000"/>
              <w:bottom w:val="single" w:sz="5" w:space="0" w:color="000000"/>
              <w:right w:val="single" w:sz="5" w:space="0" w:color="000000"/>
            </w:tcBorders>
          </w:tcPr>
          <w:p w14:paraId="5DAFE3D6" w14:textId="77777777" w:rsidR="006857C0" w:rsidRDefault="006857C0" w:rsidP="002E77F5">
            <w:pPr>
              <w:pStyle w:val="TableParagraph"/>
            </w:pPr>
            <w:r>
              <w:t>Stream-bank erosion</w:t>
            </w:r>
          </w:p>
        </w:tc>
        <w:tc>
          <w:tcPr>
            <w:tcW w:w="5424" w:type="dxa"/>
            <w:tcBorders>
              <w:top w:val="single" w:sz="5" w:space="0" w:color="000000"/>
              <w:left w:val="single" w:sz="5" w:space="0" w:color="000000"/>
              <w:bottom w:val="single" w:sz="5" w:space="0" w:color="000000"/>
              <w:right w:val="single" w:sz="5" w:space="0" w:color="000000"/>
            </w:tcBorders>
          </w:tcPr>
          <w:p w14:paraId="3FC476F6" w14:textId="77777777" w:rsidR="006857C0" w:rsidRDefault="006857C0" w:rsidP="002E77F5">
            <w:pPr>
              <w:pStyle w:val="TableParagraph"/>
            </w:pPr>
            <w:r>
              <w:t>Streambank erosion is evident at a number of locations within the Visitor Services Area and the Natural Area. Document and map this erosion and develop rehabilitation or control options on a case by case basis.</w:t>
            </w:r>
          </w:p>
        </w:tc>
      </w:tr>
      <w:tr w:rsidR="0076059A" w14:paraId="582BCAEB"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2E39F4AF" w14:textId="08161E46" w:rsidR="0076059A" w:rsidRDefault="005C16A5" w:rsidP="002E77F5">
            <w:pPr>
              <w:pStyle w:val="TableParagraph"/>
              <w:rPr>
                <w:rFonts w:hAnsi="Arial" w:cs="Arial"/>
              </w:rPr>
            </w:pPr>
            <w:r>
              <w:t>Management of weed</w:t>
            </w:r>
            <w:r w:rsidR="00E32C77">
              <w:t>, Phytophthora and feral animals</w:t>
            </w:r>
          </w:p>
        </w:tc>
        <w:tc>
          <w:tcPr>
            <w:tcW w:w="5424" w:type="dxa"/>
            <w:tcBorders>
              <w:top w:val="single" w:sz="5" w:space="0" w:color="000000"/>
              <w:left w:val="single" w:sz="5" w:space="0" w:color="000000"/>
              <w:bottom w:val="single" w:sz="5" w:space="0" w:color="000000"/>
              <w:right w:val="single" w:sz="5" w:space="0" w:color="000000"/>
            </w:tcBorders>
          </w:tcPr>
          <w:p w14:paraId="4373A173" w14:textId="77777777" w:rsidR="00E32C77" w:rsidRDefault="00E32C77" w:rsidP="002E77F5">
            <w:pPr>
              <w:pStyle w:val="TableParagraph"/>
              <w:rPr>
                <w:rFonts w:hAnsi="Arial" w:cs="Arial"/>
              </w:rPr>
            </w:pPr>
            <w:r>
              <w:t>Develop and implement a concise prioritized weed and feral pest control strategy (action plan) for the properties.</w:t>
            </w:r>
          </w:p>
          <w:p w14:paraId="430955C2" w14:textId="13964283" w:rsidR="0076059A" w:rsidRDefault="00BF2B1C" w:rsidP="002E77F5">
            <w:pPr>
              <w:pStyle w:val="TableParagraph"/>
              <w:rPr>
                <w:rFonts w:hAnsi="Arial" w:cs="Arial"/>
              </w:rPr>
            </w:pPr>
            <w:r>
              <w:t>Control</w:t>
            </w:r>
            <w:r>
              <w:rPr>
                <w:spacing w:val="-6"/>
              </w:rPr>
              <w:t xml:space="preserve"> </w:t>
            </w:r>
            <w:r>
              <w:rPr>
                <w:spacing w:val="-1"/>
              </w:rPr>
              <w:t>weed</w:t>
            </w:r>
            <w:r>
              <w:rPr>
                <w:spacing w:val="-6"/>
              </w:rPr>
              <w:t xml:space="preserve"> </w:t>
            </w:r>
            <w:r>
              <w:t>infestations</w:t>
            </w:r>
            <w:r>
              <w:rPr>
                <w:spacing w:val="-5"/>
              </w:rPr>
              <w:t xml:space="preserve"> </w:t>
            </w:r>
            <w:r>
              <w:t>promptly</w:t>
            </w:r>
            <w:r>
              <w:rPr>
                <w:spacing w:val="-7"/>
              </w:rPr>
              <w:t xml:space="preserve"> </w:t>
            </w:r>
            <w:r>
              <w:rPr>
                <w:spacing w:val="-1"/>
              </w:rPr>
              <w:t>where</w:t>
            </w:r>
            <w:r>
              <w:rPr>
                <w:spacing w:val="-5"/>
              </w:rPr>
              <w:t xml:space="preserve"> </w:t>
            </w:r>
            <w:r>
              <w:t>these</w:t>
            </w:r>
            <w:r>
              <w:rPr>
                <w:spacing w:val="-6"/>
              </w:rPr>
              <w:t xml:space="preserve"> </w:t>
            </w:r>
            <w:r>
              <w:t>are</w:t>
            </w:r>
            <w:r>
              <w:rPr>
                <w:spacing w:val="30"/>
                <w:w w:val="99"/>
              </w:rPr>
              <w:t xml:space="preserve"> </w:t>
            </w:r>
            <w:r>
              <w:t>identified.</w:t>
            </w:r>
          </w:p>
        </w:tc>
      </w:tr>
      <w:tr w:rsidR="0076059A" w14:paraId="52379905"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2314723D" w14:textId="77777777" w:rsidR="0076059A" w:rsidRDefault="00BF2B1C" w:rsidP="002E77F5">
            <w:pPr>
              <w:pStyle w:val="TableParagraph"/>
              <w:rPr>
                <w:rFonts w:hAnsi="Arial" w:cs="Arial"/>
              </w:rPr>
            </w:pPr>
            <w:r>
              <w:t>Inappropriate</w:t>
            </w:r>
            <w:r>
              <w:rPr>
                <w:spacing w:val="-9"/>
              </w:rPr>
              <w:t xml:space="preserve"> </w:t>
            </w:r>
            <w:r>
              <w:t>fire</w:t>
            </w:r>
            <w:r>
              <w:rPr>
                <w:spacing w:val="-7"/>
              </w:rPr>
              <w:t xml:space="preserve"> </w:t>
            </w:r>
            <w:r>
              <w:t>regime</w:t>
            </w:r>
          </w:p>
        </w:tc>
        <w:tc>
          <w:tcPr>
            <w:tcW w:w="5424" w:type="dxa"/>
            <w:tcBorders>
              <w:top w:val="single" w:sz="5" w:space="0" w:color="000000"/>
              <w:left w:val="single" w:sz="5" w:space="0" w:color="000000"/>
              <w:bottom w:val="single" w:sz="5" w:space="0" w:color="000000"/>
              <w:right w:val="single" w:sz="5" w:space="0" w:color="000000"/>
            </w:tcBorders>
          </w:tcPr>
          <w:p w14:paraId="2939B334" w14:textId="39EDE75C" w:rsidR="00273A16" w:rsidRDefault="00273A16" w:rsidP="002E77F5">
            <w:pPr>
              <w:pStyle w:val="TableParagraph"/>
              <w:rPr>
                <w:rFonts w:hAnsi="Arial" w:cs="Arial"/>
              </w:rPr>
            </w:pPr>
            <w:r>
              <w:t>FInalise the</w:t>
            </w:r>
            <w:r>
              <w:rPr>
                <w:spacing w:val="-5"/>
              </w:rPr>
              <w:t xml:space="preserve"> </w:t>
            </w:r>
            <w:r>
              <w:t>whole-of-reserve(Chauncy Vale and Flack Rock)</w:t>
            </w:r>
            <w:r>
              <w:rPr>
                <w:spacing w:val="-5"/>
              </w:rPr>
              <w:t xml:space="preserve"> </w:t>
            </w:r>
            <w:r>
              <w:t>fire</w:t>
            </w:r>
            <w:r>
              <w:rPr>
                <w:spacing w:val="-4"/>
              </w:rPr>
              <w:t xml:space="preserve"> </w:t>
            </w:r>
            <w:r>
              <w:t>management</w:t>
            </w:r>
            <w:r>
              <w:rPr>
                <w:spacing w:val="-5"/>
              </w:rPr>
              <w:t xml:space="preserve"> </w:t>
            </w:r>
            <w:r>
              <w:t>plan, including developing the ecological objectives and delineating the Ecological Protection Zones (EPZ) and Asset Protection Zone (APZ)</w:t>
            </w:r>
            <w:r>
              <w:rPr>
                <w:spacing w:val="-5"/>
              </w:rPr>
              <w:t xml:space="preserve"> </w:t>
            </w:r>
            <w:r>
              <w:rPr>
                <w:spacing w:val="-1"/>
              </w:rPr>
              <w:t>with</w:t>
            </w:r>
            <w:r>
              <w:rPr>
                <w:spacing w:val="-5"/>
              </w:rPr>
              <w:t xml:space="preserve"> </w:t>
            </w:r>
            <w:r>
              <w:t>input</w:t>
            </w:r>
            <w:r>
              <w:rPr>
                <w:spacing w:val="-4"/>
              </w:rPr>
              <w:t xml:space="preserve"> </w:t>
            </w:r>
            <w:r>
              <w:t>from</w:t>
            </w:r>
            <w:r>
              <w:rPr>
                <w:spacing w:val="-5"/>
              </w:rPr>
              <w:t xml:space="preserve"> </w:t>
            </w:r>
            <w:r>
              <w:t xml:space="preserve">TLC, </w:t>
            </w:r>
            <w:r w:rsidR="003C4AA1">
              <w:t>P&amp;WS, Tasmania</w:t>
            </w:r>
            <w:r>
              <w:rPr>
                <w:spacing w:val="-6"/>
              </w:rPr>
              <w:t xml:space="preserve"> </w:t>
            </w:r>
            <w:r>
              <w:t>Fire</w:t>
            </w:r>
            <w:r>
              <w:rPr>
                <w:spacing w:val="-4"/>
              </w:rPr>
              <w:t xml:space="preserve"> </w:t>
            </w:r>
            <w:r>
              <w:t>Service, and the aboriginal community .</w:t>
            </w:r>
            <w:r>
              <w:rPr>
                <w:spacing w:val="-6"/>
              </w:rPr>
              <w:t xml:space="preserve"> </w:t>
            </w:r>
            <w:r>
              <w:t>Conduct ecological burns to</w:t>
            </w:r>
            <w:r>
              <w:rPr>
                <w:spacing w:val="-5"/>
              </w:rPr>
              <w:t xml:space="preserve"> </w:t>
            </w:r>
            <w:r>
              <w:rPr>
                <w:spacing w:val="-1"/>
              </w:rPr>
              <w:t>maximise</w:t>
            </w:r>
            <w:r>
              <w:rPr>
                <w:spacing w:val="-6"/>
              </w:rPr>
              <w:t xml:space="preserve"> </w:t>
            </w:r>
            <w:r>
              <w:t>structural</w:t>
            </w:r>
            <w:r>
              <w:rPr>
                <w:spacing w:val="-5"/>
              </w:rPr>
              <w:t xml:space="preserve"> </w:t>
            </w:r>
            <w:r>
              <w:t>and</w:t>
            </w:r>
            <w:r>
              <w:rPr>
                <w:spacing w:val="-5"/>
              </w:rPr>
              <w:t xml:space="preserve"> </w:t>
            </w:r>
            <w:r>
              <w:t>species</w:t>
            </w:r>
            <w:r>
              <w:rPr>
                <w:spacing w:val="-6"/>
              </w:rPr>
              <w:t xml:space="preserve"> </w:t>
            </w:r>
            <w:r>
              <w:t>diversity, and reduce fuel loads consistent with the finalized fire management plan</w:t>
            </w:r>
            <w:r>
              <w:rPr>
                <w:spacing w:val="-1"/>
              </w:rPr>
              <w:t>.</w:t>
            </w:r>
          </w:p>
          <w:p w14:paraId="63A87FB1" w14:textId="45650A23" w:rsidR="0076059A" w:rsidRDefault="00E32C77" w:rsidP="002E77F5">
            <w:pPr>
              <w:pStyle w:val="TableParagraph"/>
              <w:rPr>
                <w:rFonts w:hAnsi="Arial" w:cs="Arial"/>
              </w:rPr>
            </w:pPr>
            <w:r>
              <w:lastRenderedPageBreak/>
              <w:t>As</w:t>
            </w:r>
            <w:r>
              <w:rPr>
                <w:spacing w:val="-5"/>
              </w:rPr>
              <w:t xml:space="preserve"> </w:t>
            </w:r>
            <w:r>
              <w:t>fires</w:t>
            </w:r>
            <w:r>
              <w:rPr>
                <w:spacing w:val="-4"/>
              </w:rPr>
              <w:t xml:space="preserve"> </w:t>
            </w:r>
            <w:r>
              <w:t>occur,</w:t>
            </w:r>
            <w:r>
              <w:rPr>
                <w:spacing w:val="-4"/>
              </w:rPr>
              <w:t xml:space="preserve"> </w:t>
            </w:r>
            <w:r>
              <w:t>map</w:t>
            </w:r>
            <w:r>
              <w:rPr>
                <w:spacing w:val="-4"/>
              </w:rPr>
              <w:t xml:space="preserve"> </w:t>
            </w:r>
            <w:r>
              <w:t>fire</w:t>
            </w:r>
            <w:r>
              <w:rPr>
                <w:spacing w:val="-4"/>
              </w:rPr>
              <w:t xml:space="preserve"> </w:t>
            </w:r>
            <w:r>
              <w:t>boundaries</w:t>
            </w:r>
            <w:r>
              <w:rPr>
                <w:spacing w:val="-4"/>
              </w:rPr>
              <w:t xml:space="preserve"> </w:t>
            </w:r>
            <w:r>
              <w:t>and</w:t>
            </w:r>
            <w:r>
              <w:rPr>
                <w:spacing w:val="-4"/>
              </w:rPr>
              <w:t xml:space="preserve"> </w:t>
            </w:r>
            <w:r>
              <w:t>keep</w:t>
            </w:r>
            <w:r>
              <w:rPr>
                <w:spacing w:val="-4"/>
              </w:rPr>
              <w:t xml:space="preserve"> </w:t>
            </w:r>
            <w:r>
              <w:t>records</w:t>
            </w:r>
            <w:r>
              <w:rPr>
                <w:spacing w:val="-4"/>
              </w:rPr>
              <w:t xml:space="preserve"> </w:t>
            </w:r>
            <w:r>
              <w:t>of</w:t>
            </w:r>
            <w:r>
              <w:rPr>
                <w:spacing w:val="-4"/>
              </w:rPr>
              <w:t xml:space="preserve"> </w:t>
            </w:r>
            <w:r>
              <w:t>fire</w:t>
            </w:r>
            <w:r>
              <w:rPr>
                <w:spacing w:val="-4"/>
              </w:rPr>
              <w:t xml:space="preserve"> </w:t>
            </w:r>
            <w:r>
              <w:t>frequency,</w:t>
            </w:r>
            <w:r>
              <w:rPr>
                <w:spacing w:val="22"/>
                <w:w w:val="99"/>
              </w:rPr>
              <w:t xml:space="preserve"> </w:t>
            </w:r>
            <w:r>
              <w:t>intensity</w:t>
            </w:r>
            <w:r>
              <w:rPr>
                <w:spacing w:val="-9"/>
              </w:rPr>
              <w:t xml:space="preserve"> </w:t>
            </w:r>
            <w:r>
              <w:t>and</w:t>
            </w:r>
            <w:r>
              <w:rPr>
                <w:spacing w:val="-7"/>
              </w:rPr>
              <w:t xml:space="preserve"> </w:t>
            </w:r>
            <w:r>
              <w:t>timing.</w:t>
            </w:r>
          </w:p>
        </w:tc>
      </w:tr>
      <w:tr w:rsidR="0076059A" w14:paraId="596E6683"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39F627FD" w14:textId="27282BE5" w:rsidR="0076059A" w:rsidRDefault="00BF2B1C" w:rsidP="002E77F5">
            <w:pPr>
              <w:pStyle w:val="TableParagraph"/>
              <w:rPr>
                <w:rFonts w:hAnsi="Arial" w:cs="Arial"/>
              </w:rPr>
            </w:pPr>
            <w:r>
              <w:lastRenderedPageBreak/>
              <w:t>Lack</w:t>
            </w:r>
            <w:r>
              <w:rPr>
                <w:spacing w:val="-5"/>
              </w:rPr>
              <w:t xml:space="preserve"> </w:t>
            </w:r>
            <w:r>
              <w:t>of</w:t>
            </w:r>
            <w:r>
              <w:rPr>
                <w:spacing w:val="-5"/>
              </w:rPr>
              <w:t xml:space="preserve"> </w:t>
            </w:r>
            <w:r>
              <w:t>baseline</w:t>
            </w:r>
            <w:r>
              <w:rPr>
                <w:spacing w:val="-5"/>
              </w:rPr>
              <w:t xml:space="preserve"> </w:t>
            </w:r>
            <w:r>
              <w:t>data</w:t>
            </w:r>
            <w:r>
              <w:rPr>
                <w:spacing w:val="-4"/>
              </w:rPr>
              <w:t xml:space="preserve"> </w:t>
            </w:r>
            <w:r>
              <w:t>on</w:t>
            </w:r>
            <w:r>
              <w:rPr>
                <w:spacing w:val="-5"/>
              </w:rPr>
              <w:t xml:space="preserve"> </w:t>
            </w:r>
            <w:r>
              <w:t>biodiversity</w:t>
            </w:r>
            <w:r w:rsidR="009D7340">
              <w:t>, including tree decline/dieback</w:t>
            </w:r>
          </w:p>
        </w:tc>
        <w:tc>
          <w:tcPr>
            <w:tcW w:w="5424" w:type="dxa"/>
            <w:tcBorders>
              <w:top w:val="single" w:sz="5" w:space="0" w:color="000000"/>
              <w:left w:val="single" w:sz="5" w:space="0" w:color="000000"/>
              <w:bottom w:val="single" w:sz="5" w:space="0" w:color="000000"/>
              <w:right w:val="single" w:sz="5" w:space="0" w:color="000000"/>
            </w:tcBorders>
          </w:tcPr>
          <w:p w14:paraId="2C6D0F97" w14:textId="6D67A962" w:rsidR="0076059A" w:rsidRDefault="005C16A5" w:rsidP="002E77F5">
            <w:pPr>
              <w:pStyle w:val="TableParagraph"/>
            </w:pPr>
            <w:r>
              <w:t>Encourage</w:t>
            </w:r>
            <w:r>
              <w:rPr>
                <w:spacing w:val="-6"/>
              </w:rPr>
              <w:t xml:space="preserve"> </w:t>
            </w:r>
            <w:r>
              <w:t>volunteers</w:t>
            </w:r>
            <w:r>
              <w:rPr>
                <w:spacing w:val="-6"/>
              </w:rPr>
              <w:t xml:space="preserve"> </w:t>
            </w:r>
            <w:r>
              <w:t>and</w:t>
            </w:r>
            <w:r>
              <w:rPr>
                <w:spacing w:val="-6"/>
              </w:rPr>
              <w:t xml:space="preserve"> </w:t>
            </w:r>
            <w:r>
              <w:t>experts</w:t>
            </w:r>
            <w:r>
              <w:rPr>
                <w:spacing w:val="-6"/>
              </w:rPr>
              <w:t xml:space="preserve"> </w:t>
            </w:r>
            <w:r>
              <w:t>to</w:t>
            </w:r>
            <w:r>
              <w:rPr>
                <w:spacing w:val="-5"/>
              </w:rPr>
              <w:t xml:space="preserve"> </w:t>
            </w:r>
            <w:r>
              <w:t>undertake</w:t>
            </w:r>
            <w:r>
              <w:rPr>
                <w:spacing w:val="-6"/>
              </w:rPr>
              <w:t xml:space="preserve"> </w:t>
            </w:r>
            <w:r>
              <w:t>flora</w:t>
            </w:r>
            <w:r>
              <w:rPr>
                <w:spacing w:val="22"/>
                <w:w w:val="99"/>
              </w:rPr>
              <w:t xml:space="preserve"> </w:t>
            </w:r>
            <w:r>
              <w:t>and</w:t>
            </w:r>
            <w:r>
              <w:rPr>
                <w:spacing w:val="-5"/>
              </w:rPr>
              <w:t xml:space="preserve"> </w:t>
            </w:r>
            <w:r>
              <w:t>fauna</w:t>
            </w:r>
            <w:r>
              <w:rPr>
                <w:spacing w:val="-4"/>
              </w:rPr>
              <w:t xml:space="preserve"> </w:t>
            </w:r>
            <w:r>
              <w:t>surveys</w:t>
            </w:r>
            <w:r>
              <w:rPr>
                <w:spacing w:val="-4"/>
              </w:rPr>
              <w:t xml:space="preserve"> </w:t>
            </w:r>
            <w:r>
              <w:t>to</w:t>
            </w:r>
            <w:r>
              <w:rPr>
                <w:spacing w:val="-4"/>
              </w:rPr>
              <w:t xml:space="preserve"> </w:t>
            </w:r>
            <w:r>
              <w:t>establish</w:t>
            </w:r>
            <w:r>
              <w:rPr>
                <w:spacing w:val="-4"/>
              </w:rPr>
              <w:t xml:space="preserve"> </w:t>
            </w:r>
            <w:r>
              <w:t>baseline</w:t>
            </w:r>
            <w:r>
              <w:rPr>
                <w:spacing w:val="-4"/>
              </w:rPr>
              <w:t xml:space="preserve"> </w:t>
            </w:r>
            <w:r>
              <w:t>data</w:t>
            </w:r>
            <w:r>
              <w:rPr>
                <w:spacing w:val="-4"/>
              </w:rPr>
              <w:t xml:space="preserve"> </w:t>
            </w:r>
            <w:r>
              <w:t>on</w:t>
            </w:r>
            <w:r>
              <w:rPr>
                <w:spacing w:val="-4"/>
              </w:rPr>
              <w:t xml:space="preserve"> </w:t>
            </w:r>
            <w:r>
              <w:t>the</w:t>
            </w:r>
            <w:r>
              <w:rPr>
                <w:spacing w:val="21"/>
                <w:w w:val="99"/>
              </w:rPr>
              <w:t xml:space="preserve"> </w:t>
            </w:r>
            <w:r>
              <w:t>composition</w:t>
            </w:r>
            <w:r>
              <w:rPr>
                <w:spacing w:val="-7"/>
              </w:rPr>
              <w:t xml:space="preserve"> </w:t>
            </w:r>
            <w:r>
              <w:t>and</w:t>
            </w:r>
            <w:r>
              <w:rPr>
                <w:spacing w:val="-6"/>
              </w:rPr>
              <w:t xml:space="preserve"> </w:t>
            </w:r>
            <w:r>
              <w:t>conservation</w:t>
            </w:r>
            <w:r>
              <w:rPr>
                <w:spacing w:val="-5"/>
              </w:rPr>
              <w:t xml:space="preserve"> </w:t>
            </w:r>
            <w:r>
              <w:t>status</w:t>
            </w:r>
            <w:r>
              <w:rPr>
                <w:spacing w:val="-6"/>
              </w:rPr>
              <w:t xml:space="preserve"> </w:t>
            </w:r>
            <w:r>
              <w:t>of</w:t>
            </w:r>
            <w:r>
              <w:rPr>
                <w:spacing w:val="-6"/>
              </w:rPr>
              <w:t xml:space="preserve"> </w:t>
            </w:r>
            <w:r>
              <w:t>species</w:t>
            </w:r>
            <w:r>
              <w:rPr>
                <w:w w:val="99"/>
              </w:rPr>
              <w:t xml:space="preserve"> </w:t>
            </w:r>
            <w:r>
              <w:t>and</w:t>
            </w:r>
            <w:r>
              <w:rPr>
                <w:spacing w:val="-12"/>
              </w:rPr>
              <w:t xml:space="preserve"> </w:t>
            </w:r>
            <w:r>
              <w:t>communities. This may potentially be undertake</w:t>
            </w:r>
            <w:r w:rsidR="003C4AA1">
              <w:t>n in the format of a ‘Bioblitz’ involving groups such as field naturalists or Birdlife Tasmania.</w:t>
            </w:r>
          </w:p>
          <w:p w14:paraId="3368E037" w14:textId="4608CF5C" w:rsidR="009D7340" w:rsidRDefault="009D7340" w:rsidP="002E77F5">
            <w:pPr>
              <w:pStyle w:val="TableParagraph"/>
              <w:rPr>
                <w:rFonts w:hAnsi="Arial" w:cs="Arial"/>
              </w:rPr>
            </w:pPr>
            <w:r>
              <w:t>Document, record and/or map eucalypt dieback in the reserve and if necessary discuss management options to address this situation.</w:t>
            </w:r>
          </w:p>
        </w:tc>
      </w:tr>
    </w:tbl>
    <w:p w14:paraId="49D412CA" w14:textId="6D1FE21F" w:rsidR="006857C0" w:rsidRDefault="006857C0">
      <w:pPr>
        <w:spacing w:before="19"/>
        <w:rPr>
          <w:rFonts w:ascii="Times New Roman" w:eastAsia="Times New Roman" w:hAnsi="Times New Roman" w:cs="Times New Roman"/>
          <w:sz w:val="16"/>
          <w:szCs w:val="16"/>
        </w:rPr>
      </w:pPr>
    </w:p>
    <w:p w14:paraId="44C24D65" w14:textId="77777777" w:rsidR="00313B7C" w:rsidRPr="00313B7C" w:rsidRDefault="00313B7C">
      <w:pPr>
        <w:spacing w:before="19"/>
        <w:rPr>
          <w:rFonts w:ascii="Times New Roman" w:eastAsia="Times New Roman" w:hAnsi="Times New Roman" w:cs="Times New Roman"/>
          <w:sz w:val="16"/>
          <w:szCs w:val="16"/>
        </w:rPr>
      </w:pPr>
    </w:p>
    <w:tbl>
      <w:tblPr>
        <w:tblW w:w="8264" w:type="dxa"/>
        <w:tblInd w:w="106" w:type="dxa"/>
        <w:tblLayout w:type="fixed"/>
        <w:tblCellMar>
          <w:left w:w="0" w:type="dxa"/>
          <w:right w:w="0" w:type="dxa"/>
        </w:tblCellMar>
        <w:tblLook w:val="01E0" w:firstRow="1" w:lastRow="1" w:firstColumn="1" w:lastColumn="1" w:noHBand="0" w:noVBand="0"/>
      </w:tblPr>
      <w:tblGrid>
        <w:gridCol w:w="2840"/>
        <w:gridCol w:w="5424"/>
      </w:tblGrid>
      <w:tr w:rsidR="0076059A" w:rsidRPr="00392AA2" w14:paraId="2DDD08A6" w14:textId="77777777" w:rsidTr="00ED06F4">
        <w:tc>
          <w:tcPr>
            <w:tcW w:w="8264" w:type="dxa"/>
            <w:gridSpan w:val="2"/>
            <w:tcBorders>
              <w:top w:val="single" w:sz="5" w:space="0" w:color="000000"/>
              <w:left w:val="single" w:sz="5" w:space="0" w:color="000000"/>
              <w:bottom w:val="single" w:sz="5" w:space="0" w:color="000000"/>
              <w:right w:val="single" w:sz="5" w:space="0" w:color="000000"/>
            </w:tcBorders>
          </w:tcPr>
          <w:p w14:paraId="032B4404" w14:textId="77B50B00" w:rsidR="0076059A" w:rsidRPr="002D69BD" w:rsidRDefault="00BF2B1C" w:rsidP="002E77F5">
            <w:pPr>
              <w:pStyle w:val="TableParagraph"/>
              <w:rPr>
                <w:rFonts w:hAnsi="Arial" w:cs="Arial"/>
                <w:b/>
              </w:rPr>
            </w:pPr>
            <w:r w:rsidRPr="002D69BD">
              <w:rPr>
                <w:b/>
              </w:rPr>
              <w:t>Conservation</w:t>
            </w:r>
            <w:r w:rsidRPr="002D69BD">
              <w:rPr>
                <w:b/>
                <w:spacing w:val="-9"/>
              </w:rPr>
              <w:t xml:space="preserve"> </w:t>
            </w:r>
            <w:r w:rsidRPr="002D69BD">
              <w:rPr>
                <w:b/>
              </w:rPr>
              <w:t>Target</w:t>
            </w:r>
            <w:r w:rsidRPr="002D69BD">
              <w:rPr>
                <w:b/>
                <w:spacing w:val="-9"/>
              </w:rPr>
              <w:t xml:space="preserve"> </w:t>
            </w:r>
            <w:r w:rsidRPr="002D69BD">
              <w:rPr>
                <w:b/>
              </w:rPr>
              <w:t>3:</w:t>
            </w:r>
            <w:r w:rsidRPr="002D69BD">
              <w:rPr>
                <w:b/>
                <w:spacing w:val="-8"/>
              </w:rPr>
              <w:t xml:space="preserve"> </w:t>
            </w:r>
            <w:r w:rsidRPr="002D69BD">
              <w:rPr>
                <w:b/>
              </w:rPr>
              <w:t>Raptor</w:t>
            </w:r>
            <w:r w:rsidRPr="002D69BD">
              <w:rPr>
                <w:b/>
                <w:spacing w:val="-7"/>
              </w:rPr>
              <w:t xml:space="preserve"> </w:t>
            </w:r>
            <w:r w:rsidRPr="002D69BD">
              <w:rPr>
                <w:b/>
              </w:rPr>
              <w:t>populations</w:t>
            </w:r>
            <w:r w:rsidR="001A455C" w:rsidRPr="002D69BD">
              <w:rPr>
                <w:b/>
              </w:rPr>
              <w:t xml:space="preserve"> </w:t>
            </w:r>
            <w:r w:rsidR="009E12EF" w:rsidRPr="002D69BD">
              <w:rPr>
                <w:b/>
              </w:rPr>
              <w:t>&amp;</w:t>
            </w:r>
            <w:r w:rsidR="001A455C" w:rsidRPr="002D69BD">
              <w:rPr>
                <w:b/>
              </w:rPr>
              <w:t xml:space="preserve"> threatened fauna</w:t>
            </w:r>
          </w:p>
        </w:tc>
      </w:tr>
      <w:tr w:rsidR="0076059A" w14:paraId="37F0AF7C" w14:textId="77777777" w:rsidTr="00ED06F4">
        <w:tc>
          <w:tcPr>
            <w:tcW w:w="8264" w:type="dxa"/>
            <w:gridSpan w:val="2"/>
            <w:tcBorders>
              <w:top w:val="single" w:sz="5" w:space="0" w:color="000000"/>
              <w:left w:val="single" w:sz="5" w:space="0" w:color="000000"/>
              <w:bottom w:val="single" w:sz="5" w:space="0" w:color="000000"/>
              <w:right w:val="single" w:sz="5" w:space="0" w:color="000000"/>
            </w:tcBorders>
          </w:tcPr>
          <w:p w14:paraId="312C58E7" w14:textId="6E2A3B33" w:rsidR="0076059A" w:rsidRDefault="00BF2B1C" w:rsidP="002E77F5">
            <w:pPr>
              <w:pStyle w:val="TableParagraph"/>
            </w:pPr>
            <w:r>
              <w:rPr>
                <w:b/>
                <w:spacing w:val="-1"/>
              </w:rPr>
              <w:t>Justification:</w:t>
            </w:r>
            <w:r>
              <w:rPr>
                <w:b/>
                <w:spacing w:val="-6"/>
              </w:rPr>
              <w:t xml:space="preserve"> </w:t>
            </w:r>
            <w:r>
              <w:t>The</w:t>
            </w:r>
            <w:r>
              <w:rPr>
                <w:spacing w:val="-5"/>
              </w:rPr>
              <w:t xml:space="preserve"> </w:t>
            </w:r>
            <w:r>
              <w:t>eastern</w:t>
            </w:r>
            <w:r>
              <w:rPr>
                <w:spacing w:val="-5"/>
              </w:rPr>
              <w:t xml:space="preserve"> </w:t>
            </w:r>
            <w:r>
              <w:t>parts</w:t>
            </w:r>
            <w:r>
              <w:rPr>
                <w:spacing w:val="-5"/>
              </w:rPr>
              <w:t xml:space="preserve"> </w:t>
            </w:r>
            <w:r>
              <w:t>of</w:t>
            </w:r>
            <w:r>
              <w:rPr>
                <w:spacing w:val="-5"/>
              </w:rPr>
              <w:t xml:space="preserve"> </w:t>
            </w:r>
            <w:r>
              <w:t>the</w:t>
            </w:r>
            <w:r>
              <w:rPr>
                <w:spacing w:val="-4"/>
              </w:rPr>
              <w:t xml:space="preserve"> </w:t>
            </w:r>
            <w:r>
              <w:t>cliffs</w:t>
            </w:r>
            <w:r>
              <w:rPr>
                <w:spacing w:val="-5"/>
              </w:rPr>
              <w:t xml:space="preserve"> </w:t>
            </w:r>
            <w:r>
              <w:t>at</w:t>
            </w:r>
            <w:r>
              <w:rPr>
                <w:spacing w:val="-5"/>
              </w:rPr>
              <w:t xml:space="preserve"> </w:t>
            </w:r>
            <w:r>
              <w:t>Chauncy</w:t>
            </w:r>
            <w:r>
              <w:rPr>
                <w:spacing w:val="-7"/>
              </w:rPr>
              <w:t xml:space="preserve"> </w:t>
            </w:r>
            <w:r>
              <w:t>Vale</w:t>
            </w:r>
            <w:r>
              <w:rPr>
                <w:spacing w:val="-5"/>
              </w:rPr>
              <w:t xml:space="preserve"> </w:t>
            </w:r>
            <w:r>
              <w:rPr>
                <w:spacing w:val="-1"/>
              </w:rPr>
              <w:t>Wildlife</w:t>
            </w:r>
            <w:r>
              <w:rPr>
                <w:spacing w:val="-4"/>
              </w:rPr>
              <w:t xml:space="preserve"> </w:t>
            </w:r>
            <w:r>
              <w:t>Sanctuary</w:t>
            </w:r>
            <w:r>
              <w:rPr>
                <w:spacing w:val="-5"/>
              </w:rPr>
              <w:t xml:space="preserve"> </w:t>
            </w:r>
            <w:r>
              <w:t>provide</w:t>
            </w:r>
            <w:r>
              <w:rPr>
                <w:spacing w:val="-5"/>
              </w:rPr>
              <w:t xml:space="preserve"> </w:t>
            </w:r>
            <w:r>
              <w:t>important</w:t>
            </w:r>
            <w:r>
              <w:rPr>
                <w:spacing w:val="-5"/>
              </w:rPr>
              <w:t xml:space="preserve"> </w:t>
            </w:r>
            <w:r>
              <w:t>breeding</w:t>
            </w:r>
            <w:r>
              <w:rPr>
                <w:spacing w:val="-5"/>
              </w:rPr>
              <w:t xml:space="preserve"> </w:t>
            </w:r>
            <w:r>
              <w:t>and</w:t>
            </w:r>
            <w:r>
              <w:rPr>
                <w:spacing w:val="37"/>
                <w:w w:val="99"/>
              </w:rPr>
              <w:t xml:space="preserve"> </w:t>
            </w:r>
            <w:r>
              <w:t>roosting</w:t>
            </w:r>
            <w:r>
              <w:rPr>
                <w:spacing w:val="-6"/>
              </w:rPr>
              <w:t xml:space="preserve"> </w:t>
            </w:r>
            <w:r>
              <w:t>habitat</w:t>
            </w:r>
            <w:r>
              <w:rPr>
                <w:spacing w:val="-6"/>
              </w:rPr>
              <w:t xml:space="preserve"> </w:t>
            </w:r>
            <w:r>
              <w:t>for</w:t>
            </w:r>
            <w:r>
              <w:rPr>
                <w:spacing w:val="-5"/>
              </w:rPr>
              <w:t xml:space="preserve"> </w:t>
            </w:r>
            <w:r>
              <w:t>raptor</w:t>
            </w:r>
            <w:r w:rsidR="00A06CC4">
              <w:t>s</w:t>
            </w:r>
            <w:r>
              <w:t>,</w:t>
            </w:r>
            <w:r>
              <w:rPr>
                <w:spacing w:val="-5"/>
              </w:rPr>
              <w:t xml:space="preserve"> </w:t>
            </w:r>
            <w:r>
              <w:t>including</w:t>
            </w:r>
            <w:r>
              <w:rPr>
                <w:spacing w:val="-6"/>
              </w:rPr>
              <w:t xml:space="preserve"> </w:t>
            </w:r>
            <w:r>
              <w:t>peregrine</w:t>
            </w:r>
            <w:r>
              <w:rPr>
                <w:spacing w:val="-5"/>
              </w:rPr>
              <w:t xml:space="preserve"> </w:t>
            </w:r>
            <w:r>
              <w:t>falcons.</w:t>
            </w:r>
            <w:r w:rsidR="001A455C">
              <w:t xml:space="preserve"> </w:t>
            </w:r>
          </w:p>
          <w:p w14:paraId="13A18ED1" w14:textId="56D09F60" w:rsidR="001A455C" w:rsidRDefault="001A455C" w:rsidP="002E77F5">
            <w:pPr>
              <w:pStyle w:val="TableParagraph"/>
            </w:pPr>
            <w:r>
              <w:t>Sandstone caves at Chauncy Vale</w:t>
            </w:r>
            <w:r w:rsidR="00A06CC4">
              <w:t xml:space="preserve"> also</w:t>
            </w:r>
            <w:r>
              <w:t xml:space="preserve"> provide important habitat for the Tasmanian Devil </w:t>
            </w:r>
            <w:r w:rsidR="009E12EF">
              <w:t>(Endangered – EPBC</w:t>
            </w:r>
            <w:r w:rsidR="00CB2620">
              <w:t xml:space="preserve"> Act</w:t>
            </w:r>
            <w:r w:rsidR="009E12EF">
              <w:t xml:space="preserve"> &amp; TSP</w:t>
            </w:r>
            <w:r w:rsidR="00CB2620">
              <w:t xml:space="preserve"> </w:t>
            </w:r>
            <w:r w:rsidR="009E12EF">
              <w:t>A</w:t>
            </w:r>
            <w:r w:rsidR="00CB2620">
              <w:t>ct</w:t>
            </w:r>
            <w:r w:rsidR="009E12EF">
              <w:t xml:space="preserve">) </w:t>
            </w:r>
            <w:r>
              <w:t>and Masked Owl</w:t>
            </w:r>
            <w:r w:rsidR="009E12EF">
              <w:t xml:space="preserve"> (Endangered –TSP</w:t>
            </w:r>
            <w:r w:rsidR="00CB2620">
              <w:t xml:space="preserve"> </w:t>
            </w:r>
            <w:r w:rsidR="009E12EF">
              <w:t>A</w:t>
            </w:r>
            <w:r w:rsidR="00CB2620">
              <w:t>ct</w:t>
            </w:r>
            <w:r w:rsidR="00A06CC4">
              <w:t xml:space="preserve">, Vulnerable </w:t>
            </w:r>
            <w:r w:rsidR="00CB2620">
              <w:t>–</w:t>
            </w:r>
            <w:r w:rsidR="00A06CC4">
              <w:t xml:space="preserve"> EPBC</w:t>
            </w:r>
            <w:r w:rsidR="00CB2620">
              <w:t xml:space="preserve"> </w:t>
            </w:r>
            <w:r w:rsidR="00A06CC4">
              <w:t>A</w:t>
            </w:r>
            <w:r w:rsidR="00CB2620">
              <w:t>ct</w:t>
            </w:r>
            <w:r w:rsidR="009E12EF">
              <w:t>).</w:t>
            </w:r>
          </w:p>
        </w:tc>
      </w:tr>
      <w:tr w:rsidR="0076059A" w:rsidRPr="00C632AD" w14:paraId="4511B2F4"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2788ED6F" w14:textId="77777777" w:rsidR="0076059A" w:rsidRPr="00C632AD" w:rsidRDefault="00BF2B1C" w:rsidP="002E77F5">
            <w:pPr>
              <w:pStyle w:val="TableParagraph"/>
              <w:rPr>
                <w:rFonts w:hAnsi="Arial" w:cs="Arial"/>
              </w:rPr>
            </w:pPr>
            <w:r w:rsidRPr="00C632AD">
              <w:t>Source</w:t>
            </w:r>
            <w:r w:rsidRPr="00C632AD">
              <w:rPr>
                <w:spacing w:val="-7"/>
              </w:rPr>
              <w:t xml:space="preserve"> </w:t>
            </w:r>
            <w:r w:rsidRPr="00C632AD">
              <w:t>of</w:t>
            </w:r>
            <w:r w:rsidRPr="00C632AD">
              <w:rPr>
                <w:spacing w:val="-7"/>
              </w:rPr>
              <w:t xml:space="preserve"> </w:t>
            </w:r>
            <w:r w:rsidRPr="00C632AD">
              <w:t>threat</w:t>
            </w:r>
          </w:p>
        </w:tc>
        <w:tc>
          <w:tcPr>
            <w:tcW w:w="5424" w:type="dxa"/>
            <w:tcBorders>
              <w:top w:val="single" w:sz="5" w:space="0" w:color="000000"/>
              <w:left w:val="single" w:sz="5" w:space="0" w:color="000000"/>
              <w:bottom w:val="single" w:sz="5" w:space="0" w:color="000000"/>
              <w:right w:val="single" w:sz="5" w:space="0" w:color="000000"/>
            </w:tcBorders>
          </w:tcPr>
          <w:p w14:paraId="4B097671" w14:textId="77777777" w:rsidR="0076059A" w:rsidRPr="00C632AD" w:rsidRDefault="00BF2B1C" w:rsidP="002E77F5">
            <w:pPr>
              <w:pStyle w:val="TableParagraph"/>
              <w:rPr>
                <w:rFonts w:hAnsi="Arial" w:cs="Arial"/>
              </w:rPr>
            </w:pPr>
            <w:r w:rsidRPr="00C632AD">
              <w:t>Recommended</w:t>
            </w:r>
            <w:r w:rsidRPr="00C632AD">
              <w:rPr>
                <w:spacing w:val="-13"/>
              </w:rPr>
              <w:t xml:space="preserve"> </w:t>
            </w:r>
            <w:r w:rsidRPr="00C632AD">
              <w:t>management</w:t>
            </w:r>
            <w:r w:rsidRPr="00C632AD">
              <w:rPr>
                <w:spacing w:val="-12"/>
              </w:rPr>
              <w:t xml:space="preserve"> </w:t>
            </w:r>
            <w:r w:rsidRPr="00C632AD">
              <w:t>actions</w:t>
            </w:r>
          </w:p>
        </w:tc>
      </w:tr>
      <w:tr w:rsidR="0076059A" w14:paraId="778ABD52"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530B15AD" w14:textId="2D1F9957" w:rsidR="0076059A" w:rsidRDefault="00BF2B1C" w:rsidP="002E77F5">
            <w:pPr>
              <w:pStyle w:val="TableParagraph"/>
              <w:rPr>
                <w:rFonts w:hAnsi="Arial" w:cs="Arial"/>
              </w:rPr>
            </w:pPr>
            <w:r>
              <w:t>Disturbance</w:t>
            </w:r>
            <w:r>
              <w:rPr>
                <w:spacing w:val="-6"/>
              </w:rPr>
              <w:t xml:space="preserve"> </w:t>
            </w:r>
            <w:r>
              <w:t>by</w:t>
            </w:r>
            <w:r>
              <w:rPr>
                <w:spacing w:val="-7"/>
              </w:rPr>
              <w:t xml:space="preserve"> </w:t>
            </w:r>
            <w:r>
              <w:t>visitors</w:t>
            </w:r>
          </w:p>
        </w:tc>
        <w:tc>
          <w:tcPr>
            <w:tcW w:w="5424" w:type="dxa"/>
            <w:tcBorders>
              <w:top w:val="single" w:sz="5" w:space="0" w:color="000000"/>
              <w:left w:val="single" w:sz="5" w:space="0" w:color="000000"/>
              <w:bottom w:val="single" w:sz="5" w:space="0" w:color="000000"/>
              <w:right w:val="single" w:sz="5" w:space="0" w:color="000000"/>
            </w:tcBorders>
          </w:tcPr>
          <w:p w14:paraId="6B4B8249" w14:textId="77777777" w:rsidR="0076059A" w:rsidRDefault="00BF2B1C" w:rsidP="002E77F5">
            <w:pPr>
              <w:pStyle w:val="TableParagraph"/>
              <w:rPr>
                <w:rFonts w:hAnsi="Arial" w:cs="Arial"/>
              </w:rPr>
            </w:pPr>
            <w:r>
              <w:t>Maintain</w:t>
            </w:r>
            <w:r>
              <w:rPr>
                <w:spacing w:val="-4"/>
              </w:rPr>
              <w:t xml:space="preserve"> </w:t>
            </w:r>
            <w:r>
              <w:t>ban</w:t>
            </w:r>
            <w:r>
              <w:rPr>
                <w:spacing w:val="-4"/>
              </w:rPr>
              <w:t xml:space="preserve"> </w:t>
            </w:r>
            <w:r>
              <w:t>on</w:t>
            </w:r>
            <w:r>
              <w:rPr>
                <w:spacing w:val="-3"/>
              </w:rPr>
              <w:t xml:space="preserve"> </w:t>
            </w:r>
            <w:r>
              <w:t>all</w:t>
            </w:r>
            <w:r>
              <w:rPr>
                <w:spacing w:val="-4"/>
              </w:rPr>
              <w:t xml:space="preserve"> </w:t>
            </w:r>
            <w:r>
              <w:t>visitation</w:t>
            </w:r>
            <w:r>
              <w:rPr>
                <w:spacing w:val="-4"/>
              </w:rPr>
              <w:t xml:space="preserve"> </w:t>
            </w:r>
            <w:r>
              <w:t>to</w:t>
            </w:r>
            <w:r>
              <w:rPr>
                <w:spacing w:val="-4"/>
              </w:rPr>
              <w:t xml:space="preserve"> </w:t>
            </w:r>
            <w:r>
              <w:rPr>
                <w:spacing w:val="-1"/>
              </w:rPr>
              <w:t>known</w:t>
            </w:r>
            <w:r>
              <w:rPr>
                <w:spacing w:val="-4"/>
              </w:rPr>
              <w:t xml:space="preserve"> </w:t>
            </w:r>
            <w:r>
              <w:t>raptor</w:t>
            </w:r>
            <w:r>
              <w:rPr>
                <w:spacing w:val="-4"/>
              </w:rPr>
              <w:t xml:space="preserve"> </w:t>
            </w:r>
            <w:r>
              <w:t>nesting</w:t>
            </w:r>
            <w:r>
              <w:rPr>
                <w:spacing w:val="-4"/>
              </w:rPr>
              <w:t xml:space="preserve"> </w:t>
            </w:r>
            <w:r>
              <w:t>sites</w:t>
            </w:r>
            <w:r>
              <w:rPr>
                <w:spacing w:val="-4"/>
              </w:rPr>
              <w:t xml:space="preserve"> </w:t>
            </w:r>
            <w:r>
              <w:t>during</w:t>
            </w:r>
            <w:r>
              <w:rPr>
                <w:spacing w:val="-4"/>
              </w:rPr>
              <w:t xml:space="preserve"> </w:t>
            </w:r>
            <w:r>
              <w:t>the</w:t>
            </w:r>
            <w:r>
              <w:rPr>
                <w:spacing w:val="25"/>
                <w:w w:val="99"/>
              </w:rPr>
              <w:t xml:space="preserve"> </w:t>
            </w:r>
            <w:r>
              <w:t>breeding</w:t>
            </w:r>
            <w:r>
              <w:rPr>
                <w:spacing w:val="-5"/>
              </w:rPr>
              <w:t xml:space="preserve"> </w:t>
            </w:r>
            <w:r>
              <w:t>season</w:t>
            </w:r>
            <w:r>
              <w:rPr>
                <w:spacing w:val="-3"/>
              </w:rPr>
              <w:t xml:space="preserve"> </w:t>
            </w:r>
            <w:r>
              <w:t>(1</w:t>
            </w:r>
            <w:r>
              <w:rPr>
                <w:spacing w:val="-5"/>
              </w:rPr>
              <w:t xml:space="preserve"> </w:t>
            </w:r>
            <w:r>
              <w:t>August</w:t>
            </w:r>
            <w:r>
              <w:rPr>
                <w:spacing w:val="-4"/>
              </w:rPr>
              <w:t xml:space="preserve"> </w:t>
            </w:r>
            <w:r>
              <w:t>to</w:t>
            </w:r>
            <w:r>
              <w:rPr>
                <w:spacing w:val="-5"/>
              </w:rPr>
              <w:t xml:space="preserve"> </w:t>
            </w:r>
            <w:r>
              <w:t>30</w:t>
            </w:r>
            <w:r>
              <w:rPr>
                <w:spacing w:val="-3"/>
              </w:rPr>
              <w:t xml:space="preserve"> </w:t>
            </w:r>
            <w:r>
              <w:t>November</w:t>
            </w:r>
            <w:r>
              <w:rPr>
                <w:spacing w:val="-5"/>
              </w:rPr>
              <w:t xml:space="preserve"> </w:t>
            </w:r>
            <w:r>
              <w:t>each</w:t>
            </w:r>
            <w:r>
              <w:rPr>
                <w:spacing w:val="-3"/>
              </w:rPr>
              <w:t xml:space="preserve"> </w:t>
            </w:r>
            <w:r>
              <w:t>year).</w:t>
            </w:r>
          </w:p>
          <w:p w14:paraId="6345A9DA" w14:textId="77777777" w:rsidR="0076059A" w:rsidRDefault="00BF2B1C" w:rsidP="002E77F5">
            <w:pPr>
              <w:pStyle w:val="TableParagraph"/>
              <w:rPr>
                <w:spacing w:val="-1"/>
              </w:rPr>
            </w:pPr>
            <w:r>
              <w:t>Encourage</w:t>
            </w:r>
            <w:r>
              <w:rPr>
                <w:spacing w:val="-5"/>
              </w:rPr>
              <w:t xml:space="preserve"> </w:t>
            </w:r>
            <w:r>
              <w:t>experts</w:t>
            </w:r>
            <w:r>
              <w:rPr>
                <w:spacing w:val="-4"/>
              </w:rPr>
              <w:t xml:space="preserve"> </w:t>
            </w:r>
            <w:r>
              <w:t>to</w:t>
            </w:r>
            <w:r>
              <w:rPr>
                <w:spacing w:val="-4"/>
              </w:rPr>
              <w:t xml:space="preserve"> </w:t>
            </w:r>
            <w:r>
              <w:t>monitor</w:t>
            </w:r>
            <w:r>
              <w:rPr>
                <w:spacing w:val="-4"/>
              </w:rPr>
              <w:t xml:space="preserve"> </w:t>
            </w:r>
            <w:r>
              <w:t>the</w:t>
            </w:r>
            <w:r>
              <w:rPr>
                <w:spacing w:val="-3"/>
              </w:rPr>
              <w:t xml:space="preserve"> </w:t>
            </w:r>
            <w:r>
              <w:t>success</w:t>
            </w:r>
            <w:r>
              <w:rPr>
                <w:spacing w:val="-4"/>
              </w:rPr>
              <w:t xml:space="preserve"> </w:t>
            </w:r>
            <w:r>
              <w:t>rate</w:t>
            </w:r>
            <w:r>
              <w:rPr>
                <w:spacing w:val="-4"/>
              </w:rPr>
              <w:t xml:space="preserve"> </w:t>
            </w:r>
            <w:r>
              <w:t>of</w:t>
            </w:r>
            <w:r>
              <w:rPr>
                <w:spacing w:val="-4"/>
              </w:rPr>
              <w:t xml:space="preserve"> </w:t>
            </w:r>
            <w:r>
              <w:t>breeding</w:t>
            </w:r>
            <w:r>
              <w:rPr>
                <w:spacing w:val="-4"/>
              </w:rPr>
              <w:t xml:space="preserve"> </w:t>
            </w:r>
            <w:r>
              <w:t>raptors</w:t>
            </w:r>
            <w:r>
              <w:rPr>
                <w:spacing w:val="-4"/>
              </w:rPr>
              <w:t xml:space="preserve"> </w:t>
            </w:r>
            <w:r>
              <w:t>at</w:t>
            </w:r>
            <w:r>
              <w:rPr>
                <w:spacing w:val="-4"/>
              </w:rPr>
              <w:t xml:space="preserve"> </w:t>
            </w:r>
            <w:r>
              <w:t>the</w:t>
            </w:r>
            <w:r>
              <w:rPr>
                <w:spacing w:val="-4"/>
              </w:rPr>
              <w:t xml:space="preserve"> </w:t>
            </w:r>
            <w:r>
              <w:rPr>
                <w:spacing w:val="-1"/>
              </w:rPr>
              <w:t>two</w:t>
            </w:r>
            <w:r>
              <w:rPr>
                <w:spacing w:val="24"/>
                <w:w w:val="99"/>
              </w:rPr>
              <w:t xml:space="preserve"> </w:t>
            </w:r>
            <w:r>
              <w:rPr>
                <w:spacing w:val="-1"/>
              </w:rPr>
              <w:t>reserves.</w:t>
            </w:r>
          </w:p>
          <w:p w14:paraId="7D8ED9B7" w14:textId="38330AE3" w:rsidR="009E12EF" w:rsidRDefault="00AF71EF" w:rsidP="002E77F5">
            <w:pPr>
              <w:pStyle w:val="TableParagraph"/>
            </w:pPr>
            <w:r w:rsidRPr="00AF71EF">
              <w:t>Erect signage and surveillance at appropriate locations informing of sms video surveillance of the nesting areas to deter those who have a vested interest in ensuring peregrines don’t breed, e.g. pigeon fanciers</w:t>
            </w:r>
          </w:p>
          <w:p w14:paraId="4AD20EB3" w14:textId="54A5AB39" w:rsidR="00AF71EF" w:rsidRPr="00AF71EF" w:rsidRDefault="00AF71EF" w:rsidP="002E77F5">
            <w:pPr>
              <w:pStyle w:val="TableParagraph"/>
            </w:pPr>
            <w:r w:rsidRPr="00AF71EF">
              <w:t>Maintain</w:t>
            </w:r>
            <w:r w:rsidRPr="00AF71EF">
              <w:rPr>
                <w:spacing w:val="-5"/>
              </w:rPr>
              <w:t xml:space="preserve"> </w:t>
            </w:r>
            <w:r w:rsidRPr="00AF71EF">
              <w:t>ban</w:t>
            </w:r>
            <w:r w:rsidRPr="00AF71EF">
              <w:rPr>
                <w:spacing w:val="-5"/>
              </w:rPr>
              <w:t xml:space="preserve"> </w:t>
            </w:r>
            <w:r w:rsidRPr="00AF71EF">
              <w:t>on</w:t>
            </w:r>
            <w:r w:rsidRPr="00AF71EF">
              <w:rPr>
                <w:spacing w:val="-5"/>
              </w:rPr>
              <w:t xml:space="preserve"> </w:t>
            </w:r>
            <w:r w:rsidRPr="00AF71EF">
              <w:t>firewood</w:t>
            </w:r>
            <w:r w:rsidRPr="00AF71EF">
              <w:rPr>
                <w:spacing w:val="-5"/>
              </w:rPr>
              <w:t xml:space="preserve"> </w:t>
            </w:r>
            <w:r w:rsidRPr="00AF71EF">
              <w:t>collection</w:t>
            </w:r>
            <w:r w:rsidRPr="00AF71EF">
              <w:rPr>
                <w:spacing w:val="-5"/>
              </w:rPr>
              <w:t xml:space="preserve"> </w:t>
            </w:r>
            <w:r w:rsidRPr="00AF71EF">
              <w:t>at</w:t>
            </w:r>
            <w:r w:rsidRPr="00AF71EF">
              <w:rPr>
                <w:spacing w:val="-5"/>
              </w:rPr>
              <w:t xml:space="preserve"> </w:t>
            </w:r>
            <w:r w:rsidRPr="00AF71EF">
              <w:t>both</w:t>
            </w:r>
            <w:r w:rsidRPr="00AF71EF">
              <w:rPr>
                <w:spacing w:val="-5"/>
              </w:rPr>
              <w:t xml:space="preserve"> </w:t>
            </w:r>
            <w:r w:rsidRPr="00AF71EF">
              <w:t>reserves.</w:t>
            </w:r>
          </w:p>
        </w:tc>
      </w:tr>
      <w:tr w:rsidR="00D860EC" w14:paraId="3D449B9D"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57F85CD7" w14:textId="4034F84E" w:rsidR="00D860EC" w:rsidRDefault="00D860EC" w:rsidP="002E77F5">
            <w:pPr>
              <w:pStyle w:val="TableParagraph"/>
            </w:pPr>
            <w:r>
              <w:rPr>
                <w:lang w:val="en-AU"/>
              </w:rPr>
              <w:t>Firewood collection</w:t>
            </w:r>
          </w:p>
        </w:tc>
        <w:tc>
          <w:tcPr>
            <w:tcW w:w="5424" w:type="dxa"/>
            <w:tcBorders>
              <w:top w:val="single" w:sz="5" w:space="0" w:color="000000"/>
              <w:left w:val="single" w:sz="5" w:space="0" w:color="000000"/>
              <w:bottom w:val="single" w:sz="5" w:space="0" w:color="000000"/>
              <w:right w:val="single" w:sz="5" w:space="0" w:color="000000"/>
            </w:tcBorders>
          </w:tcPr>
          <w:p w14:paraId="6E0E7FAA" w14:textId="763E001D" w:rsidR="00D860EC" w:rsidRDefault="00D860EC" w:rsidP="002E77F5">
            <w:pPr>
              <w:pStyle w:val="TableParagraph"/>
            </w:pPr>
            <w:r>
              <w:rPr>
                <w:lang w:val="en-AU"/>
              </w:rPr>
              <w:t>Maintain ban on firewood collection and removal of dead stags and wood (habitat) within the reserve.</w:t>
            </w:r>
          </w:p>
        </w:tc>
      </w:tr>
      <w:tr w:rsidR="0076059A" w14:paraId="17E0B5B6"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0497B848" w14:textId="77777777" w:rsidR="0076059A" w:rsidRDefault="00BF2B1C" w:rsidP="002E77F5">
            <w:pPr>
              <w:pStyle w:val="TableParagraph"/>
              <w:rPr>
                <w:rFonts w:hAnsi="Arial" w:cs="Arial"/>
              </w:rPr>
            </w:pPr>
            <w:r>
              <w:t>Inappropriate</w:t>
            </w:r>
            <w:r>
              <w:rPr>
                <w:spacing w:val="-9"/>
              </w:rPr>
              <w:t xml:space="preserve"> </w:t>
            </w:r>
            <w:r>
              <w:t>fire</w:t>
            </w:r>
            <w:r>
              <w:rPr>
                <w:spacing w:val="-7"/>
              </w:rPr>
              <w:t xml:space="preserve"> </w:t>
            </w:r>
            <w:r>
              <w:t>regime</w:t>
            </w:r>
          </w:p>
        </w:tc>
        <w:tc>
          <w:tcPr>
            <w:tcW w:w="5424" w:type="dxa"/>
            <w:tcBorders>
              <w:top w:val="single" w:sz="5" w:space="0" w:color="000000"/>
              <w:left w:val="single" w:sz="5" w:space="0" w:color="000000"/>
              <w:bottom w:val="single" w:sz="5" w:space="0" w:color="000000"/>
              <w:right w:val="single" w:sz="5" w:space="0" w:color="000000"/>
            </w:tcBorders>
          </w:tcPr>
          <w:p w14:paraId="4F8984DD" w14:textId="00A6A93B" w:rsidR="00273A16" w:rsidRDefault="00273A16" w:rsidP="002E77F5">
            <w:pPr>
              <w:pStyle w:val="TableParagraph"/>
              <w:rPr>
                <w:rFonts w:hAnsi="Arial" w:cs="Arial"/>
              </w:rPr>
            </w:pPr>
            <w:r>
              <w:t>FInalise the</w:t>
            </w:r>
            <w:r>
              <w:rPr>
                <w:spacing w:val="-5"/>
              </w:rPr>
              <w:t xml:space="preserve"> </w:t>
            </w:r>
            <w:r>
              <w:t>whole-of-reserve(Chauncy Vale and Flack Rock)</w:t>
            </w:r>
            <w:r>
              <w:rPr>
                <w:spacing w:val="-5"/>
              </w:rPr>
              <w:t xml:space="preserve"> </w:t>
            </w:r>
            <w:r>
              <w:t>fire</w:t>
            </w:r>
            <w:r>
              <w:rPr>
                <w:spacing w:val="-4"/>
              </w:rPr>
              <w:t xml:space="preserve"> </w:t>
            </w:r>
            <w:r>
              <w:t>management</w:t>
            </w:r>
            <w:r>
              <w:rPr>
                <w:spacing w:val="-5"/>
              </w:rPr>
              <w:t xml:space="preserve"> </w:t>
            </w:r>
            <w:r>
              <w:t>plan, including developing the ecological objectives and delineating the Ecological Protection Zones (EPZ) and Asset Protection Zone (APZ)</w:t>
            </w:r>
            <w:r>
              <w:rPr>
                <w:spacing w:val="-5"/>
              </w:rPr>
              <w:t xml:space="preserve"> </w:t>
            </w:r>
            <w:r>
              <w:rPr>
                <w:spacing w:val="-1"/>
              </w:rPr>
              <w:t>with</w:t>
            </w:r>
            <w:r>
              <w:rPr>
                <w:spacing w:val="-5"/>
              </w:rPr>
              <w:t xml:space="preserve"> </w:t>
            </w:r>
            <w:r>
              <w:t>input</w:t>
            </w:r>
            <w:r>
              <w:rPr>
                <w:spacing w:val="-4"/>
              </w:rPr>
              <w:t xml:space="preserve"> </w:t>
            </w:r>
            <w:r>
              <w:t>from</w:t>
            </w:r>
            <w:r>
              <w:rPr>
                <w:spacing w:val="-5"/>
              </w:rPr>
              <w:t xml:space="preserve"> </w:t>
            </w:r>
            <w:r>
              <w:t xml:space="preserve">TLC, </w:t>
            </w:r>
            <w:r w:rsidR="003C4AA1">
              <w:t xml:space="preserve">P&amp;WS, Tasmania </w:t>
            </w:r>
            <w:r>
              <w:t>Fire</w:t>
            </w:r>
            <w:r>
              <w:rPr>
                <w:spacing w:val="-4"/>
              </w:rPr>
              <w:t xml:space="preserve"> </w:t>
            </w:r>
            <w:r>
              <w:t>Service, and the aboriginal community .</w:t>
            </w:r>
            <w:r>
              <w:rPr>
                <w:spacing w:val="-6"/>
              </w:rPr>
              <w:t xml:space="preserve"> </w:t>
            </w:r>
            <w:r>
              <w:t>Conduct ecological burns to</w:t>
            </w:r>
            <w:r>
              <w:rPr>
                <w:spacing w:val="-5"/>
              </w:rPr>
              <w:t xml:space="preserve"> </w:t>
            </w:r>
            <w:r>
              <w:rPr>
                <w:spacing w:val="-1"/>
              </w:rPr>
              <w:t>maximise</w:t>
            </w:r>
            <w:r>
              <w:rPr>
                <w:spacing w:val="-6"/>
              </w:rPr>
              <w:t xml:space="preserve"> </w:t>
            </w:r>
            <w:r>
              <w:t>structural</w:t>
            </w:r>
            <w:r>
              <w:rPr>
                <w:spacing w:val="-5"/>
              </w:rPr>
              <w:t xml:space="preserve"> </w:t>
            </w:r>
            <w:r>
              <w:t>and</w:t>
            </w:r>
            <w:r>
              <w:rPr>
                <w:spacing w:val="-5"/>
              </w:rPr>
              <w:t xml:space="preserve"> </w:t>
            </w:r>
            <w:r>
              <w:t>species</w:t>
            </w:r>
            <w:r>
              <w:rPr>
                <w:spacing w:val="-6"/>
              </w:rPr>
              <w:t xml:space="preserve"> </w:t>
            </w:r>
            <w:r>
              <w:t>diversity, and reduce fuel loads consistent with the finalized fire management plan</w:t>
            </w:r>
            <w:r>
              <w:rPr>
                <w:spacing w:val="-1"/>
              </w:rPr>
              <w:t>.</w:t>
            </w:r>
          </w:p>
          <w:p w14:paraId="544FE3BD" w14:textId="77777777" w:rsidR="0076059A" w:rsidRDefault="00BF2B1C" w:rsidP="002E77F5">
            <w:pPr>
              <w:pStyle w:val="TableParagraph"/>
              <w:rPr>
                <w:rFonts w:hAnsi="Arial" w:cs="Arial"/>
              </w:rPr>
            </w:pPr>
            <w:r>
              <w:t>As</w:t>
            </w:r>
            <w:r>
              <w:rPr>
                <w:spacing w:val="-5"/>
              </w:rPr>
              <w:t xml:space="preserve"> </w:t>
            </w:r>
            <w:r>
              <w:t>fires</w:t>
            </w:r>
            <w:r>
              <w:rPr>
                <w:spacing w:val="-4"/>
              </w:rPr>
              <w:t xml:space="preserve"> </w:t>
            </w:r>
            <w:r>
              <w:t>occur,</w:t>
            </w:r>
            <w:r>
              <w:rPr>
                <w:spacing w:val="-4"/>
              </w:rPr>
              <w:t xml:space="preserve"> </w:t>
            </w:r>
            <w:r>
              <w:t>map</w:t>
            </w:r>
            <w:r>
              <w:rPr>
                <w:spacing w:val="-4"/>
              </w:rPr>
              <w:t xml:space="preserve"> </w:t>
            </w:r>
            <w:r>
              <w:t>fire</w:t>
            </w:r>
            <w:r>
              <w:rPr>
                <w:spacing w:val="-4"/>
              </w:rPr>
              <w:t xml:space="preserve"> </w:t>
            </w:r>
            <w:r>
              <w:t>boundaries</w:t>
            </w:r>
            <w:r>
              <w:rPr>
                <w:spacing w:val="-4"/>
              </w:rPr>
              <w:t xml:space="preserve"> </w:t>
            </w:r>
            <w:r>
              <w:t>and</w:t>
            </w:r>
            <w:r>
              <w:rPr>
                <w:spacing w:val="-4"/>
              </w:rPr>
              <w:t xml:space="preserve"> </w:t>
            </w:r>
            <w:r>
              <w:t>keep</w:t>
            </w:r>
            <w:r>
              <w:rPr>
                <w:spacing w:val="-4"/>
              </w:rPr>
              <w:t xml:space="preserve"> </w:t>
            </w:r>
            <w:r>
              <w:t>records</w:t>
            </w:r>
            <w:r>
              <w:rPr>
                <w:spacing w:val="-4"/>
              </w:rPr>
              <w:t xml:space="preserve"> </w:t>
            </w:r>
            <w:r>
              <w:t>of</w:t>
            </w:r>
            <w:r>
              <w:rPr>
                <w:spacing w:val="-4"/>
              </w:rPr>
              <w:t xml:space="preserve"> </w:t>
            </w:r>
            <w:r>
              <w:t>fire</w:t>
            </w:r>
            <w:r>
              <w:rPr>
                <w:spacing w:val="-4"/>
              </w:rPr>
              <w:t xml:space="preserve"> </w:t>
            </w:r>
            <w:r>
              <w:t>frequency,</w:t>
            </w:r>
            <w:r>
              <w:rPr>
                <w:spacing w:val="22"/>
                <w:w w:val="99"/>
              </w:rPr>
              <w:t xml:space="preserve"> </w:t>
            </w:r>
            <w:r>
              <w:t>intensity</w:t>
            </w:r>
            <w:r>
              <w:rPr>
                <w:spacing w:val="-9"/>
              </w:rPr>
              <w:t xml:space="preserve"> </w:t>
            </w:r>
            <w:r>
              <w:t>and</w:t>
            </w:r>
            <w:r>
              <w:rPr>
                <w:spacing w:val="-7"/>
              </w:rPr>
              <w:t xml:space="preserve"> </w:t>
            </w:r>
            <w:r>
              <w:t>timing.</w:t>
            </w:r>
          </w:p>
        </w:tc>
      </w:tr>
    </w:tbl>
    <w:p w14:paraId="566F6FB3" w14:textId="7E6C1569" w:rsidR="00C632AD" w:rsidRDefault="00C632AD" w:rsidP="00C632AD">
      <w:pPr>
        <w:spacing w:before="0" w:line="240" w:lineRule="auto"/>
        <w:rPr>
          <w:rFonts w:ascii="Times New Roman" w:eastAsia="Times New Roman" w:hAnsi="Times New Roman" w:cs="Times New Roman"/>
          <w:sz w:val="10"/>
          <w:szCs w:val="10"/>
        </w:rPr>
      </w:pPr>
    </w:p>
    <w:p w14:paraId="3B55A1FF" w14:textId="77777777" w:rsidR="00AF71EF" w:rsidRDefault="00AF71EF" w:rsidP="00C632AD">
      <w:pPr>
        <w:spacing w:before="0" w:line="240" w:lineRule="auto"/>
        <w:rPr>
          <w:rFonts w:ascii="Times New Roman" w:eastAsia="Times New Roman" w:hAnsi="Times New Roman" w:cs="Times New Roman"/>
          <w:sz w:val="10"/>
          <w:szCs w:val="10"/>
        </w:rPr>
      </w:pPr>
    </w:p>
    <w:p w14:paraId="5F348994" w14:textId="77777777" w:rsidR="00AF71EF" w:rsidRPr="00C632AD" w:rsidRDefault="00AF71EF" w:rsidP="00C632AD">
      <w:pPr>
        <w:spacing w:before="0" w:line="240" w:lineRule="auto"/>
        <w:rPr>
          <w:rFonts w:ascii="Times New Roman" w:eastAsia="Times New Roman" w:hAnsi="Times New Roman" w:cs="Times New Roman"/>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2840"/>
        <w:gridCol w:w="5424"/>
      </w:tblGrid>
      <w:tr w:rsidR="0076059A" w:rsidRPr="00392AA2" w14:paraId="4A76D4C5" w14:textId="77777777" w:rsidTr="00ED06F4">
        <w:tc>
          <w:tcPr>
            <w:tcW w:w="8264" w:type="dxa"/>
            <w:gridSpan w:val="2"/>
            <w:tcBorders>
              <w:top w:val="single" w:sz="5" w:space="0" w:color="000000"/>
              <w:left w:val="single" w:sz="5" w:space="0" w:color="000000"/>
              <w:bottom w:val="single" w:sz="5" w:space="0" w:color="000000"/>
              <w:right w:val="single" w:sz="5" w:space="0" w:color="000000"/>
            </w:tcBorders>
          </w:tcPr>
          <w:p w14:paraId="7B2EB8DC" w14:textId="77777777" w:rsidR="0076059A" w:rsidRPr="00B76997" w:rsidRDefault="00BF2B1C" w:rsidP="002E77F5">
            <w:pPr>
              <w:pStyle w:val="TableParagraph"/>
              <w:rPr>
                <w:rFonts w:hAnsi="Arial" w:cs="Arial"/>
                <w:b/>
              </w:rPr>
            </w:pPr>
            <w:r w:rsidRPr="00B76997">
              <w:rPr>
                <w:b/>
              </w:rPr>
              <w:t>Conservation</w:t>
            </w:r>
            <w:r w:rsidRPr="00B76997">
              <w:rPr>
                <w:b/>
                <w:spacing w:val="-9"/>
              </w:rPr>
              <w:t xml:space="preserve"> </w:t>
            </w:r>
            <w:r w:rsidRPr="00B76997">
              <w:rPr>
                <w:b/>
              </w:rPr>
              <w:t>Target</w:t>
            </w:r>
            <w:r w:rsidRPr="00B76997">
              <w:rPr>
                <w:b/>
                <w:spacing w:val="-8"/>
              </w:rPr>
              <w:t xml:space="preserve"> </w:t>
            </w:r>
            <w:r w:rsidRPr="00B76997">
              <w:rPr>
                <w:b/>
              </w:rPr>
              <w:t>4:</w:t>
            </w:r>
            <w:r w:rsidRPr="00B76997">
              <w:rPr>
                <w:b/>
                <w:spacing w:val="-8"/>
              </w:rPr>
              <w:t xml:space="preserve"> </w:t>
            </w:r>
            <w:r w:rsidRPr="00B76997">
              <w:rPr>
                <w:b/>
              </w:rPr>
              <w:t>Cultural</w:t>
            </w:r>
            <w:r w:rsidRPr="00B76997">
              <w:rPr>
                <w:b/>
                <w:spacing w:val="-6"/>
              </w:rPr>
              <w:t xml:space="preserve"> </w:t>
            </w:r>
            <w:r w:rsidRPr="00B76997">
              <w:rPr>
                <w:b/>
              </w:rPr>
              <w:t>heritage</w:t>
            </w:r>
          </w:p>
        </w:tc>
      </w:tr>
      <w:tr w:rsidR="0076059A" w14:paraId="21B61B18" w14:textId="77777777" w:rsidTr="00ED06F4">
        <w:tc>
          <w:tcPr>
            <w:tcW w:w="8264" w:type="dxa"/>
            <w:gridSpan w:val="2"/>
            <w:tcBorders>
              <w:top w:val="single" w:sz="5" w:space="0" w:color="000000"/>
              <w:left w:val="single" w:sz="5" w:space="0" w:color="000000"/>
              <w:bottom w:val="single" w:sz="5" w:space="0" w:color="000000"/>
              <w:right w:val="single" w:sz="5" w:space="0" w:color="000000"/>
            </w:tcBorders>
          </w:tcPr>
          <w:p w14:paraId="4BCD655A" w14:textId="53C83625" w:rsidR="0076059A" w:rsidRDefault="00BF2B1C" w:rsidP="002E77F5">
            <w:pPr>
              <w:pStyle w:val="TableParagraph"/>
              <w:rPr>
                <w:rFonts w:hAnsi="Arial" w:cs="Arial"/>
              </w:rPr>
            </w:pPr>
            <w:r>
              <w:rPr>
                <w:b/>
                <w:spacing w:val="-1"/>
              </w:rPr>
              <w:t>Justification:</w:t>
            </w:r>
            <w:r>
              <w:rPr>
                <w:b/>
                <w:spacing w:val="-6"/>
              </w:rPr>
              <w:t xml:space="preserve"> </w:t>
            </w:r>
            <w:r>
              <w:t>Chauncy</w:t>
            </w:r>
            <w:r>
              <w:rPr>
                <w:spacing w:val="-6"/>
              </w:rPr>
              <w:t xml:space="preserve"> </w:t>
            </w:r>
            <w:r>
              <w:t>Vale</w:t>
            </w:r>
            <w:r>
              <w:rPr>
                <w:spacing w:val="-4"/>
              </w:rPr>
              <w:t xml:space="preserve"> </w:t>
            </w:r>
            <w:r>
              <w:t>has</w:t>
            </w:r>
            <w:r>
              <w:rPr>
                <w:spacing w:val="-4"/>
              </w:rPr>
              <w:t xml:space="preserve"> </w:t>
            </w:r>
            <w:r>
              <w:t>a</w:t>
            </w:r>
            <w:r>
              <w:rPr>
                <w:spacing w:val="-4"/>
              </w:rPr>
              <w:t xml:space="preserve"> </w:t>
            </w:r>
            <w:r>
              <w:t>long</w:t>
            </w:r>
            <w:r>
              <w:rPr>
                <w:spacing w:val="-4"/>
              </w:rPr>
              <w:t xml:space="preserve"> </w:t>
            </w:r>
            <w:r>
              <w:t>and</w:t>
            </w:r>
            <w:r>
              <w:rPr>
                <w:spacing w:val="-4"/>
              </w:rPr>
              <w:t xml:space="preserve"> </w:t>
            </w:r>
            <w:r>
              <w:rPr>
                <w:spacing w:val="-1"/>
              </w:rPr>
              <w:t>well-recorded</w:t>
            </w:r>
            <w:r>
              <w:rPr>
                <w:spacing w:val="-4"/>
              </w:rPr>
              <w:t xml:space="preserve"> </w:t>
            </w:r>
            <w:r>
              <w:t>history</w:t>
            </w:r>
            <w:r>
              <w:rPr>
                <w:spacing w:val="-5"/>
              </w:rPr>
              <w:t xml:space="preserve"> </w:t>
            </w:r>
            <w:r>
              <w:t>of</w:t>
            </w:r>
            <w:r>
              <w:rPr>
                <w:spacing w:val="-4"/>
              </w:rPr>
              <w:t xml:space="preserve"> </w:t>
            </w:r>
            <w:r>
              <w:t>European</w:t>
            </w:r>
            <w:r>
              <w:rPr>
                <w:spacing w:val="-3"/>
              </w:rPr>
              <w:t xml:space="preserve"> </w:t>
            </w:r>
            <w:r>
              <w:t>use,</w:t>
            </w:r>
            <w:r>
              <w:rPr>
                <w:spacing w:val="-5"/>
              </w:rPr>
              <w:t xml:space="preserve"> </w:t>
            </w:r>
            <w:r>
              <w:rPr>
                <w:spacing w:val="-1"/>
              </w:rPr>
              <w:t>with</w:t>
            </w:r>
            <w:r>
              <w:rPr>
                <w:spacing w:val="-4"/>
              </w:rPr>
              <w:t xml:space="preserve"> </w:t>
            </w:r>
            <w:r>
              <w:t>some</w:t>
            </w:r>
            <w:r>
              <w:rPr>
                <w:spacing w:val="-5"/>
              </w:rPr>
              <w:t xml:space="preserve"> </w:t>
            </w:r>
            <w:r>
              <w:t>sites</w:t>
            </w:r>
            <w:r>
              <w:rPr>
                <w:spacing w:val="-4"/>
              </w:rPr>
              <w:t xml:space="preserve"> </w:t>
            </w:r>
            <w:r>
              <w:t>on</w:t>
            </w:r>
            <w:r>
              <w:rPr>
                <w:spacing w:val="-4"/>
              </w:rPr>
              <w:t xml:space="preserve"> </w:t>
            </w:r>
            <w:r>
              <w:t>the</w:t>
            </w:r>
            <w:r>
              <w:rPr>
                <w:spacing w:val="-5"/>
              </w:rPr>
              <w:t xml:space="preserve"> </w:t>
            </w:r>
            <w:r>
              <w:t>property</w:t>
            </w:r>
            <w:r>
              <w:rPr>
                <w:spacing w:val="51"/>
                <w:w w:val="99"/>
              </w:rPr>
              <w:t xml:space="preserve"> </w:t>
            </w:r>
            <w:r>
              <w:t>particularly</w:t>
            </w:r>
            <w:r>
              <w:rPr>
                <w:spacing w:val="-7"/>
              </w:rPr>
              <w:t xml:space="preserve"> </w:t>
            </w:r>
            <w:r>
              <w:t>recognised</w:t>
            </w:r>
            <w:r>
              <w:rPr>
                <w:spacing w:val="-6"/>
              </w:rPr>
              <w:t xml:space="preserve"> </w:t>
            </w:r>
            <w:r>
              <w:t>for</w:t>
            </w:r>
            <w:r>
              <w:rPr>
                <w:spacing w:val="-5"/>
              </w:rPr>
              <w:t xml:space="preserve"> </w:t>
            </w:r>
            <w:r>
              <w:t>their</w:t>
            </w:r>
            <w:r>
              <w:rPr>
                <w:spacing w:val="-5"/>
              </w:rPr>
              <w:t xml:space="preserve"> </w:t>
            </w:r>
            <w:r>
              <w:t>cultural</w:t>
            </w:r>
            <w:r>
              <w:rPr>
                <w:spacing w:val="-5"/>
              </w:rPr>
              <w:t xml:space="preserve"> </w:t>
            </w:r>
            <w:r>
              <w:t>heritage</w:t>
            </w:r>
            <w:r>
              <w:rPr>
                <w:spacing w:val="-6"/>
              </w:rPr>
              <w:t xml:space="preserve"> </w:t>
            </w:r>
            <w:r>
              <w:t>value,</w:t>
            </w:r>
            <w:r>
              <w:rPr>
                <w:spacing w:val="-3"/>
              </w:rPr>
              <w:t xml:space="preserve"> </w:t>
            </w:r>
            <w:r>
              <w:t>including</w:t>
            </w:r>
            <w:r>
              <w:rPr>
                <w:spacing w:val="-5"/>
              </w:rPr>
              <w:t xml:space="preserve"> </w:t>
            </w:r>
            <w:r>
              <w:rPr>
                <w:spacing w:val="-1"/>
              </w:rPr>
              <w:t>Browns</w:t>
            </w:r>
            <w:r>
              <w:rPr>
                <w:spacing w:val="-5"/>
              </w:rPr>
              <w:t xml:space="preserve"> </w:t>
            </w:r>
            <w:r>
              <w:t>Caves,</w:t>
            </w:r>
            <w:r>
              <w:rPr>
                <w:spacing w:val="-6"/>
              </w:rPr>
              <w:t xml:space="preserve"> </w:t>
            </w:r>
            <w:r>
              <w:t>the</w:t>
            </w:r>
            <w:r>
              <w:rPr>
                <w:spacing w:val="-4"/>
              </w:rPr>
              <w:t xml:space="preserve"> </w:t>
            </w:r>
            <w:r>
              <w:t>Chauncy</w:t>
            </w:r>
            <w:r>
              <w:rPr>
                <w:spacing w:val="-7"/>
              </w:rPr>
              <w:t xml:space="preserve"> </w:t>
            </w:r>
            <w:r>
              <w:t>family</w:t>
            </w:r>
            <w:r>
              <w:rPr>
                <w:spacing w:val="-6"/>
              </w:rPr>
              <w:t xml:space="preserve"> </w:t>
            </w:r>
            <w:r>
              <w:t>house,</w:t>
            </w:r>
            <w:r>
              <w:rPr>
                <w:spacing w:val="-5"/>
              </w:rPr>
              <w:t xml:space="preserve"> </w:t>
            </w:r>
            <w:r>
              <w:t>Day</w:t>
            </w:r>
            <w:r>
              <w:rPr>
                <w:spacing w:val="24"/>
                <w:w w:val="99"/>
              </w:rPr>
              <w:t xml:space="preserve"> </w:t>
            </w:r>
            <w:r>
              <w:rPr>
                <w:spacing w:val="-1"/>
              </w:rPr>
              <w:t>Dawn,</w:t>
            </w:r>
            <w:r>
              <w:rPr>
                <w:spacing w:val="-5"/>
              </w:rPr>
              <w:t xml:space="preserve"> </w:t>
            </w:r>
            <w:r>
              <w:t>and</w:t>
            </w:r>
            <w:r>
              <w:rPr>
                <w:spacing w:val="-3"/>
              </w:rPr>
              <w:t xml:space="preserve"> </w:t>
            </w:r>
            <w:r>
              <w:t>garden</w:t>
            </w:r>
            <w:r>
              <w:rPr>
                <w:spacing w:val="-4"/>
              </w:rPr>
              <w:t xml:space="preserve"> </w:t>
            </w:r>
            <w:r>
              <w:t>and</w:t>
            </w:r>
            <w:r>
              <w:rPr>
                <w:spacing w:val="-4"/>
              </w:rPr>
              <w:t xml:space="preserve"> </w:t>
            </w:r>
            <w:r>
              <w:t>their</w:t>
            </w:r>
            <w:r>
              <w:rPr>
                <w:spacing w:val="-4"/>
              </w:rPr>
              <w:t xml:space="preserve"> </w:t>
            </w:r>
            <w:r>
              <w:t>surrounding</w:t>
            </w:r>
            <w:r>
              <w:rPr>
                <w:spacing w:val="-4"/>
              </w:rPr>
              <w:t xml:space="preserve"> </w:t>
            </w:r>
            <w:r>
              <w:t>areas.</w:t>
            </w:r>
            <w:r>
              <w:rPr>
                <w:spacing w:val="-4"/>
              </w:rPr>
              <w:t xml:space="preserve"> </w:t>
            </w:r>
            <w:r>
              <w:t>These</w:t>
            </w:r>
            <w:r>
              <w:rPr>
                <w:spacing w:val="-4"/>
              </w:rPr>
              <w:t xml:space="preserve"> </w:t>
            </w:r>
            <w:r>
              <w:t>sites</w:t>
            </w:r>
            <w:r>
              <w:rPr>
                <w:spacing w:val="-4"/>
              </w:rPr>
              <w:t xml:space="preserve"> </w:t>
            </w:r>
            <w:r>
              <w:t>are</w:t>
            </w:r>
            <w:r>
              <w:rPr>
                <w:spacing w:val="-4"/>
              </w:rPr>
              <w:t xml:space="preserve"> </w:t>
            </w:r>
            <w:r>
              <w:t>also</w:t>
            </w:r>
            <w:r>
              <w:rPr>
                <w:spacing w:val="-4"/>
              </w:rPr>
              <w:t xml:space="preserve"> </w:t>
            </w:r>
            <w:r>
              <w:t>an</w:t>
            </w:r>
            <w:r>
              <w:rPr>
                <w:spacing w:val="-4"/>
              </w:rPr>
              <w:t xml:space="preserve"> </w:t>
            </w:r>
            <w:r>
              <w:t>integral</w:t>
            </w:r>
            <w:r>
              <w:rPr>
                <w:spacing w:val="-4"/>
              </w:rPr>
              <w:t xml:space="preserve"> </w:t>
            </w:r>
            <w:r>
              <w:t>part</w:t>
            </w:r>
            <w:r>
              <w:rPr>
                <w:spacing w:val="-3"/>
              </w:rPr>
              <w:t xml:space="preserve"> </w:t>
            </w:r>
            <w:r>
              <w:t>of</w:t>
            </w:r>
            <w:r>
              <w:rPr>
                <w:spacing w:val="-4"/>
              </w:rPr>
              <w:t xml:space="preserve"> </w:t>
            </w:r>
            <w:r>
              <w:t>the</w:t>
            </w:r>
            <w:r>
              <w:rPr>
                <w:spacing w:val="-4"/>
              </w:rPr>
              <w:t xml:space="preserve"> </w:t>
            </w:r>
            <w:r>
              <w:t>Chauncy</w:t>
            </w:r>
            <w:r>
              <w:rPr>
                <w:spacing w:val="-6"/>
              </w:rPr>
              <w:t xml:space="preserve"> </w:t>
            </w:r>
            <w:r>
              <w:t>family</w:t>
            </w:r>
            <w:r>
              <w:rPr>
                <w:spacing w:val="-6"/>
              </w:rPr>
              <w:t xml:space="preserve"> </w:t>
            </w:r>
            <w:r>
              <w:t>legacy.</w:t>
            </w:r>
            <w:r>
              <w:rPr>
                <w:spacing w:val="24"/>
                <w:w w:val="99"/>
              </w:rPr>
              <w:t xml:space="preserve"> </w:t>
            </w:r>
            <w:r>
              <w:t>The</w:t>
            </w:r>
            <w:r>
              <w:rPr>
                <w:spacing w:val="-5"/>
              </w:rPr>
              <w:t xml:space="preserve"> </w:t>
            </w:r>
            <w:r>
              <w:t>area</w:t>
            </w:r>
            <w:r>
              <w:rPr>
                <w:spacing w:val="-4"/>
              </w:rPr>
              <w:t xml:space="preserve"> </w:t>
            </w:r>
            <w:r>
              <w:t>is</w:t>
            </w:r>
            <w:r>
              <w:rPr>
                <w:spacing w:val="-4"/>
              </w:rPr>
              <w:t xml:space="preserve"> </w:t>
            </w:r>
            <w:r>
              <w:t>also</w:t>
            </w:r>
            <w:r>
              <w:rPr>
                <w:spacing w:val="-4"/>
              </w:rPr>
              <w:t xml:space="preserve"> </w:t>
            </w:r>
            <w:r>
              <w:t>thought</w:t>
            </w:r>
            <w:r>
              <w:rPr>
                <w:spacing w:val="-4"/>
              </w:rPr>
              <w:t xml:space="preserve"> </w:t>
            </w:r>
            <w:r>
              <w:t>to</w:t>
            </w:r>
            <w:r>
              <w:rPr>
                <w:spacing w:val="-4"/>
              </w:rPr>
              <w:t xml:space="preserve"> </w:t>
            </w:r>
            <w:r>
              <w:t>have</w:t>
            </w:r>
            <w:r>
              <w:rPr>
                <w:spacing w:val="-4"/>
              </w:rPr>
              <w:t xml:space="preserve"> </w:t>
            </w:r>
            <w:r>
              <w:t>been</w:t>
            </w:r>
            <w:r>
              <w:rPr>
                <w:spacing w:val="-4"/>
              </w:rPr>
              <w:t xml:space="preserve"> </w:t>
            </w:r>
            <w:r>
              <w:t>used</w:t>
            </w:r>
            <w:r>
              <w:rPr>
                <w:spacing w:val="-4"/>
              </w:rPr>
              <w:t xml:space="preserve"> </w:t>
            </w:r>
            <w:r>
              <w:t>extensively</w:t>
            </w:r>
            <w:r>
              <w:rPr>
                <w:spacing w:val="-6"/>
              </w:rPr>
              <w:t xml:space="preserve"> </w:t>
            </w:r>
            <w:r>
              <w:t>by</w:t>
            </w:r>
            <w:r>
              <w:rPr>
                <w:spacing w:val="-5"/>
              </w:rPr>
              <w:t xml:space="preserve"> </w:t>
            </w:r>
            <w:r>
              <w:t>Aboriginal</w:t>
            </w:r>
            <w:r>
              <w:rPr>
                <w:spacing w:val="-4"/>
              </w:rPr>
              <w:t xml:space="preserve"> </w:t>
            </w:r>
            <w:r w:rsidR="000A728B">
              <w:t>people</w:t>
            </w:r>
            <w:r>
              <w:t>.</w:t>
            </w:r>
          </w:p>
        </w:tc>
      </w:tr>
      <w:tr w:rsidR="0076059A" w:rsidRPr="00C632AD" w14:paraId="33572E33"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623A22B0" w14:textId="2E963872" w:rsidR="0076059A" w:rsidRPr="00C632AD" w:rsidRDefault="00BF2B1C" w:rsidP="002E77F5">
            <w:pPr>
              <w:pStyle w:val="TableParagraph"/>
              <w:rPr>
                <w:rFonts w:hAnsi="Arial" w:cs="Arial"/>
              </w:rPr>
            </w:pPr>
            <w:r w:rsidRPr="00C632AD">
              <w:t>Source</w:t>
            </w:r>
            <w:r w:rsidRPr="00C632AD">
              <w:rPr>
                <w:spacing w:val="-7"/>
              </w:rPr>
              <w:t xml:space="preserve"> </w:t>
            </w:r>
            <w:r w:rsidRPr="00C632AD">
              <w:t>of</w:t>
            </w:r>
            <w:r w:rsidRPr="00C632AD">
              <w:rPr>
                <w:spacing w:val="-7"/>
              </w:rPr>
              <w:t xml:space="preserve"> </w:t>
            </w:r>
            <w:r w:rsidRPr="00C632AD">
              <w:t>threat</w:t>
            </w:r>
            <w:r w:rsidR="000A728B" w:rsidRPr="00C632AD">
              <w:t xml:space="preserve"> / risk</w:t>
            </w:r>
          </w:p>
        </w:tc>
        <w:tc>
          <w:tcPr>
            <w:tcW w:w="5424" w:type="dxa"/>
            <w:tcBorders>
              <w:top w:val="single" w:sz="5" w:space="0" w:color="000000"/>
              <w:left w:val="single" w:sz="5" w:space="0" w:color="000000"/>
              <w:bottom w:val="single" w:sz="5" w:space="0" w:color="000000"/>
              <w:right w:val="single" w:sz="5" w:space="0" w:color="000000"/>
            </w:tcBorders>
          </w:tcPr>
          <w:p w14:paraId="6B5191E7" w14:textId="77777777" w:rsidR="0076059A" w:rsidRPr="00C632AD" w:rsidRDefault="00BF2B1C" w:rsidP="002E77F5">
            <w:pPr>
              <w:pStyle w:val="TableParagraph"/>
              <w:rPr>
                <w:rFonts w:hAnsi="Arial" w:cs="Arial"/>
              </w:rPr>
            </w:pPr>
            <w:r w:rsidRPr="00C632AD">
              <w:t>Recommended</w:t>
            </w:r>
            <w:r w:rsidRPr="00C632AD">
              <w:rPr>
                <w:spacing w:val="-13"/>
              </w:rPr>
              <w:t xml:space="preserve"> </w:t>
            </w:r>
            <w:r w:rsidRPr="00C632AD">
              <w:t>management</w:t>
            </w:r>
            <w:r w:rsidRPr="00C632AD">
              <w:rPr>
                <w:spacing w:val="-12"/>
              </w:rPr>
              <w:t xml:space="preserve"> </w:t>
            </w:r>
            <w:r w:rsidRPr="00C632AD">
              <w:t>actions</w:t>
            </w:r>
          </w:p>
        </w:tc>
      </w:tr>
      <w:tr w:rsidR="0076059A" w14:paraId="09F9AFDB"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329427EE" w14:textId="77777777" w:rsidR="0076059A" w:rsidRDefault="00BF2B1C" w:rsidP="002E77F5">
            <w:pPr>
              <w:pStyle w:val="TableParagraph"/>
              <w:rPr>
                <w:rFonts w:hAnsi="Arial" w:cs="Arial"/>
              </w:rPr>
            </w:pPr>
            <w:r>
              <w:t>Fire</w:t>
            </w:r>
          </w:p>
        </w:tc>
        <w:tc>
          <w:tcPr>
            <w:tcW w:w="5424" w:type="dxa"/>
            <w:tcBorders>
              <w:top w:val="single" w:sz="5" w:space="0" w:color="000000"/>
              <w:left w:val="single" w:sz="5" w:space="0" w:color="000000"/>
              <w:bottom w:val="single" w:sz="5" w:space="0" w:color="000000"/>
              <w:right w:val="single" w:sz="5" w:space="0" w:color="000000"/>
            </w:tcBorders>
          </w:tcPr>
          <w:p w14:paraId="78CCA149" w14:textId="6378ADAA" w:rsidR="0076059A" w:rsidRDefault="00BF2B1C" w:rsidP="002E77F5">
            <w:pPr>
              <w:pStyle w:val="TableParagraph"/>
            </w:pPr>
            <w:r>
              <w:t>Maintain</w:t>
            </w:r>
            <w:r>
              <w:rPr>
                <w:spacing w:val="-5"/>
              </w:rPr>
              <w:t xml:space="preserve"> </w:t>
            </w:r>
            <w:r>
              <w:t>emergency</w:t>
            </w:r>
            <w:r>
              <w:rPr>
                <w:spacing w:val="-4"/>
              </w:rPr>
              <w:t xml:space="preserve"> </w:t>
            </w:r>
            <w:r>
              <w:rPr>
                <w:spacing w:val="-1"/>
              </w:rPr>
              <w:t>water</w:t>
            </w:r>
            <w:r>
              <w:rPr>
                <w:spacing w:val="-5"/>
              </w:rPr>
              <w:t xml:space="preserve"> </w:t>
            </w:r>
            <w:r>
              <w:t>supplies</w:t>
            </w:r>
            <w:r>
              <w:rPr>
                <w:spacing w:val="-4"/>
              </w:rPr>
              <w:t xml:space="preserve"> </w:t>
            </w:r>
            <w:r>
              <w:t>and</w:t>
            </w:r>
            <w:r>
              <w:rPr>
                <w:spacing w:val="-4"/>
              </w:rPr>
              <w:t xml:space="preserve"> </w:t>
            </w:r>
            <w:r>
              <w:t>fire</w:t>
            </w:r>
            <w:r w:rsidR="0068268F">
              <w:rPr>
                <w:spacing w:val="-5"/>
              </w:rPr>
              <w:t>-</w:t>
            </w:r>
            <w:r>
              <w:t>fighting</w:t>
            </w:r>
            <w:r>
              <w:rPr>
                <w:spacing w:val="-5"/>
              </w:rPr>
              <w:t xml:space="preserve"> </w:t>
            </w:r>
            <w:r>
              <w:t>equipment</w:t>
            </w:r>
            <w:r>
              <w:rPr>
                <w:spacing w:val="-4"/>
              </w:rPr>
              <w:t xml:space="preserve"> </w:t>
            </w:r>
            <w:r>
              <w:rPr>
                <w:spacing w:val="-1"/>
              </w:rPr>
              <w:t>within</w:t>
            </w:r>
            <w:r>
              <w:rPr>
                <w:spacing w:val="-4"/>
              </w:rPr>
              <w:t xml:space="preserve"> </w:t>
            </w:r>
            <w:r>
              <w:t>close</w:t>
            </w:r>
            <w:r>
              <w:rPr>
                <w:spacing w:val="20"/>
                <w:w w:val="99"/>
              </w:rPr>
              <w:t xml:space="preserve"> </w:t>
            </w:r>
            <w:r>
              <w:t>proximity</w:t>
            </w:r>
            <w:r>
              <w:rPr>
                <w:spacing w:val="-6"/>
              </w:rPr>
              <w:t xml:space="preserve"> </w:t>
            </w:r>
            <w:r>
              <w:t>to</w:t>
            </w:r>
            <w:r>
              <w:rPr>
                <w:spacing w:val="-3"/>
              </w:rPr>
              <w:t xml:space="preserve"> </w:t>
            </w:r>
            <w:r>
              <w:t>the</w:t>
            </w:r>
            <w:r>
              <w:rPr>
                <w:spacing w:val="-3"/>
              </w:rPr>
              <w:t xml:space="preserve"> </w:t>
            </w:r>
            <w:r>
              <w:t>buildings</w:t>
            </w:r>
            <w:r>
              <w:rPr>
                <w:spacing w:val="-4"/>
              </w:rPr>
              <w:t xml:space="preserve"> </w:t>
            </w:r>
            <w:r>
              <w:t>in</w:t>
            </w:r>
            <w:r>
              <w:rPr>
                <w:spacing w:val="-3"/>
              </w:rPr>
              <w:t xml:space="preserve"> </w:t>
            </w:r>
            <w:r>
              <w:t>the</w:t>
            </w:r>
            <w:r>
              <w:rPr>
                <w:spacing w:val="-3"/>
              </w:rPr>
              <w:t xml:space="preserve"> </w:t>
            </w:r>
            <w:r>
              <w:t>reserves</w:t>
            </w:r>
            <w:r>
              <w:rPr>
                <w:spacing w:val="-4"/>
              </w:rPr>
              <w:t xml:space="preserve"> </w:t>
            </w:r>
            <w:r>
              <w:t>to</w:t>
            </w:r>
            <w:r>
              <w:rPr>
                <w:spacing w:val="-3"/>
              </w:rPr>
              <w:t xml:space="preserve"> </w:t>
            </w:r>
            <w:r>
              <w:t>standards</w:t>
            </w:r>
            <w:r>
              <w:rPr>
                <w:spacing w:val="-4"/>
              </w:rPr>
              <w:t xml:space="preserve"> </w:t>
            </w:r>
            <w:r>
              <w:t>required</w:t>
            </w:r>
            <w:r>
              <w:rPr>
                <w:spacing w:val="-3"/>
              </w:rPr>
              <w:t xml:space="preserve"> </w:t>
            </w:r>
            <w:r>
              <w:t>by</w:t>
            </w:r>
            <w:r>
              <w:rPr>
                <w:spacing w:val="-4"/>
              </w:rPr>
              <w:t xml:space="preserve"> </w:t>
            </w:r>
            <w:r>
              <w:t>the</w:t>
            </w:r>
            <w:r>
              <w:rPr>
                <w:spacing w:val="-4"/>
              </w:rPr>
              <w:t xml:space="preserve"> </w:t>
            </w:r>
            <w:r>
              <w:t>local</w:t>
            </w:r>
            <w:r>
              <w:rPr>
                <w:spacing w:val="25"/>
                <w:w w:val="99"/>
              </w:rPr>
              <w:t xml:space="preserve"> </w:t>
            </w:r>
            <w:r>
              <w:lastRenderedPageBreak/>
              <w:t>planning</w:t>
            </w:r>
            <w:r>
              <w:rPr>
                <w:spacing w:val="-6"/>
              </w:rPr>
              <w:t xml:space="preserve"> </w:t>
            </w:r>
            <w:r>
              <w:t>scheme</w:t>
            </w:r>
            <w:r>
              <w:rPr>
                <w:spacing w:val="-5"/>
              </w:rPr>
              <w:t xml:space="preserve"> </w:t>
            </w:r>
            <w:r>
              <w:t>or</w:t>
            </w:r>
            <w:r>
              <w:rPr>
                <w:spacing w:val="-5"/>
              </w:rPr>
              <w:t xml:space="preserve"> </w:t>
            </w:r>
            <w:r>
              <w:t>the</w:t>
            </w:r>
            <w:r>
              <w:rPr>
                <w:spacing w:val="-6"/>
              </w:rPr>
              <w:t xml:space="preserve"> </w:t>
            </w:r>
            <w:r w:rsidR="003C4AA1">
              <w:t>Tasmania</w:t>
            </w:r>
            <w:r>
              <w:rPr>
                <w:spacing w:val="-5"/>
              </w:rPr>
              <w:t xml:space="preserve"> </w:t>
            </w:r>
            <w:r>
              <w:t>Fire</w:t>
            </w:r>
            <w:r>
              <w:rPr>
                <w:spacing w:val="-5"/>
              </w:rPr>
              <w:t xml:space="preserve"> </w:t>
            </w:r>
            <w:r>
              <w:t>Service.</w:t>
            </w:r>
          </w:p>
          <w:p w14:paraId="75BDE0E1" w14:textId="6800F1EC" w:rsidR="003C4AA1" w:rsidRDefault="0068268F" w:rsidP="002E77F5">
            <w:pPr>
              <w:pStyle w:val="TableParagraph"/>
              <w:rPr>
                <w:rFonts w:hAnsi="Arial" w:cs="Arial"/>
              </w:rPr>
            </w:pPr>
            <w:r>
              <w:t>Undertake annual fire drill involving caretaker, council staff and the local TFS brigadeto ensure efficient response during an actual fire.</w:t>
            </w:r>
          </w:p>
          <w:p w14:paraId="5D5466D4" w14:textId="7F80D540" w:rsidR="0076059A" w:rsidRDefault="00BF2B1C" w:rsidP="002E77F5">
            <w:pPr>
              <w:pStyle w:val="TableParagraph"/>
              <w:rPr>
                <w:rFonts w:hAnsi="Arial" w:cs="Arial"/>
              </w:rPr>
            </w:pPr>
            <w:r>
              <w:t>Maintain</w:t>
            </w:r>
            <w:r>
              <w:rPr>
                <w:spacing w:val="-5"/>
              </w:rPr>
              <w:t xml:space="preserve"> </w:t>
            </w:r>
            <w:r>
              <w:t>fire</w:t>
            </w:r>
            <w:r>
              <w:rPr>
                <w:spacing w:val="-4"/>
              </w:rPr>
              <w:t xml:space="preserve"> </w:t>
            </w:r>
            <w:r>
              <w:t>breaks</w:t>
            </w:r>
            <w:r>
              <w:rPr>
                <w:spacing w:val="-4"/>
              </w:rPr>
              <w:t xml:space="preserve"> </w:t>
            </w:r>
            <w:r>
              <w:t>and</w:t>
            </w:r>
            <w:r>
              <w:rPr>
                <w:spacing w:val="-5"/>
              </w:rPr>
              <w:t xml:space="preserve"> </w:t>
            </w:r>
            <w:r>
              <w:t>reduce</w:t>
            </w:r>
            <w:r>
              <w:rPr>
                <w:spacing w:val="-4"/>
              </w:rPr>
              <w:t xml:space="preserve"> </w:t>
            </w:r>
            <w:r>
              <w:t>fuel</w:t>
            </w:r>
            <w:r>
              <w:rPr>
                <w:spacing w:val="-4"/>
              </w:rPr>
              <w:t xml:space="preserve"> </w:t>
            </w:r>
            <w:r>
              <w:t>loads</w:t>
            </w:r>
            <w:r>
              <w:rPr>
                <w:spacing w:val="-5"/>
              </w:rPr>
              <w:t xml:space="preserve"> </w:t>
            </w:r>
            <w:r w:rsidR="00273A16">
              <w:rPr>
                <w:spacing w:val="-5"/>
              </w:rPr>
              <w:t xml:space="preserve">in the Asset Protection Zones </w:t>
            </w:r>
            <w:r>
              <w:t>around</w:t>
            </w:r>
            <w:r>
              <w:rPr>
                <w:spacing w:val="-3"/>
              </w:rPr>
              <w:t xml:space="preserve"> </w:t>
            </w:r>
            <w:r>
              <w:t>all</w:t>
            </w:r>
            <w:r>
              <w:rPr>
                <w:spacing w:val="-5"/>
              </w:rPr>
              <w:t xml:space="preserve"> </w:t>
            </w:r>
            <w:r>
              <w:t>buildings</w:t>
            </w:r>
            <w:r>
              <w:rPr>
                <w:spacing w:val="-4"/>
              </w:rPr>
              <w:t xml:space="preserve"> </w:t>
            </w:r>
            <w:r>
              <w:t>by</w:t>
            </w:r>
            <w:r>
              <w:rPr>
                <w:spacing w:val="-6"/>
              </w:rPr>
              <w:t xml:space="preserve"> </w:t>
            </w:r>
            <w:r>
              <w:t>slashing</w:t>
            </w:r>
            <w:r>
              <w:rPr>
                <w:spacing w:val="22"/>
                <w:w w:val="99"/>
              </w:rPr>
              <w:t xml:space="preserve"> </w:t>
            </w:r>
            <w:r>
              <w:t>grass</w:t>
            </w:r>
            <w:r>
              <w:rPr>
                <w:spacing w:val="-4"/>
              </w:rPr>
              <w:t xml:space="preserve"> </w:t>
            </w:r>
            <w:r>
              <w:t>and</w:t>
            </w:r>
            <w:r>
              <w:rPr>
                <w:spacing w:val="-3"/>
              </w:rPr>
              <w:t xml:space="preserve"> </w:t>
            </w:r>
            <w:r>
              <w:t>low</w:t>
            </w:r>
            <w:r>
              <w:rPr>
                <w:spacing w:val="-6"/>
              </w:rPr>
              <w:t xml:space="preserve"> </w:t>
            </w:r>
            <w:r>
              <w:t>shrubs</w:t>
            </w:r>
            <w:r>
              <w:rPr>
                <w:spacing w:val="-3"/>
              </w:rPr>
              <w:t xml:space="preserve"> </w:t>
            </w:r>
            <w:r>
              <w:t>and</w:t>
            </w:r>
            <w:r>
              <w:rPr>
                <w:spacing w:val="-4"/>
              </w:rPr>
              <w:t xml:space="preserve"> </w:t>
            </w:r>
            <w:r>
              <w:t>clearing</w:t>
            </w:r>
            <w:r>
              <w:rPr>
                <w:spacing w:val="-2"/>
              </w:rPr>
              <w:t xml:space="preserve"> </w:t>
            </w:r>
            <w:r>
              <w:t>all</w:t>
            </w:r>
            <w:r>
              <w:rPr>
                <w:spacing w:val="-4"/>
              </w:rPr>
              <w:t xml:space="preserve"> </w:t>
            </w:r>
            <w:r>
              <w:t>fallen</w:t>
            </w:r>
            <w:r>
              <w:rPr>
                <w:spacing w:val="-3"/>
              </w:rPr>
              <w:t xml:space="preserve"> </w:t>
            </w:r>
            <w:r>
              <w:t>timber</w:t>
            </w:r>
            <w:r>
              <w:rPr>
                <w:spacing w:val="-3"/>
              </w:rPr>
              <w:t xml:space="preserve"> </w:t>
            </w:r>
            <w:r>
              <w:rPr>
                <w:spacing w:val="-1"/>
              </w:rPr>
              <w:t>within</w:t>
            </w:r>
            <w:r>
              <w:rPr>
                <w:spacing w:val="-4"/>
              </w:rPr>
              <w:t xml:space="preserve"> </w:t>
            </w:r>
            <w:r>
              <w:t>30</w:t>
            </w:r>
            <w:r>
              <w:rPr>
                <w:spacing w:val="-3"/>
              </w:rPr>
              <w:t xml:space="preserve"> </w:t>
            </w:r>
            <w:r>
              <w:t>m</w:t>
            </w:r>
            <w:r>
              <w:rPr>
                <w:spacing w:val="-3"/>
              </w:rPr>
              <w:t xml:space="preserve"> </w:t>
            </w:r>
            <w:r>
              <w:t>of</w:t>
            </w:r>
            <w:r>
              <w:rPr>
                <w:spacing w:val="-3"/>
              </w:rPr>
              <w:t xml:space="preserve"> </w:t>
            </w:r>
            <w:r>
              <w:t>all</w:t>
            </w:r>
            <w:r>
              <w:rPr>
                <w:spacing w:val="-4"/>
              </w:rPr>
              <w:t xml:space="preserve"> </w:t>
            </w:r>
            <w:r>
              <w:t>buildings</w:t>
            </w:r>
            <w:r>
              <w:rPr>
                <w:spacing w:val="25"/>
                <w:w w:val="99"/>
              </w:rPr>
              <w:t xml:space="preserve"> </w:t>
            </w:r>
            <w:r>
              <w:t>early</w:t>
            </w:r>
            <w:r>
              <w:rPr>
                <w:spacing w:val="-9"/>
              </w:rPr>
              <w:t xml:space="preserve"> </w:t>
            </w:r>
            <w:r>
              <w:t>each</w:t>
            </w:r>
            <w:r>
              <w:rPr>
                <w:spacing w:val="-7"/>
              </w:rPr>
              <w:t xml:space="preserve"> </w:t>
            </w:r>
            <w:r>
              <w:t>summer.</w:t>
            </w:r>
          </w:p>
        </w:tc>
      </w:tr>
      <w:tr w:rsidR="0076059A" w14:paraId="53B83140"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4ADC1A0F" w14:textId="77777777" w:rsidR="0076059A" w:rsidRDefault="00BF2B1C" w:rsidP="002E77F5">
            <w:pPr>
              <w:pStyle w:val="TableParagraph"/>
              <w:rPr>
                <w:rFonts w:hAnsi="Arial" w:cs="Arial"/>
              </w:rPr>
            </w:pPr>
            <w:r>
              <w:lastRenderedPageBreak/>
              <w:t>Inappropriate</w:t>
            </w:r>
            <w:r>
              <w:rPr>
                <w:spacing w:val="-16"/>
              </w:rPr>
              <w:t xml:space="preserve"> </w:t>
            </w:r>
            <w:r>
              <w:t>visitation</w:t>
            </w:r>
          </w:p>
        </w:tc>
        <w:tc>
          <w:tcPr>
            <w:tcW w:w="5424" w:type="dxa"/>
            <w:tcBorders>
              <w:top w:val="single" w:sz="5" w:space="0" w:color="000000"/>
              <w:left w:val="single" w:sz="5" w:space="0" w:color="000000"/>
              <w:bottom w:val="single" w:sz="5" w:space="0" w:color="000000"/>
              <w:right w:val="single" w:sz="5" w:space="0" w:color="000000"/>
            </w:tcBorders>
          </w:tcPr>
          <w:p w14:paraId="78E07F72" w14:textId="2D2514A4" w:rsidR="0076059A" w:rsidRDefault="000D717F" w:rsidP="002E77F5">
            <w:pPr>
              <w:pStyle w:val="TableParagraph"/>
              <w:rPr>
                <w:rFonts w:hAnsi="Arial" w:cs="Arial"/>
              </w:rPr>
            </w:pPr>
            <w:r w:rsidRPr="000D717F">
              <w:t>Ensure appropriate levels of ‘presence’ within the reserve by caretaker and staff to deter any inappropriate intentions by those who may wish to damage assets on site</w:t>
            </w:r>
            <w:r>
              <w:t>.</w:t>
            </w:r>
          </w:p>
          <w:p w14:paraId="57863BFD" w14:textId="41EA786C" w:rsidR="0076059A" w:rsidRDefault="00BF2B1C" w:rsidP="002E77F5">
            <w:pPr>
              <w:pStyle w:val="TableParagraph"/>
              <w:rPr>
                <w:rFonts w:hAnsi="Arial" w:cs="Arial"/>
              </w:rPr>
            </w:pPr>
            <w:r>
              <w:t>Monitor</w:t>
            </w:r>
            <w:r>
              <w:rPr>
                <w:spacing w:val="-4"/>
              </w:rPr>
              <w:t xml:space="preserve"> </w:t>
            </w:r>
            <w:r>
              <w:t>the</w:t>
            </w:r>
            <w:r>
              <w:rPr>
                <w:spacing w:val="-4"/>
              </w:rPr>
              <w:t xml:space="preserve"> </w:t>
            </w:r>
            <w:r>
              <w:t>condition</w:t>
            </w:r>
            <w:r>
              <w:rPr>
                <w:spacing w:val="-4"/>
              </w:rPr>
              <w:t xml:space="preserve"> </w:t>
            </w:r>
            <w:r>
              <w:t>of</w:t>
            </w:r>
            <w:r>
              <w:rPr>
                <w:spacing w:val="-4"/>
              </w:rPr>
              <w:t xml:space="preserve"> </w:t>
            </w:r>
            <w:r>
              <w:t>Browns</w:t>
            </w:r>
            <w:r>
              <w:rPr>
                <w:spacing w:val="-4"/>
              </w:rPr>
              <w:t xml:space="preserve"> </w:t>
            </w:r>
            <w:r>
              <w:t>Caves</w:t>
            </w:r>
            <w:r>
              <w:rPr>
                <w:spacing w:val="-6"/>
              </w:rPr>
              <w:t xml:space="preserve"> </w:t>
            </w:r>
            <w:r>
              <w:t>for</w:t>
            </w:r>
            <w:r>
              <w:rPr>
                <w:spacing w:val="-4"/>
              </w:rPr>
              <w:t xml:space="preserve"> </w:t>
            </w:r>
            <w:r>
              <w:t>damage</w:t>
            </w:r>
            <w:r>
              <w:rPr>
                <w:spacing w:val="-3"/>
              </w:rPr>
              <w:t xml:space="preserve"> </w:t>
            </w:r>
            <w:r>
              <w:t>or</w:t>
            </w:r>
            <w:r>
              <w:rPr>
                <w:spacing w:val="-3"/>
              </w:rPr>
              <w:t xml:space="preserve"> </w:t>
            </w:r>
            <w:r>
              <w:t>loss</w:t>
            </w:r>
            <w:r>
              <w:rPr>
                <w:spacing w:val="-4"/>
              </w:rPr>
              <w:t xml:space="preserve"> </w:t>
            </w:r>
            <w:r>
              <w:t>of</w:t>
            </w:r>
            <w:r>
              <w:rPr>
                <w:spacing w:val="25"/>
                <w:w w:val="99"/>
              </w:rPr>
              <w:t xml:space="preserve"> </w:t>
            </w:r>
            <w:r>
              <w:t>integrity</w:t>
            </w:r>
            <w:r>
              <w:rPr>
                <w:spacing w:val="-9"/>
              </w:rPr>
              <w:t xml:space="preserve"> </w:t>
            </w:r>
            <w:r>
              <w:t>resulting</w:t>
            </w:r>
            <w:r>
              <w:rPr>
                <w:spacing w:val="-5"/>
              </w:rPr>
              <w:t xml:space="preserve"> </w:t>
            </w:r>
            <w:r>
              <w:t>from</w:t>
            </w:r>
            <w:r>
              <w:rPr>
                <w:spacing w:val="-6"/>
              </w:rPr>
              <w:t xml:space="preserve"> </w:t>
            </w:r>
            <w:r>
              <w:t>inappropriate</w:t>
            </w:r>
            <w:r>
              <w:rPr>
                <w:spacing w:val="-7"/>
              </w:rPr>
              <w:t xml:space="preserve"> </w:t>
            </w:r>
            <w:r>
              <w:t>visitation</w:t>
            </w:r>
            <w:r>
              <w:rPr>
                <w:spacing w:val="-6"/>
              </w:rPr>
              <w:t xml:space="preserve"> </w:t>
            </w:r>
            <w:r>
              <w:t>or</w:t>
            </w:r>
            <w:r>
              <w:rPr>
                <w:spacing w:val="-6"/>
              </w:rPr>
              <w:t xml:space="preserve"> </w:t>
            </w:r>
            <w:r>
              <w:rPr>
                <w:spacing w:val="-1"/>
              </w:rPr>
              <w:t>vandalism.</w:t>
            </w:r>
            <w:r>
              <w:rPr>
                <w:spacing w:val="-7"/>
              </w:rPr>
              <w:t xml:space="preserve"> </w:t>
            </w:r>
            <w:r>
              <w:t>Where</w:t>
            </w:r>
            <w:r>
              <w:rPr>
                <w:spacing w:val="29"/>
                <w:w w:val="99"/>
              </w:rPr>
              <w:t xml:space="preserve"> </w:t>
            </w:r>
            <w:r>
              <w:rPr>
                <w:spacing w:val="-1"/>
              </w:rPr>
              <w:t>necessary,</w:t>
            </w:r>
            <w:r>
              <w:rPr>
                <w:spacing w:val="-5"/>
              </w:rPr>
              <w:t xml:space="preserve"> </w:t>
            </w:r>
            <w:r>
              <w:t>take</w:t>
            </w:r>
            <w:r>
              <w:rPr>
                <w:spacing w:val="-3"/>
              </w:rPr>
              <w:t xml:space="preserve"> </w:t>
            </w:r>
            <w:r>
              <w:t>actions</w:t>
            </w:r>
            <w:r>
              <w:rPr>
                <w:spacing w:val="-4"/>
              </w:rPr>
              <w:t xml:space="preserve"> </w:t>
            </w:r>
            <w:r>
              <w:t>to</w:t>
            </w:r>
            <w:r>
              <w:rPr>
                <w:spacing w:val="-4"/>
              </w:rPr>
              <w:t xml:space="preserve"> </w:t>
            </w:r>
            <w:r>
              <w:t>prevent</w:t>
            </w:r>
            <w:r>
              <w:rPr>
                <w:spacing w:val="-5"/>
              </w:rPr>
              <w:t xml:space="preserve"> </w:t>
            </w:r>
            <w:r w:rsidR="000A728B">
              <w:t>this from occurring</w:t>
            </w:r>
            <w:r>
              <w:rPr>
                <w:spacing w:val="-1"/>
              </w:rPr>
              <w:t>.</w:t>
            </w:r>
          </w:p>
        </w:tc>
      </w:tr>
      <w:tr w:rsidR="0076059A" w14:paraId="72B5F54B"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5C464402" w14:textId="58F9B795" w:rsidR="0076059A" w:rsidRDefault="000A728B" w:rsidP="002E77F5">
            <w:pPr>
              <w:pStyle w:val="TableParagraph"/>
              <w:rPr>
                <w:rFonts w:hAnsi="Arial" w:cs="Arial"/>
              </w:rPr>
            </w:pPr>
            <w:r>
              <w:t>Infrequent</w:t>
            </w:r>
            <w:r>
              <w:rPr>
                <w:spacing w:val="-13"/>
              </w:rPr>
              <w:t xml:space="preserve"> </w:t>
            </w:r>
            <w:r w:rsidR="00BF2B1C">
              <w:t>maintenance</w:t>
            </w:r>
          </w:p>
        </w:tc>
        <w:tc>
          <w:tcPr>
            <w:tcW w:w="5424" w:type="dxa"/>
            <w:tcBorders>
              <w:top w:val="single" w:sz="5" w:space="0" w:color="000000"/>
              <w:left w:val="single" w:sz="5" w:space="0" w:color="000000"/>
              <w:bottom w:val="single" w:sz="5" w:space="0" w:color="000000"/>
              <w:right w:val="single" w:sz="5" w:space="0" w:color="000000"/>
            </w:tcBorders>
          </w:tcPr>
          <w:p w14:paraId="0EABDFD0" w14:textId="04CB57E8" w:rsidR="0076059A" w:rsidRDefault="00BF2B1C" w:rsidP="002E77F5">
            <w:pPr>
              <w:pStyle w:val="TableParagraph"/>
              <w:rPr>
                <w:rFonts w:hAnsi="Arial" w:cs="Arial"/>
              </w:rPr>
            </w:pPr>
            <w:r>
              <w:t>Regularly</w:t>
            </w:r>
            <w:r>
              <w:rPr>
                <w:spacing w:val="-7"/>
              </w:rPr>
              <w:t xml:space="preserve"> </w:t>
            </w:r>
            <w:r>
              <w:t>monitor</w:t>
            </w:r>
            <w:r>
              <w:rPr>
                <w:spacing w:val="-5"/>
              </w:rPr>
              <w:t xml:space="preserve"> </w:t>
            </w:r>
            <w:r>
              <w:t>the</w:t>
            </w:r>
            <w:r>
              <w:rPr>
                <w:spacing w:val="-4"/>
              </w:rPr>
              <w:t xml:space="preserve"> </w:t>
            </w:r>
            <w:r>
              <w:t>condition</w:t>
            </w:r>
            <w:r>
              <w:rPr>
                <w:spacing w:val="-5"/>
              </w:rPr>
              <w:t xml:space="preserve"> </w:t>
            </w:r>
            <w:r>
              <w:t>of</w:t>
            </w:r>
            <w:r>
              <w:rPr>
                <w:spacing w:val="-4"/>
              </w:rPr>
              <w:t xml:space="preserve"> </w:t>
            </w:r>
            <w:r>
              <w:t>built</w:t>
            </w:r>
            <w:r>
              <w:rPr>
                <w:spacing w:val="-4"/>
              </w:rPr>
              <w:t xml:space="preserve"> </w:t>
            </w:r>
            <w:r>
              <w:t>infrastructure</w:t>
            </w:r>
            <w:r>
              <w:rPr>
                <w:spacing w:val="-5"/>
              </w:rPr>
              <w:t xml:space="preserve"> </w:t>
            </w:r>
            <w:r>
              <w:t>at</w:t>
            </w:r>
            <w:r>
              <w:rPr>
                <w:spacing w:val="-5"/>
              </w:rPr>
              <w:t xml:space="preserve"> </w:t>
            </w:r>
            <w:r>
              <w:t>the</w:t>
            </w:r>
            <w:r>
              <w:rPr>
                <w:spacing w:val="-4"/>
              </w:rPr>
              <w:t xml:space="preserve"> </w:t>
            </w:r>
            <w:r>
              <w:t>reserves</w:t>
            </w:r>
            <w:r>
              <w:rPr>
                <w:spacing w:val="-5"/>
              </w:rPr>
              <w:t xml:space="preserve"> </w:t>
            </w:r>
            <w:r>
              <w:t>and</w:t>
            </w:r>
            <w:r>
              <w:rPr>
                <w:spacing w:val="23"/>
                <w:w w:val="99"/>
              </w:rPr>
              <w:t xml:space="preserve"> </w:t>
            </w:r>
            <w:r>
              <w:t>maintain</w:t>
            </w:r>
            <w:r>
              <w:rPr>
                <w:spacing w:val="-5"/>
              </w:rPr>
              <w:t xml:space="preserve"> </w:t>
            </w:r>
            <w:r>
              <w:t>to</w:t>
            </w:r>
            <w:r>
              <w:rPr>
                <w:spacing w:val="-4"/>
              </w:rPr>
              <w:t xml:space="preserve"> </w:t>
            </w:r>
            <w:r w:rsidR="000A728B">
              <w:t>acceptable specifications and safety standards.</w:t>
            </w:r>
          </w:p>
        </w:tc>
      </w:tr>
      <w:tr w:rsidR="0076059A" w14:paraId="40C27E96"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49902A11" w14:textId="77777777" w:rsidR="0076059A" w:rsidRDefault="00BF2B1C" w:rsidP="002E77F5">
            <w:pPr>
              <w:pStyle w:val="TableParagraph"/>
              <w:rPr>
                <w:rFonts w:hAnsi="Arial" w:cs="Arial"/>
              </w:rPr>
            </w:pPr>
            <w:r>
              <w:t>Lack</w:t>
            </w:r>
            <w:r>
              <w:rPr>
                <w:spacing w:val="-6"/>
              </w:rPr>
              <w:t xml:space="preserve"> </w:t>
            </w:r>
            <w:r>
              <w:t>of</w:t>
            </w:r>
            <w:r>
              <w:rPr>
                <w:spacing w:val="-5"/>
              </w:rPr>
              <w:t xml:space="preserve"> </w:t>
            </w:r>
            <w:r>
              <w:t>available</w:t>
            </w:r>
            <w:r>
              <w:rPr>
                <w:spacing w:val="-6"/>
              </w:rPr>
              <w:t xml:space="preserve"> </w:t>
            </w:r>
            <w:r>
              <w:t>resources</w:t>
            </w:r>
            <w:r>
              <w:rPr>
                <w:spacing w:val="-5"/>
              </w:rPr>
              <w:t xml:space="preserve"> </w:t>
            </w:r>
            <w:r>
              <w:t>for</w:t>
            </w:r>
            <w:r>
              <w:rPr>
                <w:w w:val="99"/>
              </w:rPr>
              <w:t xml:space="preserve"> </w:t>
            </w:r>
            <w:r>
              <w:t>maintenance</w:t>
            </w:r>
            <w:r>
              <w:rPr>
                <w:spacing w:val="-9"/>
              </w:rPr>
              <w:t xml:space="preserve"> </w:t>
            </w:r>
            <w:r>
              <w:t>and</w:t>
            </w:r>
            <w:r>
              <w:rPr>
                <w:spacing w:val="-7"/>
              </w:rPr>
              <w:t xml:space="preserve"> </w:t>
            </w:r>
            <w:r>
              <w:t>repairs</w:t>
            </w:r>
          </w:p>
        </w:tc>
        <w:tc>
          <w:tcPr>
            <w:tcW w:w="5424" w:type="dxa"/>
            <w:tcBorders>
              <w:top w:val="single" w:sz="5" w:space="0" w:color="000000"/>
              <w:left w:val="single" w:sz="5" w:space="0" w:color="000000"/>
              <w:bottom w:val="single" w:sz="5" w:space="0" w:color="000000"/>
              <w:right w:val="single" w:sz="5" w:space="0" w:color="000000"/>
            </w:tcBorders>
          </w:tcPr>
          <w:p w14:paraId="3AAAB6B4" w14:textId="77777777" w:rsidR="0076059A" w:rsidRDefault="00BF2B1C" w:rsidP="002E77F5">
            <w:pPr>
              <w:pStyle w:val="TableParagraph"/>
              <w:rPr>
                <w:rFonts w:hAnsi="Arial" w:cs="Arial"/>
              </w:rPr>
            </w:pPr>
            <w:r>
              <w:t>Council</w:t>
            </w:r>
            <w:r>
              <w:rPr>
                <w:spacing w:val="-5"/>
              </w:rPr>
              <w:t xml:space="preserve"> </w:t>
            </w:r>
            <w:r>
              <w:t>to</w:t>
            </w:r>
            <w:r>
              <w:rPr>
                <w:spacing w:val="-5"/>
              </w:rPr>
              <w:t xml:space="preserve"> </w:t>
            </w:r>
            <w:r>
              <w:t>retain</w:t>
            </w:r>
            <w:r>
              <w:rPr>
                <w:spacing w:val="-5"/>
              </w:rPr>
              <w:t xml:space="preserve"> </w:t>
            </w:r>
            <w:r>
              <w:t>appropriate</w:t>
            </w:r>
            <w:r>
              <w:rPr>
                <w:spacing w:val="-4"/>
              </w:rPr>
              <w:t xml:space="preserve"> </w:t>
            </w:r>
            <w:r>
              <w:t>insurance</w:t>
            </w:r>
            <w:r>
              <w:rPr>
                <w:spacing w:val="-5"/>
              </w:rPr>
              <w:t xml:space="preserve"> </w:t>
            </w:r>
            <w:r>
              <w:t>to</w:t>
            </w:r>
            <w:r>
              <w:rPr>
                <w:spacing w:val="-5"/>
              </w:rPr>
              <w:t xml:space="preserve"> </w:t>
            </w:r>
            <w:r>
              <w:t>cover</w:t>
            </w:r>
            <w:r>
              <w:rPr>
                <w:spacing w:val="-5"/>
              </w:rPr>
              <w:t xml:space="preserve"> </w:t>
            </w:r>
            <w:r>
              <w:t>any</w:t>
            </w:r>
            <w:r>
              <w:rPr>
                <w:spacing w:val="-4"/>
              </w:rPr>
              <w:t xml:space="preserve"> </w:t>
            </w:r>
            <w:r>
              <w:t>repairs</w:t>
            </w:r>
            <w:r>
              <w:rPr>
                <w:spacing w:val="-5"/>
              </w:rPr>
              <w:t xml:space="preserve"> </w:t>
            </w:r>
            <w:r>
              <w:t>required</w:t>
            </w:r>
            <w:r>
              <w:rPr>
                <w:spacing w:val="-5"/>
              </w:rPr>
              <w:t xml:space="preserve"> </w:t>
            </w:r>
            <w:r>
              <w:t>from</w:t>
            </w:r>
            <w:r>
              <w:rPr>
                <w:spacing w:val="24"/>
                <w:w w:val="99"/>
              </w:rPr>
              <w:t xml:space="preserve"> </w:t>
            </w:r>
            <w:r>
              <w:t>damage</w:t>
            </w:r>
            <w:r>
              <w:rPr>
                <w:spacing w:val="-7"/>
              </w:rPr>
              <w:t xml:space="preserve"> </w:t>
            </w:r>
            <w:r>
              <w:t>to</w:t>
            </w:r>
            <w:r>
              <w:rPr>
                <w:spacing w:val="-7"/>
              </w:rPr>
              <w:t xml:space="preserve"> </w:t>
            </w:r>
            <w:r>
              <w:t>buildings</w:t>
            </w:r>
            <w:r>
              <w:rPr>
                <w:spacing w:val="-7"/>
              </w:rPr>
              <w:t xml:space="preserve"> </w:t>
            </w:r>
            <w:r>
              <w:t>and</w:t>
            </w:r>
            <w:r>
              <w:rPr>
                <w:spacing w:val="-6"/>
              </w:rPr>
              <w:t xml:space="preserve"> </w:t>
            </w:r>
            <w:r>
              <w:t>associated</w:t>
            </w:r>
            <w:r>
              <w:rPr>
                <w:spacing w:val="-7"/>
              </w:rPr>
              <w:t xml:space="preserve"> </w:t>
            </w:r>
            <w:r>
              <w:t>infrastructure.</w:t>
            </w:r>
          </w:p>
          <w:p w14:paraId="422FD9C7" w14:textId="096534E3" w:rsidR="0076059A" w:rsidRDefault="00BF2B1C" w:rsidP="002E77F5">
            <w:pPr>
              <w:pStyle w:val="TableParagraph"/>
              <w:rPr>
                <w:rFonts w:hAnsi="Arial" w:cs="Arial"/>
              </w:rPr>
            </w:pPr>
            <w:r>
              <w:t>Collect</w:t>
            </w:r>
            <w:r>
              <w:rPr>
                <w:spacing w:val="-5"/>
              </w:rPr>
              <w:t xml:space="preserve"> </w:t>
            </w:r>
            <w:r>
              <w:t>visitor</w:t>
            </w:r>
            <w:r>
              <w:rPr>
                <w:spacing w:val="-4"/>
              </w:rPr>
              <w:t xml:space="preserve"> </w:t>
            </w:r>
            <w:r>
              <w:t>entry</w:t>
            </w:r>
            <w:r>
              <w:rPr>
                <w:spacing w:val="-6"/>
              </w:rPr>
              <w:t xml:space="preserve"> </w:t>
            </w:r>
            <w:r>
              <w:t>donations</w:t>
            </w:r>
            <w:r>
              <w:rPr>
                <w:spacing w:val="-4"/>
              </w:rPr>
              <w:t xml:space="preserve"> </w:t>
            </w:r>
            <w:r>
              <w:t>to</w:t>
            </w:r>
            <w:r>
              <w:rPr>
                <w:spacing w:val="-4"/>
              </w:rPr>
              <w:t xml:space="preserve"> </w:t>
            </w:r>
            <w:r>
              <w:t>be</w:t>
            </w:r>
            <w:r>
              <w:rPr>
                <w:spacing w:val="-4"/>
              </w:rPr>
              <w:t xml:space="preserve"> </w:t>
            </w:r>
            <w:r>
              <w:t>used</w:t>
            </w:r>
            <w:r>
              <w:rPr>
                <w:spacing w:val="-4"/>
              </w:rPr>
              <w:t xml:space="preserve"> </w:t>
            </w:r>
            <w:r>
              <w:t>for</w:t>
            </w:r>
            <w:r>
              <w:rPr>
                <w:spacing w:val="-4"/>
              </w:rPr>
              <w:t xml:space="preserve"> </w:t>
            </w:r>
            <w:r>
              <w:t>the</w:t>
            </w:r>
            <w:r>
              <w:rPr>
                <w:spacing w:val="-4"/>
              </w:rPr>
              <w:t xml:space="preserve"> </w:t>
            </w:r>
            <w:r>
              <w:t>purpose</w:t>
            </w:r>
            <w:r>
              <w:rPr>
                <w:spacing w:val="-4"/>
              </w:rPr>
              <w:t xml:space="preserve"> </w:t>
            </w:r>
            <w:r>
              <w:t>of</w:t>
            </w:r>
            <w:r>
              <w:rPr>
                <w:spacing w:val="-4"/>
              </w:rPr>
              <w:t xml:space="preserve"> </w:t>
            </w:r>
            <w:r>
              <w:t>maintaining</w:t>
            </w:r>
            <w:r>
              <w:rPr>
                <w:spacing w:val="24"/>
                <w:w w:val="99"/>
              </w:rPr>
              <w:t xml:space="preserve"> </w:t>
            </w:r>
            <w:r>
              <w:t>Chauncy</w:t>
            </w:r>
            <w:r>
              <w:rPr>
                <w:spacing w:val="-10"/>
              </w:rPr>
              <w:t xml:space="preserve"> </w:t>
            </w:r>
            <w:r>
              <w:t>Vale</w:t>
            </w:r>
            <w:r>
              <w:rPr>
                <w:spacing w:val="-7"/>
              </w:rPr>
              <w:t xml:space="preserve"> </w:t>
            </w:r>
            <w:r>
              <w:t>Wildlife</w:t>
            </w:r>
            <w:r>
              <w:rPr>
                <w:spacing w:val="-8"/>
              </w:rPr>
              <w:t xml:space="preserve"> </w:t>
            </w:r>
            <w:r>
              <w:rPr>
                <w:spacing w:val="-1"/>
              </w:rPr>
              <w:t>Sanctuary</w:t>
            </w:r>
            <w:r w:rsidR="000A728B">
              <w:rPr>
                <w:spacing w:val="-1"/>
              </w:rPr>
              <w:t xml:space="preserve"> and seek other funding opportunities</w:t>
            </w:r>
            <w:r w:rsidR="00273A16">
              <w:rPr>
                <w:spacing w:val="-1"/>
              </w:rPr>
              <w:t>.</w:t>
            </w:r>
          </w:p>
        </w:tc>
      </w:tr>
      <w:tr w:rsidR="0076059A" w14:paraId="7382D2CF" w14:textId="77777777" w:rsidTr="00ED06F4">
        <w:tc>
          <w:tcPr>
            <w:tcW w:w="2840" w:type="dxa"/>
            <w:tcBorders>
              <w:top w:val="single" w:sz="5" w:space="0" w:color="000000"/>
              <w:left w:val="single" w:sz="5" w:space="0" w:color="000000"/>
              <w:bottom w:val="single" w:sz="5" w:space="0" w:color="000000"/>
              <w:right w:val="single" w:sz="5" w:space="0" w:color="000000"/>
            </w:tcBorders>
          </w:tcPr>
          <w:p w14:paraId="007F0B6D" w14:textId="77777777" w:rsidR="0076059A" w:rsidRDefault="00BF2B1C" w:rsidP="002E77F5">
            <w:pPr>
              <w:pStyle w:val="TableParagraph"/>
              <w:rPr>
                <w:rFonts w:hAnsi="Arial" w:cs="Arial"/>
              </w:rPr>
            </w:pPr>
            <w:r>
              <w:t>Inappropriate</w:t>
            </w:r>
            <w:r>
              <w:rPr>
                <w:spacing w:val="-11"/>
              </w:rPr>
              <w:t xml:space="preserve"> </w:t>
            </w:r>
            <w:r>
              <w:t>management</w:t>
            </w:r>
            <w:r>
              <w:rPr>
                <w:spacing w:val="-10"/>
              </w:rPr>
              <w:t xml:space="preserve"> </w:t>
            </w:r>
            <w:r>
              <w:t>of</w:t>
            </w:r>
            <w:r>
              <w:rPr>
                <w:spacing w:val="22"/>
                <w:w w:val="99"/>
              </w:rPr>
              <w:t xml:space="preserve"> </w:t>
            </w:r>
            <w:r>
              <w:t>cultural</w:t>
            </w:r>
            <w:r>
              <w:rPr>
                <w:spacing w:val="-14"/>
              </w:rPr>
              <w:t xml:space="preserve"> </w:t>
            </w:r>
            <w:r>
              <w:t>connections</w:t>
            </w:r>
          </w:p>
        </w:tc>
        <w:tc>
          <w:tcPr>
            <w:tcW w:w="5424" w:type="dxa"/>
            <w:tcBorders>
              <w:top w:val="single" w:sz="5" w:space="0" w:color="000000"/>
              <w:left w:val="single" w:sz="5" w:space="0" w:color="000000"/>
              <w:bottom w:val="single" w:sz="5" w:space="0" w:color="000000"/>
              <w:right w:val="single" w:sz="5" w:space="0" w:color="000000"/>
            </w:tcBorders>
          </w:tcPr>
          <w:p w14:paraId="4B8DE065" w14:textId="77777777" w:rsidR="00273A16" w:rsidRDefault="00273A16" w:rsidP="002E77F5">
            <w:pPr>
              <w:pStyle w:val="TableParagraph"/>
              <w:rPr>
                <w:rFonts w:hAnsi="Arial" w:cs="Arial"/>
              </w:rPr>
            </w:pPr>
            <w:r>
              <w:t>Actively engage with appropriate community user groups and the Aboriginal community to help rebuild connections.</w:t>
            </w:r>
          </w:p>
          <w:p w14:paraId="24E5FA4A" w14:textId="77777777" w:rsidR="0076059A" w:rsidRDefault="00BF2B1C" w:rsidP="002E77F5">
            <w:pPr>
              <w:pStyle w:val="TableParagraph"/>
              <w:rPr>
                <w:rFonts w:hAnsi="Arial" w:cs="Arial"/>
              </w:rPr>
            </w:pPr>
            <w:r>
              <w:t>Ensure</w:t>
            </w:r>
            <w:r>
              <w:rPr>
                <w:spacing w:val="-5"/>
              </w:rPr>
              <w:t xml:space="preserve"> </w:t>
            </w:r>
            <w:r>
              <w:t>that</w:t>
            </w:r>
            <w:r>
              <w:rPr>
                <w:spacing w:val="-4"/>
              </w:rPr>
              <w:t xml:space="preserve"> </w:t>
            </w:r>
            <w:r>
              <w:rPr>
                <w:spacing w:val="-1"/>
              </w:rPr>
              <w:t>wider</w:t>
            </w:r>
            <w:r>
              <w:rPr>
                <w:spacing w:val="-4"/>
              </w:rPr>
              <w:t xml:space="preserve"> </w:t>
            </w:r>
            <w:r>
              <w:t>community</w:t>
            </w:r>
            <w:r>
              <w:rPr>
                <w:spacing w:val="-7"/>
              </w:rPr>
              <w:t xml:space="preserve"> </w:t>
            </w:r>
            <w:r>
              <w:t>retains</w:t>
            </w:r>
            <w:r>
              <w:rPr>
                <w:spacing w:val="-4"/>
              </w:rPr>
              <w:t xml:space="preserve"> </w:t>
            </w:r>
            <w:r>
              <w:t>representation</w:t>
            </w:r>
            <w:r>
              <w:rPr>
                <w:spacing w:val="-5"/>
              </w:rPr>
              <w:t xml:space="preserve"> </w:t>
            </w:r>
            <w:r>
              <w:t>on</w:t>
            </w:r>
            <w:r>
              <w:rPr>
                <w:spacing w:val="-5"/>
              </w:rPr>
              <w:t xml:space="preserve"> </w:t>
            </w:r>
            <w:r>
              <w:t>the</w:t>
            </w:r>
            <w:r>
              <w:rPr>
                <w:spacing w:val="-4"/>
              </w:rPr>
              <w:t xml:space="preserve"> </w:t>
            </w:r>
            <w:r>
              <w:t>Chauncy</w:t>
            </w:r>
            <w:r>
              <w:rPr>
                <w:spacing w:val="-5"/>
              </w:rPr>
              <w:t xml:space="preserve"> </w:t>
            </w:r>
            <w:r>
              <w:t>Vale</w:t>
            </w:r>
            <w:r>
              <w:rPr>
                <w:spacing w:val="27"/>
                <w:w w:val="99"/>
              </w:rPr>
              <w:t xml:space="preserve"> </w:t>
            </w:r>
            <w:r>
              <w:t>Management</w:t>
            </w:r>
            <w:r>
              <w:rPr>
                <w:spacing w:val="-4"/>
              </w:rPr>
              <w:t xml:space="preserve"> </w:t>
            </w:r>
            <w:r>
              <w:t>Committee</w:t>
            </w:r>
            <w:r>
              <w:rPr>
                <w:spacing w:val="-5"/>
              </w:rPr>
              <w:t xml:space="preserve"> </w:t>
            </w:r>
            <w:r>
              <w:t>and</w:t>
            </w:r>
            <w:r>
              <w:rPr>
                <w:spacing w:val="-5"/>
              </w:rPr>
              <w:t xml:space="preserve"> </w:t>
            </w:r>
            <w:r>
              <w:t>that</w:t>
            </w:r>
            <w:r>
              <w:rPr>
                <w:spacing w:val="-4"/>
              </w:rPr>
              <w:t xml:space="preserve"> </w:t>
            </w:r>
            <w:r>
              <w:t>objectives</w:t>
            </w:r>
            <w:r>
              <w:rPr>
                <w:spacing w:val="-5"/>
              </w:rPr>
              <w:t xml:space="preserve"> </w:t>
            </w:r>
            <w:r>
              <w:t>of</w:t>
            </w:r>
            <w:r>
              <w:rPr>
                <w:spacing w:val="-4"/>
              </w:rPr>
              <w:t xml:space="preserve"> </w:t>
            </w:r>
            <w:r>
              <w:t>the</w:t>
            </w:r>
            <w:r>
              <w:rPr>
                <w:spacing w:val="-5"/>
              </w:rPr>
              <w:t xml:space="preserve"> </w:t>
            </w:r>
            <w:r>
              <w:t>Management</w:t>
            </w:r>
            <w:r>
              <w:rPr>
                <w:spacing w:val="-5"/>
              </w:rPr>
              <w:t xml:space="preserve"> </w:t>
            </w:r>
            <w:r>
              <w:t>Plan</w:t>
            </w:r>
            <w:r>
              <w:rPr>
                <w:spacing w:val="-5"/>
              </w:rPr>
              <w:t xml:space="preserve"> </w:t>
            </w:r>
            <w:r>
              <w:t>are</w:t>
            </w:r>
            <w:r>
              <w:rPr>
                <w:spacing w:val="22"/>
                <w:w w:val="99"/>
              </w:rPr>
              <w:t xml:space="preserve"> </w:t>
            </w:r>
            <w:r>
              <w:t>considered</w:t>
            </w:r>
            <w:r>
              <w:rPr>
                <w:spacing w:val="-7"/>
              </w:rPr>
              <w:t xml:space="preserve"> </w:t>
            </w:r>
            <w:r>
              <w:t>before</w:t>
            </w:r>
            <w:r>
              <w:rPr>
                <w:spacing w:val="-7"/>
              </w:rPr>
              <w:t xml:space="preserve"> </w:t>
            </w:r>
            <w:r>
              <w:t>management</w:t>
            </w:r>
            <w:r>
              <w:rPr>
                <w:spacing w:val="-7"/>
              </w:rPr>
              <w:t xml:space="preserve"> </w:t>
            </w:r>
            <w:r>
              <w:t>decisions</w:t>
            </w:r>
            <w:r>
              <w:rPr>
                <w:spacing w:val="-7"/>
              </w:rPr>
              <w:t xml:space="preserve"> </w:t>
            </w:r>
            <w:r>
              <w:t>are</w:t>
            </w:r>
            <w:r>
              <w:rPr>
                <w:spacing w:val="-7"/>
              </w:rPr>
              <w:t xml:space="preserve"> </w:t>
            </w:r>
            <w:r>
              <w:t>made.</w:t>
            </w:r>
          </w:p>
          <w:p w14:paraId="215C93A9" w14:textId="77777777" w:rsidR="00273A16" w:rsidRDefault="00BF2B1C" w:rsidP="002E77F5">
            <w:pPr>
              <w:pStyle w:val="TableParagraph"/>
            </w:pPr>
            <w:r>
              <w:t>Hold</w:t>
            </w:r>
            <w:r>
              <w:rPr>
                <w:spacing w:val="-4"/>
              </w:rPr>
              <w:t xml:space="preserve"> </w:t>
            </w:r>
            <w:r w:rsidR="000A728B">
              <w:t>a regular</w:t>
            </w:r>
            <w:r>
              <w:rPr>
                <w:spacing w:val="-3"/>
              </w:rPr>
              <w:t xml:space="preserve"> </w:t>
            </w:r>
            <w:r>
              <w:t>Open</w:t>
            </w:r>
            <w:r>
              <w:rPr>
                <w:spacing w:val="-4"/>
              </w:rPr>
              <w:t xml:space="preserve"> </w:t>
            </w:r>
            <w:r>
              <w:t>Day</w:t>
            </w:r>
            <w:r>
              <w:rPr>
                <w:spacing w:val="-6"/>
              </w:rPr>
              <w:t xml:space="preserve"> </w:t>
            </w:r>
            <w:r>
              <w:t>to</w:t>
            </w:r>
            <w:r>
              <w:rPr>
                <w:spacing w:val="-4"/>
              </w:rPr>
              <w:t xml:space="preserve"> </w:t>
            </w:r>
            <w:r>
              <w:t>promote</w:t>
            </w:r>
            <w:r>
              <w:rPr>
                <w:spacing w:val="-3"/>
              </w:rPr>
              <w:t xml:space="preserve"> </w:t>
            </w:r>
            <w:r>
              <w:t>the</w:t>
            </w:r>
            <w:r>
              <w:rPr>
                <w:spacing w:val="-4"/>
              </w:rPr>
              <w:t xml:space="preserve"> </w:t>
            </w:r>
            <w:r>
              <w:t>cultural</w:t>
            </w:r>
            <w:r>
              <w:rPr>
                <w:spacing w:val="-3"/>
              </w:rPr>
              <w:t xml:space="preserve"> </w:t>
            </w:r>
            <w:r>
              <w:t>significance</w:t>
            </w:r>
            <w:r>
              <w:rPr>
                <w:spacing w:val="-4"/>
              </w:rPr>
              <w:t xml:space="preserve"> </w:t>
            </w:r>
            <w:r>
              <w:t>of</w:t>
            </w:r>
            <w:r>
              <w:rPr>
                <w:spacing w:val="-4"/>
              </w:rPr>
              <w:t xml:space="preserve"> </w:t>
            </w:r>
            <w:r>
              <w:rPr>
                <w:spacing w:val="-1"/>
              </w:rPr>
              <w:t>Chauncy</w:t>
            </w:r>
            <w:r>
              <w:rPr>
                <w:spacing w:val="30"/>
                <w:w w:val="99"/>
              </w:rPr>
              <w:t xml:space="preserve"> </w:t>
            </w:r>
            <w:r>
              <w:t>Vale</w:t>
            </w:r>
            <w:r>
              <w:rPr>
                <w:spacing w:val="-5"/>
              </w:rPr>
              <w:t xml:space="preserve"> </w:t>
            </w:r>
            <w:r>
              <w:t>to</w:t>
            </w:r>
            <w:r>
              <w:rPr>
                <w:spacing w:val="-5"/>
              </w:rPr>
              <w:t xml:space="preserve"> </w:t>
            </w:r>
            <w:r>
              <w:t>the</w:t>
            </w:r>
            <w:r>
              <w:rPr>
                <w:spacing w:val="-5"/>
              </w:rPr>
              <w:t xml:space="preserve"> </w:t>
            </w:r>
            <w:r>
              <w:t>broader</w:t>
            </w:r>
            <w:r>
              <w:rPr>
                <w:spacing w:val="-5"/>
              </w:rPr>
              <w:t xml:space="preserve"> </w:t>
            </w:r>
            <w:r>
              <w:t>community</w:t>
            </w:r>
            <w:r w:rsidR="000A728B">
              <w:t xml:space="preserve">. </w:t>
            </w:r>
          </w:p>
          <w:p w14:paraId="08D686F5" w14:textId="77777777" w:rsidR="0076059A" w:rsidRDefault="00F67DFC" w:rsidP="002E77F5">
            <w:pPr>
              <w:pStyle w:val="TableParagraph"/>
            </w:pPr>
            <w:r>
              <w:t>U</w:t>
            </w:r>
            <w:r w:rsidR="00BF2B1C">
              <w:t>pdate</w:t>
            </w:r>
            <w:r w:rsidR="00BF2B1C">
              <w:rPr>
                <w:spacing w:val="-4"/>
              </w:rPr>
              <w:t xml:space="preserve"> </w:t>
            </w:r>
            <w:r w:rsidR="00BF2B1C">
              <w:t>the</w:t>
            </w:r>
            <w:r w:rsidR="00BF2B1C">
              <w:rPr>
                <w:spacing w:val="-4"/>
              </w:rPr>
              <w:t xml:space="preserve"> </w:t>
            </w:r>
            <w:r w:rsidR="00BF2B1C">
              <w:t>educational</w:t>
            </w:r>
            <w:r w:rsidR="00BF2B1C">
              <w:rPr>
                <w:spacing w:val="-4"/>
              </w:rPr>
              <w:t xml:space="preserve"> </w:t>
            </w:r>
            <w:r w:rsidR="00BF2B1C">
              <w:t>resource</w:t>
            </w:r>
            <w:r w:rsidR="00BF2B1C">
              <w:rPr>
                <w:spacing w:val="-4"/>
              </w:rPr>
              <w:t xml:space="preserve"> </w:t>
            </w:r>
            <w:r w:rsidR="00BF2B1C">
              <w:t>for</w:t>
            </w:r>
            <w:r w:rsidR="00BF2B1C">
              <w:rPr>
                <w:spacing w:val="-3"/>
              </w:rPr>
              <w:t xml:space="preserve"> </w:t>
            </w:r>
            <w:r w:rsidR="00BF2B1C">
              <w:t>use</w:t>
            </w:r>
            <w:r w:rsidR="00BF2B1C">
              <w:rPr>
                <w:spacing w:val="-4"/>
              </w:rPr>
              <w:t xml:space="preserve"> </w:t>
            </w:r>
            <w:r w:rsidR="00BF2B1C">
              <w:t>by</w:t>
            </w:r>
            <w:r w:rsidR="00BF2B1C">
              <w:rPr>
                <w:spacing w:val="-6"/>
              </w:rPr>
              <w:t xml:space="preserve"> </w:t>
            </w:r>
            <w:r w:rsidR="00BF2B1C">
              <w:t>school</w:t>
            </w:r>
            <w:r w:rsidR="00BF2B1C">
              <w:rPr>
                <w:spacing w:val="-4"/>
              </w:rPr>
              <w:t xml:space="preserve"> </w:t>
            </w:r>
            <w:r w:rsidR="00BF2B1C">
              <w:t>groups</w:t>
            </w:r>
            <w:r w:rsidR="00BF2B1C">
              <w:rPr>
                <w:spacing w:val="-4"/>
              </w:rPr>
              <w:t xml:space="preserve"> </w:t>
            </w:r>
            <w:r w:rsidR="00BF2B1C">
              <w:t>and</w:t>
            </w:r>
            <w:r w:rsidR="00BF2B1C">
              <w:rPr>
                <w:spacing w:val="24"/>
                <w:w w:val="99"/>
              </w:rPr>
              <w:t xml:space="preserve"> </w:t>
            </w:r>
            <w:r w:rsidR="00BF2B1C">
              <w:t>promote</w:t>
            </w:r>
            <w:r w:rsidR="00BF2B1C">
              <w:rPr>
                <w:spacing w:val="-6"/>
              </w:rPr>
              <w:t xml:space="preserve"> </w:t>
            </w:r>
            <w:r w:rsidR="00BF2B1C">
              <w:t>this</w:t>
            </w:r>
            <w:r w:rsidR="00BF2B1C">
              <w:rPr>
                <w:spacing w:val="-6"/>
              </w:rPr>
              <w:t xml:space="preserve"> </w:t>
            </w:r>
            <w:r w:rsidR="00BF2B1C">
              <w:t>to</w:t>
            </w:r>
            <w:r w:rsidR="00BF2B1C">
              <w:rPr>
                <w:spacing w:val="-5"/>
              </w:rPr>
              <w:t xml:space="preserve"> </w:t>
            </w:r>
            <w:r w:rsidR="00BF2B1C">
              <w:t>schools</w:t>
            </w:r>
            <w:r w:rsidR="00BF2B1C">
              <w:rPr>
                <w:spacing w:val="-6"/>
              </w:rPr>
              <w:t xml:space="preserve"> </w:t>
            </w:r>
            <w:r w:rsidR="00BF2B1C">
              <w:t>around</w:t>
            </w:r>
            <w:r w:rsidR="00BF2B1C">
              <w:rPr>
                <w:spacing w:val="-5"/>
              </w:rPr>
              <w:t xml:space="preserve"> </w:t>
            </w:r>
            <w:r w:rsidR="00BF2B1C">
              <w:t>Tasmania.</w:t>
            </w:r>
          </w:p>
          <w:p w14:paraId="44F7DA69" w14:textId="0C31551D" w:rsidR="005C7C05" w:rsidRDefault="005C7C05" w:rsidP="002E77F5">
            <w:pPr>
              <w:pStyle w:val="TableParagraph"/>
            </w:pPr>
            <w:r w:rsidRPr="005C7C05">
              <w:t>Ensure that displays and/or interpretative/educational material include the history and the historic cultural heritage significance of Chauncy Vale.</w:t>
            </w:r>
          </w:p>
        </w:tc>
      </w:tr>
    </w:tbl>
    <w:p w14:paraId="67BA7DED" w14:textId="78611DB4" w:rsidR="00134CCF" w:rsidRDefault="00134CCF">
      <w:pPr>
        <w:spacing w:before="0" w:line="240" w:lineRule="auto"/>
        <w:ind w:left="0" w:right="0"/>
      </w:pPr>
    </w:p>
    <w:p w14:paraId="40BD74A8" w14:textId="77777777" w:rsidR="00510FDD" w:rsidRDefault="00510FDD">
      <w:pPr>
        <w:spacing w:before="0" w:line="240" w:lineRule="auto"/>
        <w:ind w:left="0" w:right="0"/>
      </w:pPr>
    </w:p>
    <w:p w14:paraId="5CC463A3" w14:textId="7120E24E" w:rsidR="00134CCF" w:rsidRPr="00244C6A" w:rsidRDefault="002D69BD">
      <w:pPr>
        <w:spacing w:before="0" w:line="240" w:lineRule="auto"/>
        <w:ind w:left="0" w:right="0"/>
        <w:rPr>
          <w:b/>
          <w:sz w:val="24"/>
          <w:szCs w:val="24"/>
        </w:rPr>
      </w:pPr>
      <w:r w:rsidRPr="00244C6A">
        <w:rPr>
          <w:b/>
          <w:sz w:val="24"/>
          <w:szCs w:val="24"/>
        </w:rPr>
        <w:t>Education and Interpretation</w:t>
      </w:r>
    </w:p>
    <w:p w14:paraId="7A1CB525" w14:textId="224D58CB" w:rsidR="00134CCF" w:rsidRDefault="00134CCF">
      <w:pPr>
        <w:spacing w:before="0" w:line="240" w:lineRule="auto"/>
        <w:ind w:left="0" w:right="0"/>
      </w:pPr>
    </w:p>
    <w:p w14:paraId="0C542CBB" w14:textId="5AA5C514" w:rsidR="002D69BD" w:rsidRDefault="002D69BD">
      <w:pPr>
        <w:spacing w:before="0" w:line="240" w:lineRule="auto"/>
        <w:ind w:left="0" w:right="0"/>
      </w:pPr>
      <w:r>
        <w:t>In</w:t>
      </w:r>
      <w:r>
        <w:rPr>
          <w:spacing w:val="-6"/>
        </w:rPr>
        <w:t xml:space="preserve"> </w:t>
      </w:r>
      <w:r>
        <w:t>their</w:t>
      </w:r>
      <w:r>
        <w:rPr>
          <w:spacing w:val="-5"/>
        </w:rPr>
        <w:t xml:space="preserve"> </w:t>
      </w:r>
      <w:r>
        <w:t>gifts</w:t>
      </w:r>
      <w:r>
        <w:rPr>
          <w:spacing w:val="-7"/>
        </w:rPr>
        <w:t xml:space="preserve"> </w:t>
      </w:r>
      <w:r>
        <w:t>of</w:t>
      </w:r>
      <w:r>
        <w:rPr>
          <w:spacing w:val="-5"/>
        </w:rPr>
        <w:t xml:space="preserve"> </w:t>
      </w:r>
      <w:r>
        <w:rPr>
          <w:spacing w:val="-1"/>
        </w:rPr>
        <w:t>Chauncy</w:t>
      </w:r>
      <w:r>
        <w:rPr>
          <w:spacing w:val="-6"/>
        </w:rPr>
        <w:t xml:space="preserve"> </w:t>
      </w:r>
      <w:r>
        <w:t>Vale</w:t>
      </w:r>
      <w:r>
        <w:rPr>
          <w:spacing w:val="-5"/>
        </w:rPr>
        <w:t xml:space="preserve"> </w:t>
      </w:r>
      <w:r>
        <w:t>Wildlife</w:t>
      </w:r>
      <w:r>
        <w:rPr>
          <w:spacing w:val="-6"/>
        </w:rPr>
        <w:t xml:space="preserve"> </w:t>
      </w:r>
      <w:r>
        <w:t>Sanctuary</w:t>
      </w:r>
      <w:r>
        <w:rPr>
          <w:spacing w:val="-4"/>
        </w:rPr>
        <w:t xml:space="preserve"> </w:t>
      </w:r>
      <w:r>
        <w:rPr>
          <w:spacing w:val="-1"/>
        </w:rPr>
        <w:t>to</w:t>
      </w:r>
      <w:r>
        <w:rPr>
          <w:spacing w:val="-6"/>
        </w:rPr>
        <w:t xml:space="preserve"> </w:t>
      </w:r>
      <w:r>
        <w:t>the</w:t>
      </w:r>
      <w:r>
        <w:rPr>
          <w:spacing w:val="-5"/>
        </w:rPr>
        <w:t xml:space="preserve"> </w:t>
      </w:r>
      <w:r>
        <w:rPr>
          <w:spacing w:val="-1"/>
        </w:rPr>
        <w:t>municipality,</w:t>
      </w:r>
      <w:r>
        <w:rPr>
          <w:spacing w:val="-6"/>
        </w:rPr>
        <w:t xml:space="preserve"> </w:t>
      </w:r>
      <w:r>
        <w:t>Anton</w:t>
      </w:r>
      <w:r>
        <w:rPr>
          <w:spacing w:val="-5"/>
        </w:rPr>
        <w:t xml:space="preserve"> </w:t>
      </w:r>
      <w:r>
        <w:t>and</w:t>
      </w:r>
      <w:r>
        <w:rPr>
          <w:spacing w:val="-6"/>
        </w:rPr>
        <w:t xml:space="preserve"> </w:t>
      </w:r>
      <w:r>
        <w:t>Heather</w:t>
      </w:r>
      <w:r>
        <w:rPr>
          <w:spacing w:val="37"/>
          <w:w w:val="99"/>
        </w:rPr>
        <w:t xml:space="preserve"> </w:t>
      </w:r>
      <w:r>
        <w:t>Chauncy</w:t>
      </w:r>
      <w:r>
        <w:rPr>
          <w:spacing w:val="-5"/>
        </w:rPr>
        <w:t xml:space="preserve"> </w:t>
      </w:r>
      <w:r>
        <w:t>expressed</w:t>
      </w:r>
      <w:r>
        <w:rPr>
          <w:spacing w:val="-5"/>
        </w:rPr>
        <w:t xml:space="preserve"> </w:t>
      </w:r>
      <w:r>
        <w:t>a</w:t>
      </w:r>
      <w:r>
        <w:rPr>
          <w:spacing w:val="-5"/>
        </w:rPr>
        <w:t xml:space="preserve"> </w:t>
      </w:r>
      <w:r>
        <w:t>desire</w:t>
      </w:r>
      <w:r>
        <w:rPr>
          <w:spacing w:val="-4"/>
        </w:rPr>
        <w:t xml:space="preserve"> </w:t>
      </w:r>
      <w:r>
        <w:t>for</w:t>
      </w:r>
      <w:r>
        <w:rPr>
          <w:spacing w:val="-5"/>
        </w:rPr>
        <w:t xml:space="preserve"> </w:t>
      </w:r>
      <w:r>
        <w:t>the</w:t>
      </w:r>
      <w:r>
        <w:rPr>
          <w:spacing w:val="-5"/>
        </w:rPr>
        <w:t xml:space="preserve"> </w:t>
      </w:r>
      <w:r>
        <w:t>property</w:t>
      </w:r>
      <w:r>
        <w:rPr>
          <w:spacing w:val="-5"/>
        </w:rPr>
        <w:t xml:space="preserve"> </w:t>
      </w:r>
      <w:r>
        <w:t>to</w:t>
      </w:r>
      <w:r>
        <w:rPr>
          <w:spacing w:val="-5"/>
        </w:rPr>
        <w:t xml:space="preserve"> </w:t>
      </w:r>
      <w:r>
        <w:t>be</w:t>
      </w:r>
      <w:r>
        <w:rPr>
          <w:spacing w:val="-8"/>
        </w:rPr>
        <w:t xml:space="preserve"> </w:t>
      </w:r>
      <w:r>
        <w:t>used</w:t>
      </w:r>
      <w:r>
        <w:rPr>
          <w:spacing w:val="-5"/>
        </w:rPr>
        <w:t xml:space="preserve"> </w:t>
      </w:r>
      <w:r>
        <w:t>freely</w:t>
      </w:r>
      <w:r>
        <w:rPr>
          <w:spacing w:val="-3"/>
        </w:rPr>
        <w:t xml:space="preserve"> </w:t>
      </w:r>
      <w:r>
        <w:t>by</w:t>
      </w:r>
      <w:r>
        <w:rPr>
          <w:spacing w:val="-5"/>
        </w:rPr>
        <w:t xml:space="preserve"> </w:t>
      </w:r>
      <w:r>
        <w:t>educational</w:t>
      </w:r>
      <w:r>
        <w:rPr>
          <w:spacing w:val="-5"/>
        </w:rPr>
        <w:t xml:space="preserve"> </w:t>
      </w:r>
      <w:r>
        <w:t>and</w:t>
      </w:r>
      <w:r>
        <w:rPr>
          <w:spacing w:val="-5"/>
        </w:rPr>
        <w:t xml:space="preserve"> </w:t>
      </w:r>
      <w:r>
        <w:t>other</w:t>
      </w:r>
      <w:r>
        <w:rPr>
          <w:spacing w:val="-5"/>
        </w:rPr>
        <w:t xml:space="preserve"> </w:t>
      </w:r>
      <w:r>
        <w:t>groups</w:t>
      </w:r>
      <w:r>
        <w:rPr>
          <w:spacing w:val="21"/>
          <w:w w:val="99"/>
        </w:rPr>
        <w:t xml:space="preserve"> </w:t>
      </w:r>
      <w:r>
        <w:t>for</w:t>
      </w:r>
      <w:r>
        <w:rPr>
          <w:spacing w:val="-6"/>
        </w:rPr>
        <w:t xml:space="preserve"> </w:t>
      </w:r>
      <w:r>
        <w:t>the</w:t>
      </w:r>
      <w:r>
        <w:rPr>
          <w:spacing w:val="-5"/>
        </w:rPr>
        <w:t xml:space="preserve"> </w:t>
      </w:r>
      <w:r>
        <w:rPr>
          <w:spacing w:val="-1"/>
        </w:rPr>
        <w:t>study</w:t>
      </w:r>
      <w:r>
        <w:rPr>
          <w:spacing w:val="-7"/>
        </w:rPr>
        <w:t xml:space="preserve"> </w:t>
      </w:r>
      <w:r>
        <w:t>of</w:t>
      </w:r>
      <w:r>
        <w:rPr>
          <w:spacing w:val="-5"/>
        </w:rPr>
        <w:t xml:space="preserve"> </w:t>
      </w:r>
      <w:r>
        <w:t>the</w:t>
      </w:r>
      <w:r>
        <w:rPr>
          <w:spacing w:val="-6"/>
        </w:rPr>
        <w:t xml:space="preserve"> </w:t>
      </w:r>
      <w:r>
        <w:t>natural</w:t>
      </w:r>
      <w:r>
        <w:rPr>
          <w:spacing w:val="-6"/>
        </w:rPr>
        <w:t xml:space="preserve"> </w:t>
      </w:r>
      <w:r>
        <w:rPr>
          <w:spacing w:val="-1"/>
        </w:rPr>
        <w:t>environment.</w:t>
      </w:r>
      <w:r w:rsidR="00510FDD">
        <w:rPr>
          <w:spacing w:val="-1"/>
        </w:rPr>
        <w:t xml:space="preserve"> Management actions specifically to further this objective are liste</w:t>
      </w:r>
      <w:r w:rsidR="00412729">
        <w:rPr>
          <w:spacing w:val="-1"/>
        </w:rPr>
        <w:t>d below and apply equally to Flat Rock Reserve now that the reserves are adjoining and managed cooperatively.</w:t>
      </w:r>
    </w:p>
    <w:p w14:paraId="75C5BF35" w14:textId="77777777" w:rsidR="002D69BD" w:rsidRDefault="002D69BD">
      <w:pPr>
        <w:spacing w:before="0" w:line="240" w:lineRule="auto"/>
        <w:ind w:left="0" w:right="0"/>
      </w:pPr>
    </w:p>
    <w:tbl>
      <w:tblPr>
        <w:tblW w:w="0" w:type="auto"/>
        <w:tblInd w:w="147" w:type="dxa"/>
        <w:tblLayout w:type="fixed"/>
        <w:tblCellMar>
          <w:left w:w="0" w:type="dxa"/>
          <w:right w:w="0" w:type="dxa"/>
        </w:tblCellMar>
        <w:tblLook w:val="01E0" w:firstRow="1" w:lastRow="1" w:firstColumn="1" w:lastColumn="1" w:noHBand="0" w:noVBand="0"/>
      </w:tblPr>
      <w:tblGrid>
        <w:gridCol w:w="1843"/>
        <w:gridCol w:w="6520"/>
      </w:tblGrid>
      <w:tr w:rsidR="002D69BD" w:rsidRPr="000D1D6C" w14:paraId="748AAB9E" w14:textId="77777777" w:rsidTr="00277778">
        <w:trPr>
          <w:trHeight w:hRule="exact" w:val="730"/>
        </w:trPr>
        <w:tc>
          <w:tcPr>
            <w:tcW w:w="1843" w:type="dxa"/>
            <w:tcBorders>
              <w:top w:val="single" w:sz="4" w:space="0" w:color="auto"/>
              <w:left w:val="single" w:sz="4" w:space="0" w:color="auto"/>
              <w:bottom w:val="single" w:sz="5" w:space="0" w:color="000000"/>
              <w:right w:val="single" w:sz="6" w:space="0" w:color="000000"/>
            </w:tcBorders>
          </w:tcPr>
          <w:p w14:paraId="485AA08E" w14:textId="77777777" w:rsidR="002D69BD" w:rsidRPr="000D1D6C" w:rsidRDefault="002D69BD" w:rsidP="00D53549">
            <w:pPr>
              <w:pStyle w:val="TableParagraph"/>
              <w:rPr>
                <w:rFonts w:hAnsi="Arial" w:cs="Arial"/>
              </w:rPr>
            </w:pPr>
            <w:r w:rsidRPr="000D1D6C">
              <w:t>Threatening</w:t>
            </w:r>
            <w:r w:rsidRPr="000D1D6C">
              <w:rPr>
                <w:spacing w:val="23"/>
                <w:w w:val="99"/>
              </w:rPr>
              <w:t xml:space="preserve"> </w:t>
            </w:r>
            <w:r w:rsidRPr="000D1D6C">
              <w:t>process</w:t>
            </w:r>
          </w:p>
        </w:tc>
        <w:tc>
          <w:tcPr>
            <w:tcW w:w="6520" w:type="dxa"/>
            <w:tcBorders>
              <w:top w:val="single" w:sz="4" w:space="0" w:color="auto"/>
              <w:left w:val="single" w:sz="6" w:space="0" w:color="000000"/>
              <w:bottom w:val="single" w:sz="5" w:space="0" w:color="000000"/>
              <w:right w:val="single" w:sz="6" w:space="0" w:color="000000"/>
            </w:tcBorders>
          </w:tcPr>
          <w:p w14:paraId="1D691304" w14:textId="77777777" w:rsidR="002D69BD" w:rsidRPr="000D1D6C" w:rsidRDefault="002D69BD" w:rsidP="00D53549">
            <w:pPr>
              <w:pStyle w:val="TableParagraph"/>
              <w:rPr>
                <w:rFonts w:hAnsi="Arial" w:cs="Arial"/>
              </w:rPr>
            </w:pPr>
            <w:r w:rsidRPr="000D1D6C">
              <w:t>Management</w:t>
            </w:r>
            <w:r w:rsidRPr="000D1D6C">
              <w:rPr>
                <w:spacing w:val="-13"/>
              </w:rPr>
              <w:t xml:space="preserve"> </w:t>
            </w:r>
            <w:r w:rsidRPr="000D1D6C">
              <w:t>Action</w:t>
            </w:r>
          </w:p>
        </w:tc>
      </w:tr>
      <w:tr w:rsidR="002D69BD" w14:paraId="7733D4B6" w14:textId="77777777" w:rsidTr="00277778">
        <w:trPr>
          <w:trHeight w:hRule="exact" w:val="1285"/>
        </w:trPr>
        <w:tc>
          <w:tcPr>
            <w:tcW w:w="1843" w:type="dxa"/>
            <w:vMerge w:val="restart"/>
            <w:tcBorders>
              <w:top w:val="single" w:sz="5" w:space="0" w:color="000000"/>
              <w:left w:val="single" w:sz="4" w:space="0" w:color="auto"/>
              <w:right w:val="single" w:sz="6" w:space="0" w:color="000000"/>
            </w:tcBorders>
          </w:tcPr>
          <w:p w14:paraId="06E6C796" w14:textId="77777777" w:rsidR="002D69BD" w:rsidRDefault="002D69BD" w:rsidP="00D53549">
            <w:pPr>
              <w:pStyle w:val="TableParagraph"/>
              <w:rPr>
                <w:rFonts w:hAnsi="Arial" w:cs="Arial"/>
              </w:rPr>
            </w:pPr>
            <w:r>
              <w:t>Lack</w:t>
            </w:r>
            <w:r>
              <w:rPr>
                <w:spacing w:val="-6"/>
              </w:rPr>
              <w:t xml:space="preserve"> </w:t>
            </w:r>
            <w:r>
              <w:t>of</w:t>
            </w:r>
            <w:r>
              <w:rPr>
                <w:spacing w:val="-5"/>
              </w:rPr>
              <w:t xml:space="preserve"> </w:t>
            </w:r>
            <w:r>
              <w:t>resources</w:t>
            </w:r>
            <w:r>
              <w:rPr>
                <w:w w:val="99"/>
              </w:rPr>
              <w:t xml:space="preserve"> </w:t>
            </w:r>
            <w:r>
              <w:t>for</w:t>
            </w:r>
            <w:r>
              <w:rPr>
                <w:spacing w:val="-10"/>
              </w:rPr>
              <w:t xml:space="preserve"> </w:t>
            </w:r>
            <w:r>
              <w:t>education,</w:t>
            </w:r>
            <w:r>
              <w:rPr>
                <w:w w:val="99"/>
              </w:rPr>
              <w:t xml:space="preserve"> </w:t>
            </w:r>
            <w:r>
              <w:t>interpretation</w:t>
            </w:r>
            <w:r>
              <w:rPr>
                <w:w w:val="99"/>
              </w:rPr>
              <w:t xml:space="preserve"> </w:t>
            </w:r>
            <w:r>
              <w:t>and</w:t>
            </w:r>
            <w:r>
              <w:rPr>
                <w:spacing w:val="-9"/>
              </w:rPr>
              <w:t xml:space="preserve"> </w:t>
            </w:r>
            <w:r>
              <w:t>research</w:t>
            </w:r>
            <w:r>
              <w:rPr>
                <w:w w:val="99"/>
              </w:rPr>
              <w:t xml:space="preserve"> </w:t>
            </w:r>
            <w:r>
              <w:lastRenderedPageBreak/>
              <w:t>opportunities</w:t>
            </w:r>
          </w:p>
        </w:tc>
        <w:tc>
          <w:tcPr>
            <w:tcW w:w="6520" w:type="dxa"/>
            <w:tcBorders>
              <w:top w:val="single" w:sz="5" w:space="0" w:color="000000"/>
              <w:left w:val="single" w:sz="6" w:space="0" w:color="000000"/>
              <w:bottom w:val="single" w:sz="5" w:space="0" w:color="000000"/>
              <w:right w:val="single" w:sz="6" w:space="0" w:color="000000"/>
            </w:tcBorders>
          </w:tcPr>
          <w:p w14:paraId="72912D1C" w14:textId="77777777" w:rsidR="002D69BD" w:rsidRDefault="002D69BD" w:rsidP="00D53549">
            <w:pPr>
              <w:pStyle w:val="ListParagraph"/>
              <w:numPr>
                <w:ilvl w:val="0"/>
                <w:numId w:val="15"/>
              </w:numPr>
              <w:tabs>
                <w:tab w:val="left" w:pos="266"/>
              </w:tabs>
              <w:spacing w:before="10" w:line="184" w:lineRule="exact"/>
              <w:ind w:right="551" w:hanging="163"/>
              <w:rPr>
                <w:rFonts w:ascii="Arial" w:eastAsia="Arial" w:hAnsi="Arial" w:cs="Arial"/>
                <w:sz w:val="16"/>
                <w:szCs w:val="16"/>
              </w:rPr>
            </w:pPr>
            <w:r>
              <w:rPr>
                <w:rFonts w:ascii="Arial"/>
                <w:sz w:val="16"/>
              </w:rPr>
              <w:lastRenderedPageBreak/>
              <w:t>Consider engagement of</w:t>
            </w:r>
            <w:r>
              <w:rPr>
                <w:rFonts w:ascii="Arial"/>
                <w:spacing w:val="-5"/>
                <w:sz w:val="16"/>
              </w:rPr>
              <w:t xml:space="preserve"> </w:t>
            </w:r>
            <w:r>
              <w:rPr>
                <w:rFonts w:ascii="Arial"/>
                <w:sz w:val="16"/>
              </w:rPr>
              <w:t>an</w:t>
            </w:r>
            <w:r>
              <w:rPr>
                <w:rFonts w:ascii="Arial"/>
                <w:spacing w:val="-4"/>
                <w:sz w:val="16"/>
              </w:rPr>
              <w:t xml:space="preserve"> </w:t>
            </w:r>
            <w:r>
              <w:rPr>
                <w:rFonts w:ascii="Arial"/>
                <w:sz w:val="16"/>
              </w:rPr>
              <w:t>Education</w:t>
            </w:r>
            <w:r>
              <w:rPr>
                <w:rFonts w:ascii="Arial"/>
                <w:spacing w:val="-4"/>
                <w:sz w:val="16"/>
              </w:rPr>
              <w:t xml:space="preserve"> </w:t>
            </w:r>
            <w:r>
              <w:rPr>
                <w:rFonts w:ascii="Arial"/>
                <w:sz w:val="16"/>
              </w:rPr>
              <w:t>and</w:t>
            </w:r>
            <w:r>
              <w:rPr>
                <w:rFonts w:ascii="Arial"/>
                <w:spacing w:val="22"/>
                <w:w w:val="99"/>
                <w:sz w:val="16"/>
              </w:rPr>
              <w:t xml:space="preserve"> </w:t>
            </w:r>
            <w:r>
              <w:rPr>
                <w:rFonts w:ascii="Arial"/>
                <w:spacing w:val="-1"/>
                <w:sz w:val="16"/>
              </w:rPr>
              <w:t>Interpretation</w:t>
            </w:r>
            <w:r>
              <w:rPr>
                <w:rFonts w:ascii="Arial"/>
                <w:spacing w:val="-8"/>
                <w:sz w:val="16"/>
              </w:rPr>
              <w:t xml:space="preserve"> </w:t>
            </w:r>
            <w:r>
              <w:rPr>
                <w:rFonts w:ascii="Arial"/>
                <w:spacing w:val="-1"/>
                <w:sz w:val="16"/>
              </w:rPr>
              <w:t>Officer</w:t>
            </w:r>
            <w:r>
              <w:rPr>
                <w:rFonts w:ascii="Arial"/>
                <w:spacing w:val="-7"/>
                <w:sz w:val="16"/>
              </w:rPr>
              <w:t xml:space="preserve"> </w:t>
            </w:r>
            <w:r>
              <w:rPr>
                <w:rFonts w:ascii="Arial"/>
                <w:spacing w:val="-1"/>
                <w:sz w:val="16"/>
              </w:rPr>
              <w:t>for</w:t>
            </w:r>
            <w:r>
              <w:rPr>
                <w:rFonts w:ascii="Arial"/>
                <w:spacing w:val="-8"/>
                <w:sz w:val="16"/>
              </w:rPr>
              <w:t xml:space="preserve"> </w:t>
            </w:r>
            <w:r>
              <w:rPr>
                <w:rFonts w:ascii="Arial"/>
                <w:spacing w:val="-1"/>
                <w:sz w:val="16"/>
              </w:rPr>
              <w:t>Chauncy</w:t>
            </w:r>
            <w:r>
              <w:rPr>
                <w:rFonts w:ascii="Arial"/>
                <w:spacing w:val="-5"/>
                <w:sz w:val="16"/>
              </w:rPr>
              <w:t xml:space="preserve"> </w:t>
            </w:r>
            <w:r>
              <w:rPr>
                <w:rFonts w:ascii="Arial"/>
                <w:spacing w:val="-1"/>
                <w:sz w:val="16"/>
              </w:rPr>
              <w:t>Vale and if this isn</w:t>
            </w:r>
            <w:r>
              <w:rPr>
                <w:rFonts w:ascii="Arial"/>
                <w:spacing w:val="-1"/>
                <w:sz w:val="16"/>
              </w:rPr>
              <w:t>’</w:t>
            </w:r>
            <w:r>
              <w:rPr>
                <w:rFonts w:ascii="Arial"/>
                <w:spacing w:val="-1"/>
                <w:sz w:val="16"/>
              </w:rPr>
              <w:t>t possible, collaborate with the Tasmanian Land Conservancy to run community based monitoring or interpretation programs, preferably annually.</w:t>
            </w:r>
          </w:p>
        </w:tc>
      </w:tr>
      <w:tr w:rsidR="002D69BD" w14:paraId="3293635F" w14:textId="77777777" w:rsidTr="00277778">
        <w:trPr>
          <w:trHeight w:hRule="exact" w:val="693"/>
        </w:trPr>
        <w:tc>
          <w:tcPr>
            <w:tcW w:w="1843" w:type="dxa"/>
            <w:vMerge/>
            <w:tcBorders>
              <w:left w:val="single" w:sz="4" w:space="0" w:color="auto"/>
              <w:right w:val="single" w:sz="6" w:space="0" w:color="000000"/>
            </w:tcBorders>
          </w:tcPr>
          <w:p w14:paraId="1A7442D4" w14:textId="77777777" w:rsidR="002D69BD" w:rsidRDefault="002D69BD" w:rsidP="00D53549"/>
        </w:tc>
        <w:tc>
          <w:tcPr>
            <w:tcW w:w="6520" w:type="dxa"/>
            <w:tcBorders>
              <w:top w:val="single" w:sz="5" w:space="0" w:color="000000"/>
              <w:left w:val="single" w:sz="6" w:space="0" w:color="000000"/>
              <w:bottom w:val="single" w:sz="5" w:space="0" w:color="000000"/>
              <w:right w:val="single" w:sz="6" w:space="0" w:color="000000"/>
            </w:tcBorders>
          </w:tcPr>
          <w:p w14:paraId="6FB0F40F" w14:textId="77777777" w:rsidR="002D69BD" w:rsidRDefault="002D69BD" w:rsidP="00D53549">
            <w:pPr>
              <w:pStyle w:val="ListParagraph"/>
              <w:numPr>
                <w:ilvl w:val="0"/>
                <w:numId w:val="14"/>
              </w:numPr>
              <w:tabs>
                <w:tab w:val="left" w:pos="266"/>
              </w:tabs>
              <w:spacing w:before="10" w:line="184" w:lineRule="exact"/>
              <w:ind w:right="489" w:hanging="163"/>
              <w:rPr>
                <w:rFonts w:ascii="Arial" w:eastAsia="Arial" w:hAnsi="Arial" w:cs="Arial"/>
                <w:sz w:val="16"/>
                <w:szCs w:val="16"/>
              </w:rPr>
            </w:pPr>
            <w:r>
              <w:rPr>
                <w:rFonts w:ascii="Arial"/>
                <w:sz w:val="16"/>
              </w:rPr>
              <w:t>Encourage</w:t>
            </w:r>
            <w:r>
              <w:rPr>
                <w:rFonts w:ascii="Arial"/>
                <w:spacing w:val="-5"/>
                <w:sz w:val="16"/>
              </w:rPr>
              <w:t xml:space="preserve"> or facilitate </w:t>
            </w:r>
            <w:r>
              <w:rPr>
                <w:rFonts w:ascii="Arial"/>
                <w:sz w:val="16"/>
              </w:rPr>
              <w:t>scientific</w:t>
            </w:r>
            <w:r>
              <w:rPr>
                <w:rFonts w:ascii="Arial"/>
                <w:spacing w:val="-5"/>
                <w:sz w:val="16"/>
              </w:rPr>
              <w:t xml:space="preserve"> </w:t>
            </w:r>
            <w:r>
              <w:rPr>
                <w:rFonts w:ascii="Arial"/>
                <w:spacing w:val="-1"/>
                <w:sz w:val="16"/>
              </w:rPr>
              <w:t>studies</w:t>
            </w:r>
            <w:r>
              <w:rPr>
                <w:rFonts w:ascii="Arial"/>
                <w:spacing w:val="-5"/>
                <w:sz w:val="16"/>
              </w:rPr>
              <w:t xml:space="preserve"> </w:t>
            </w:r>
            <w:r>
              <w:rPr>
                <w:rFonts w:ascii="Arial"/>
                <w:sz w:val="16"/>
              </w:rPr>
              <w:t>based</w:t>
            </w:r>
            <w:r>
              <w:rPr>
                <w:rFonts w:ascii="Arial"/>
                <w:spacing w:val="-5"/>
                <w:sz w:val="16"/>
              </w:rPr>
              <w:t xml:space="preserve"> </w:t>
            </w:r>
            <w:r>
              <w:rPr>
                <w:rFonts w:ascii="Arial"/>
                <w:sz w:val="16"/>
              </w:rPr>
              <w:t>on</w:t>
            </w:r>
            <w:r>
              <w:rPr>
                <w:rFonts w:ascii="Arial"/>
                <w:spacing w:val="-5"/>
                <w:sz w:val="16"/>
              </w:rPr>
              <w:t xml:space="preserve"> </w:t>
            </w:r>
            <w:r>
              <w:rPr>
                <w:rFonts w:ascii="Arial"/>
                <w:sz w:val="16"/>
              </w:rPr>
              <w:t>the</w:t>
            </w:r>
            <w:r>
              <w:rPr>
                <w:rFonts w:ascii="Arial"/>
                <w:spacing w:val="-5"/>
                <w:sz w:val="16"/>
              </w:rPr>
              <w:t xml:space="preserve"> </w:t>
            </w:r>
            <w:r>
              <w:rPr>
                <w:rFonts w:ascii="Arial"/>
                <w:sz w:val="16"/>
              </w:rPr>
              <w:t>natural</w:t>
            </w:r>
            <w:r>
              <w:rPr>
                <w:rFonts w:ascii="Arial"/>
                <w:spacing w:val="-4"/>
                <w:sz w:val="16"/>
              </w:rPr>
              <w:t xml:space="preserve"> </w:t>
            </w:r>
            <w:r>
              <w:rPr>
                <w:rFonts w:ascii="Arial"/>
                <w:sz w:val="16"/>
              </w:rPr>
              <w:t>and</w:t>
            </w:r>
            <w:r>
              <w:rPr>
                <w:rFonts w:ascii="Arial"/>
                <w:spacing w:val="25"/>
                <w:w w:val="99"/>
                <w:sz w:val="16"/>
              </w:rPr>
              <w:t xml:space="preserve"> </w:t>
            </w:r>
            <w:r>
              <w:rPr>
                <w:rFonts w:ascii="Arial"/>
                <w:sz w:val="16"/>
              </w:rPr>
              <w:t>cultural</w:t>
            </w:r>
            <w:r>
              <w:rPr>
                <w:rFonts w:ascii="Arial"/>
                <w:spacing w:val="-5"/>
                <w:sz w:val="16"/>
              </w:rPr>
              <w:t xml:space="preserve"> </w:t>
            </w:r>
            <w:r>
              <w:rPr>
                <w:rFonts w:ascii="Arial"/>
                <w:sz w:val="16"/>
              </w:rPr>
              <w:t>resources</w:t>
            </w:r>
            <w:r>
              <w:rPr>
                <w:rFonts w:ascii="Arial"/>
                <w:spacing w:val="-4"/>
                <w:sz w:val="16"/>
              </w:rPr>
              <w:t xml:space="preserve"> </w:t>
            </w:r>
            <w:r>
              <w:rPr>
                <w:rFonts w:ascii="Arial"/>
                <w:sz w:val="16"/>
              </w:rPr>
              <w:t>of</w:t>
            </w:r>
            <w:r>
              <w:rPr>
                <w:rFonts w:ascii="Arial"/>
                <w:spacing w:val="-4"/>
                <w:sz w:val="16"/>
              </w:rPr>
              <w:t xml:space="preserve"> </w:t>
            </w:r>
            <w:r>
              <w:rPr>
                <w:rFonts w:ascii="Arial"/>
                <w:sz w:val="16"/>
              </w:rPr>
              <w:t>the</w:t>
            </w:r>
            <w:r>
              <w:rPr>
                <w:rFonts w:ascii="Arial"/>
                <w:spacing w:val="-4"/>
                <w:sz w:val="16"/>
              </w:rPr>
              <w:t xml:space="preserve"> two </w:t>
            </w:r>
            <w:r>
              <w:rPr>
                <w:rFonts w:ascii="Arial"/>
                <w:sz w:val="16"/>
              </w:rPr>
              <w:t>reserves.</w:t>
            </w:r>
          </w:p>
        </w:tc>
      </w:tr>
      <w:tr w:rsidR="002D69BD" w14:paraId="5FB15527" w14:textId="77777777" w:rsidTr="00277778">
        <w:trPr>
          <w:trHeight w:hRule="exact" w:val="717"/>
        </w:trPr>
        <w:tc>
          <w:tcPr>
            <w:tcW w:w="1843" w:type="dxa"/>
            <w:vMerge/>
            <w:tcBorders>
              <w:left w:val="single" w:sz="4" w:space="0" w:color="auto"/>
              <w:right w:val="single" w:sz="6" w:space="0" w:color="000000"/>
            </w:tcBorders>
          </w:tcPr>
          <w:p w14:paraId="5B5807E1" w14:textId="77777777" w:rsidR="002D69BD" w:rsidRDefault="002D69BD" w:rsidP="00D53549"/>
        </w:tc>
        <w:tc>
          <w:tcPr>
            <w:tcW w:w="6520" w:type="dxa"/>
            <w:tcBorders>
              <w:top w:val="single" w:sz="5" w:space="0" w:color="000000"/>
              <w:left w:val="single" w:sz="6" w:space="0" w:color="000000"/>
              <w:bottom w:val="single" w:sz="5" w:space="0" w:color="000000"/>
              <w:right w:val="single" w:sz="6" w:space="0" w:color="000000"/>
            </w:tcBorders>
          </w:tcPr>
          <w:p w14:paraId="55E44885" w14:textId="77777777" w:rsidR="002D69BD" w:rsidRDefault="002D69BD" w:rsidP="00D53549">
            <w:pPr>
              <w:pStyle w:val="ListParagraph"/>
              <w:numPr>
                <w:ilvl w:val="0"/>
                <w:numId w:val="13"/>
              </w:numPr>
              <w:tabs>
                <w:tab w:val="left" w:pos="266"/>
              </w:tabs>
              <w:spacing w:before="10" w:line="184" w:lineRule="exact"/>
              <w:ind w:right="268" w:hanging="163"/>
              <w:rPr>
                <w:rFonts w:ascii="Arial" w:eastAsia="Arial" w:hAnsi="Arial" w:cs="Arial"/>
                <w:sz w:val="16"/>
                <w:szCs w:val="16"/>
              </w:rPr>
            </w:pPr>
            <w:r>
              <w:rPr>
                <w:rFonts w:ascii="Arial"/>
                <w:sz w:val="16"/>
              </w:rPr>
              <w:t>Develop</w:t>
            </w:r>
            <w:r>
              <w:rPr>
                <w:rFonts w:ascii="Arial"/>
                <w:spacing w:val="-7"/>
                <w:sz w:val="16"/>
              </w:rPr>
              <w:t xml:space="preserve"> </w:t>
            </w:r>
            <w:r>
              <w:rPr>
                <w:rFonts w:ascii="Arial"/>
                <w:sz w:val="16"/>
              </w:rPr>
              <w:t>contemporary interpretation</w:t>
            </w:r>
            <w:r>
              <w:rPr>
                <w:rFonts w:ascii="Arial"/>
                <w:spacing w:val="-7"/>
                <w:sz w:val="16"/>
              </w:rPr>
              <w:t xml:space="preserve"> resources </w:t>
            </w:r>
            <w:r>
              <w:rPr>
                <w:rFonts w:ascii="Arial"/>
                <w:sz w:val="16"/>
              </w:rPr>
              <w:t>for</w:t>
            </w:r>
            <w:r>
              <w:rPr>
                <w:rFonts w:ascii="Arial"/>
                <w:spacing w:val="-7"/>
                <w:sz w:val="16"/>
              </w:rPr>
              <w:t xml:space="preserve"> </w:t>
            </w:r>
            <w:r>
              <w:rPr>
                <w:rFonts w:ascii="Arial"/>
                <w:sz w:val="16"/>
              </w:rPr>
              <w:t>visitors</w:t>
            </w:r>
            <w:r>
              <w:rPr>
                <w:rFonts w:ascii="Arial"/>
                <w:spacing w:val="-7"/>
                <w:sz w:val="16"/>
              </w:rPr>
              <w:t xml:space="preserve"> </w:t>
            </w:r>
            <w:r>
              <w:rPr>
                <w:rFonts w:ascii="Arial"/>
                <w:sz w:val="16"/>
              </w:rPr>
              <w:t>to</w:t>
            </w:r>
            <w:r>
              <w:rPr>
                <w:rFonts w:ascii="Arial"/>
                <w:spacing w:val="22"/>
                <w:w w:val="99"/>
                <w:sz w:val="16"/>
              </w:rPr>
              <w:t xml:space="preserve"> </w:t>
            </w:r>
            <w:r>
              <w:rPr>
                <w:rFonts w:ascii="Arial"/>
                <w:sz w:val="16"/>
              </w:rPr>
              <w:t>Chauncy</w:t>
            </w:r>
            <w:r>
              <w:rPr>
                <w:rFonts w:ascii="Arial"/>
                <w:spacing w:val="-7"/>
                <w:sz w:val="16"/>
              </w:rPr>
              <w:t xml:space="preserve"> </w:t>
            </w:r>
            <w:r>
              <w:rPr>
                <w:rFonts w:ascii="Arial"/>
                <w:sz w:val="16"/>
              </w:rPr>
              <w:t>Vale</w:t>
            </w:r>
            <w:r>
              <w:rPr>
                <w:rFonts w:ascii="Arial"/>
                <w:spacing w:val="-5"/>
                <w:sz w:val="16"/>
              </w:rPr>
              <w:t xml:space="preserve"> </w:t>
            </w:r>
            <w:r>
              <w:rPr>
                <w:rFonts w:ascii="Arial"/>
                <w:sz w:val="16"/>
              </w:rPr>
              <w:t>and</w:t>
            </w:r>
            <w:r>
              <w:rPr>
                <w:rFonts w:ascii="Arial"/>
                <w:spacing w:val="-4"/>
                <w:sz w:val="16"/>
              </w:rPr>
              <w:t xml:space="preserve"> </w:t>
            </w:r>
            <w:r>
              <w:rPr>
                <w:rFonts w:ascii="Arial"/>
                <w:sz w:val="16"/>
              </w:rPr>
              <w:t>Flat</w:t>
            </w:r>
            <w:r>
              <w:rPr>
                <w:rFonts w:ascii="Arial"/>
                <w:spacing w:val="-5"/>
                <w:sz w:val="16"/>
              </w:rPr>
              <w:t xml:space="preserve"> </w:t>
            </w:r>
            <w:r>
              <w:rPr>
                <w:rFonts w:ascii="Arial"/>
                <w:sz w:val="16"/>
              </w:rPr>
              <w:t>Rock Reserve, for instance web based or QR code accessed.</w:t>
            </w:r>
          </w:p>
        </w:tc>
      </w:tr>
      <w:tr w:rsidR="002D69BD" w14:paraId="64C25F32" w14:textId="77777777" w:rsidTr="00277778">
        <w:trPr>
          <w:trHeight w:hRule="exact" w:val="868"/>
        </w:trPr>
        <w:tc>
          <w:tcPr>
            <w:tcW w:w="1843" w:type="dxa"/>
            <w:vMerge/>
            <w:tcBorders>
              <w:left w:val="single" w:sz="4" w:space="0" w:color="auto"/>
              <w:right w:val="single" w:sz="6" w:space="0" w:color="000000"/>
            </w:tcBorders>
          </w:tcPr>
          <w:p w14:paraId="311CAAC3" w14:textId="77777777" w:rsidR="002D69BD" w:rsidRDefault="002D69BD" w:rsidP="00D53549"/>
        </w:tc>
        <w:tc>
          <w:tcPr>
            <w:tcW w:w="6520" w:type="dxa"/>
            <w:tcBorders>
              <w:top w:val="single" w:sz="5" w:space="0" w:color="000000"/>
              <w:left w:val="single" w:sz="6" w:space="0" w:color="000000"/>
              <w:bottom w:val="single" w:sz="5" w:space="0" w:color="000000"/>
              <w:right w:val="single" w:sz="6" w:space="0" w:color="000000"/>
            </w:tcBorders>
          </w:tcPr>
          <w:p w14:paraId="437B92C9" w14:textId="77777777" w:rsidR="002D69BD" w:rsidRDefault="002D69BD" w:rsidP="00D53549">
            <w:pPr>
              <w:pStyle w:val="ListParagraph"/>
              <w:numPr>
                <w:ilvl w:val="0"/>
                <w:numId w:val="12"/>
              </w:numPr>
              <w:tabs>
                <w:tab w:val="left" w:pos="266"/>
              </w:tabs>
              <w:spacing w:before="0" w:line="239" w:lineRule="auto"/>
              <w:ind w:right="239" w:hanging="163"/>
              <w:rPr>
                <w:rFonts w:ascii="Arial" w:eastAsia="Arial" w:hAnsi="Arial" w:cs="Arial"/>
                <w:sz w:val="16"/>
                <w:szCs w:val="16"/>
              </w:rPr>
            </w:pPr>
            <w:r>
              <w:rPr>
                <w:rFonts w:ascii="Arial"/>
                <w:sz w:val="16"/>
              </w:rPr>
              <w:t>Update</w:t>
            </w:r>
            <w:r>
              <w:rPr>
                <w:rFonts w:ascii="Arial"/>
                <w:spacing w:val="-5"/>
                <w:sz w:val="16"/>
              </w:rPr>
              <w:t xml:space="preserve"> </w:t>
            </w:r>
            <w:r>
              <w:rPr>
                <w:rFonts w:ascii="Arial"/>
                <w:sz w:val="16"/>
              </w:rPr>
              <w:t>the</w:t>
            </w:r>
            <w:r>
              <w:rPr>
                <w:rFonts w:ascii="Arial"/>
                <w:spacing w:val="-4"/>
                <w:sz w:val="16"/>
              </w:rPr>
              <w:t xml:space="preserve"> </w:t>
            </w:r>
            <w:r>
              <w:rPr>
                <w:rFonts w:ascii="Arial"/>
                <w:sz w:val="16"/>
              </w:rPr>
              <w:t>educational</w:t>
            </w:r>
            <w:r>
              <w:rPr>
                <w:rFonts w:ascii="Arial"/>
                <w:spacing w:val="-5"/>
                <w:sz w:val="16"/>
              </w:rPr>
              <w:t xml:space="preserve"> </w:t>
            </w:r>
            <w:r>
              <w:rPr>
                <w:rFonts w:ascii="Arial"/>
                <w:sz w:val="16"/>
              </w:rPr>
              <w:t>resource</w:t>
            </w:r>
            <w:r>
              <w:rPr>
                <w:rFonts w:ascii="Arial"/>
                <w:spacing w:val="-5"/>
                <w:sz w:val="16"/>
              </w:rPr>
              <w:t xml:space="preserve"> </w:t>
            </w:r>
            <w:r>
              <w:rPr>
                <w:rFonts w:ascii="Arial"/>
                <w:sz w:val="16"/>
              </w:rPr>
              <w:t>for</w:t>
            </w:r>
            <w:r>
              <w:rPr>
                <w:rFonts w:ascii="Arial"/>
                <w:spacing w:val="23"/>
                <w:w w:val="99"/>
                <w:sz w:val="16"/>
              </w:rPr>
              <w:t xml:space="preserve"> </w:t>
            </w:r>
            <w:r>
              <w:rPr>
                <w:rFonts w:ascii="Arial"/>
                <w:sz w:val="16"/>
              </w:rPr>
              <w:t>use</w:t>
            </w:r>
            <w:r>
              <w:rPr>
                <w:rFonts w:ascii="Arial"/>
                <w:spacing w:val="-4"/>
                <w:sz w:val="16"/>
              </w:rPr>
              <w:t xml:space="preserve"> </w:t>
            </w:r>
            <w:r>
              <w:rPr>
                <w:rFonts w:ascii="Arial"/>
                <w:sz w:val="16"/>
              </w:rPr>
              <w:t>by</w:t>
            </w:r>
            <w:r>
              <w:rPr>
                <w:rFonts w:ascii="Arial"/>
                <w:spacing w:val="-6"/>
                <w:sz w:val="16"/>
              </w:rPr>
              <w:t xml:space="preserve"> </w:t>
            </w:r>
            <w:r>
              <w:rPr>
                <w:rFonts w:ascii="Arial"/>
                <w:sz w:val="16"/>
              </w:rPr>
              <w:t>school</w:t>
            </w:r>
            <w:r>
              <w:rPr>
                <w:rFonts w:ascii="Arial"/>
                <w:spacing w:val="-3"/>
                <w:sz w:val="16"/>
              </w:rPr>
              <w:t xml:space="preserve"> </w:t>
            </w:r>
            <w:r>
              <w:rPr>
                <w:rFonts w:ascii="Arial"/>
                <w:sz w:val="16"/>
              </w:rPr>
              <w:t>groups</w:t>
            </w:r>
            <w:r>
              <w:rPr>
                <w:rFonts w:ascii="Arial"/>
                <w:spacing w:val="-4"/>
                <w:sz w:val="16"/>
              </w:rPr>
              <w:t xml:space="preserve"> </w:t>
            </w:r>
            <w:r>
              <w:rPr>
                <w:rFonts w:ascii="Arial"/>
                <w:sz w:val="16"/>
              </w:rPr>
              <w:t>and</w:t>
            </w:r>
            <w:r>
              <w:rPr>
                <w:rFonts w:ascii="Arial"/>
                <w:spacing w:val="-4"/>
                <w:sz w:val="16"/>
              </w:rPr>
              <w:t xml:space="preserve"> </w:t>
            </w:r>
            <w:r>
              <w:rPr>
                <w:rFonts w:ascii="Arial"/>
                <w:sz w:val="16"/>
              </w:rPr>
              <w:t>promote</w:t>
            </w:r>
            <w:r>
              <w:rPr>
                <w:rFonts w:ascii="Arial"/>
                <w:spacing w:val="-3"/>
                <w:sz w:val="16"/>
              </w:rPr>
              <w:t xml:space="preserve"> </w:t>
            </w:r>
            <w:r>
              <w:rPr>
                <w:rFonts w:ascii="Arial"/>
                <w:sz w:val="16"/>
              </w:rPr>
              <w:t>this</w:t>
            </w:r>
            <w:r>
              <w:rPr>
                <w:rFonts w:ascii="Arial"/>
                <w:spacing w:val="-4"/>
                <w:sz w:val="16"/>
              </w:rPr>
              <w:t xml:space="preserve"> </w:t>
            </w:r>
            <w:r>
              <w:rPr>
                <w:rFonts w:ascii="Arial"/>
                <w:sz w:val="16"/>
              </w:rPr>
              <w:t>to</w:t>
            </w:r>
            <w:r>
              <w:rPr>
                <w:rFonts w:ascii="Arial"/>
                <w:spacing w:val="-4"/>
                <w:sz w:val="16"/>
              </w:rPr>
              <w:t xml:space="preserve"> </w:t>
            </w:r>
            <w:r>
              <w:rPr>
                <w:rFonts w:ascii="Arial"/>
                <w:sz w:val="16"/>
              </w:rPr>
              <w:t>schools</w:t>
            </w:r>
            <w:r>
              <w:rPr>
                <w:rFonts w:ascii="Arial"/>
                <w:spacing w:val="-3"/>
                <w:sz w:val="16"/>
              </w:rPr>
              <w:t xml:space="preserve"> </w:t>
            </w:r>
            <w:r>
              <w:rPr>
                <w:rFonts w:ascii="Arial"/>
                <w:sz w:val="16"/>
              </w:rPr>
              <w:t>in</w:t>
            </w:r>
            <w:r>
              <w:rPr>
                <w:rFonts w:ascii="Arial"/>
                <w:spacing w:val="23"/>
                <w:w w:val="99"/>
                <w:sz w:val="16"/>
              </w:rPr>
              <w:t xml:space="preserve"> </w:t>
            </w:r>
            <w:r>
              <w:rPr>
                <w:rFonts w:ascii="Arial"/>
                <w:sz w:val="16"/>
              </w:rPr>
              <w:t>the</w:t>
            </w:r>
            <w:r>
              <w:rPr>
                <w:rFonts w:ascii="Arial"/>
                <w:spacing w:val="-7"/>
                <w:sz w:val="16"/>
              </w:rPr>
              <w:t xml:space="preserve"> </w:t>
            </w:r>
            <w:r>
              <w:rPr>
                <w:rFonts w:ascii="Arial"/>
                <w:sz w:val="16"/>
              </w:rPr>
              <w:t>Southern</w:t>
            </w:r>
            <w:r>
              <w:rPr>
                <w:rFonts w:ascii="Arial"/>
                <w:spacing w:val="-7"/>
                <w:sz w:val="16"/>
              </w:rPr>
              <w:t xml:space="preserve"> </w:t>
            </w:r>
            <w:r>
              <w:rPr>
                <w:rFonts w:ascii="Arial"/>
                <w:sz w:val="16"/>
              </w:rPr>
              <w:t>region.</w:t>
            </w:r>
          </w:p>
        </w:tc>
      </w:tr>
      <w:tr w:rsidR="002D69BD" w14:paraId="26C2B703" w14:textId="77777777" w:rsidTr="00277778">
        <w:trPr>
          <w:trHeight w:hRule="exact" w:val="825"/>
        </w:trPr>
        <w:tc>
          <w:tcPr>
            <w:tcW w:w="1843" w:type="dxa"/>
            <w:vMerge/>
            <w:tcBorders>
              <w:left w:val="single" w:sz="4" w:space="0" w:color="auto"/>
              <w:right w:val="single" w:sz="6" w:space="0" w:color="000000"/>
            </w:tcBorders>
          </w:tcPr>
          <w:p w14:paraId="0FCAF47B" w14:textId="77777777" w:rsidR="002D69BD" w:rsidRDefault="002D69BD" w:rsidP="00D53549"/>
        </w:tc>
        <w:tc>
          <w:tcPr>
            <w:tcW w:w="6520" w:type="dxa"/>
            <w:tcBorders>
              <w:top w:val="single" w:sz="5" w:space="0" w:color="000000"/>
              <w:left w:val="single" w:sz="6" w:space="0" w:color="000000"/>
              <w:bottom w:val="single" w:sz="5" w:space="0" w:color="000000"/>
              <w:right w:val="single" w:sz="6" w:space="0" w:color="000000"/>
            </w:tcBorders>
          </w:tcPr>
          <w:p w14:paraId="600DE07C" w14:textId="77777777" w:rsidR="002D69BD" w:rsidRDefault="002D69BD" w:rsidP="00D53549">
            <w:pPr>
              <w:pStyle w:val="ListParagraph"/>
              <w:numPr>
                <w:ilvl w:val="0"/>
                <w:numId w:val="11"/>
              </w:numPr>
              <w:tabs>
                <w:tab w:val="left" w:pos="266"/>
              </w:tabs>
              <w:spacing w:before="0" w:line="239" w:lineRule="auto"/>
              <w:ind w:right="124" w:hanging="163"/>
              <w:rPr>
                <w:rFonts w:ascii="Arial" w:eastAsia="Arial" w:hAnsi="Arial" w:cs="Arial"/>
                <w:sz w:val="16"/>
                <w:szCs w:val="16"/>
              </w:rPr>
            </w:pPr>
            <w:r>
              <w:rPr>
                <w:rFonts w:ascii="Arial"/>
                <w:sz w:val="16"/>
              </w:rPr>
              <w:t>S</w:t>
            </w:r>
            <w:r>
              <w:rPr>
                <w:rFonts w:ascii="Arial"/>
                <w:spacing w:val="-5"/>
                <w:sz w:val="16"/>
              </w:rPr>
              <w:t xml:space="preserve">ource funding for </w:t>
            </w:r>
            <w:r>
              <w:rPr>
                <w:rFonts w:ascii="Arial"/>
                <w:sz w:val="16"/>
              </w:rPr>
              <w:t>specific</w:t>
            </w:r>
            <w:r>
              <w:rPr>
                <w:rFonts w:ascii="Arial"/>
                <w:spacing w:val="-5"/>
                <w:sz w:val="16"/>
              </w:rPr>
              <w:t xml:space="preserve"> </w:t>
            </w:r>
            <w:r>
              <w:rPr>
                <w:rFonts w:ascii="Arial"/>
                <w:sz w:val="16"/>
              </w:rPr>
              <w:t>environmental engagement</w:t>
            </w:r>
            <w:r>
              <w:rPr>
                <w:rFonts w:ascii="Arial"/>
                <w:spacing w:val="-6"/>
                <w:sz w:val="16"/>
              </w:rPr>
              <w:t xml:space="preserve"> </w:t>
            </w:r>
            <w:r>
              <w:rPr>
                <w:rFonts w:ascii="Arial"/>
                <w:sz w:val="16"/>
              </w:rPr>
              <w:t>projects</w:t>
            </w:r>
            <w:r>
              <w:rPr>
                <w:rFonts w:ascii="Arial"/>
                <w:spacing w:val="-5"/>
                <w:sz w:val="16"/>
              </w:rPr>
              <w:t xml:space="preserve"> </w:t>
            </w:r>
            <w:r>
              <w:rPr>
                <w:rFonts w:ascii="Arial"/>
                <w:sz w:val="16"/>
              </w:rPr>
              <w:t>that</w:t>
            </w:r>
            <w:r>
              <w:rPr>
                <w:rFonts w:ascii="Arial"/>
                <w:spacing w:val="-6"/>
                <w:sz w:val="16"/>
              </w:rPr>
              <w:t xml:space="preserve"> </w:t>
            </w:r>
            <w:r>
              <w:rPr>
                <w:rFonts w:ascii="Arial"/>
                <w:sz w:val="16"/>
              </w:rPr>
              <w:t>could</w:t>
            </w:r>
            <w:r>
              <w:rPr>
                <w:rFonts w:ascii="Arial"/>
                <w:spacing w:val="-5"/>
                <w:sz w:val="16"/>
              </w:rPr>
              <w:t xml:space="preserve"> </w:t>
            </w:r>
            <w:r>
              <w:rPr>
                <w:rFonts w:ascii="Arial"/>
                <w:sz w:val="16"/>
              </w:rPr>
              <w:t>be</w:t>
            </w:r>
            <w:r>
              <w:rPr>
                <w:rFonts w:ascii="Arial"/>
                <w:spacing w:val="-6"/>
                <w:sz w:val="16"/>
              </w:rPr>
              <w:t xml:space="preserve"> </w:t>
            </w:r>
            <w:r>
              <w:rPr>
                <w:rFonts w:ascii="Arial"/>
                <w:sz w:val="16"/>
              </w:rPr>
              <w:t>undertaken</w:t>
            </w:r>
            <w:r>
              <w:rPr>
                <w:rFonts w:ascii="Arial"/>
                <w:spacing w:val="-4"/>
                <w:sz w:val="16"/>
              </w:rPr>
              <w:t xml:space="preserve"> </w:t>
            </w:r>
            <w:r>
              <w:rPr>
                <w:rFonts w:ascii="Arial"/>
                <w:sz w:val="16"/>
              </w:rPr>
              <w:t>by</w:t>
            </w:r>
            <w:r>
              <w:rPr>
                <w:rFonts w:ascii="Arial"/>
                <w:spacing w:val="22"/>
                <w:w w:val="99"/>
                <w:sz w:val="16"/>
              </w:rPr>
              <w:t xml:space="preserve"> </w:t>
            </w:r>
            <w:r>
              <w:rPr>
                <w:rFonts w:ascii="Arial"/>
                <w:sz w:val="16"/>
              </w:rPr>
              <w:t>schools</w:t>
            </w:r>
            <w:r>
              <w:rPr>
                <w:rFonts w:ascii="Arial"/>
                <w:spacing w:val="-6"/>
                <w:sz w:val="16"/>
              </w:rPr>
              <w:t xml:space="preserve"> </w:t>
            </w:r>
            <w:r>
              <w:rPr>
                <w:rFonts w:ascii="Arial"/>
                <w:sz w:val="16"/>
              </w:rPr>
              <w:t>and</w:t>
            </w:r>
            <w:r>
              <w:rPr>
                <w:rFonts w:ascii="Arial"/>
                <w:spacing w:val="-6"/>
                <w:sz w:val="16"/>
              </w:rPr>
              <w:t xml:space="preserve"> </w:t>
            </w:r>
            <w:r>
              <w:rPr>
                <w:rFonts w:ascii="Arial"/>
                <w:sz w:val="16"/>
              </w:rPr>
              <w:t>special</w:t>
            </w:r>
            <w:r>
              <w:rPr>
                <w:rFonts w:ascii="Arial"/>
                <w:spacing w:val="-6"/>
                <w:sz w:val="16"/>
              </w:rPr>
              <w:t xml:space="preserve"> </w:t>
            </w:r>
            <w:r>
              <w:rPr>
                <w:rFonts w:ascii="Arial"/>
                <w:sz w:val="16"/>
              </w:rPr>
              <w:t>interest</w:t>
            </w:r>
            <w:r>
              <w:rPr>
                <w:rFonts w:ascii="Arial"/>
                <w:spacing w:val="-5"/>
                <w:sz w:val="16"/>
              </w:rPr>
              <w:t xml:space="preserve"> </w:t>
            </w:r>
            <w:r>
              <w:rPr>
                <w:rFonts w:ascii="Arial"/>
                <w:sz w:val="16"/>
              </w:rPr>
              <w:t>groups.</w:t>
            </w:r>
          </w:p>
        </w:tc>
      </w:tr>
      <w:tr w:rsidR="002D69BD" w14:paraId="43B44309" w14:textId="77777777" w:rsidTr="00277778">
        <w:trPr>
          <w:trHeight w:hRule="exact" w:val="857"/>
        </w:trPr>
        <w:tc>
          <w:tcPr>
            <w:tcW w:w="1843" w:type="dxa"/>
            <w:vMerge/>
            <w:tcBorders>
              <w:left w:val="single" w:sz="4" w:space="0" w:color="auto"/>
              <w:bottom w:val="single" w:sz="4" w:space="0" w:color="auto"/>
              <w:right w:val="single" w:sz="6" w:space="0" w:color="000000"/>
            </w:tcBorders>
          </w:tcPr>
          <w:p w14:paraId="16F3C010" w14:textId="77777777" w:rsidR="002D69BD" w:rsidRDefault="002D69BD" w:rsidP="00D53549"/>
        </w:tc>
        <w:tc>
          <w:tcPr>
            <w:tcW w:w="6520" w:type="dxa"/>
            <w:tcBorders>
              <w:top w:val="single" w:sz="5" w:space="0" w:color="000000"/>
              <w:left w:val="single" w:sz="6" w:space="0" w:color="000000"/>
              <w:bottom w:val="single" w:sz="4" w:space="0" w:color="auto"/>
              <w:right w:val="single" w:sz="6" w:space="0" w:color="000000"/>
            </w:tcBorders>
          </w:tcPr>
          <w:p w14:paraId="6B87CE38" w14:textId="77777777" w:rsidR="002D69BD" w:rsidRDefault="002D69BD" w:rsidP="00D53549">
            <w:pPr>
              <w:pStyle w:val="ListParagraph"/>
              <w:numPr>
                <w:ilvl w:val="0"/>
                <w:numId w:val="10"/>
              </w:numPr>
              <w:tabs>
                <w:tab w:val="left" w:pos="266"/>
              </w:tabs>
              <w:spacing w:before="10" w:line="184" w:lineRule="exact"/>
              <w:ind w:right="541" w:hanging="163"/>
              <w:rPr>
                <w:rFonts w:ascii="Arial" w:eastAsia="Arial" w:hAnsi="Arial" w:cs="Arial"/>
                <w:sz w:val="16"/>
                <w:szCs w:val="16"/>
              </w:rPr>
            </w:pPr>
            <w:r>
              <w:rPr>
                <w:rFonts w:ascii="Arial"/>
                <w:sz w:val="16"/>
              </w:rPr>
              <w:t>Maintain</w:t>
            </w:r>
            <w:r>
              <w:rPr>
                <w:rFonts w:ascii="Arial"/>
                <w:spacing w:val="-4"/>
                <w:sz w:val="16"/>
              </w:rPr>
              <w:t xml:space="preserve"> and improve </w:t>
            </w:r>
            <w:r>
              <w:rPr>
                <w:rFonts w:ascii="Arial"/>
                <w:sz w:val="16"/>
              </w:rPr>
              <w:t>reserve infrastructure and tracks to ensure the public have safe access to the reserves in order to facilitate connection and engagement with nature.</w:t>
            </w:r>
          </w:p>
        </w:tc>
      </w:tr>
    </w:tbl>
    <w:p w14:paraId="7382A37F" w14:textId="06AB3D4F" w:rsidR="00134CCF" w:rsidRDefault="00134CCF">
      <w:pPr>
        <w:spacing w:before="0" w:line="240" w:lineRule="auto"/>
        <w:ind w:left="0" w:right="0"/>
      </w:pPr>
    </w:p>
    <w:p w14:paraId="725BB9EA" w14:textId="714EF9CE" w:rsidR="00510FDD" w:rsidRDefault="00510FDD">
      <w:pPr>
        <w:spacing w:before="0" w:line="240" w:lineRule="auto"/>
        <w:ind w:left="0" w:right="0"/>
      </w:pPr>
    </w:p>
    <w:p w14:paraId="7DD248CC" w14:textId="3E6038AC" w:rsidR="00510FDD" w:rsidRPr="00244C6A" w:rsidRDefault="00510FDD">
      <w:pPr>
        <w:spacing w:before="0" w:line="240" w:lineRule="auto"/>
        <w:ind w:left="0" w:right="0"/>
        <w:rPr>
          <w:b/>
          <w:sz w:val="24"/>
          <w:szCs w:val="24"/>
        </w:rPr>
      </w:pPr>
      <w:r w:rsidRPr="00244C6A">
        <w:rPr>
          <w:b/>
          <w:sz w:val="24"/>
          <w:szCs w:val="24"/>
        </w:rPr>
        <w:t>Recreation and Tourism</w:t>
      </w:r>
    </w:p>
    <w:p w14:paraId="08EB3234" w14:textId="79E44235" w:rsidR="00510FDD" w:rsidRDefault="00510FDD">
      <w:pPr>
        <w:spacing w:before="0" w:line="240" w:lineRule="auto"/>
        <w:ind w:left="0" w:right="0"/>
      </w:pPr>
    </w:p>
    <w:p w14:paraId="44CCE72F" w14:textId="589DFB14" w:rsidR="00510FDD" w:rsidRDefault="00510FDD">
      <w:pPr>
        <w:spacing w:before="0" w:line="240" w:lineRule="auto"/>
        <w:ind w:left="0" w:right="0"/>
      </w:pPr>
      <w:r>
        <w:t>The primary management objective in relation to recreation and tourism visitation to the reserves is to: Provide</w:t>
      </w:r>
      <w:r>
        <w:rPr>
          <w:spacing w:val="-7"/>
        </w:rPr>
        <w:t xml:space="preserve"> </w:t>
      </w:r>
      <w:r>
        <w:rPr>
          <w:spacing w:val="-1"/>
        </w:rPr>
        <w:t>opportunities</w:t>
      </w:r>
      <w:r>
        <w:rPr>
          <w:spacing w:val="-6"/>
        </w:rPr>
        <w:t xml:space="preserve"> </w:t>
      </w:r>
      <w:r>
        <w:t>for</w:t>
      </w:r>
      <w:r>
        <w:rPr>
          <w:spacing w:val="-6"/>
        </w:rPr>
        <w:t xml:space="preserve"> </w:t>
      </w:r>
      <w:r>
        <w:rPr>
          <w:spacing w:val="-1"/>
        </w:rPr>
        <w:t>the</w:t>
      </w:r>
      <w:r>
        <w:rPr>
          <w:spacing w:val="-6"/>
        </w:rPr>
        <w:t xml:space="preserve"> </w:t>
      </w:r>
      <w:r>
        <w:t>public</w:t>
      </w:r>
      <w:r>
        <w:rPr>
          <w:spacing w:val="-6"/>
        </w:rPr>
        <w:t xml:space="preserve"> </w:t>
      </w:r>
      <w:r>
        <w:t>to</w:t>
      </w:r>
      <w:r>
        <w:rPr>
          <w:spacing w:val="-7"/>
        </w:rPr>
        <w:t xml:space="preserve"> visit and </w:t>
      </w:r>
      <w:r>
        <w:rPr>
          <w:spacing w:val="-1"/>
        </w:rPr>
        <w:t>undertake</w:t>
      </w:r>
      <w:r>
        <w:rPr>
          <w:spacing w:val="-6"/>
        </w:rPr>
        <w:t xml:space="preserve"> </w:t>
      </w:r>
      <w:r>
        <w:t>recreational activities</w:t>
      </w:r>
      <w:r>
        <w:rPr>
          <w:spacing w:val="-6"/>
        </w:rPr>
        <w:t xml:space="preserve"> </w:t>
      </w:r>
      <w:r>
        <w:t>safely</w:t>
      </w:r>
      <w:r>
        <w:rPr>
          <w:spacing w:val="-6"/>
        </w:rPr>
        <w:t xml:space="preserve"> </w:t>
      </w:r>
      <w:r>
        <w:t>at</w:t>
      </w:r>
      <w:r>
        <w:rPr>
          <w:spacing w:val="-6"/>
        </w:rPr>
        <w:t xml:space="preserve"> </w:t>
      </w:r>
      <w:r>
        <w:t>Chauncy</w:t>
      </w:r>
      <w:r>
        <w:rPr>
          <w:spacing w:val="46"/>
          <w:w w:val="99"/>
        </w:rPr>
        <w:t xml:space="preserve"> </w:t>
      </w:r>
      <w:r>
        <w:t>Vale</w:t>
      </w:r>
      <w:r>
        <w:rPr>
          <w:spacing w:val="-6"/>
        </w:rPr>
        <w:t xml:space="preserve"> </w:t>
      </w:r>
      <w:r>
        <w:t>Wildlife</w:t>
      </w:r>
      <w:r>
        <w:rPr>
          <w:spacing w:val="-5"/>
        </w:rPr>
        <w:t xml:space="preserve"> </w:t>
      </w:r>
      <w:r>
        <w:t>Sanctuary</w:t>
      </w:r>
      <w:r>
        <w:rPr>
          <w:spacing w:val="-4"/>
        </w:rPr>
        <w:t xml:space="preserve"> </w:t>
      </w:r>
      <w:r>
        <w:t>and</w:t>
      </w:r>
      <w:r>
        <w:rPr>
          <w:spacing w:val="-5"/>
        </w:rPr>
        <w:t xml:space="preserve"> </w:t>
      </w:r>
      <w:r>
        <w:t>Flat</w:t>
      </w:r>
      <w:r>
        <w:rPr>
          <w:spacing w:val="-6"/>
        </w:rPr>
        <w:t xml:space="preserve"> </w:t>
      </w:r>
      <w:r>
        <w:t>Rock</w:t>
      </w:r>
      <w:r>
        <w:rPr>
          <w:spacing w:val="-7"/>
        </w:rPr>
        <w:t xml:space="preserve"> </w:t>
      </w:r>
      <w:r>
        <w:rPr>
          <w:spacing w:val="-1"/>
        </w:rPr>
        <w:t>Reserve,</w:t>
      </w:r>
      <w:r>
        <w:rPr>
          <w:spacing w:val="-5"/>
        </w:rPr>
        <w:t xml:space="preserve"> </w:t>
      </w:r>
      <w:r>
        <w:t>in accordance with</w:t>
      </w:r>
      <w:r>
        <w:rPr>
          <w:spacing w:val="-6"/>
        </w:rPr>
        <w:t xml:space="preserve"> </w:t>
      </w:r>
      <w:r>
        <w:t>the</w:t>
      </w:r>
      <w:r>
        <w:rPr>
          <w:spacing w:val="-6"/>
        </w:rPr>
        <w:t xml:space="preserve"> </w:t>
      </w:r>
      <w:r>
        <w:t>conservation</w:t>
      </w:r>
      <w:r>
        <w:rPr>
          <w:spacing w:val="23"/>
          <w:w w:val="99"/>
        </w:rPr>
        <w:t xml:space="preserve"> </w:t>
      </w:r>
      <w:r>
        <w:t>objectives</w:t>
      </w:r>
      <w:r>
        <w:rPr>
          <w:spacing w:val="-6"/>
        </w:rPr>
        <w:t xml:space="preserve"> </w:t>
      </w:r>
      <w:r>
        <w:t>of</w:t>
      </w:r>
      <w:r>
        <w:rPr>
          <w:spacing w:val="-6"/>
        </w:rPr>
        <w:t xml:space="preserve"> </w:t>
      </w:r>
      <w:r>
        <w:t>the</w:t>
      </w:r>
      <w:r>
        <w:rPr>
          <w:spacing w:val="-6"/>
        </w:rPr>
        <w:t xml:space="preserve"> </w:t>
      </w:r>
      <w:r>
        <w:t>Management</w:t>
      </w:r>
      <w:r>
        <w:rPr>
          <w:spacing w:val="-5"/>
        </w:rPr>
        <w:t xml:space="preserve"> </w:t>
      </w:r>
      <w:r>
        <w:t>Plan.</w:t>
      </w:r>
      <w:r w:rsidR="00412729">
        <w:t xml:space="preserve"> </w:t>
      </w:r>
      <w:r w:rsidR="00412729">
        <w:rPr>
          <w:spacing w:val="-1"/>
        </w:rPr>
        <w:t>Management actions specifically to further this objective are listed below</w:t>
      </w:r>
    </w:p>
    <w:p w14:paraId="05C38BDD" w14:textId="3AB94E7D" w:rsidR="00510FDD" w:rsidRDefault="00510FDD">
      <w:pPr>
        <w:spacing w:before="0" w:line="240" w:lineRule="auto"/>
        <w:ind w:left="0" w:right="0"/>
      </w:pPr>
    </w:p>
    <w:tbl>
      <w:tblPr>
        <w:tblW w:w="8363" w:type="dxa"/>
        <w:tblInd w:w="148" w:type="dxa"/>
        <w:tblLayout w:type="fixed"/>
        <w:tblCellMar>
          <w:left w:w="0" w:type="dxa"/>
          <w:right w:w="0" w:type="dxa"/>
        </w:tblCellMar>
        <w:tblLook w:val="01E0" w:firstRow="1" w:lastRow="1" w:firstColumn="1" w:lastColumn="1" w:noHBand="0" w:noVBand="0"/>
      </w:tblPr>
      <w:tblGrid>
        <w:gridCol w:w="2835"/>
        <w:gridCol w:w="5528"/>
      </w:tblGrid>
      <w:tr w:rsidR="00412729" w:rsidRPr="00BB28EA" w14:paraId="2A7DA05A" w14:textId="77777777" w:rsidTr="00277778">
        <w:trPr>
          <w:trHeight w:hRule="exact" w:val="876"/>
        </w:trPr>
        <w:tc>
          <w:tcPr>
            <w:tcW w:w="2835" w:type="dxa"/>
            <w:tcBorders>
              <w:top w:val="single" w:sz="5" w:space="0" w:color="000000"/>
              <w:left w:val="single" w:sz="5" w:space="0" w:color="000000"/>
              <w:bottom w:val="single" w:sz="5" w:space="0" w:color="000000"/>
              <w:right w:val="single" w:sz="5" w:space="0" w:color="000000"/>
            </w:tcBorders>
          </w:tcPr>
          <w:p w14:paraId="5D729E1F" w14:textId="77777777" w:rsidR="00412729" w:rsidRPr="00BB28EA" w:rsidRDefault="00412729" w:rsidP="00D53549">
            <w:pPr>
              <w:pStyle w:val="TableParagraph"/>
              <w:rPr>
                <w:rFonts w:hAnsi="Arial" w:cs="Arial"/>
              </w:rPr>
            </w:pPr>
            <w:r w:rsidRPr="00BB28EA">
              <w:t>Threatening</w:t>
            </w:r>
            <w:r w:rsidRPr="00BB28EA">
              <w:rPr>
                <w:spacing w:val="23"/>
                <w:w w:val="99"/>
              </w:rPr>
              <w:t xml:space="preserve"> </w:t>
            </w:r>
            <w:r w:rsidRPr="00BB28EA">
              <w:t>process</w:t>
            </w:r>
          </w:p>
        </w:tc>
        <w:tc>
          <w:tcPr>
            <w:tcW w:w="5528" w:type="dxa"/>
            <w:tcBorders>
              <w:top w:val="single" w:sz="5" w:space="0" w:color="000000"/>
              <w:left w:val="single" w:sz="5" w:space="0" w:color="000000"/>
              <w:bottom w:val="single" w:sz="5" w:space="0" w:color="000000"/>
              <w:right w:val="single" w:sz="5" w:space="0" w:color="000000"/>
            </w:tcBorders>
          </w:tcPr>
          <w:p w14:paraId="6D0318E9" w14:textId="77777777" w:rsidR="00412729" w:rsidRPr="00BB28EA" w:rsidRDefault="00412729" w:rsidP="00D53549">
            <w:pPr>
              <w:pStyle w:val="TableParagraph"/>
              <w:rPr>
                <w:rFonts w:hAnsi="Arial" w:cs="Arial"/>
              </w:rPr>
            </w:pPr>
            <w:r w:rsidRPr="00BB28EA">
              <w:t>Management</w:t>
            </w:r>
            <w:r w:rsidRPr="00BB28EA">
              <w:rPr>
                <w:spacing w:val="-13"/>
              </w:rPr>
              <w:t xml:space="preserve"> </w:t>
            </w:r>
            <w:r w:rsidRPr="00BB28EA">
              <w:t>Action</w:t>
            </w:r>
          </w:p>
        </w:tc>
      </w:tr>
      <w:tr w:rsidR="00412729" w14:paraId="4FA63196" w14:textId="77777777" w:rsidTr="00277778">
        <w:trPr>
          <w:trHeight w:hRule="exact" w:val="1034"/>
        </w:trPr>
        <w:tc>
          <w:tcPr>
            <w:tcW w:w="2835" w:type="dxa"/>
            <w:vMerge w:val="restart"/>
            <w:tcBorders>
              <w:top w:val="single" w:sz="5" w:space="0" w:color="000000"/>
              <w:left w:val="single" w:sz="5" w:space="0" w:color="000000"/>
              <w:right w:val="single" w:sz="5" w:space="0" w:color="000000"/>
            </w:tcBorders>
          </w:tcPr>
          <w:p w14:paraId="307D5EB5" w14:textId="77777777" w:rsidR="00412729" w:rsidRDefault="00412729" w:rsidP="00D53549">
            <w:pPr>
              <w:pStyle w:val="TableParagraph"/>
              <w:rPr>
                <w:rFonts w:hAnsi="Arial" w:cs="Arial"/>
              </w:rPr>
            </w:pPr>
            <w:r>
              <w:t>Inadequate</w:t>
            </w:r>
            <w:r>
              <w:rPr>
                <w:spacing w:val="-5"/>
              </w:rPr>
              <w:t xml:space="preserve"> infrastructure and </w:t>
            </w:r>
            <w:r>
              <w:t>support</w:t>
            </w:r>
            <w:r>
              <w:rPr>
                <w:w w:val="99"/>
              </w:rPr>
              <w:t xml:space="preserve"> </w:t>
            </w:r>
            <w:r>
              <w:rPr>
                <w:spacing w:val="-1"/>
              </w:rPr>
              <w:t>for</w:t>
            </w:r>
            <w:r>
              <w:rPr>
                <w:spacing w:val="-10"/>
              </w:rPr>
              <w:t xml:space="preserve"> maintaining </w:t>
            </w:r>
            <w:r>
              <w:rPr>
                <w:spacing w:val="-1"/>
              </w:rPr>
              <w:t>recreation</w:t>
            </w:r>
            <w:r>
              <w:rPr>
                <w:spacing w:val="26"/>
                <w:w w:val="99"/>
              </w:rPr>
              <w:t xml:space="preserve"> </w:t>
            </w:r>
            <w:r>
              <w:t>and</w:t>
            </w:r>
            <w:r>
              <w:rPr>
                <w:spacing w:val="-8"/>
              </w:rPr>
              <w:t xml:space="preserve"> </w:t>
            </w:r>
            <w:r>
              <w:t>tourism</w:t>
            </w:r>
            <w:r>
              <w:rPr>
                <w:w w:val="99"/>
              </w:rPr>
              <w:t xml:space="preserve"> </w:t>
            </w:r>
            <w:r>
              <w:t>opportunities</w:t>
            </w:r>
          </w:p>
        </w:tc>
        <w:tc>
          <w:tcPr>
            <w:tcW w:w="5528" w:type="dxa"/>
            <w:tcBorders>
              <w:top w:val="single" w:sz="5" w:space="0" w:color="000000"/>
              <w:left w:val="single" w:sz="5" w:space="0" w:color="000000"/>
              <w:bottom w:val="single" w:sz="5" w:space="0" w:color="000000"/>
              <w:right w:val="single" w:sz="5" w:space="0" w:color="000000"/>
            </w:tcBorders>
          </w:tcPr>
          <w:p w14:paraId="2A993A36" w14:textId="77777777" w:rsidR="00412729" w:rsidRDefault="00412729" w:rsidP="00D53549">
            <w:pPr>
              <w:pStyle w:val="ListParagraph"/>
              <w:numPr>
                <w:ilvl w:val="0"/>
                <w:numId w:val="8"/>
              </w:numPr>
              <w:tabs>
                <w:tab w:val="left" w:pos="266"/>
              </w:tabs>
              <w:spacing w:before="10" w:line="184" w:lineRule="exact"/>
              <w:ind w:right="551" w:hanging="163"/>
              <w:rPr>
                <w:rFonts w:ascii="Arial" w:eastAsia="Arial" w:hAnsi="Arial" w:cs="Arial"/>
                <w:sz w:val="16"/>
                <w:szCs w:val="16"/>
              </w:rPr>
            </w:pPr>
            <w:r>
              <w:rPr>
                <w:rFonts w:ascii="Arial"/>
                <w:sz w:val="16"/>
              </w:rPr>
              <w:t>Consider</w:t>
            </w:r>
            <w:r>
              <w:rPr>
                <w:rFonts w:ascii="Arial"/>
                <w:spacing w:val="-5"/>
                <w:sz w:val="16"/>
              </w:rPr>
              <w:t xml:space="preserve"> </w:t>
            </w:r>
            <w:r>
              <w:rPr>
                <w:rFonts w:ascii="Arial"/>
                <w:sz w:val="16"/>
              </w:rPr>
              <w:t>grant</w:t>
            </w:r>
            <w:r>
              <w:rPr>
                <w:rFonts w:ascii="Arial"/>
                <w:spacing w:val="-4"/>
                <w:sz w:val="16"/>
              </w:rPr>
              <w:t xml:space="preserve"> </w:t>
            </w:r>
            <w:r>
              <w:rPr>
                <w:rFonts w:ascii="Arial"/>
                <w:sz w:val="16"/>
              </w:rPr>
              <w:t>funding or resources</w:t>
            </w:r>
            <w:r>
              <w:rPr>
                <w:rFonts w:ascii="Arial"/>
                <w:spacing w:val="-5"/>
                <w:sz w:val="16"/>
              </w:rPr>
              <w:t xml:space="preserve"> </w:t>
            </w:r>
            <w:r>
              <w:rPr>
                <w:rFonts w:ascii="Arial"/>
                <w:sz w:val="16"/>
              </w:rPr>
              <w:t>to</w:t>
            </w:r>
            <w:r>
              <w:rPr>
                <w:rFonts w:ascii="Arial"/>
                <w:spacing w:val="-4"/>
                <w:sz w:val="16"/>
              </w:rPr>
              <w:t xml:space="preserve"> </w:t>
            </w:r>
            <w:r>
              <w:rPr>
                <w:rFonts w:ascii="Arial"/>
                <w:sz w:val="16"/>
              </w:rPr>
              <w:t>employ</w:t>
            </w:r>
            <w:r>
              <w:rPr>
                <w:rFonts w:ascii="Arial"/>
                <w:spacing w:val="-5"/>
                <w:sz w:val="16"/>
              </w:rPr>
              <w:t xml:space="preserve"> </w:t>
            </w:r>
            <w:r>
              <w:rPr>
                <w:rFonts w:ascii="Arial"/>
                <w:sz w:val="16"/>
              </w:rPr>
              <w:t>an</w:t>
            </w:r>
            <w:r>
              <w:rPr>
                <w:rFonts w:ascii="Arial"/>
                <w:spacing w:val="-4"/>
                <w:sz w:val="16"/>
              </w:rPr>
              <w:t xml:space="preserve"> </w:t>
            </w:r>
            <w:r>
              <w:rPr>
                <w:rFonts w:ascii="Arial"/>
                <w:sz w:val="16"/>
              </w:rPr>
              <w:t>Education</w:t>
            </w:r>
            <w:r>
              <w:rPr>
                <w:rFonts w:ascii="Arial"/>
                <w:spacing w:val="-4"/>
                <w:sz w:val="16"/>
              </w:rPr>
              <w:t xml:space="preserve"> </w:t>
            </w:r>
            <w:r>
              <w:rPr>
                <w:rFonts w:ascii="Arial"/>
                <w:sz w:val="16"/>
              </w:rPr>
              <w:t>and</w:t>
            </w:r>
            <w:r>
              <w:rPr>
                <w:rFonts w:ascii="Arial"/>
                <w:spacing w:val="22"/>
                <w:w w:val="99"/>
                <w:sz w:val="16"/>
              </w:rPr>
              <w:t xml:space="preserve"> </w:t>
            </w:r>
            <w:r>
              <w:rPr>
                <w:rFonts w:ascii="Arial"/>
                <w:spacing w:val="-1"/>
                <w:sz w:val="16"/>
              </w:rPr>
              <w:t>Interpretation</w:t>
            </w:r>
            <w:r>
              <w:rPr>
                <w:rFonts w:ascii="Arial"/>
                <w:spacing w:val="-8"/>
                <w:sz w:val="16"/>
              </w:rPr>
              <w:t xml:space="preserve"> </w:t>
            </w:r>
            <w:r>
              <w:rPr>
                <w:rFonts w:ascii="Arial"/>
                <w:spacing w:val="-1"/>
                <w:sz w:val="16"/>
              </w:rPr>
              <w:t>Officer -</w:t>
            </w:r>
            <w:r>
              <w:rPr>
                <w:rFonts w:ascii="Arial"/>
                <w:spacing w:val="-7"/>
                <w:sz w:val="16"/>
              </w:rPr>
              <w:t xml:space="preserve"> </w:t>
            </w:r>
            <w:r>
              <w:rPr>
                <w:rFonts w:ascii="Arial"/>
                <w:spacing w:val="-1"/>
                <w:sz w:val="16"/>
              </w:rPr>
              <w:t>or at least collaborate with the TLC to utilise their expertise in targeted reserve interpretation field days.</w:t>
            </w:r>
          </w:p>
        </w:tc>
      </w:tr>
      <w:tr w:rsidR="00412729" w14:paraId="20080D43" w14:textId="77777777" w:rsidTr="00277778">
        <w:trPr>
          <w:trHeight w:hRule="exact" w:val="851"/>
        </w:trPr>
        <w:tc>
          <w:tcPr>
            <w:tcW w:w="2835" w:type="dxa"/>
            <w:vMerge/>
            <w:tcBorders>
              <w:left w:val="single" w:sz="5" w:space="0" w:color="000000"/>
              <w:right w:val="single" w:sz="5" w:space="0" w:color="000000"/>
            </w:tcBorders>
          </w:tcPr>
          <w:p w14:paraId="35C93A82" w14:textId="77777777" w:rsidR="00412729" w:rsidRDefault="00412729" w:rsidP="00D53549"/>
        </w:tc>
        <w:tc>
          <w:tcPr>
            <w:tcW w:w="5528" w:type="dxa"/>
            <w:tcBorders>
              <w:top w:val="single" w:sz="5" w:space="0" w:color="000000"/>
              <w:left w:val="single" w:sz="5" w:space="0" w:color="000000"/>
              <w:bottom w:val="single" w:sz="5" w:space="0" w:color="000000"/>
              <w:right w:val="single" w:sz="5" w:space="0" w:color="000000"/>
            </w:tcBorders>
          </w:tcPr>
          <w:p w14:paraId="523174E0" w14:textId="77777777" w:rsidR="00412729" w:rsidRDefault="00412729" w:rsidP="00D53549">
            <w:pPr>
              <w:pStyle w:val="ListParagraph"/>
              <w:numPr>
                <w:ilvl w:val="0"/>
                <w:numId w:val="7"/>
              </w:numPr>
              <w:tabs>
                <w:tab w:val="left" w:pos="266"/>
              </w:tabs>
              <w:spacing w:before="10" w:line="184" w:lineRule="exact"/>
              <w:ind w:right="408" w:hanging="163"/>
              <w:rPr>
                <w:rFonts w:ascii="Arial"/>
                <w:sz w:val="16"/>
              </w:rPr>
            </w:pPr>
            <w:r>
              <w:rPr>
                <w:rFonts w:ascii="Arial"/>
                <w:sz w:val="16"/>
              </w:rPr>
              <w:t>Consider and implement multiple ways in which reserve users may access information about the reserves, particularly on-line resources.</w:t>
            </w:r>
          </w:p>
        </w:tc>
      </w:tr>
      <w:tr w:rsidR="00412729" w14:paraId="263E8475" w14:textId="77777777" w:rsidTr="00277778">
        <w:trPr>
          <w:trHeight w:hRule="exact" w:val="988"/>
        </w:trPr>
        <w:tc>
          <w:tcPr>
            <w:tcW w:w="2835" w:type="dxa"/>
            <w:vMerge/>
            <w:tcBorders>
              <w:left w:val="single" w:sz="5" w:space="0" w:color="000000"/>
              <w:right w:val="single" w:sz="5" w:space="0" w:color="000000"/>
            </w:tcBorders>
          </w:tcPr>
          <w:p w14:paraId="6FF18D97" w14:textId="77777777" w:rsidR="00412729" w:rsidRDefault="00412729" w:rsidP="00D53549"/>
        </w:tc>
        <w:tc>
          <w:tcPr>
            <w:tcW w:w="5528" w:type="dxa"/>
            <w:tcBorders>
              <w:top w:val="single" w:sz="5" w:space="0" w:color="000000"/>
              <w:left w:val="single" w:sz="5" w:space="0" w:color="000000"/>
              <w:bottom w:val="single" w:sz="5" w:space="0" w:color="000000"/>
              <w:right w:val="single" w:sz="5" w:space="0" w:color="000000"/>
            </w:tcBorders>
          </w:tcPr>
          <w:p w14:paraId="2DAFE2E2" w14:textId="77777777" w:rsidR="00412729" w:rsidRDefault="00412729" w:rsidP="00D53549">
            <w:pPr>
              <w:pStyle w:val="ListParagraph"/>
              <w:numPr>
                <w:ilvl w:val="0"/>
                <w:numId w:val="7"/>
              </w:numPr>
              <w:tabs>
                <w:tab w:val="left" w:pos="266"/>
              </w:tabs>
              <w:spacing w:before="10" w:line="184" w:lineRule="exact"/>
              <w:ind w:right="408" w:hanging="163"/>
              <w:rPr>
                <w:rFonts w:ascii="Arial"/>
                <w:sz w:val="16"/>
              </w:rPr>
            </w:pPr>
            <w:r>
              <w:rPr>
                <w:rFonts w:ascii="Arial"/>
                <w:sz w:val="16"/>
              </w:rPr>
              <w:t>Provide</w:t>
            </w:r>
            <w:r>
              <w:rPr>
                <w:rFonts w:ascii="Arial"/>
                <w:spacing w:val="-5"/>
                <w:sz w:val="16"/>
              </w:rPr>
              <w:t xml:space="preserve"> </w:t>
            </w:r>
            <w:r>
              <w:rPr>
                <w:rFonts w:ascii="Arial"/>
                <w:sz w:val="16"/>
              </w:rPr>
              <w:t>current</w:t>
            </w:r>
            <w:r>
              <w:rPr>
                <w:rFonts w:ascii="Arial"/>
                <w:spacing w:val="-5"/>
                <w:sz w:val="16"/>
              </w:rPr>
              <w:t xml:space="preserve"> </w:t>
            </w:r>
            <w:r>
              <w:rPr>
                <w:rFonts w:ascii="Arial"/>
                <w:sz w:val="16"/>
              </w:rPr>
              <w:t>interpretation</w:t>
            </w:r>
            <w:r>
              <w:rPr>
                <w:rFonts w:ascii="Arial"/>
                <w:spacing w:val="-4"/>
                <w:sz w:val="16"/>
              </w:rPr>
              <w:t xml:space="preserve"> </w:t>
            </w:r>
            <w:r>
              <w:rPr>
                <w:rFonts w:ascii="Arial"/>
                <w:sz w:val="16"/>
              </w:rPr>
              <w:t>material</w:t>
            </w:r>
            <w:r>
              <w:rPr>
                <w:rFonts w:ascii="Arial"/>
                <w:spacing w:val="-5"/>
                <w:sz w:val="16"/>
              </w:rPr>
              <w:t xml:space="preserve"> </w:t>
            </w:r>
            <w:r>
              <w:rPr>
                <w:rFonts w:ascii="Arial"/>
                <w:sz w:val="16"/>
              </w:rPr>
              <w:t>in</w:t>
            </w:r>
            <w:r>
              <w:rPr>
                <w:rFonts w:ascii="Arial"/>
                <w:spacing w:val="-5"/>
                <w:sz w:val="16"/>
              </w:rPr>
              <w:t xml:space="preserve"> </w:t>
            </w:r>
            <w:r>
              <w:rPr>
                <w:rFonts w:ascii="Arial"/>
                <w:sz w:val="16"/>
              </w:rPr>
              <w:t>the</w:t>
            </w:r>
            <w:r>
              <w:rPr>
                <w:rFonts w:ascii="Arial"/>
                <w:spacing w:val="-4"/>
                <w:sz w:val="16"/>
              </w:rPr>
              <w:t xml:space="preserve"> </w:t>
            </w:r>
            <w:r>
              <w:rPr>
                <w:rFonts w:ascii="Arial"/>
                <w:sz w:val="16"/>
              </w:rPr>
              <w:t>visitor</w:t>
            </w:r>
            <w:r>
              <w:rPr>
                <w:rFonts w:ascii="Arial"/>
                <w:spacing w:val="23"/>
                <w:w w:val="99"/>
                <w:sz w:val="16"/>
              </w:rPr>
              <w:t xml:space="preserve"> </w:t>
            </w:r>
            <w:r>
              <w:rPr>
                <w:rFonts w:ascii="Arial"/>
                <w:sz w:val="16"/>
              </w:rPr>
              <w:t>services</w:t>
            </w:r>
            <w:r>
              <w:rPr>
                <w:rFonts w:ascii="Arial"/>
                <w:spacing w:val="-5"/>
                <w:sz w:val="16"/>
              </w:rPr>
              <w:t xml:space="preserve"> </w:t>
            </w:r>
            <w:r>
              <w:rPr>
                <w:rFonts w:ascii="Arial"/>
                <w:sz w:val="16"/>
              </w:rPr>
              <w:t>area</w:t>
            </w:r>
            <w:r>
              <w:rPr>
                <w:rFonts w:ascii="Arial"/>
                <w:spacing w:val="-4"/>
                <w:sz w:val="16"/>
              </w:rPr>
              <w:t xml:space="preserve"> </w:t>
            </w:r>
            <w:r>
              <w:rPr>
                <w:rFonts w:ascii="Arial"/>
                <w:sz w:val="16"/>
              </w:rPr>
              <w:t>to</w:t>
            </w:r>
            <w:r>
              <w:rPr>
                <w:rFonts w:ascii="Arial"/>
                <w:spacing w:val="-4"/>
                <w:sz w:val="16"/>
              </w:rPr>
              <w:t xml:space="preserve"> </w:t>
            </w:r>
            <w:r>
              <w:rPr>
                <w:rFonts w:ascii="Arial"/>
                <w:sz w:val="16"/>
              </w:rPr>
              <w:t>introduce</w:t>
            </w:r>
            <w:r>
              <w:rPr>
                <w:rFonts w:ascii="Arial"/>
                <w:spacing w:val="-4"/>
                <w:sz w:val="16"/>
              </w:rPr>
              <w:t xml:space="preserve"> </w:t>
            </w:r>
            <w:r>
              <w:rPr>
                <w:rFonts w:ascii="Arial"/>
                <w:sz w:val="16"/>
              </w:rPr>
              <w:t>visitors</w:t>
            </w:r>
            <w:r>
              <w:rPr>
                <w:rFonts w:ascii="Arial"/>
                <w:spacing w:val="-5"/>
                <w:sz w:val="16"/>
              </w:rPr>
              <w:t xml:space="preserve"> </w:t>
            </w:r>
            <w:r>
              <w:rPr>
                <w:rFonts w:ascii="Arial"/>
                <w:sz w:val="16"/>
              </w:rPr>
              <w:t>to</w:t>
            </w:r>
            <w:r>
              <w:rPr>
                <w:rFonts w:ascii="Arial"/>
                <w:spacing w:val="-4"/>
                <w:sz w:val="16"/>
              </w:rPr>
              <w:t xml:space="preserve"> </w:t>
            </w:r>
            <w:r>
              <w:rPr>
                <w:rFonts w:ascii="Arial"/>
                <w:sz w:val="16"/>
              </w:rPr>
              <w:t>Chauncy</w:t>
            </w:r>
            <w:r>
              <w:rPr>
                <w:rFonts w:ascii="Arial"/>
                <w:spacing w:val="-6"/>
                <w:sz w:val="16"/>
              </w:rPr>
              <w:t xml:space="preserve"> </w:t>
            </w:r>
            <w:r>
              <w:rPr>
                <w:rFonts w:ascii="Arial"/>
                <w:sz w:val="16"/>
              </w:rPr>
              <w:t>Vale</w:t>
            </w:r>
            <w:r>
              <w:rPr>
                <w:rFonts w:ascii="Arial"/>
                <w:spacing w:val="22"/>
                <w:w w:val="99"/>
                <w:sz w:val="16"/>
              </w:rPr>
              <w:t xml:space="preserve"> </w:t>
            </w:r>
            <w:r>
              <w:rPr>
                <w:rFonts w:ascii="Arial"/>
                <w:sz w:val="16"/>
              </w:rPr>
              <w:t>Wildlife</w:t>
            </w:r>
            <w:r>
              <w:rPr>
                <w:rFonts w:ascii="Arial"/>
                <w:spacing w:val="-5"/>
                <w:sz w:val="16"/>
              </w:rPr>
              <w:t xml:space="preserve"> </w:t>
            </w:r>
            <w:r>
              <w:rPr>
                <w:rFonts w:ascii="Arial"/>
                <w:sz w:val="16"/>
              </w:rPr>
              <w:t>Sanctuary</w:t>
            </w:r>
            <w:r>
              <w:rPr>
                <w:rFonts w:ascii="Arial"/>
                <w:spacing w:val="-4"/>
                <w:sz w:val="16"/>
              </w:rPr>
              <w:t xml:space="preserve"> </w:t>
            </w:r>
            <w:r>
              <w:rPr>
                <w:rFonts w:ascii="Arial"/>
                <w:sz w:val="16"/>
              </w:rPr>
              <w:t>and</w:t>
            </w:r>
            <w:r>
              <w:rPr>
                <w:rFonts w:ascii="Arial"/>
                <w:spacing w:val="-4"/>
                <w:sz w:val="16"/>
              </w:rPr>
              <w:t xml:space="preserve"> </w:t>
            </w:r>
            <w:r>
              <w:rPr>
                <w:rFonts w:ascii="Arial"/>
                <w:sz w:val="16"/>
              </w:rPr>
              <w:t>Flat</w:t>
            </w:r>
            <w:r>
              <w:rPr>
                <w:rFonts w:ascii="Arial"/>
                <w:spacing w:val="-4"/>
                <w:sz w:val="16"/>
              </w:rPr>
              <w:t xml:space="preserve"> </w:t>
            </w:r>
            <w:r>
              <w:rPr>
                <w:rFonts w:ascii="Arial"/>
                <w:sz w:val="16"/>
              </w:rPr>
              <w:t>Rock</w:t>
            </w:r>
            <w:r>
              <w:rPr>
                <w:rFonts w:ascii="Arial"/>
                <w:spacing w:val="-4"/>
                <w:sz w:val="16"/>
              </w:rPr>
              <w:t xml:space="preserve"> </w:t>
            </w:r>
            <w:r>
              <w:rPr>
                <w:rFonts w:ascii="Arial"/>
                <w:sz w:val="16"/>
              </w:rPr>
              <w:t>Reserve.</w:t>
            </w:r>
            <w:r>
              <w:rPr>
                <w:rFonts w:ascii="Arial"/>
                <w:spacing w:val="-5"/>
                <w:sz w:val="16"/>
              </w:rPr>
              <w:t xml:space="preserve"> </w:t>
            </w:r>
            <w:r>
              <w:rPr>
                <w:rFonts w:ascii="Arial"/>
                <w:sz w:val="16"/>
              </w:rPr>
              <w:t>Update</w:t>
            </w:r>
            <w:r>
              <w:rPr>
                <w:rFonts w:ascii="Arial"/>
                <w:w w:val="99"/>
                <w:sz w:val="16"/>
              </w:rPr>
              <w:t xml:space="preserve"> </w:t>
            </w:r>
            <w:r>
              <w:rPr>
                <w:rFonts w:ascii="Arial"/>
                <w:sz w:val="16"/>
              </w:rPr>
              <w:t>this</w:t>
            </w:r>
            <w:r>
              <w:rPr>
                <w:rFonts w:ascii="Arial"/>
                <w:spacing w:val="-7"/>
                <w:sz w:val="16"/>
              </w:rPr>
              <w:t xml:space="preserve"> </w:t>
            </w:r>
            <w:r>
              <w:rPr>
                <w:rFonts w:ascii="Arial"/>
                <w:sz w:val="16"/>
              </w:rPr>
              <w:t>information</w:t>
            </w:r>
            <w:r>
              <w:rPr>
                <w:rFonts w:ascii="Arial"/>
                <w:spacing w:val="-7"/>
                <w:sz w:val="16"/>
              </w:rPr>
              <w:t xml:space="preserve"> </w:t>
            </w:r>
            <w:r>
              <w:rPr>
                <w:rFonts w:ascii="Arial"/>
                <w:sz w:val="16"/>
              </w:rPr>
              <w:t>as</w:t>
            </w:r>
            <w:r>
              <w:rPr>
                <w:rFonts w:ascii="Arial"/>
                <w:spacing w:val="-6"/>
                <w:sz w:val="16"/>
              </w:rPr>
              <w:t xml:space="preserve"> </w:t>
            </w:r>
            <w:r>
              <w:rPr>
                <w:rFonts w:ascii="Arial"/>
                <w:spacing w:val="-1"/>
                <w:sz w:val="16"/>
              </w:rPr>
              <w:t>necessary.</w:t>
            </w:r>
          </w:p>
        </w:tc>
      </w:tr>
      <w:tr w:rsidR="00412729" w14:paraId="73EB9BF5" w14:textId="77777777" w:rsidTr="00277778">
        <w:trPr>
          <w:trHeight w:hRule="exact" w:val="933"/>
        </w:trPr>
        <w:tc>
          <w:tcPr>
            <w:tcW w:w="2835" w:type="dxa"/>
            <w:vMerge/>
            <w:tcBorders>
              <w:left w:val="single" w:sz="5" w:space="0" w:color="000000"/>
              <w:right w:val="single" w:sz="5" w:space="0" w:color="000000"/>
            </w:tcBorders>
          </w:tcPr>
          <w:p w14:paraId="476C5059" w14:textId="77777777" w:rsidR="00412729" w:rsidRDefault="00412729" w:rsidP="00D53549"/>
        </w:tc>
        <w:tc>
          <w:tcPr>
            <w:tcW w:w="5528" w:type="dxa"/>
            <w:tcBorders>
              <w:top w:val="single" w:sz="5" w:space="0" w:color="000000"/>
              <w:left w:val="single" w:sz="5" w:space="0" w:color="000000"/>
              <w:bottom w:val="single" w:sz="5" w:space="0" w:color="000000"/>
              <w:right w:val="single" w:sz="5" w:space="0" w:color="000000"/>
            </w:tcBorders>
          </w:tcPr>
          <w:p w14:paraId="134A38B8" w14:textId="77777777" w:rsidR="00412729" w:rsidRDefault="00412729" w:rsidP="00D53549">
            <w:pPr>
              <w:pStyle w:val="ListParagraph"/>
              <w:numPr>
                <w:ilvl w:val="0"/>
                <w:numId w:val="7"/>
              </w:numPr>
              <w:tabs>
                <w:tab w:val="left" w:pos="266"/>
              </w:tabs>
              <w:spacing w:before="10" w:line="184" w:lineRule="exact"/>
              <w:ind w:right="408" w:hanging="163"/>
              <w:rPr>
                <w:rFonts w:ascii="Arial" w:eastAsia="Arial" w:hAnsi="Arial" w:cs="Arial"/>
                <w:sz w:val="16"/>
                <w:szCs w:val="16"/>
              </w:rPr>
            </w:pPr>
            <w:r>
              <w:rPr>
                <w:rFonts w:ascii="Arial"/>
                <w:sz w:val="16"/>
              </w:rPr>
              <w:t>Maintain</w:t>
            </w:r>
            <w:r>
              <w:rPr>
                <w:rFonts w:ascii="Arial"/>
                <w:spacing w:val="-4"/>
                <w:sz w:val="16"/>
              </w:rPr>
              <w:t xml:space="preserve"> </w:t>
            </w:r>
            <w:r>
              <w:rPr>
                <w:rFonts w:ascii="Arial"/>
                <w:sz w:val="16"/>
              </w:rPr>
              <w:t>a</w:t>
            </w:r>
            <w:r>
              <w:rPr>
                <w:rFonts w:ascii="Arial"/>
                <w:spacing w:val="-4"/>
                <w:sz w:val="16"/>
              </w:rPr>
              <w:t xml:space="preserve"> </w:t>
            </w:r>
            <w:r>
              <w:rPr>
                <w:rFonts w:ascii="Arial"/>
                <w:sz w:val="16"/>
              </w:rPr>
              <w:t>visitation</w:t>
            </w:r>
            <w:r>
              <w:rPr>
                <w:rFonts w:ascii="Arial"/>
                <w:spacing w:val="-4"/>
                <w:sz w:val="16"/>
              </w:rPr>
              <w:t xml:space="preserve"> </w:t>
            </w:r>
            <w:r>
              <w:rPr>
                <w:rFonts w:ascii="Arial"/>
                <w:sz w:val="16"/>
              </w:rPr>
              <w:t>services</w:t>
            </w:r>
            <w:r>
              <w:rPr>
                <w:rFonts w:ascii="Arial"/>
                <w:spacing w:val="-4"/>
                <w:sz w:val="16"/>
              </w:rPr>
              <w:t xml:space="preserve"> </w:t>
            </w:r>
            <w:r>
              <w:rPr>
                <w:rFonts w:ascii="Arial"/>
                <w:sz w:val="16"/>
              </w:rPr>
              <w:t>area</w:t>
            </w:r>
            <w:r>
              <w:rPr>
                <w:rFonts w:ascii="Arial"/>
                <w:spacing w:val="-4"/>
                <w:sz w:val="16"/>
              </w:rPr>
              <w:t xml:space="preserve"> </w:t>
            </w:r>
            <w:r>
              <w:rPr>
                <w:rFonts w:ascii="Arial"/>
                <w:sz w:val="16"/>
              </w:rPr>
              <w:t>for</w:t>
            </w:r>
            <w:r>
              <w:rPr>
                <w:rFonts w:ascii="Arial"/>
                <w:spacing w:val="-4"/>
                <w:sz w:val="16"/>
              </w:rPr>
              <w:t xml:space="preserve"> </w:t>
            </w:r>
            <w:r>
              <w:rPr>
                <w:rFonts w:ascii="Arial"/>
                <w:sz w:val="16"/>
              </w:rPr>
              <w:t>use</w:t>
            </w:r>
            <w:r>
              <w:rPr>
                <w:rFonts w:ascii="Arial"/>
                <w:spacing w:val="-4"/>
                <w:sz w:val="16"/>
              </w:rPr>
              <w:t xml:space="preserve"> </w:t>
            </w:r>
            <w:r>
              <w:rPr>
                <w:rFonts w:ascii="Arial"/>
                <w:sz w:val="16"/>
              </w:rPr>
              <w:t>by</w:t>
            </w:r>
            <w:r>
              <w:rPr>
                <w:rFonts w:ascii="Arial"/>
                <w:spacing w:val="-4"/>
                <w:sz w:val="16"/>
              </w:rPr>
              <w:t xml:space="preserve"> </w:t>
            </w:r>
            <w:r>
              <w:rPr>
                <w:rFonts w:ascii="Arial"/>
                <w:sz w:val="16"/>
              </w:rPr>
              <w:t>day</w:t>
            </w:r>
            <w:r>
              <w:rPr>
                <w:rFonts w:ascii="Arial"/>
                <w:spacing w:val="22"/>
                <w:w w:val="99"/>
                <w:sz w:val="16"/>
              </w:rPr>
              <w:t xml:space="preserve"> </w:t>
            </w:r>
            <w:r>
              <w:rPr>
                <w:rFonts w:ascii="Arial"/>
                <w:sz w:val="16"/>
              </w:rPr>
              <w:t>visitors.</w:t>
            </w:r>
            <w:r>
              <w:rPr>
                <w:rFonts w:ascii="Arial"/>
                <w:spacing w:val="-5"/>
                <w:sz w:val="16"/>
              </w:rPr>
              <w:t xml:space="preserve"> </w:t>
            </w:r>
            <w:r>
              <w:rPr>
                <w:rFonts w:ascii="Arial"/>
                <w:sz w:val="16"/>
              </w:rPr>
              <w:t>Improve</w:t>
            </w:r>
            <w:r>
              <w:rPr>
                <w:rFonts w:ascii="Arial"/>
                <w:spacing w:val="-4"/>
                <w:sz w:val="16"/>
              </w:rPr>
              <w:t xml:space="preserve"> </w:t>
            </w:r>
            <w:r>
              <w:rPr>
                <w:rFonts w:ascii="Arial"/>
                <w:sz w:val="16"/>
              </w:rPr>
              <w:t>this</w:t>
            </w:r>
            <w:r>
              <w:rPr>
                <w:rFonts w:ascii="Arial"/>
                <w:spacing w:val="-5"/>
                <w:sz w:val="16"/>
              </w:rPr>
              <w:t xml:space="preserve"> </w:t>
            </w:r>
            <w:r>
              <w:rPr>
                <w:rFonts w:ascii="Arial"/>
                <w:sz w:val="16"/>
              </w:rPr>
              <w:t>area</w:t>
            </w:r>
            <w:r>
              <w:rPr>
                <w:rFonts w:ascii="Arial"/>
                <w:spacing w:val="-4"/>
                <w:sz w:val="16"/>
              </w:rPr>
              <w:t xml:space="preserve"> </w:t>
            </w:r>
            <w:r>
              <w:rPr>
                <w:rFonts w:ascii="Arial"/>
                <w:sz w:val="16"/>
              </w:rPr>
              <w:t>as</w:t>
            </w:r>
            <w:r>
              <w:rPr>
                <w:rFonts w:ascii="Arial"/>
                <w:spacing w:val="-5"/>
                <w:sz w:val="16"/>
              </w:rPr>
              <w:t xml:space="preserve"> </w:t>
            </w:r>
            <w:r>
              <w:rPr>
                <w:rFonts w:ascii="Arial"/>
                <w:sz w:val="16"/>
              </w:rPr>
              <w:t>appropriate</w:t>
            </w:r>
            <w:r>
              <w:rPr>
                <w:rFonts w:ascii="Arial"/>
                <w:spacing w:val="-4"/>
                <w:sz w:val="16"/>
              </w:rPr>
              <w:t xml:space="preserve"> </w:t>
            </w:r>
            <w:r>
              <w:rPr>
                <w:rFonts w:ascii="Arial"/>
                <w:sz w:val="16"/>
              </w:rPr>
              <w:t>and</w:t>
            </w:r>
            <w:r>
              <w:rPr>
                <w:rFonts w:ascii="Arial"/>
                <w:spacing w:val="-5"/>
                <w:sz w:val="16"/>
              </w:rPr>
              <w:t xml:space="preserve"> </w:t>
            </w:r>
            <w:r>
              <w:rPr>
                <w:rFonts w:ascii="Arial"/>
                <w:spacing w:val="-1"/>
                <w:sz w:val="16"/>
              </w:rPr>
              <w:t xml:space="preserve">ensure facilities are safe and functional. </w:t>
            </w:r>
            <w:r>
              <w:rPr>
                <w:rFonts w:ascii="Arial"/>
                <w:sz w:val="16"/>
              </w:rPr>
              <w:t>Consider options for low-key overnight stays.</w:t>
            </w:r>
          </w:p>
        </w:tc>
      </w:tr>
      <w:tr w:rsidR="00412729" w14:paraId="31B9C40F" w14:textId="77777777" w:rsidTr="00277778">
        <w:trPr>
          <w:trHeight w:hRule="exact" w:val="619"/>
        </w:trPr>
        <w:tc>
          <w:tcPr>
            <w:tcW w:w="2835" w:type="dxa"/>
            <w:vMerge/>
            <w:tcBorders>
              <w:left w:val="single" w:sz="5" w:space="0" w:color="000000"/>
              <w:right w:val="single" w:sz="5" w:space="0" w:color="000000"/>
            </w:tcBorders>
          </w:tcPr>
          <w:p w14:paraId="30CAEA7C" w14:textId="77777777" w:rsidR="00412729" w:rsidRDefault="00412729" w:rsidP="00D53549"/>
        </w:tc>
        <w:tc>
          <w:tcPr>
            <w:tcW w:w="5528" w:type="dxa"/>
            <w:tcBorders>
              <w:top w:val="single" w:sz="5" w:space="0" w:color="000000"/>
              <w:left w:val="single" w:sz="5" w:space="0" w:color="000000"/>
              <w:bottom w:val="single" w:sz="5" w:space="0" w:color="000000"/>
              <w:right w:val="single" w:sz="5" w:space="0" w:color="000000"/>
            </w:tcBorders>
          </w:tcPr>
          <w:p w14:paraId="519A61D0" w14:textId="77777777" w:rsidR="00412729" w:rsidRDefault="00412729" w:rsidP="00D53549">
            <w:pPr>
              <w:pStyle w:val="ListParagraph"/>
              <w:numPr>
                <w:ilvl w:val="0"/>
                <w:numId w:val="6"/>
              </w:numPr>
              <w:tabs>
                <w:tab w:val="left" w:pos="266"/>
              </w:tabs>
              <w:spacing w:before="80" w:line="240" w:lineRule="auto"/>
              <w:ind w:left="266" w:right="329"/>
              <w:jc w:val="both"/>
              <w:rPr>
                <w:rFonts w:ascii="Arial" w:eastAsia="Arial" w:hAnsi="Arial" w:cs="Arial"/>
                <w:sz w:val="16"/>
                <w:szCs w:val="16"/>
              </w:rPr>
            </w:pPr>
            <w:r>
              <w:rPr>
                <w:rFonts w:ascii="Arial" w:eastAsia="Arial" w:hAnsi="Arial" w:cs="Arial"/>
                <w:sz w:val="16"/>
                <w:szCs w:val="16"/>
              </w:rPr>
              <w:t>Ensure walking tracks are well marked and well maintained.</w:t>
            </w:r>
          </w:p>
        </w:tc>
      </w:tr>
      <w:tr w:rsidR="00412729" w14:paraId="141CF80A" w14:textId="77777777" w:rsidTr="00277778">
        <w:trPr>
          <w:trHeight w:hRule="exact" w:val="843"/>
        </w:trPr>
        <w:tc>
          <w:tcPr>
            <w:tcW w:w="2835" w:type="dxa"/>
            <w:vMerge/>
            <w:tcBorders>
              <w:left w:val="single" w:sz="5" w:space="0" w:color="000000"/>
              <w:right w:val="single" w:sz="5" w:space="0" w:color="000000"/>
            </w:tcBorders>
          </w:tcPr>
          <w:p w14:paraId="3EA33D41" w14:textId="77777777" w:rsidR="00412729" w:rsidRDefault="00412729" w:rsidP="00D53549"/>
        </w:tc>
        <w:tc>
          <w:tcPr>
            <w:tcW w:w="5528" w:type="dxa"/>
            <w:tcBorders>
              <w:top w:val="single" w:sz="5" w:space="0" w:color="000000"/>
              <w:left w:val="single" w:sz="5" w:space="0" w:color="000000"/>
              <w:bottom w:val="single" w:sz="5" w:space="0" w:color="000000"/>
              <w:right w:val="single" w:sz="5" w:space="0" w:color="000000"/>
            </w:tcBorders>
          </w:tcPr>
          <w:p w14:paraId="01755961" w14:textId="77777777" w:rsidR="00412729" w:rsidRDefault="00412729" w:rsidP="00D53549">
            <w:pPr>
              <w:pStyle w:val="ListParagraph"/>
              <w:numPr>
                <w:ilvl w:val="0"/>
                <w:numId w:val="5"/>
              </w:numPr>
              <w:tabs>
                <w:tab w:val="left" w:pos="266"/>
              </w:tabs>
              <w:spacing w:before="80" w:line="240" w:lineRule="auto"/>
              <w:ind w:left="266" w:right="193"/>
              <w:rPr>
                <w:rFonts w:ascii="Arial" w:eastAsia="Arial" w:hAnsi="Arial" w:cs="Arial"/>
                <w:sz w:val="16"/>
                <w:szCs w:val="16"/>
              </w:rPr>
            </w:pPr>
            <w:r>
              <w:rPr>
                <w:rFonts w:ascii="Arial"/>
                <w:sz w:val="16"/>
              </w:rPr>
              <w:t>Consider</w:t>
            </w:r>
            <w:r>
              <w:rPr>
                <w:rFonts w:ascii="Arial"/>
                <w:spacing w:val="-5"/>
                <w:sz w:val="16"/>
              </w:rPr>
              <w:t xml:space="preserve"> </w:t>
            </w:r>
            <w:r>
              <w:rPr>
                <w:rFonts w:ascii="Arial"/>
                <w:sz w:val="16"/>
              </w:rPr>
              <w:t>the</w:t>
            </w:r>
            <w:r>
              <w:rPr>
                <w:rFonts w:ascii="Arial"/>
                <w:spacing w:val="-5"/>
                <w:sz w:val="16"/>
              </w:rPr>
              <w:t xml:space="preserve"> </w:t>
            </w:r>
            <w:r>
              <w:rPr>
                <w:rFonts w:ascii="Arial"/>
                <w:sz w:val="16"/>
              </w:rPr>
              <w:t>possibility</w:t>
            </w:r>
            <w:r>
              <w:rPr>
                <w:rFonts w:ascii="Arial"/>
                <w:spacing w:val="-6"/>
                <w:sz w:val="16"/>
              </w:rPr>
              <w:t xml:space="preserve"> </w:t>
            </w:r>
            <w:r>
              <w:rPr>
                <w:rFonts w:ascii="Arial"/>
                <w:sz w:val="16"/>
              </w:rPr>
              <w:t>of</w:t>
            </w:r>
            <w:r>
              <w:rPr>
                <w:rFonts w:ascii="Arial"/>
                <w:spacing w:val="-5"/>
                <w:sz w:val="16"/>
              </w:rPr>
              <w:t xml:space="preserve"> </w:t>
            </w:r>
            <w:r>
              <w:rPr>
                <w:rFonts w:ascii="Arial"/>
                <w:sz w:val="16"/>
              </w:rPr>
              <w:t>overnight</w:t>
            </w:r>
            <w:r>
              <w:rPr>
                <w:rFonts w:ascii="Arial"/>
                <w:spacing w:val="-4"/>
                <w:sz w:val="16"/>
              </w:rPr>
              <w:t xml:space="preserve"> </w:t>
            </w:r>
            <w:r>
              <w:rPr>
                <w:rFonts w:ascii="Arial"/>
                <w:spacing w:val="-1"/>
                <w:sz w:val="16"/>
              </w:rPr>
              <w:t>stays</w:t>
            </w:r>
            <w:r>
              <w:rPr>
                <w:rFonts w:ascii="Arial"/>
                <w:spacing w:val="-5"/>
                <w:sz w:val="16"/>
              </w:rPr>
              <w:t xml:space="preserve"> </w:t>
            </w:r>
            <w:r>
              <w:rPr>
                <w:rFonts w:ascii="Arial"/>
                <w:sz w:val="16"/>
              </w:rPr>
              <w:t>by</w:t>
            </w:r>
            <w:r>
              <w:rPr>
                <w:rFonts w:ascii="Arial"/>
                <w:spacing w:val="-6"/>
                <w:sz w:val="16"/>
              </w:rPr>
              <w:t xml:space="preserve"> </w:t>
            </w:r>
            <w:r>
              <w:rPr>
                <w:rFonts w:ascii="Arial"/>
                <w:sz w:val="16"/>
              </w:rPr>
              <w:t>self-</w:t>
            </w:r>
            <w:r>
              <w:rPr>
                <w:rFonts w:ascii="Arial"/>
                <w:spacing w:val="27"/>
                <w:w w:val="99"/>
                <w:sz w:val="16"/>
              </w:rPr>
              <w:t xml:space="preserve"> </w:t>
            </w:r>
            <w:r>
              <w:rPr>
                <w:rFonts w:ascii="Arial"/>
                <w:sz w:val="16"/>
              </w:rPr>
              <w:t>sufficient</w:t>
            </w:r>
            <w:r>
              <w:rPr>
                <w:rFonts w:ascii="Arial"/>
                <w:spacing w:val="-5"/>
                <w:sz w:val="16"/>
              </w:rPr>
              <w:t xml:space="preserve"> </w:t>
            </w:r>
            <w:r>
              <w:rPr>
                <w:rFonts w:ascii="Arial"/>
                <w:sz w:val="16"/>
              </w:rPr>
              <w:t>vans,</w:t>
            </w:r>
            <w:r>
              <w:rPr>
                <w:rFonts w:ascii="Arial"/>
                <w:spacing w:val="-5"/>
                <w:sz w:val="16"/>
              </w:rPr>
              <w:t xml:space="preserve"> </w:t>
            </w:r>
            <w:r>
              <w:rPr>
                <w:rFonts w:ascii="Arial"/>
                <w:spacing w:val="-1"/>
                <w:sz w:val="16"/>
              </w:rPr>
              <w:t>without</w:t>
            </w:r>
            <w:r>
              <w:rPr>
                <w:rFonts w:ascii="Arial"/>
                <w:spacing w:val="-5"/>
                <w:sz w:val="16"/>
              </w:rPr>
              <w:t xml:space="preserve"> </w:t>
            </w:r>
            <w:r>
              <w:rPr>
                <w:rFonts w:ascii="Arial"/>
                <w:sz w:val="16"/>
              </w:rPr>
              <w:t>pets,</w:t>
            </w:r>
            <w:r>
              <w:rPr>
                <w:rFonts w:ascii="Arial"/>
                <w:spacing w:val="-4"/>
                <w:sz w:val="16"/>
              </w:rPr>
              <w:t xml:space="preserve"> </w:t>
            </w:r>
            <w:r>
              <w:rPr>
                <w:rFonts w:ascii="Arial"/>
                <w:spacing w:val="-1"/>
                <w:sz w:val="16"/>
              </w:rPr>
              <w:t>within</w:t>
            </w:r>
            <w:r>
              <w:rPr>
                <w:rFonts w:ascii="Arial"/>
                <w:spacing w:val="-4"/>
                <w:sz w:val="16"/>
              </w:rPr>
              <w:t xml:space="preserve"> </w:t>
            </w:r>
            <w:r>
              <w:rPr>
                <w:rFonts w:ascii="Arial"/>
                <w:sz w:val="16"/>
              </w:rPr>
              <w:t>the</w:t>
            </w:r>
            <w:r>
              <w:rPr>
                <w:rFonts w:ascii="Arial"/>
                <w:spacing w:val="-5"/>
                <w:sz w:val="16"/>
              </w:rPr>
              <w:t xml:space="preserve"> </w:t>
            </w:r>
            <w:r>
              <w:rPr>
                <w:rFonts w:ascii="Arial"/>
                <w:sz w:val="16"/>
              </w:rPr>
              <w:t>visitor</w:t>
            </w:r>
            <w:r>
              <w:rPr>
                <w:rFonts w:ascii="Arial"/>
                <w:spacing w:val="-5"/>
                <w:sz w:val="16"/>
              </w:rPr>
              <w:t xml:space="preserve"> </w:t>
            </w:r>
            <w:r>
              <w:rPr>
                <w:rFonts w:ascii="Arial"/>
                <w:sz w:val="16"/>
              </w:rPr>
              <w:t>services</w:t>
            </w:r>
            <w:r>
              <w:rPr>
                <w:rFonts w:ascii="Arial"/>
                <w:spacing w:val="29"/>
                <w:w w:val="99"/>
                <w:sz w:val="16"/>
              </w:rPr>
              <w:t xml:space="preserve"> </w:t>
            </w:r>
            <w:r>
              <w:rPr>
                <w:rFonts w:ascii="Arial"/>
                <w:sz w:val="16"/>
              </w:rPr>
              <w:t>area</w:t>
            </w:r>
            <w:r>
              <w:rPr>
                <w:rFonts w:ascii="Arial"/>
                <w:spacing w:val="-5"/>
                <w:sz w:val="16"/>
              </w:rPr>
              <w:t xml:space="preserve"> </w:t>
            </w:r>
            <w:r>
              <w:rPr>
                <w:rFonts w:ascii="Arial"/>
                <w:sz w:val="16"/>
              </w:rPr>
              <w:t>only.</w:t>
            </w:r>
          </w:p>
        </w:tc>
      </w:tr>
      <w:tr w:rsidR="00412729" w14:paraId="1A8472E9" w14:textId="77777777" w:rsidTr="00277778">
        <w:trPr>
          <w:trHeight w:hRule="exact" w:val="827"/>
        </w:trPr>
        <w:tc>
          <w:tcPr>
            <w:tcW w:w="2835" w:type="dxa"/>
            <w:vMerge/>
            <w:tcBorders>
              <w:left w:val="single" w:sz="5" w:space="0" w:color="000000"/>
              <w:right w:val="single" w:sz="5" w:space="0" w:color="000000"/>
            </w:tcBorders>
          </w:tcPr>
          <w:p w14:paraId="36644F91" w14:textId="77777777" w:rsidR="00412729" w:rsidRDefault="00412729" w:rsidP="00D53549"/>
        </w:tc>
        <w:tc>
          <w:tcPr>
            <w:tcW w:w="5528" w:type="dxa"/>
            <w:tcBorders>
              <w:top w:val="single" w:sz="5" w:space="0" w:color="000000"/>
              <w:left w:val="single" w:sz="5" w:space="0" w:color="000000"/>
              <w:bottom w:val="single" w:sz="5" w:space="0" w:color="000000"/>
              <w:right w:val="single" w:sz="5" w:space="0" w:color="000000"/>
            </w:tcBorders>
          </w:tcPr>
          <w:p w14:paraId="4D48CE51" w14:textId="77777777" w:rsidR="00412729" w:rsidRDefault="00412729" w:rsidP="00D53549">
            <w:pPr>
              <w:pStyle w:val="ListParagraph"/>
              <w:numPr>
                <w:ilvl w:val="0"/>
                <w:numId w:val="4"/>
              </w:numPr>
              <w:tabs>
                <w:tab w:val="left" w:pos="266"/>
              </w:tabs>
              <w:spacing w:before="10" w:line="184" w:lineRule="exact"/>
              <w:ind w:right="375" w:hanging="163"/>
              <w:rPr>
                <w:rFonts w:ascii="Arial" w:eastAsia="Arial" w:hAnsi="Arial" w:cs="Arial"/>
                <w:sz w:val="16"/>
                <w:szCs w:val="16"/>
              </w:rPr>
            </w:pPr>
            <w:r>
              <w:rPr>
                <w:rFonts w:ascii="Arial"/>
                <w:sz w:val="16"/>
              </w:rPr>
              <w:t>Employ</w:t>
            </w:r>
            <w:r>
              <w:rPr>
                <w:rFonts w:ascii="Arial"/>
                <w:spacing w:val="-7"/>
                <w:sz w:val="16"/>
              </w:rPr>
              <w:t xml:space="preserve"> </w:t>
            </w:r>
            <w:r>
              <w:rPr>
                <w:rFonts w:ascii="Arial"/>
                <w:sz w:val="16"/>
              </w:rPr>
              <w:t>a</w:t>
            </w:r>
            <w:r>
              <w:rPr>
                <w:rFonts w:ascii="Arial"/>
                <w:spacing w:val="-5"/>
                <w:sz w:val="16"/>
              </w:rPr>
              <w:t xml:space="preserve"> </w:t>
            </w:r>
            <w:r>
              <w:rPr>
                <w:rFonts w:ascii="Arial"/>
                <w:sz w:val="16"/>
              </w:rPr>
              <w:t>resident</w:t>
            </w:r>
            <w:r>
              <w:rPr>
                <w:rFonts w:ascii="Arial"/>
                <w:spacing w:val="-4"/>
                <w:sz w:val="16"/>
              </w:rPr>
              <w:t xml:space="preserve"> volunteer </w:t>
            </w:r>
            <w:r>
              <w:rPr>
                <w:rFonts w:ascii="Arial"/>
                <w:sz w:val="16"/>
              </w:rPr>
              <w:t>caretaker</w:t>
            </w:r>
            <w:r>
              <w:rPr>
                <w:rFonts w:ascii="Arial"/>
                <w:spacing w:val="-5"/>
                <w:sz w:val="16"/>
              </w:rPr>
              <w:t xml:space="preserve">, or equivalent mechanism, </w:t>
            </w:r>
            <w:r>
              <w:rPr>
                <w:rFonts w:ascii="Arial"/>
                <w:sz w:val="16"/>
              </w:rPr>
              <w:t>to</w:t>
            </w:r>
            <w:r>
              <w:rPr>
                <w:rFonts w:ascii="Arial"/>
                <w:spacing w:val="-5"/>
                <w:sz w:val="16"/>
              </w:rPr>
              <w:t xml:space="preserve"> interact with visitors, undertake basic maintenance and to </w:t>
            </w:r>
            <w:r>
              <w:rPr>
                <w:rFonts w:ascii="Arial"/>
                <w:sz w:val="16"/>
              </w:rPr>
              <w:t>keep an eye on</w:t>
            </w:r>
            <w:r>
              <w:rPr>
                <w:rFonts w:ascii="Arial"/>
                <w:spacing w:val="-4"/>
                <w:sz w:val="16"/>
              </w:rPr>
              <w:t xml:space="preserve"> </w:t>
            </w:r>
            <w:r>
              <w:rPr>
                <w:rFonts w:ascii="Arial"/>
                <w:sz w:val="16"/>
              </w:rPr>
              <w:t>public</w:t>
            </w:r>
            <w:r>
              <w:rPr>
                <w:rFonts w:ascii="Arial"/>
                <w:spacing w:val="-5"/>
                <w:sz w:val="16"/>
              </w:rPr>
              <w:t xml:space="preserve"> </w:t>
            </w:r>
            <w:r>
              <w:rPr>
                <w:rFonts w:ascii="Arial"/>
                <w:sz w:val="16"/>
              </w:rPr>
              <w:t>use</w:t>
            </w:r>
            <w:r>
              <w:rPr>
                <w:rFonts w:ascii="Arial"/>
                <w:spacing w:val="23"/>
                <w:w w:val="99"/>
                <w:sz w:val="16"/>
              </w:rPr>
              <w:t xml:space="preserve"> </w:t>
            </w:r>
            <w:r>
              <w:rPr>
                <w:rFonts w:ascii="Arial"/>
                <w:sz w:val="16"/>
              </w:rPr>
              <w:t>and</w:t>
            </w:r>
            <w:r>
              <w:rPr>
                <w:rFonts w:ascii="Arial"/>
                <w:spacing w:val="-6"/>
                <w:sz w:val="16"/>
              </w:rPr>
              <w:t xml:space="preserve"> </w:t>
            </w:r>
            <w:r>
              <w:rPr>
                <w:rFonts w:ascii="Arial"/>
                <w:sz w:val="16"/>
              </w:rPr>
              <w:t>visitation</w:t>
            </w:r>
            <w:r>
              <w:rPr>
                <w:rFonts w:ascii="Arial"/>
                <w:spacing w:val="-1"/>
                <w:sz w:val="16"/>
              </w:rPr>
              <w:t>.</w:t>
            </w:r>
          </w:p>
        </w:tc>
      </w:tr>
      <w:tr w:rsidR="00412729" w14:paraId="640DE2D8" w14:textId="77777777" w:rsidTr="00277778">
        <w:trPr>
          <w:trHeight w:hRule="exact" w:val="632"/>
        </w:trPr>
        <w:tc>
          <w:tcPr>
            <w:tcW w:w="2835" w:type="dxa"/>
            <w:vMerge/>
            <w:tcBorders>
              <w:left w:val="single" w:sz="5" w:space="0" w:color="000000"/>
              <w:right w:val="single" w:sz="5" w:space="0" w:color="000000"/>
            </w:tcBorders>
          </w:tcPr>
          <w:p w14:paraId="66391B3A" w14:textId="77777777" w:rsidR="00412729" w:rsidRDefault="00412729" w:rsidP="00D53549"/>
        </w:tc>
        <w:tc>
          <w:tcPr>
            <w:tcW w:w="5528" w:type="dxa"/>
            <w:tcBorders>
              <w:top w:val="single" w:sz="5" w:space="0" w:color="000000"/>
              <w:left w:val="single" w:sz="5" w:space="0" w:color="000000"/>
              <w:bottom w:val="single" w:sz="5" w:space="0" w:color="000000"/>
              <w:right w:val="single" w:sz="5" w:space="0" w:color="000000"/>
            </w:tcBorders>
          </w:tcPr>
          <w:p w14:paraId="35DF4A55" w14:textId="77777777" w:rsidR="00412729" w:rsidRDefault="00412729" w:rsidP="00D53549">
            <w:pPr>
              <w:pStyle w:val="ListParagraph"/>
              <w:numPr>
                <w:ilvl w:val="0"/>
                <w:numId w:val="3"/>
              </w:numPr>
              <w:tabs>
                <w:tab w:val="left" w:pos="266"/>
              </w:tabs>
              <w:spacing w:before="10" w:line="184" w:lineRule="exact"/>
              <w:ind w:right="231" w:hanging="163"/>
              <w:rPr>
                <w:rFonts w:ascii="Arial" w:eastAsia="Arial" w:hAnsi="Arial" w:cs="Arial"/>
                <w:sz w:val="16"/>
                <w:szCs w:val="16"/>
              </w:rPr>
            </w:pPr>
            <w:r>
              <w:rPr>
                <w:rFonts w:ascii="Arial"/>
                <w:sz w:val="16"/>
              </w:rPr>
              <w:t>No</w:t>
            </w:r>
            <w:r>
              <w:rPr>
                <w:rFonts w:ascii="Arial"/>
                <w:spacing w:val="-4"/>
                <w:sz w:val="16"/>
              </w:rPr>
              <w:t xml:space="preserve"> </w:t>
            </w:r>
            <w:r>
              <w:rPr>
                <w:rFonts w:ascii="Arial"/>
                <w:spacing w:val="-1"/>
                <w:sz w:val="16"/>
              </w:rPr>
              <w:t>visitors</w:t>
            </w:r>
            <w:r>
              <w:rPr>
                <w:rFonts w:ascii="Arial"/>
                <w:spacing w:val="-3"/>
                <w:sz w:val="16"/>
              </w:rPr>
              <w:t xml:space="preserve"> </w:t>
            </w:r>
            <w:r>
              <w:rPr>
                <w:rFonts w:ascii="Arial"/>
                <w:spacing w:val="-1"/>
                <w:sz w:val="16"/>
              </w:rPr>
              <w:t>will</w:t>
            </w:r>
            <w:r>
              <w:rPr>
                <w:rFonts w:ascii="Arial"/>
                <w:spacing w:val="-3"/>
                <w:sz w:val="16"/>
              </w:rPr>
              <w:t xml:space="preserve"> </w:t>
            </w:r>
            <w:r>
              <w:rPr>
                <w:rFonts w:ascii="Arial"/>
                <w:sz w:val="16"/>
              </w:rPr>
              <w:t>be</w:t>
            </w:r>
            <w:r>
              <w:rPr>
                <w:rFonts w:ascii="Arial"/>
                <w:spacing w:val="-3"/>
                <w:sz w:val="16"/>
              </w:rPr>
              <w:t xml:space="preserve"> </w:t>
            </w:r>
            <w:r>
              <w:rPr>
                <w:rFonts w:ascii="Arial"/>
                <w:spacing w:val="-1"/>
                <w:sz w:val="16"/>
              </w:rPr>
              <w:t>permitted</w:t>
            </w:r>
            <w:r>
              <w:rPr>
                <w:rFonts w:ascii="Arial"/>
                <w:spacing w:val="-4"/>
                <w:sz w:val="16"/>
              </w:rPr>
              <w:t xml:space="preserve"> </w:t>
            </w:r>
            <w:r>
              <w:rPr>
                <w:rFonts w:ascii="Arial"/>
                <w:sz w:val="16"/>
              </w:rPr>
              <w:t>to</w:t>
            </w:r>
            <w:r>
              <w:rPr>
                <w:rFonts w:ascii="Arial"/>
                <w:spacing w:val="-3"/>
                <w:sz w:val="16"/>
              </w:rPr>
              <w:t xml:space="preserve"> </w:t>
            </w:r>
            <w:r>
              <w:rPr>
                <w:rFonts w:ascii="Arial"/>
                <w:sz w:val="16"/>
              </w:rPr>
              <w:t>enter</w:t>
            </w:r>
            <w:r>
              <w:rPr>
                <w:rFonts w:ascii="Arial"/>
                <w:spacing w:val="-4"/>
                <w:sz w:val="16"/>
              </w:rPr>
              <w:t xml:space="preserve"> </w:t>
            </w:r>
            <w:r>
              <w:rPr>
                <w:rFonts w:ascii="Arial"/>
                <w:sz w:val="16"/>
              </w:rPr>
              <w:t>or</w:t>
            </w:r>
            <w:r>
              <w:rPr>
                <w:rFonts w:ascii="Arial"/>
                <w:spacing w:val="-3"/>
                <w:sz w:val="16"/>
              </w:rPr>
              <w:t xml:space="preserve"> </w:t>
            </w:r>
            <w:r>
              <w:rPr>
                <w:rFonts w:ascii="Arial"/>
                <w:spacing w:val="-1"/>
                <w:sz w:val="16"/>
              </w:rPr>
              <w:t>remain</w:t>
            </w:r>
            <w:r>
              <w:rPr>
                <w:rFonts w:ascii="Arial"/>
                <w:spacing w:val="-4"/>
                <w:sz w:val="16"/>
              </w:rPr>
              <w:t xml:space="preserve"> </w:t>
            </w:r>
            <w:r>
              <w:rPr>
                <w:rFonts w:ascii="Arial"/>
                <w:sz w:val="16"/>
              </w:rPr>
              <w:t>in</w:t>
            </w:r>
            <w:r>
              <w:rPr>
                <w:rFonts w:ascii="Arial"/>
                <w:spacing w:val="-3"/>
                <w:sz w:val="16"/>
              </w:rPr>
              <w:t xml:space="preserve"> </w:t>
            </w:r>
            <w:r>
              <w:rPr>
                <w:rFonts w:ascii="Arial"/>
                <w:sz w:val="16"/>
              </w:rPr>
              <w:t>the</w:t>
            </w:r>
            <w:r>
              <w:rPr>
                <w:rFonts w:ascii="Arial"/>
                <w:spacing w:val="45"/>
                <w:w w:val="99"/>
                <w:sz w:val="16"/>
              </w:rPr>
              <w:t xml:space="preserve"> </w:t>
            </w:r>
            <w:r>
              <w:rPr>
                <w:rFonts w:ascii="Arial"/>
                <w:sz w:val="16"/>
              </w:rPr>
              <w:t>reserves</w:t>
            </w:r>
            <w:r>
              <w:rPr>
                <w:rFonts w:ascii="Arial"/>
                <w:spacing w:val="-5"/>
                <w:sz w:val="16"/>
              </w:rPr>
              <w:t xml:space="preserve"> </w:t>
            </w:r>
            <w:r>
              <w:rPr>
                <w:rFonts w:ascii="Arial"/>
                <w:sz w:val="16"/>
              </w:rPr>
              <w:t>during</w:t>
            </w:r>
            <w:r>
              <w:rPr>
                <w:rFonts w:ascii="Arial"/>
                <w:spacing w:val="-3"/>
                <w:sz w:val="16"/>
              </w:rPr>
              <w:t xml:space="preserve"> </w:t>
            </w:r>
            <w:r>
              <w:rPr>
                <w:rFonts w:ascii="Arial"/>
                <w:spacing w:val="-1"/>
                <w:sz w:val="16"/>
              </w:rPr>
              <w:t>days</w:t>
            </w:r>
            <w:r>
              <w:rPr>
                <w:rFonts w:ascii="Arial"/>
                <w:spacing w:val="-5"/>
                <w:sz w:val="16"/>
              </w:rPr>
              <w:t xml:space="preserve"> </w:t>
            </w:r>
            <w:r>
              <w:rPr>
                <w:rFonts w:ascii="Arial"/>
                <w:sz w:val="16"/>
              </w:rPr>
              <w:t>of</w:t>
            </w:r>
            <w:r>
              <w:rPr>
                <w:rFonts w:ascii="Arial"/>
                <w:spacing w:val="-4"/>
                <w:sz w:val="16"/>
              </w:rPr>
              <w:t xml:space="preserve"> </w:t>
            </w:r>
            <w:r>
              <w:rPr>
                <w:rFonts w:ascii="Arial"/>
                <w:sz w:val="16"/>
              </w:rPr>
              <w:t>High</w:t>
            </w:r>
            <w:r>
              <w:rPr>
                <w:rFonts w:ascii="Arial"/>
                <w:spacing w:val="-4"/>
                <w:sz w:val="16"/>
              </w:rPr>
              <w:t xml:space="preserve"> </w:t>
            </w:r>
            <w:r>
              <w:rPr>
                <w:rFonts w:ascii="Arial"/>
                <w:sz w:val="16"/>
              </w:rPr>
              <w:t>Fire</w:t>
            </w:r>
            <w:r>
              <w:rPr>
                <w:rFonts w:ascii="Arial"/>
                <w:spacing w:val="-4"/>
                <w:sz w:val="16"/>
              </w:rPr>
              <w:t xml:space="preserve"> </w:t>
            </w:r>
            <w:r>
              <w:rPr>
                <w:rFonts w:ascii="Arial"/>
                <w:sz w:val="16"/>
              </w:rPr>
              <w:t>Danger.</w:t>
            </w:r>
          </w:p>
        </w:tc>
      </w:tr>
      <w:tr w:rsidR="00412729" w14:paraId="71131CBB" w14:textId="77777777" w:rsidTr="00277778">
        <w:trPr>
          <w:trHeight w:hRule="exact" w:val="866"/>
        </w:trPr>
        <w:tc>
          <w:tcPr>
            <w:tcW w:w="2835" w:type="dxa"/>
            <w:vMerge/>
            <w:tcBorders>
              <w:left w:val="single" w:sz="5" w:space="0" w:color="000000"/>
              <w:right w:val="single" w:sz="5" w:space="0" w:color="000000"/>
            </w:tcBorders>
          </w:tcPr>
          <w:p w14:paraId="03C46AAA" w14:textId="77777777" w:rsidR="00412729" w:rsidRDefault="00412729" w:rsidP="00D53549"/>
        </w:tc>
        <w:tc>
          <w:tcPr>
            <w:tcW w:w="5528" w:type="dxa"/>
            <w:tcBorders>
              <w:top w:val="single" w:sz="5" w:space="0" w:color="000000"/>
              <w:left w:val="single" w:sz="5" w:space="0" w:color="000000"/>
              <w:bottom w:val="single" w:sz="5" w:space="0" w:color="000000"/>
              <w:right w:val="single" w:sz="5" w:space="0" w:color="000000"/>
            </w:tcBorders>
          </w:tcPr>
          <w:p w14:paraId="2F12EE5E" w14:textId="77777777" w:rsidR="00412729" w:rsidRDefault="00412729" w:rsidP="00D53549">
            <w:pPr>
              <w:pStyle w:val="ListParagraph"/>
              <w:numPr>
                <w:ilvl w:val="0"/>
                <w:numId w:val="2"/>
              </w:numPr>
              <w:tabs>
                <w:tab w:val="left" w:pos="266"/>
              </w:tabs>
              <w:spacing w:before="10" w:line="184" w:lineRule="exact"/>
              <w:ind w:right="231" w:hanging="163"/>
              <w:rPr>
                <w:rFonts w:ascii="Arial" w:eastAsia="Arial" w:hAnsi="Arial" w:cs="Arial"/>
                <w:sz w:val="16"/>
                <w:szCs w:val="16"/>
              </w:rPr>
            </w:pPr>
            <w:r>
              <w:rPr>
                <w:rFonts w:ascii="Arial"/>
                <w:sz w:val="16"/>
              </w:rPr>
              <w:t>Maintain</w:t>
            </w:r>
            <w:r>
              <w:rPr>
                <w:rFonts w:ascii="Arial"/>
                <w:spacing w:val="-6"/>
                <w:sz w:val="16"/>
              </w:rPr>
              <w:t xml:space="preserve"> </w:t>
            </w:r>
            <w:r>
              <w:rPr>
                <w:rFonts w:ascii="Arial"/>
                <w:sz w:val="16"/>
              </w:rPr>
              <w:t>emergency</w:t>
            </w:r>
            <w:r>
              <w:rPr>
                <w:rFonts w:ascii="Arial"/>
                <w:spacing w:val="-5"/>
                <w:sz w:val="16"/>
              </w:rPr>
              <w:t xml:space="preserve"> </w:t>
            </w:r>
            <w:r>
              <w:rPr>
                <w:rFonts w:ascii="Arial"/>
                <w:spacing w:val="-1"/>
                <w:sz w:val="16"/>
              </w:rPr>
              <w:t>water</w:t>
            </w:r>
            <w:r>
              <w:rPr>
                <w:rFonts w:ascii="Arial"/>
                <w:spacing w:val="-5"/>
                <w:sz w:val="16"/>
              </w:rPr>
              <w:t xml:space="preserve"> </w:t>
            </w:r>
            <w:r>
              <w:rPr>
                <w:rFonts w:ascii="Arial"/>
                <w:sz w:val="16"/>
              </w:rPr>
              <w:t>supplies</w:t>
            </w:r>
            <w:r>
              <w:rPr>
                <w:rFonts w:ascii="Arial"/>
                <w:spacing w:val="-6"/>
                <w:sz w:val="16"/>
              </w:rPr>
              <w:t xml:space="preserve"> </w:t>
            </w:r>
            <w:r>
              <w:rPr>
                <w:rFonts w:ascii="Arial"/>
                <w:sz w:val="16"/>
              </w:rPr>
              <w:t>and</w:t>
            </w:r>
            <w:r>
              <w:rPr>
                <w:rFonts w:ascii="Arial"/>
                <w:spacing w:val="-6"/>
                <w:sz w:val="16"/>
              </w:rPr>
              <w:t xml:space="preserve"> </w:t>
            </w:r>
            <w:r>
              <w:rPr>
                <w:rFonts w:ascii="Arial"/>
                <w:sz w:val="16"/>
              </w:rPr>
              <w:t>fire</w:t>
            </w:r>
            <w:r>
              <w:rPr>
                <w:rFonts w:ascii="Arial"/>
                <w:spacing w:val="-5"/>
                <w:sz w:val="16"/>
              </w:rPr>
              <w:t>-</w:t>
            </w:r>
            <w:r>
              <w:rPr>
                <w:rFonts w:ascii="Arial"/>
                <w:sz w:val="16"/>
              </w:rPr>
              <w:t>fighting</w:t>
            </w:r>
            <w:r>
              <w:rPr>
                <w:rFonts w:ascii="Arial"/>
                <w:spacing w:val="25"/>
                <w:w w:val="99"/>
                <w:sz w:val="16"/>
              </w:rPr>
              <w:t xml:space="preserve"> </w:t>
            </w:r>
            <w:r>
              <w:rPr>
                <w:rFonts w:ascii="Arial"/>
                <w:sz w:val="16"/>
              </w:rPr>
              <w:t>equipment</w:t>
            </w:r>
            <w:r>
              <w:rPr>
                <w:rFonts w:ascii="Arial"/>
                <w:spacing w:val="-4"/>
                <w:sz w:val="16"/>
              </w:rPr>
              <w:t xml:space="preserve"> </w:t>
            </w:r>
            <w:r>
              <w:rPr>
                <w:rFonts w:ascii="Arial"/>
                <w:spacing w:val="-1"/>
                <w:sz w:val="16"/>
              </w:rPr>
              <w:t>within</w:t>
            </w:r>
            <w:r>
              <w:rPr>
                <w:rFonts w:ascii="Arial"/>
                <w:spacing w:val="-4"/>
                <w:sz w:val="16"/>
              </w:rPr>
              <w:t xml:space="preserve"> </w:t>
            </w:r>
            <w:r>
              <w:rPr>
                <w:rFonts w:ascii="Arial"/>
                <w:sz w:val="16"/>
              </w:rPr>
              <w:t>close</w:t>
            </w:r>
            <w:r>
              <w:rPr>
                <w:rFonts w:ascii="Arial"/>
                <w:spacing w:val="-5"/>
                <w:sz w:val="16"/>
              </w:rPr>
              <w:t xml:space="preserve"> </w:t>
            </w:r>
            <w:r>
              <w:rPr>
                <w:rFonts w:ascii="Arial"/>
                <w:sz w:val="16"/>
              </w:rPr>
              <w:t>proximity</w:t>
            </w:r>
            <w:r>
              <w:rPr>
                <w:rFonts w:ascii="Arial"/>
                <w:spacing w:val="-6"/>
                <w:sz w:val="16"/>
              </w:rPr>
              <w:t xml:space="preserve"> </w:t>
            </w:r>
            <w:r>
              <w:rPr>
                <w:rFonts w:ascii="Arial"/>
                <w:sz w:val="16"/>
              </w:rPr>
              <w:t>to</w:t>
            </w:r>
            <w:r>
              <w:rPr>
                <w:rFonts w:ascii="Arial"/>
                <w:spacing w:val="-5"/>
                <w:sz w:val="16"/>
              </w:rPr>
              <w:t xml:space="preserve"> </w:t>
            </w:r>
            <w:r>
              <w:rPr>
                <w:rFonts w:ascii="Arial"/>
                <w:sz w:val="16"/>
              </w:rPr>
              <w:t>the</w:t>
            </w:r>
            <w:r>
              <w:rPr>
                <w:rFonts w:ascii="Arial"/>
                <w:spacing w:val="-5"/>
                <w:sz w:val="16"/>
              </w:rPr>
              <w:t xml:space="preserve"> </w:t>
            </w:r>
            <w:r>
              <w:rPr>
                <w:rFonts w:ascii="Arial"/>
                <w:sz w:val="16"/>
              </w:rPr>
              <w:t>buildings</w:t>
            </w:r>
            <w:r>
              <w:rPr>
                <w:rFonts w:ascii="Arial"/>
                <w:spacing w:val="-4"/>
                <w:sz w:val="16"/>
              </w:rPr>
              <w:t xml:space="preserve"> </w:t>
            </w:r>
            <w:r>
              <w:rPr>
                <w:rFonts w:ascii="Arial"/>
                <w:sz w:val="16"/>
              </w:rPr>
              <w:t>in</w:t>
            </w:r>
            <w:r>
              <w:rPr>
                <w:rFonts w:ascii="Arial"/>
                <w:spacing w:val="26"/>
                <w:w w:val="99"/>
                <w:sz w:val="16"/>
              </w:rPr>
              <w:t xml:space="preserve"> </w:t>
            </w:r>
            <w:r>
              <w:rPr>
                <w:rFonts w:ascii="Arial"/>
                <w:sz w:val="16"/>
              </w:rPr>
              <w:t>the</w:t>
            </w:r>
            <w:r>
              <w:rPr>
                <w:rFonts w:ascii="Arial"/>
                <w:spacing w:val="-5"/>
                <w:sz w:val="16"/>
              </w:rPr>
              <w:t xml:space="preserve"> </w:t>
            </w:r>
            <w:r>
              <w:rPr>
                <w:rFonts w:ascii="Arial"/>
                <w:sz w:val="16"/>
              </w:rPr>
              <w:t>reserves</w:t>
            </w:r>
            <w:r>
              <w:rPr>
                <w:rFonts w:ascii="Arial"/>
                <w:spacing w:val="-4"/>
                <w:sz w:val="16"/>
              </w:rPr>
              <w:t xml:space="preserve"> </w:t>
            </w:r>
            <w:r>
              <w:rPr>
                <w:rFonts w:ascii="Arial"/>
                <w:sz w:val="16"/>
              </w:rPr>
              <w:t>to</w:t>
            </w:r>
            <w:r>
              <w:rPr>
                <w:rFonts w:ascii="Arial"/>
                <w:spacing w:val="-4"/>
                <w:sz w:val="16"/>
              </w:rPr>
              <w:t xml:space="preserve"> </w:t>
            </w:r>
            <w:r>
              <w:rPr>
                <w:rFonts w:ascii="Arial"/>
                <w:sz w:val="16"/>
              </w:rPr>
              <w:t>standards</w:t>
            </w:r>
            <w:r>
              <w:rPr>
                <w:rFonts w:ascii="Arial"/>
                <w:spacing w:val="-5"/>
                <w:sz w:val="16"/>
              </w:rPr>
              <w:t xml:space="preserve"> </w:t>
            </w:r>
            <w:r>
              <w:rPr>
                <w:rFonts w:ascii="Arial"/>
                <w:sz w:val="16"/>
              </w:rPr>
              <w:t>required</w:t>
            </w:r>
            <w:r>
              <w:rPr>
                <w:rFonts w:ascii="Arial"/>
                <w:spacing w:val="-3"/>
                <w:sz w:val="16"/>
              </w:rPr>
              <w:t xml:space="preserve"> </w:t>
            </w:r>
            <w:r>
              <w:rPr>
                <w:rFonts w:ascii="Arial"/>
                <w:sz w:val="16"/>
              </w:rPr>
              <w:t>by</w:t>
            </w:r>
            <w:r>
              <w:rPr>
                <w:rFonts w:ascii="Arial"/>
                <w:spacing w:val="-6"/>
                <w:sz w:val="16"/>
              </w:rPr>
              <w:t xml:space="preserve"> </w:t>
            </w:r>
            <w:r>
              <w:rPr>
                <w:rFonts w:ascii="Arial"/>
                <w:sz w:val="16"/>
              </w:rPr>
              <w:t>the</w:t>
            </w:r>
            <w:r>
              <w:rPr>
                <w:rFonts w:ascii="Arial"/>
                <w:spacing w:val="-6"/>
                <w:sz w:val="16"/>
              </w:rPr>
              <w:t xml:space="preserve"> </w:t>
            </w:r>
            <w:r>
              <w:rPr>
                <w:rFonts w:ascii="Arial"/>
                <w:sz w:val="16"/>
              </w:rPr>
              <w:t>Tasmania</w:t>
            </w:r>
            <w:r>
              <w:rPr>
                <w:rFonts w:ascii="Arial"/>
                <w:spacing w:val="-5"/>
                <w:sz w:val="16"/>
              </w:rPr>
              <w:t xml:space="preserve"> </w:t>
            </w:r>
            <w:r>
              <w:rPr>
                <w:rFonts w:ascii="Arial"/>
                <w:sz w:val="16"/>
              </w:rPr>
              <w:t>Fire</w:t>
            </w:r>
            <w:r>
              <w:rPr>
                <w:rFonts w:ascii="Arial"/>
                <w:spacing w:val="-5"/>
                <w:sz w:val="16"/>
              </w:rPr>
              <w:t xml:space="preserve"> </w:t>
            </w:r>
            <w:r>
              <w:rPr>
                <w:rFonts w:ascii="Arial"/>
                <w:sz w:val="16"/>
              </w:rPr>
              <w:t>Service.</w:t>
            </w:r>
          </w:p>
        </w:tc>
      </w:tr>
      <w:tr w:rsidR="00412729" w14:paraId="41131C07" w14:textId="77777777" w:rsidTr="00277778">
        <w:trPr>
          <w:trHeight w:hRule="exact" w:val="1139"/>
        </w:trPr>
        <w:tc>
          <w:tcPr>
            <w:tcW w:w="2835" w:type="dxa"/>
            <w:vMerge/>
            <w:tcBorders>
              <w:left w:val="single" w:sz="5" w:space="0" w:color="000000"/>
              <w:right w:val="single" w:sz="5" w:space="0" w:color="000000"/>
            </w:tcBorders>
          </w:tcPr>
          <w:p w14:paraId="0542343D" w14:textId="77777777" w:rsidR="00412729" w:rsidRDefault="00412729" w:rsidP="00D53549"/>
        </w:tc>
        <w:tc>
          <w:tcPr>
            <w:tcW w:w="5528" w:type="dxa"/>
            <w:tcBorders>
              <w:top w:val="single" w:sz="5" w:space="0" w:color="000000"/>
              <w:left w:val="single" w:sz="5" w:space="0" w:color="000000"/>
              <w:bottom w:val="single" w:sz="5" w:space="0" w:color="000000"/>
              <w:right w:val="single" w:sz="5" w:space="0" w:color="000000"/>
            </w:tcBorders>
          </w:tcPr>
          <w:p w14:paraId="7CA53629" w14:textId="77777777" w:rsidR="00412729" w:rsidRDefault="00412729" w:rsidP="00D53549">
            <w:pPr>
              <w:pStyle w:val="ListParagraph"/>
              <w:numPr>
                <w:ilvl w:val="0"/>
                <w:numId w:val="1"/>
              </w:numPr>
              <w:tabs>
                <w:tab w:val="left" w:pos="266"/>
              </w:tabs>
              <w:spacing w:before="80" w:line="240" w:lineRule="auto"/>
              <w:ind w:left="266" w:right="278"/>
              <w:rPr>
                <w:rFonts w:ascii="Arial" w:eastAsia="Arial" w:hAnsi="Arial" w:cs="Arial"/>
                <w:sz w:val="16"/>
                <w:szCs w:val="16"/>
              </w:rPr>
            </w:pPr>
            <w:r>
              <w:rPr>
                <w:rFonts w:ascii="Arial"/>
                <w:sz w:val="16"/>
              </w:rPr>
              <w:t>The</w:t>
            </w:r>
            <w:r>
              <w:rPr>
                <w:rFonts w:ascii="Arial"/>
                <w:spacing w:val="-6"/>
                <w:sz w:val="16"/>
              </w:rPr>
              <w:t xml:space="preserve"> </w:t>
            </w:r>
            <w:r>
              <w:rPr>
                <w:rFonts w:ascii="Arial"/>
                <w:sz w:val="16"/>
              </w:rPr>
              <w:t>Management</w:t>
            </w:r>
            <w:r>
              <w:rPr>
                <w:rFonts w:ascii="Arial"/>
                <w:spacing w:val="-5"/>
                <w:sz w:val="16"/>
              </w:rPr>
              <w:t xml:space="preserve"> </w:t>
            </w:r>
            <w:r>
              <w:rPr>
                <w:rFonts w:ascii="Arial"/>
                <w:sz w:val="16"/>
              </w:rPr>
              <w:t>Committee</w:t>
            </w:r>
            <w:r>
              <w:rPr>
                <w:rFonts w:ascii="Arial"/>
                <w:spacing w:val="-4"/>
                <w:sz w:val="16"/>
              </w:rPr>
              <w:t xml:space="preserve"> </w:t>
            </w:r>
            <w:r>
              <w:rPr>
                <w:rFonts w:ascii="Arial"/>
                <w:spacing w:val="-1"/>
                <w:sz w:val="16"/>
              </w:rPr>
              <w:t>to</w:t>
            </w:r>
            <w:r>
              <w:rPr>
                <w:rFonts w:ascii="Arial"/>
                <w:spacing w:val="-5"/>
                <w:sz w:val="16"/>
              </w:rPr>
              <w:t xml:space="preserve"> </w:t>
            </w:r>
            <w:r>
              <w:rPr>
                <w:rFonts w:ascii="Arial"/>
                <w:sz w:val="16"/>
              </w:rPr>
              <w:t>liaise</w:t>
            </w:r>
            <w:r>
              <w:rPr>
                <w:rFonts w:ascii="Arial"/>
                <w:spacing w:val="-5"/>
                <w:sz w:val="16"/>
              </w:rPr>
              <w:t xml:space="preserve"> </w:t>
            </w:r>
            <w:r>
              <w:rPr>
                <w:rFonts w:ascii="Arial"/>
                <w:spacing w:val="-1"/>
                <w:sz w:val="16"/>
              </w:rPr>
              <w:t>with</w:t>
            </w:r>
            <w:r>
              <w:rPr>
                <w:rFonts w:ascii="Arial"/>
                <w:spacing w:val="-5"/>
                <w:sz w:val="16"/>
              </w:rPr>
              <w:t xml:space="preserve"> </w:t>
            </w:r>
            <w:r>
              <w:rPr>
                <w:rFonts w:ascii="Arial"/>
                <w:sz w:val="16"/>
              </w:rPr>
              <w:t>the</w:t>
            </w:r>
            <w:r>
              <w:rPr>
                <w:rFonts w:ascii="Arial"/>
                <w:spacing w:val="26"/>
                <w:w w:val="99"/>
                <w:sz w:val="16"/>
              </w:rPr>
              <w:t xml:space="preserve"> </w:t>
            </w:r>
            <w:r>
              <w:rPr>
                <w:rFonts w:ascii="Arial"/>
                <w:sz w:val="16"/>
              </w:rPr>
              <w:t>Tasmania</w:t>
            </w:r>
            <w:r>
              <w:rPr>
                <w:rFonts w:ascii="Arial"/>
                <w:spacing w:val="-5"/>
                <w:sz w:val="16"/>
              </w:rPr>
              <w:t xml:space="preserve"> </w:t>
            </w:r>
            <w:r>
              <w:rPr>
                <w:rFonts w:ascii="Arial"/>
                <w:sz w:val="16"/>
              </w:rPr>
              <w:t>Fire</w:t>
            </w:r>
            <w:r>
              <w:rPr>
                <w:rFonts w:ascii="Arial"/>
                <w:spacing w:val="-4"/>
                <w:sz w:val="16"/>
              </w:rPr>
              <w:t xml:space="preserve"> </w:t>
            </w:r>
            <w:r>
              <w:rPr>
                <w:rFonts w:ascii="Arial"/>
                <w:sz w:val="16"/>
              </w:rPr>
              <w:t>Service and P&amp;WS</w:t>
            </w:r>
            <w:r>
              <w:rPr>
                <w:rFonts w:ascii="Arial"/>
                <w:spacing w:val="-5"/>
                <w:sz w:val="16"/>
              </w:rPr>
              <w:t xml:space="preserve"> </w:t>
            </w:r>
            <w:r>
              <w:rPr>
                <w:rFonts w:ascii="Arial"/>
                <w:sz w:val="16"/>
              </w:rPr>
              <w:t>regularly</w:t>
            </w:r>
            <w:r>
              <w:rPr>
                <w:rFonts w:ascii="Arial"/>
                <w:spacing w:val="-4"/>
                <w:sz w:val="16"/>
              </w:rPr>
              <w:t xml:space="preserve"> </w:t>
            </w:r>
            <w:r>
              <w:rPr>
                <w:rFonts w:ascii="Arial"/>
                <w:sz w:val="16"/>
              </w:rPr>
              <w:t>to</w:t>
            </w:r>
            <w:r>
              <w:rPr>
                <w:rFonts w:ascii="Arial"/>
                <w:spacing w:val="-4"/>
                <w:sz w:val="16"/>
              </w:rPr>
              <w:t xml:space="preserve"> </w:t>
            </w:r>
            <w:r>
              <w:rPr>
                <w:rFonts w:ascii="Arial"/>
                <w:sz w:val="16"/>
              </w:rPr>
              <w:t>determine</w:t>
            </w:r>
            <w:r>
              <w:rPr>
                <w:rFonts w:ascii="Arial"/>
                <w:spacing w:val="-4"/>
                <w:sz w:val="16"/>
              </w:rPr>
              <w:t xml:space="preserve"> </w:t>
            </w:r>
            <w:r>
              <w:rPr>
                <w:rFonts w:ascii="Arial"/>
                <w:sz w:val="16"/>
              </w:rPr>
              <w:t>and</w:t>
            </w:r>
            <w:r>
              <w:rPr>
                <w:rFonts w:ascii="Arial"/>
                <w:spacing w:val="-4"/>
                <w:sz w:val="16"/>
              </w:rPr>
              <w:t xml:space="preserve"> </w:t>
            </w:r>
            <w:r>
              <w:rPr>
                <w:rFonts w:ascii="Arial"/>
                <w:sz w:val="16"/>
              </w:rPr>
              <w:t>undertake</w:t>
            </w:r>
            <w:r>
              <w:rPr>
                <w:rFonts w:ascii="Arial"/>
                <w:spacing w:val="-4"/>
                <w:sz w:val="16"/>
              </w:rPr>
              <w:t xml:space="preserve"> </w:t>
            </w:r>
            <w:r>
              <w:rPr>
                <w:rFonts w:ascii="Arial"/>
                <w:sz w:val="16"/>
              </w:rPr>
              <w:t>any</w:t>
            </w:r>
            <w:r>
              <w:rPr>
                <w:rFonts w:ascii="Arial"/>
                <w:spacing w:val="-6"/>
                <w:sz w:val="16"/>
              </w:rPr>
              <w:t xml:space="preserve"> </w:t>
            </w:r>
            <w:r>
              <w:rPr>
                <w:rFonts w:ascii="Arial"/>
                <w:sz w:val="16"/>
              </w:rPr>
              <w:t>track</w:t>
            </w:r>
            <w:r>
              <w:rPr>
                <w:rFonts w:ascii="Arial"/>
                <w:spacing w:val="-4"/>
                <w:sz w:val="16"/>
              </w:rPr>
              <w:t xml:space="preserve"> </w:t>
            </w:r>
            <w:r>
              <w:rPr>
                <w:rFonts w:ascii="Arial"/>
                <w:sz w:val="16"/>
              </w:rPr>
              <w:t>and</w:t>
            </w:r>
            <w:r>
              <w:rPr>
                <w:rFonts w:ascii="Arial"/>
                <w:spacing w:val="24"/>
                <w:w w:val="99"/>
                <w:sz w:val="16"/>
              </w:rPr>
              <w:t xml:space="preserve"> </w:t>
            </w:r>
            <w:r>
              <w:rPr>
                <w:rFonts w:ascii="Arial"/>
                <w:sz w:val="16"/>
              </w:rPr>
              <w:t>hazard</w:t>
            </w:r>
            <w:r>
              <w:rPr>
                <w:rFonts w:ascii="Arial"/>
                <w:spacing w:val="-6"/>
                <w:sz w:val="16"/>
              </w:rPr>
              <w:t xml:space="preserve"> </w:t>
            </w:r>
            <w:r>
              <w:rPr>
                <w:rFonts w:ascii="Arial"/>
                <w:sz w:val="16"/>
              </w:rPr>
              <w:t>reduction</w:t>
            </w:r>
            <w:r>
              <w:rPr>
                <w:rFonts w:ascii="Arial"/>
                <w:spacing w:val="-5"/>
                <w:sz w:val="16"/>
              </w:rPr>
              <w:t xml:space="preserve"> </w:t>
            </w:r>
            <w:r>
              <w:rPr>
                <w:rFonts w:ascii="Arial"/>
                <w:spacing w:val="-1"/>
                <w:sz w:val="16"/>
              </w:rPr>
              <w:t>works</w:t>
            </w:r>
            <w:r>
              <w:rPr>
                <w:rFonts w:ascii="Arial"/>
                <w:spacing w:val="-5"/>
                <w:sz w:val="16"/>
              </w:rPr>
              <w:t xml:space="preserve"> </w:t>
            </w:r>
            <w:r>
              <w:rPr>
                <w:rFonts w:ascii="Arial"/>
                <w:sz w:val="16"/>
              </w:rPr>
              <w:t>required</w:t>
            </w:r>
            <w:r>
              <w:rPr>
                <w:rFonts w:ascii="Arial"/>
                <w:spacing w:val="-4"/>
                <w:sz w:val="16"/>
              </w:rPr>
              <w:t xml:space="preserve"> </w:t>
            </w:r>
            <w:r>
              <w:rPr>
                <w:rFonts w:ascii="Arial"/>
                <w:sz w:val="16"/>
              </w:rPr>
              <w:t>to</w:t>
            </w:r>
            <w:r>
              <w:rPr>
                <w:rFonts w:ascii="Arial"/>
                <w:spacing w:val="-6"/>
                <w:sz w:val="16"/>
              </w:rPr>
              <w:t xml:space="preserve"> </w:t>
            </w:r>
            <w:r>
              <w:rPr>
                <w:rFonts w:ascii="Arial"/>
                <w:sz w:val="16"/>
              </w:rPr>
              <w:t>minimize</w:t>
            </w:r>
            <w:r>
              <w:rPr>
                <w:rFonts w:ascii="Arial"/>
                <w:spacing w:val="-5"/>
                <w:sz w:val="16"/>
              </w:rPr>
              <w:t xml:space="preserve"> </w:t>
            </w:r>
            <w:r>
              <w:rPr>
                <w:rFonts w:ascii="Arial"/>
                <w:sz w:val="16"/>
              </w:rPr>
              <w:t>the</w:t>
            </w:r>
            <w:r>
              <w:rPr>
                <w:rFonts w:ascii="Arial"/>
                <w:spacing w:val="26"/>
                <w:w w:val="99"/>
                <w:sz w:val="16"/>
              </w:rPr>
              <w:t xml:space="preserve"> </w:t>
            </w:r>
            <w:r>
              <w:rPr>
                <w:rFonts w:ascii="Arial"/>
                <w:sz w:val="16"/>
              </w:rPr>
              <w:t>possibility</w:t>
            </w:r>
            <w:r>
              <w:rPr>
                <w:rFonts w:ascii="Arial"/>
                <w:spacing w:val="-8"/>
                <w:sz w:val="16"/>
              </w:rPr>
              <w:t xml:space="preserve"> </w:t>
            </w:r>
            <w:r>
              <w:rPr>
                <w:rFonts w:ascii="Arial"/>
                <w:sz w:val="16"/>
              </w:rPr>
              <w:t>of</w:t>
            </w:r>
            <w:r>
              <w:rPr>
                <w:rFonts w:ascii="Arial"/>
                <w:spacing w:val="-6"/>
                <w:sz w:val="16"/>
              </w:rPr>
              <w:t xml:space="preserve"> </w:t>
            </w:r>
            <w:r>
              <w:rPr>
                <w:rFonts w:ascii="Arial"/>
                <w:sz w:val="16"/>
              </w:rPr>
              <w:t>uncontrolled</w:t>
            </w:r>
            <w:r>
              <w:rPr>
                <w:rFonts w:ascii="Arial"/>
                <w:spacing w:val="-6"/>
                <w:sz w:val="16"/>
              </w:rPr>
              <w:t xml:space="preserve"> </w:t>
            </w:r>
            <w:r>
              <w:rPr>
                <w:rFonts w:ascii="Arial"/>
                <w:sz w:val="16"/>
              </w:rPr>
              <w:t>bushfires.</w:t>
            </w:r>
          </w:p>
        </w:tc>
      </w:tr>
      <w:tr w:rsidR="00412729" w14:paraId="71776638" w14:textId="77777777" w:rsidTr="00277778">
        <w:trPr>
          <w:trHeight w:hRule="exact" w:val="697"/>
        </w:trPr>
        <w:tc>
          <w:tcPr>
            <w:tcW w:w="2835" w:type="dxa"/>
            <w:vMerge/>
            <w:tcBorders>
              <w:left w:val="single" w:sz="5" w:space="0" w:color="000000"/>
              <w:right w:val="single" w:sz="5" w:space="0" w:color="000000"/>
            </w:tcBorders>
          </w:tcPr>
          <w:p w14:paraId="15270ECA" w14:textId="77777777" w:rsidR="00412729" w:rsidRDefault="00412729" w:rsidP="00D53549"/>
        </w:tc>
        <w:tc>
          <w:tcPr>
            <w:tcW w:w="5528" w:type="dxa"/>
            <w:tcBorders>
              <w:top w:val="single" w:sz="5" w:space="0" w:color="000000"/>
              <w:left w:val="single" w:sz="5" w:space="0" w:color="000000"/>
              <w:bottom w:val="single" w:sz="5" w:space="0" w:color="000000"/>
              <w:right w:val="single" w:sz="5" w:space="0" w:color="000000"/>
            </w:tcBorders>
          </w:tcPr>
          <w:p w14:paraId="3DFE7B11" w14:textId="77777777" w:rsidR="00412729" w:rsidRDefault="00412729" w:rsidP="00D53549">
            <w:pPr>
              <w:pStyle w:val="ListParagraph"/>
              <w:numPr>
                <w:ilvl w:val="0"/>
                <w:numId w:val="69"/>
              </w:numPr>
              <w:tabs>
                <w:tab w:val="left" w:pos="266"/>
              </w:tabs>
              <w:spacing w:before="80" w:line="240" w:lineRule="auto"/>
              <w:ind w:left="284" w:right="136" w:hanging="142"/>
              <w:rPr>
                <w:rFonts w:ascii="Arial" w:eastAsia="Arial" w:hAnsi="Arial" w:cs="Arial"/>
                <w:sz w:val="16"/>
                <w:szCs w:val="16"/>
              </w:rPr>
            </w:pPr>
            <w:r>
              <w:rPr>
                <w:rFonts w:ascii="Arial"/>
                <w:sz w:val="16"/>
              </w:rPr>
              <w:t>Ensure facilities are safe for users and that new facilities meet acceptable specifications and or standards.</w:t>
            </w:r>
          </w:p>
        </w:tc>
      </w:tr>
      <w:tr w:rsidR="00412729" w14:paraId="749139A7" w14:textId="77777777" w:rsidTr="00277778">
        <w:trPr>
          <w:trHeight w:hRule="exact" w:val="707"/>
        </w:trPr>
        <w:tc>
          <w:tcPr>
            <w:tcW w:w="2835" w:type="dxa"/>
            <w:tcBorders>
              <w:left w:val="single" w:sz="5" w:space="0" w:color="000000"/>
              <w:bottom w:val="single" w:sz="5" w:space="0" w:color="000000"/>
              <w:right w:val="single" w:sz="5" w:space="0" w:color="000000"/>
            </w:tcBorders>
          </w:tcPr>
          <w:p w14:paraId="0C996C68" w14:textId="77777777" w:rsidR="00412729" w:rsidRDefault="00412729" w:rsidP="00D53549"/>
        </w:tc>
        <w:tc>
          <w:tcPr>
            <w:tcW w:w="5528" w:type="dxa"/>
            <w:tcBorders>
              <w:top w:val="single" w:sz="5" w:space="0" w:color="000000"/>
              <w:left w:val="single" w:sz="5" w:space="0" w:color="000000"/>
              <w:bottom w:val="single" w:sz="5" w:space="0" w:color="000000"/>
              <w:right w:val="single" w:sz="5" w:space="0" w:color="000000"/>
            </w:tcBorders>
          </w:tcPr>
          <w:p w14:paraId="63C9CDA1" w14:textId="77777777" w:rsidR="00412729" w:rsidRDefault="00412729" w:rsidP="00D53549">
            <w:pPr>
              <w:pStyle w:val="ListParagraph"/>
              <w:numPr>
                <w:ilvl w:val="0"/>
                <w:numId w:val="69"/>
              </w:numPr>
              <w:tabs>
                <w:tab w:val="left" w:pos="266"/>
              </w:tabs>
              <w:spacing w:before="80" w:line="240" w:lineRule="auto"/>
              <w:ind w:left="284" w:right="136" w:hanging="142"/>
              <w:rPr>
                <w:rFonts w:ascii="Arial"/>
                <w:sz w:val="16"/>
              </w:rPr>
            </w:pPr>
            <w:r>
              <w:rPr>
                <w:rFonts w:ascii="Arial"/>
                <w:sz w:val="16"/>
              </w:rPr>
              <w:t>Identify hazards in the visitor precinct and along walking tracks, in particular dangerous trees, and manage the hazards accordingly.</w:t>
            </w:r>
          </w:p>
        </w:tc>
      </w:tr>
    </w:tbl>
    <w:p w14:paraId="7204DE82" w14:textId="739DBA03" w:rsidR="00412729" w:rsidRDefault="00412729">
      <w:pPr>
        <w:spacing w:before="0" w:line="240" w:lineRule="auto"/>
        <w:ind w:left="0" w:right="0"/>
      </w:pPr>
    </w:p>
    <w:p w14:paraId="04F5FC88" w14:textId="250C2380" w:rsidR="00412729" w:rsidRDefault="00412729">
      <w:pPr>
        <w:spacing w:before="0" w:line="240" w:lineRule="auto"/>
        <w:ind w:left="0" w:right="0"/>
      </w:pPr>
    </w:p>
    <w:p w14:paraId="5DBAA483" w14:textId="77777777" w:rsidR="00244C6A" w:rsidRDefault="00244C6A">
      <w:pPr>
        <w:spacing w:before="0" w:line="240" w:lineRule="auto"/>
        <w:ind w:left="0" w:right="0"/>
      </w:pPr>
    </w:p>
    <w:p w14:paraId="74E9F2FF" w14:textId="747473BF" w:rsidR="0076059A" w:rsidRPr="00244C6A" w:rsidRDefault="00BF2B1C" w:rsidP="00244C6A">
      <w:pPr>
        <w:pStyle w:val="NoSpacing"/>
        <w:rPr>
          <w:b/>
          <w:sz w:val="24"/>
          <w:szCs w:val="24"/>
        </w:rPr>
      </w:pPr>
      <w:r w:rsidRPr="00244C6A">
        <w:rPr>
          <w:b/>
          <w:sz w:val="24"/>
          <w:szCs w:val="24"/>
        </w:rPr>
        <w:t>Management roles and responsibilities</w:t>
      </w:r>
    </w:p>
    <w:p w14:paraId="4E1C13F3" w14:textId="1D2F4F01" w:rsidR="0076059A" w:rsidRDefault="00BF2B1C" w:rsidP="00392AA2">
      <w:r>
        <w:t>The</w:t>
      </w:r>
      <w:r>
        <w:rPr>
          <w:spacing w:val="-7"/>
        </w:rPr>
        <w:t xml:space="preserve"> </w:t>
      </w:r>
      <w:r>
        <w:t>Chauncy</w:t>
      </w:r>
      <w:r>
        <w:rPr>
          <w:spacing w:val="-6"/>
        </w:rPr>
        <w:t xml:space="preserve"> </w:t>
      </w:r>
      <w:r>
        <w:t>Vale</w:t>
      </w:r>
      <w:r>
        <w:rPr>
          <w:spacing w:val="-7"/>
        </w:rPr>
        <w:t xml:space="preserve"> </w:t>
      </w:r>
      <w:r>
        <w:rPr>
          <w:spacing w:val="-1"/>
        </w:rPr>
        <w:t>Management</w:t>
      </w:r>
      <w:r>
        <w:rPr>
          <w:spacing w:val="-7"/>
        </w:rPr>
        <w:t xml:space="preserve"> </w:t>
      </w:r>
      <w:r>
        <w:t>Committee</w:t>
      </w:r>
      <w:r>
        <w:rPr>
          <w:spacing w:val="-6"/>
        </w:rPr>
        <w:t xml:space="preserve"> </w:t>
      </w:r>
      <w:r>
        <w:t>is</w:t>
      </w:r>
      <w:r>
        <w:rPr>
          <w:spacing w:val="-7"/>
        </w:rPr>
        <w:t xml:space="preserve"> </w:t>
      </w:r>
      <w:r>
        <w:t>an</w:t>
      </w:r>
      <w:r>
        <w:rPr>
          <w:spacing w:val="-7"/>
        </w:rPr>
        <w:t xml:space="preserve"> </w:t>
      </w:r>
      <w:r>
        <w:t>official</w:t>
      </w:r>
      <w:r>
        <w:rPr>
          <w:spacing w:val="-6"/>
        </w:rPr>
        <w:t xml:space="preserve"> </w:t>
      </w:r>
      <w:r>
        <w:t>committee</w:t>
      </w:r>
      <w:r>
        <w:rPr>
          <w:spacing w:val="-7"/>
        </w:rPr>
        <w:t xml:space="preserve"> </w:t>
      </w:r>
      <w:r>
        <w:t>under</w:t>
      </w:r>
      <w:r>
        <w:rPr>
          <w:spacing w:val="-6"/>
        </w:rPr>
        <w:t xml:space="preserve"> </w:t>
      </w:r>
      <w:r>
        <w:t>the</w:t>
      </w:r>
      <w:r>
        <w:rPr>
          <w:spacing w:val="-7"/>
        </w:rPr>
        <w:t xml:space="preserve"> </w:t>
      </w:r>
      <w:r>
        <w:rPr>
          <w:spacing w:val="-1"/>
        </w:rPr>
        <w:t>Southern</w:t>
      </w:r>
      <w:r>
        <w:rPr>
          <w:spacing w:val="34"/>
          <w:w w:val="99"/>
        </w:rPr>
        <w:t xml:space="preserve"> </w:t>
      </w:r>
      <w:r>
        <w:t>Midlands</w:t>
      </w:r>
      <w:r>
        <w:rPr>
          <w:spacing w:val="-7"/>
        </w:rPr>
        <w:t xml:space="preserve"> </w:t>
      </w:r>
      <w:r>
        <w:rPr>
          <w:spacing w:val="-1"/>
        </w:rPr>
        <w:t>Council,</w:t>
      </w:r>
      <w:r>
        <w:rPr>
          <w:spacing w:val="-6"/>
        </w:rPr>
        <w:t xml:space="preserve"> </w:t>
      </w:r>
      <w:r>
        <w:t>with</w:t>
      </w:r>
      <w:r>
        <w:rPr>
          <w:spacing w:val="-7"/>
        </w:rPr>
        <w:t xml:space="preserve"> </w:t>
      </w:r>
      <w:r>
        <w:rPr>
          <w:spacing w:val="-1"/>
        </w:rPr>
        <w:t>the</w:t>
      </w:r>
      <w:r>
        <w:rPr>
          <w:spacing w:val="-6"/>
        </w:rPr>
        <w:t xml:space="preserve"> </w:t>
      </w:r>
      <w:r>
        <w:t>purpose</w:t>
      </w:r>
      <w:r>
        <w:rPr>
          <w:spacing w:val="-6"/>
        </w:rPr>
        <w:t xml:space="preserve"> </w:t>
      </w:r>
      <w:r>
        <w:t>of</w:t>
      </w:r>
      <w:r>
        <w:rPr>
          <w:spacing w:val="-8"/>
        </w:rPr>
        <w:t xml:space="preserve"> </w:t>
      </w:r>
      <w:r>
        <w:rPr>
          <w:spacing w:val="-1"/>
        </w:rPr>
        <w:t>administering</w:t>
      </w:r>
      <w:r>
        <w:rPr>
          <w:spacing w:val="-6"/>
        </w:rPr>
        <w:t xml:space="preserve"> </w:t>
      </w:r>
      <w:r>
        <w:t>and</w:t>
      </w:r>
      <w:r>
        <w:rPr>
          <w:spacing w:val="-6"/>
        </w:rPr>
        <w:t xml:space="preserve"> </w:t>
      </w:r>
      <w:r>
        <w:rPr>
          <w:spacing w:val="-1"/>
        </w:rPr>
        <w:t>managing</w:t>
      </w:r>
      <w:r>
        <w:rPr>
          <w:spacing w:val="-7"/>
        </w:rPr>
        <w:t xml:space="preserve"> </w:t>
      </w:r>
      <w:r>
        <w:rPr>
          <w:spacing w:val="-1"/>
        </w:rPr>
        <w:t>Chauncy</w:t>
      </w:r>
      <w:r>
        <w:rPr>
          <w:spacing w:val="-6"/>
        </w:rPr>
        <w:t xml:space="preserve"> </w:t>
      </w:r>
      <w:r>
        <w:t>Vale</w:t>
      </w:r>
      <w:r>
        <w:rPr>
          <w:spacing w:val="65"/>
          <w:w w:val="99"/>
        </w:rPr>
        <w:t xml:space="preserve"> </w:t>
      </w:r>
      <w:r>
        <w:t>Wildlife</w:t>
      </w:r>
      <w:r>
        <w:rPr>
          <w:spacing w:val="-7"/>
        </w:rPr>
        <w:t xml:space="preserve"> </w:t>
      </w:r>
      <w:r>
        <w:t>Sanctuary.</w:t>
      </w:r>
      <w:r>
        <w:rPr>
          <w:spacing w:val="-8"/>
        </w:rPr>
        <w:t xml:space="preserve"> </w:t>
      </w:r>
      <w:r>
        <w:t>The</w:t>
      </w:r>
      <w:r>
        <w:rPr>
          <w:spacing w:val="-7"/>
        </w:rPr>
        <w:t xml:space="preserve"> </w:t>
      </w:r>
      <w:r>
        <w:rPr>
          <w:spacing w:val="-1"/>
        </w:rPr>
        <w:t>roles</w:t>
      </w:r>
      <w:r>
        <w:rPr>
          <w:spacing w:val="-7"/>
        </w:rPr>
        <w:t xml:space="preserve"> </w:t>
      </w:r>
      <w:r>
        <w:t>and</w:t>
      </w:r>
      <w:r>
        <w:rPr>
          <w:spacing w:val="-6"/>
        </w:rPr>
        <w:t xml:space="preserve"> </w:t>
      </w:r>
      <w:r>
        <w:rPr>
          <w:spacing w:val="-1"/>
        </w:rPr>
        <w:t>membership</w:t>
      </w:r>
      <w:r>
        <w:rPr>
          <w:spacing w:val="-8"/>
        </w:rPr>
        <w:t xml:space="preserve"> </w:t>
      </w:r>
      <w:r>
        <w:t>of</w:t>
      </w:r>
      <w:r>
        <w:rPr>
          <w:spacing w:val="-7"/>
        </w:rPr>
        <w:t xml:space="preserve"> </w:t>
      </w:r>
      <w:r>
        <w:t>the</w:t>
      </w:r>
      <w:r>
        <w:rPr>
          <w:spacing w:val="-8"/>
        </w:rPr>
        <w:t xml:space="preserve"> </w:t>
      </w:r>
      <w:r>
        <w:rPr>
          <w:spacing w:val="-1"/>
        </w:rPr>
        <w:t>committee,</w:t>
      </w:r>
      <w:r>
        <w:rPr>
          <w:spacing w:val="-7"/>
        </w:rPr>
        <w:t xml:space="preserve"> </w:t>
      </w:r>
      <w:r>
        <w:t>including</w:t>
      </w:r>
      <w:r>
        <w:rPr>
          <w:spacing w:val="-7"/>
        </w:rPr>
        <w:t xml:space="preserve"> </w:t>
      </w:r>
      <w:r>
        <w:rPr>
          <w:spacing w:val="-1"/>
        </w:rPr>
        <w:t>representatives</w:t>
      </w:r>
      <w:r>
        <w:rPr>
          <w:spacing w:val="-7"/>
        </w:rPr>
        <w:t xml:space="preserve"> </w:t>
      </w:r>
      <w:r>
        <w:t>of</w:t>
      </w:r>
      <w:r>
        <w:rPr>
          <w:spacing w:val="69"/>
          <w:w w:val="99"/>
        </w:rPr>
        <w:t xml:space="preserve"> </w:t>
      </w:r>
      <w:r>
        <w:t>the</w:t>
      </w:r>
      <w:r>
        <w:rPr>
          <w:spacing w:val="-8"/>
        </w:rPr>
        <w:t xml:space="preserve"> </w:t>
      </w:r>
      <w:r>
        <w:t>Southern</w:t>
      </w:r>
      <w:r>
        <w:rPr>
          <w:spacing w:val="-8"/>
        </w:rPr>
        <w:t xml:space="preserve"> </w:t>
      </w:r>
      <w:r>
        <w:t>Midlands</w:t>
      </w:r>
      <w:r>
        <w:rPr>
          <w:spacing w:val="-7"/>
        </w:rPr>
        <w:t xml:space="preserve"> </w:t>
      </w:r>
      <w:r>
        <w:rPr>
          <w:spacing w:val="-1"/>
        </w:rPr>
        <w:t>Council,</w:t>
      </w:r>
      <w:r>
        <w:rPr>
          <w:spacing w:val="-8"/>
        </w:rPr>
        <w:t xml:space="preserve"> </w:t>
      </w:r>
      <w:r>
        <w:rPr>
          <w:spacing w:val="-1"/>
        </w:rPr>
        <w:t>Tasmanian</w:t>
      </w:r>
      <w:r>
        <w:rPr>
          <w:spacing w:val="-7"/>
        </w:rPr>
        <w:t xml:space="preserve"> </w:t>
      </w:r>
      <w:r>
        <w:rPr>
          <w:spacing w:val="-1"/>
        </w:rPr>
        <w:t>Land</w:t>
      </w:r>
      <w:r>
        <w:rPr>
          <w:spacing w:val="-7"/>
        </w:rPr>
        <w:t xml:space="preserve"> </w:t>
      </w:r>
      <w:r>
        <w:t>Conservancy,</w:t>
      </w:r>
      <w:r>
        <w:rPr>
          <w:spacing w:val="-8"/>
        </w:rPr>
        <w:t xml:space="preserve"> </w:t>
      </w:r>
      <w:r w:rsidRPr="00CB2620">
        <w:t>Parks</w:t>
      </w:r>
      <w:r w:rsidRPr="00CB2620">
        <w:rPr>
          <w:spacing w:val="-6"/>
        </w:rPr>
        <w:t xml:space="preserve"> </w:t>
      </w:r>
      <w:r w:rsidRPr="00CB2620">
        <w:t>and</w:t>
      </w:r>
      <w:r w:rsidRPr="00CB2620">
        <w:rPr>
          <w:spacing w:val="-6"/>
        </w:rPr>
        <w:t xml:space="preserve"> </w:t>
      </w:r>
      <w:r w:rsidRPr="00CB2620">
        <w:t>Wildlife</w:t>
      </w:r>
      <w:r w:rsidRPr="00CB2620">
        <w:rPr>
          <w:spacing w:val="-5"/>
        </w:rPr>
        <w:t xml:space="preserve"> </w:t>
      </w:r>
      <w:r w:rsidRPr="00CB2620">
        <w:t>Service</w:t>
      </w:r>
      <w:r>
        <w:t>,</w:t>
      </w:r>
      <w:r>
        <w:rPr>
          <w:spacing w:val="-6"/>
        </w:rPr>
        <w:t xml:space="preserve"> </w:t>
      </w:r>
      <w:r>
        <w:t>the</w:t>
      </w:r>
      <w:r>
        <w:rPr>
          <w:spacing w:val="-5"/>
        </w:rPr>
        <w:t xml:space="preserve"> </w:t>
      </w:r>
      <w:r>
        <w:t>Chauncy</w:t>
      </w:r>
      <w:r>
        <w:rPr>
          <w:spacing w:val="-6"/>
        </w:rPr>
        <w:t xml:space="preserve"> </w:t>
      </w:r>
      <w:r>
        <w:t>family</w:t>
      </w:r>
      <w:r>
        <w:rPr>
          <w:spacing w:val="-5"/>
        </w:rPr>
        <w:t xml:space="preserve"> </w:t>
      </w:r>
      <w:r>
        <w:t>and</w:t>
      </w:r>
      <w:r>
        <w:rPr>
          <w:spacing w:val="-6"/>
        </w:rPr>
        <w:t xml:space="preserve"> </w:t>
      </w:r>
      <w:r>
        <w:t>the</w:t>
      </w:r>
      <w:r>
        <w:rPr>
          <w:spacing w:val="-5"/>
        </w:rPr>
        <w:t xml:space="preserve"> </w:t>
      </w:r>
      <w:r>
        <w:t>local</w:t>
      </w:r>
      <w:r>
        <w:rPr>
          <w:w w:val="99"/>
        </w:rPr>
        <w:t xml:space="preserve"> </w:t>
      </w:r>
      <w:r>
        <w:t>community,</w:t>
      </w:r>
      <w:r>
        <w:rPr>
          <w:spacing w:val="-6"/>
        </w:rPr>
        <w:t xml:space="preserve"> </w:t>
      </w:r>
      <w:r>
        <w:rPr>
          <w:spacing w:val="-1"/>
        </w:rPr>
        <w:t>are</w:t>
      </w:r>
      <w:r>
        <w:rPr>
          <w:spacing w:val="-6"/>
        </w:rPr>
        <w:t xml:space="preserve"> </w:t>
      </w:r>
      <w:r>
        <w:t>outlined</w:t>
      </w:r>
      <w:r>
        <w:rPr>
          <w:spacing w:val="-5"/>
        </w:rPr>
        <w:t xml:space="preserve"> </w:t>
      </w:r>
      <w:r>
        <w:t>in</w:t>
      </w:r>
      <w:r>
        <w:rPr>
          <w:spacing w:val="-7"/>
        </w:rPr>
        <w:t xml:space="preserve"> </w:t>
      </w:r>
      <w:r>
        <w:t>Section</w:t>
      </w:r>
      <w:r>
        <w:rPr>
          <w:spacing w:val="-6"/>
        </w:rPr>
        <w:t xml:space="preserve"> </w:t>
      </w:r>
      <w:r>
        <w:t>2.</w:t>
      </w:r>
      <w:r w:rsidR="00CA28EE">
        <w:t>8</w:t>
      </w:r>
      <w:r w:rsidR="00CA28EE">
        <w:rPr>
          <w:spacing w:val="-6"/>
        </w:rPr>
        <w:t xml:space="preserve"> </w:t>
      </w:r>
      <w:r>
        <w:t>of</w:t>
      </w:r>
      <w:r>
        <w:rPr>
          <w:spacing w:val="-7"/>
        </w:rPr>
        <w:t xml:space="preserve"> </w:t>
      </w:r>
      <w:r>
        <w:t>the</w:t>
      </w:r>
      <w:r>
        <w:rPr>
          <w:spacing w:val="-5"/>
        </w:rPr>
        <w:t xml:space="preserve"> </w:t>
      </w:r>
      <w:r w:rsidR="00CA28EE">
        <w:t>Joint</w:t>
      </w:r>
      <w:r w:rsidR="00CA28EE">
        <w:rPr>
          <w:spacing w:val="-6"/>
        </w:rPr>
        <w:t xml:space="preserve"> </w:t>
      </w:r>
      <w:r>
        <w:rPr>
          <w:spacing w:val="-1"/>
        </w:rPr>
        <w:t>Management</w:t>
      </w:r>
      <w:r>
        <w:rPr>
          <w:spacing w:val="-6"/>
        </w:rPr>
        <w:t xml:space="preserve"> </w:t>
      </w:r>
      <w:r>
        <w:t>Plan.</w:t>
      </w:r>
    </w:p>
    <w:p w14:paraId="26364019" w14:textId="77777777" w:rsidR="0076059A" w:rsidRDefault="0076059A" w:rsidP="00392AA2">
      <w:pPr>
        <w:rPr>
          <w:rFonts w:ascii="Times New Roman" w:eastAsia="Times New Roman" w:hAnsi="Times New Roman" w:cs="Times New Roman"/>
          <w:sz w:val="19"/>
          <w:szCs w:val="19"/>
        </w:rPr>
      </w:pPr>
    </w:p>
    <w:p w14:paraId="0A45CB5D" w14:textId="77777777" w:rsidR="0076059A" w:rsidRDefault="0076059A">
      <w:pPr>
        <w:spacing w:before="15"/>
        <w:rPr>
          <w:rFonts w:ascii="Times New Roman" w:eastAsia="Times New Roman" w:hAnsi="Times New Roman" w:cs="Times New Roman"/>
        </w:rPr>
      </w:pPr>
    </w:p>
    <w:p w14:paraId="32975ED1" w14:textId="77777777" w:rsidR="0076059A" w:rsidRPr="00244C6A" w:rsidRDefault="00BF2B1C" w:rsidP="00392AA2">
      <w:pPr>
        <w:pStyle w:val="NoSpacing"/>
        <w:rPr>
          <w:b/>
          <w:sz w:val="24"/>
          <w:szCs w:val="24"/>
        </w:rPr>
      </w:pPr>
      <w:r w:rsidRPr="00244C6A">
        <w:rPr>
          <w:b/>
          <w:sz w:val="24"/>
          <w:szCs w:val="24"/>
        </w:rPr>
        <w:t>Plan Review</w:t>
      </w:r>
    </w:p>
    <w:p w14:paraId="741D3BF5" w14:textId="4A9E2616" w:rsidR="0076059A" w:rsidRDefault="00BF2B1C" w:rsidP="00277778">
      <w:r>
        <w:t>This</w:t>
      </w:r>
      <w:r>
        <w:rPr>
          <w:spacing w:val="-6"/>
        </w:rPr>
        <w:t xml:space="preserve"> </w:t>
      </w:r>
      <w:r>
        <w:t>management</w:t>
      </w:r>
      <w:r>
        <w:rPr>
          <w:spacing w:val="-5"/>
        </w:rPr>
        <w:t xml:space="preserve"> </w:t>
      </w:r>
      <w:r>
        <w:t>plan</w:t>
      </w:r>
      <w:r>
        <w:rPr>
          <w:spacing w:val="-5"/>
        </w:rPr>
        <w:t xml:space="preserve"> </w:t>
      </w:r>
      <w:r>
        <w:t>uses</w:t>
      </w:r>
      <w:r>
        <w:rPr>
          <w:spacing w:val="-5"/>
        </w:rPr>
        <w:t xml:space="preserve"> </w:t>
      </w:r>
      <w:r>
        <w:t>an</w:t>
      </w:r>
      <w:r>
        <w:rPr>
          <w:spacing w:val="-6"/>
        </w:rPr>
        <w:t xml:space="preserve"> </w:t>
      </w:r>
      <w:r>
        <w:t>adaptive</w:t>
      </w:r>
      <w:r>
        <w:rPr>
          <w:spacing w:val="-5"/>
        </w:rPr>
        <w:t xml:space="preserve"> </w:t>
      </w:r>
      <w:r>
        <w:rPr>
          <w:spacing w:val="-1"/>
        </w:rPr>
        <w:t>management</w:t>
      </w:r>
      <w:r>
        <w:rPr>
          <w:spacing w:val="-5"/>
        </w:rPr>
        <w:t xml:space="preserve"> </w:t>
      </w:r>
      <w:r>
        <w:t>process,</w:t>
      </w:r>
      <w:r>
        <w:rPr>
          <w:spacing w:val="-5"/>
        </w:rPr>
        <w:t xml:space="preserve"> </w:t>
      </w:r>
      <w:r>
        <w:t>which</w:t>
      </w:r>
      <w:r>
        <w:rPr>
          <w:spacing w:val="-6"/>
        </w:rPr>
        <w:t xml:space="preserve"> </w:t>
      </w:r>
      <w:r>
        <w:t>involves</w:t>
      </w:r>
      <w:r>
        <w:rPr>
          <w:spacing w:val="-5"/>
        </w:rPr>
        <w:t xml:space="preserve"> </w:t>
      </w:r>
      <w:r>
        <w:t>review</w:t>
      </w:r>
      <w:r>
        <w:rPr>
          <w:spacing w:val="-5"/>
        </w:rPr>
        <w:t xml:space="preserve"> </w:t>
      </w:r>
      <w:r>
        <w:t>of</w:t>
      </w:r>
      <w:r>
        <w:rPr>
          <w:spacing w:val="-5"/>
        </w:rPr>
        <w:t xml:space="preserve"> </w:t>
      </w:r>
      <w:r>
        <w:t>the</w:t>
      </w:r>
      <w:r>
        <w:rPr>
          <w:spacing w:val="29"/>
          <w:w w:val="99"/>
        </w:rPr>
        <w:t xml:space="preserve"> </w:t>
      </w:r>
      <w:r>
        <w:t>objectives</w:t>
      </w:r>
      <w:r>
        <w:rPr>
          <w:spacing w:val="-5"/>
        </w:rPr>
        <w:t xml:space="preserve"> </w:t>
      </w:r>
      <w:r>
        <w:t>of</w:t>
      </w:r>
      <w:r>
        <w:rPr>
          <w:spacing w:val="-5"/>
        </w:rPr>
        <w:t xml:space="preserve"> </w:t>
      </w:r>
      <w:r>
        <w:t>the</w:t>
      </w:r>
      <w:r>
        <w:rPr>
          <w:spacing w:val="-4"/>
        </w:rPr>
        <w:t xml:space="preserve"> </w:t>
      </w:r>
      <w:r>
        <w:t>plan</w:t>
      </w:r>
      <w:r>
        <w:rPr>
          <w:spacing w:val="-5"/>
        </w:rPr>
        <w:t xml:space="preserve"> </w:t>
      </w:r>
      <w:r>
        <w:t>at</w:t>
      </w:r>
      <w:r>
        <w:rPr>
          <w:spacing w:val="-4"/>
        </w:rPr>
        <w:t xml:space="preserve"> </w:t>
      </w:r>
      <w:r>
        <w:t>regular</w:t>
      </w:r>
      <w:r>
        <w:rPr>
          <w:spacing w:val="-5"/>
        </w:rPr>
        <w:t xml:space="preserve"> </w:t>
      </w:r>
      <w:r>
        <w:t>intervals</w:t>
      </w:r>
      <w:r>
        <w:rPr>
          <w:spacing w:val="-4"/>
        </w:rPr>
        <w:t xml:space="preserve"> </w:t>
      </w:r>
      <w:r w:rsidR="00CA28EE">
        <w:t>- recommended</w:t>
      </w:r>
      <w:r w:rsidR="00CA28EE">
        <w:rPr>
          <w:spacing w:val="-5"/>
        </w:rPr>
        <w:t xml:space="preserve"> </w:t>
      </w:r>
      <w:r>
        <w:t>every</w:t>
      </w:r>
      <w:r>
        <w:rPr>
          <w:spacing w:val="-3"/>
        </w:rPr>
        <w:t xml:space="preserve"> </w:t>
      </w:r>
      <w:r>
        <w:t>two</w:t>
      </w:r>
      <w:r>
        <w:rPr>
          <w:spacing w:val="-5"/>
        </w:rPr>
        <w:t xml:space="preserve"> </w:t>
      </w:r>
      <w:r>
        <w:t>years.</w:t>
      </w:r>
      <w:r>
        <w:rPr>
          <w:spacing w:val="-5"/>
        </w:rPr>
        <w:t xml:space="preserve"> </w:t>
      </w:r>
      <w:r>
        <w:t>Such</w:t>
      </w:r>
      <w:r>
        <w:rPr>
          <w:spacing w:val="-4"/>
        </w:rPr>
        <w:t xml:space="preserve"> </w:t>
      </w:r>
      <w:r>
        <w:t>reviews</w:t>
      </w:r>
      <w:r>
        <w:rPr>
          <w:spacing w:val="-4"/>
        </w:rPr>
        <w:t xml:space="preserve"> </w:t>
      </w:r>
      <w:r>
        <w:t>may</w:t>
      </w:r>
      <w:r>
        <w:rPr>
          <w:spacing w:val="21"/>
          <w:w w:val="99"/>
        </w:rPr>
        <w:t xml:space="preserve"> </w:t>
      </w:r>
      <w:r>
        <w:t>lead</w:t>
      </w:r>
      <w:r>
        <w:rPr>
          <w:spacing w:val="-5"/>
        </w:rPr>
        <w:t xml:space="preserve"> </w:t>
      </w:r>
      <w:r>
        <w:t>to</w:t>
      </w:r>
      <w:r>
        <w:rPr>
          <w:spacing w:val="-5"/>
        </w:rPr>
        <w:t xml:space="preserve"> </w:t>
      </w:r>
      <w:r>
        <w:rPr>
          <w:spacing w:val="-1"/>
        </w:rPr>
        <w:t>minor</w:t>
      </w:r>
      <w:r>
        <w:rPr>
          <w:spacing w:val="-4"/>
        </w:rPr>
        <w:t xml:space="preserve"> </w:t>
      </w:r>
      <w:r>
        <w:rPr>
          <w:spacing w:val="-1"/>
        </w:rPr>
        <w:t>amendments</w:t>
      </w:r>
      <w:r>
        <w:rPr>
          <w:spacing w:val="-5"/>
        </w:rPr>
        <w:t xml:space="preserve"> </w:t>
      </w:r>
      <w:r>
        <w:t>to</w:t>
      </w:r>
      <w:r>
        <w:rPr>
          <w:spacing w:val="-5"/>
        </w:rPr>
        <w:t xml:space="preserve"> </w:t>
      </w:r>
      <w:r>
        <w:t>the</w:t>
      </w:r>
      <w:r>
        <w:rPr>
          <w:spacing w:val="-4"/>
        </w:rPr>
        <w:t xml:space="preserve"> </w:t>
      </w:r>
      <w:r>
        <w:t>plan.</w:t>
      </w:r>
      <w:r>
        <w:rPr>
          <w:spacing w:val="-5"/>
        </w:rPr>
        <w:t xml:space="preserve"> </w:t>
      </w:r>
      <w:r w:rsidR="00CA28EE">
        <w:t>F</w:t>
      </w:r>
      <w:r>
        <w:t>ull</w:t>
      </w:r>
      <w:r>
        <w:rPr>
          <w:spacing w:val="-5"/>
        </w:rPr>
        <w:t xml:space="preserve"> </w:t>
      </w:r>
      <w:r>
        <w:t>review</w:t>
      </w:r>
      <w:r w:rsidR="00CA28EE">
        <w:t>s</w:t>
      </w:r>
      <w:r>
        <w:t>,</w:t>
      </w:r>
      <w:r>
        <w:rPr>
          <w:spacing w:val="-5"/>
        </w:rPr>
        <w:t xml:space="preserve"> </w:t>
      </w:r>
      <w:r>
        <w:t>including</w:t>
      </w:r>
      <w:r>
        <w:rPr>
          <w:spacing w:val="-5"/>
        </w:rPr>
        <w:t xml:space="preserve"> </w:t>
      </w:r>
      <w:r>
        <w:rPr>
          <w:spacing w:val="-1"/>
        </w:rPr>
        <w:t>public</w:t>
      </w:r>
      <w:r>
        <w:rPr>
          <w:spacing w:val="-6"/>
        </w:rPr>
        <w:t xml:space="preserve"> </w:t>
      </w:r>
      <w:r>
        <w:t>consultation</w:t>
      </w:r>
      <w:r w:rsidR="00CA28EE">
        <w:t>,</w:t>
      </w:r>
      <w:r>
        <w:rPr>
          <w:spacing w:val="-5"/>
        </w:rPr>
        <w:t xml:space="preserve"> </w:t>
      </w:r>
      <w:r w:rsidR="00CA28EE">
        <w:t>are recommended at least every</w:t>
      </w:r>
      <w:r>
        <w:rPr>
          <w:spacing w:val="-5"/>
        </w:rPr>
        <w:t xml:space="preserve"> </w:t>
      </w:r>
      <w:r>
        <w:t>ten</w:t>
      </w:r>
      <w:r>
        <w:rPr>
          <w:spacing w:val="-6"/>
        </w:rPr>
        <w:t xml:space="preserve"> </w:t>
      </w:r>
      <w:r>
        <w:t>years</w:t>
      </w:r>
      <w:r>
        <w:rPr>
          <w:spacing w:val="-5"/>
        </w:rPr>
        <w:t xml:space="preserve"> </w:t>
      </w:r>
      <w:r>
        <w:t>from</w:t>
      </w:r>
      <w:r>
        <w:rPr>
          <w:spacing w:val="-7"/>
        </w:rPr>
        <w:t xml:space="preserve"> </w:t>
      </w:r>
      <w:r>
        <w:t>the</w:t>
      </w:r>
      <w:r w:rsidR="00CA28EE">
        <w:t xml:space="preserve"> original</w:t>
      </w:r>
      <w:r>
        <w:rPr>
          <w:spacing w:val="-5"/>
        </w:rPr>
        <w:t xml:space="preserve"> </w:t>
      </w:r>
      <w:r>
        <w:t>publication</w:t>
      </w:r>
      <w:r>
        <w:rPr>
          <w:spacing w:val="-5"/>
        </w:rPr>
        <w:t xml:space="preserve"> </w:t>
      </w:r>
      <w:r w:rsidR="00CA28EE">
        <w:rPr>
          <w:spacing w:val="-5"/>
        </w:rPr>
        <w:t xml:space="preserve">date </w:t>
      </w:r>
      <w:r>
        <w:t>of</w:t>
      </w:r>
      <w:r>
        <w:rPr>
          <w:spacing w:val="-5"/>
        </w:rPr>
        <w:t xml:space="preserve"> </w:t>
      </w:r>
      <w:r>
        <w:t>this</w:t>
      </w:r>
      <w:r>
        <w:rPr>
          <w:spacing w:val="-5"/>
        </w:rPr>
        <w:t xml:space="preserve"> </w:t>
      </w:r>
      <w:r w:rsidR="00CA28EE">
        <w:t>management plan</w:t>
      </w:r>
      <w:r>
        <w:t>.</w:t>
      </w:r>
    </w:p>
    <w:p w14:paraId="3B07FB0B" w14:textId="453A2D41" w:rsidR="00392AA2" w:rsidRDefault="00392AA2" w:rsidP="00277778">
      <w:pPr>
        <w:ind w:left="0"/>
      </w:pPr>
    </w:p>
    <w:p w14:paraId="5C4EAE9F" w14:textId="77777777" w:rsidR="00392AA2" w:rsidRDefault="00392AA2">
      <w:pPr>
        <w:spacing w:before="0" w:line="240" w:lineRule="auto"/>
        <w:ind w:left="0" w:right="0"/>
      </w:pPr>
      <w:r>
        <w:br w:type="page"/>
      </w:r>
    </w:p>
    <w:p w14:paraId="216915A9" w14:textId="2DED16C7" w:rsidR="0076059A" w:rsidRPr="00392AA2" w:rsidRDefault="00BF2B1C" w:rsidP="00A66F2F">
      <w:pPr>
        <w:pStyle w:val="Heading2"/>
        <w:rPr>
          <w:rFonts w:cs="Century Gothic"/>
        </w:rPr>
      </w:pPr>
      <w:bookmarkStart w:id="3" w:name="_Toc108434478"/>
      <w:r w:rsidRPr="00392AA2">
        <w:lastRenderedPageBreak/>
        <w:t>Acknowledgement</w:t>
      </w:r>
      <w:bookmarkEnd w:id="3"/>
    </w:p>
    <w:p w14:paraId="3A525658" w14:textId="069151C3" w:rsidR="00823463" w:rsidRPr="00277778" w:rsidRDefault="00823463" w:rsidP="009F3D55">
      <w:pPr>
        <w:pStyle w:val="BodyText"/>
      </w:pPr>
    </w:p>
    <w:p w14:paraId="72D2D9E2" w14:textId="74C5EC9F" w:rsidR="0076059A" w:rsidRPr="00277778" w:rsidRDefault="00E756D9" w:rsidP="009F3D55">
      <w:pPr>
        <w:pStyle w:val="BodyText"/>
      </w:pPr>
      <w:r w:rsidRPr="00277778">
        <w:t xml:space="preserve">This review of the joint management plan was written by Graham Green of Southern Midlands Council with input from </w:t>
      </w:r>
      <w:r w:rsidR="001068BF" w:rsidRPr="00277778">
        <w:t>Cath Dickson (Tasmanian Land Conservancy) and Ian Marmion (Parks &amp; Wildlife Service)</w:t>
      </w:r>
      <w:r w:rsidRPr="00277778">
        <w:t xml:space="preserve">. It is an update of the original joint management plan </w:t>
      </w:r>
      <w:r w:rsidR="00BF2B1C" w:rsidRPr="00277778">
        <w:t>written</w:t>
      </w:r>
      <w:r w:rsidR="00BF2B1C" w:rsidRPr="00277778">
        <w:rPr>
          <w:spacing w:val="-5"/>
        </w:rPr>
        <w:t xml:space="preserve"> </w:t>
      </w:r>
      <w:r w:rsidR="00BF2B1C" w:rsidRPr="00277778">
        <w:t>by</w:t>
      </w:r>
      <w:r w:rsidR="00BF2B1C" w:rsidRPr="00277778">
        <w:rPr>
          <w:spacing w:val="-7"/>
        </w:rPr>
        <w:t xml:space="preserve"> </w:t>
      </w:r>
      <w:r w:rsidR="00BF2B1C" w:rsidRPr="00277778">
        <w:t>Denna</w:t>
      </w:r>
      <w:r w:rsidR="00BF2B1C" w:rsidRPr="00277778">
        <w:rPr>
          <w:spacing w:val="-7"/>
        </w:rPr>
        <w:t xml:space="preserve"> </w:t>
      </w:r>
      <w:r w:rsidR="00BF2B1C" w:rsidRPr="00277778">
        <w:t>Kingdom</w:t>
      </w:r>
      <w:r w:rsidR="00BF2B1C" w:rsidRPr="00277778">
        <w:rPr>
          <w:spacing w:val="-7"/>
        </w:rPr>
        <w:t xml:space="preserve"> </w:t>
      </w:r>
      <w:r w:rsidR="00BF2B1C" w:rsidRPr="00277778">
        <w:t>and</w:t>
      </w:r>
      <w:r w:rsidR="00BF2B1C" w:rsidRPr="00277778">
        <w:rPr>
          <w:spacing w:val="-6"/>
        </w:rPr>
        <w:t xml:space="preserve"> </w:t>
      </w:r>
      <w:r w:rsidR="00BF2B1C" w:rsidRPr="00277778">
        <w:t>Phil</w:t>
      </w:r>
      <w:r w:rsidR="00BF2B1C" w:rsidRPr="00277778">
        <w:rPr>
          <w:spacing w:val="-6"/>
        </w:rPr>
        <w:t xml:space="preserve"> </w:t>
      </w:r>
      <w:r w:rsidR="00BF2B1C" w:rsidRPr="00277778">
        <w:t>Cullen</w:t>
      </w:r>
      <w:r w:rsidR="00BF2B1C" w:rsidRPr="00277778">
        <w:rPr>
          <w:spacing w:val="-5"/>
        </w:rPr>
        <w:t xml:space="preserve"> </w:t>
      </w:r>
      <w:r w:rsidRPr="00277778">
        <w:rPr>
          <w:spacing w:val="-5"/>
        </w:rPr>
        <w:t xml:space="preserve">formerly </w:t>
      </w:r>
      <w:r w:rsidR="00BF2B1C" w:rsidRPr="00277778">
        <w:t>of</w:t>
      </w:r>
      <w:r w:rsidR="00BF2B1C" w:rsidRPr="00277778">
        <w:rPr>
          <w:spacing w:val="-6"/>
        </w:rPr>
        <w:t xml:space="preserve"> </w:t>
      </w:r>
      <w:r w:rsidR="00BF2B1C" w:rsidRPr="00277778">
        <w:t>the</w:t>
      </w:r>
      <w:r w:rsidR="00BF2B1C" w:rsidRPr="00277778">
        <w:rPr>
          <w:spacing w:val="-6"/>
        </w:rPr>
        <w:t xml:space="preserve"> </w:t>
      </w:r>
      <w:r w:rsidR="00BF2B1C" w:rsidRPr="00277778">
        <w:t>Tasmanian</w:t>
      </w:r>
      <w:r w:rsidR="00BF2B1C" w:rsidRPr="00277778">
        <w:rPr>
          <w:w w:val="99"/>
        </w:rPr>
        <w:t xml:space="preserve"> </w:t>
      </w:r>
      <w:r w:rsidR="00BF2B1C" w:rsidRPr="00277778">
        <w:t>Land</w:t>
      </w:r>
      <w:r w:rsidR="00BF2B1C" w:rsidRPr="00277778">
        <w:rPr>
          <w:spacing w:val="-8"/>
        </w:rPr>
        <w:t xml:space="preserve"> </w:t>
      </w:r>
      <w:r w:rsidR="00BF2B1C" w:rsidRPr="00277778">
        <w:t>Conservancy.</w:t>
      </w:r>
      <w:r w:rsidR="00823463" w:rsidRPr="00277778">
        <w:t xml:space="preserve"> </w:t>
      </w:r>
    </w:p>
    <w:p w14:paraId="1DFDAED0" w14:textId="43162619" w:rsidR="0076059A" w:rsidRPr="00277778" w:rsidRDefault="0076059A" w:rsidP="009F3D55">
      <w:pPr>
        <w:pStyle w:val="BodyText"/>
      </w:pPr>
    </w:p>
    <w:p w14:paraId="1B4F6340" w14:textId="77777777" w:rsidR="0076059A" w:rsidRDefault="0076059A">
      <w:pPr>
        <w:rPr>
          <w:rFonts w:ascii="Times New Roman" w:eastAsia="Times New Roman" w:hAnsi="Times New Roman" w:cs="Times New Roman"/>
          <w:sz w:val="19"/>
          <w:szCs w:val="19"/>
        </w:rPr>
      </w:pPr>
    </w:p>
    <w:p w14:paraId="110DFC30" w14:textId="77777777" w:rsidR="0076059A" w:rsidRDefault="0076059A">
      <w:pPr>
        <w:rPr>
          <w:rFonts w:ascii="Times New Roman" w:eastAsia="Times New Roman" w:hAnsi="Times New Roman" w:cs="Times New Roman"/>
          <w:sz w:val="19"/>
          <w:szCs w:val="19"/>
        </w:rPr>
      </w:pPr>
    </w:p>
    <w:p w14:paraId="34C1AE2C" w14:textId="4CFCAB4F" w:rsidR="0076059A" w:rsidRDefault="0076059A">
      <w:pPr>
        <w:rPr>
          <w:rFonts w:ascii="Times New Roman" w:eastAsia="Times New Roman" w:hAnsi="Times New Roman" w:cs="Times New Roman"/>
          <w:sz w:val="19"/>
          <w:szCs w:val="19"/>
        </w:rPr>
      </w:pPr>
    </w:p>
    <w:p w14:paraId="08E12D5E" w14:textId="77777777" w:rsidR="00B84B64" w:rsidRDefault="00B84B64">
      <w:pPr>
        <w:rPr>
          <w:rFonts w:ascii="Times New Roman" w:eastAsia="Times New Roman" w:hAnsi="Times New Roman" w:cs="Times New Roman"/>
          <w:sz w:val="19"/>
          <w:szCs w:val="19"/>
        </w:rPr>
      </w:pPr>
    </w:p>
    <w:p w14:paraId="419623C0" w14:textId="77777777" w:rsidR="00B84B64" w:rsidRDefault="00B84B64">
      <w:pPr>
        <w:rPr>
          <w:rFonts w:ascii="Times New Roman" w:eastAsia="Times New Roman" w:hAnsi="Times New Roman" w:cs="Times New Roman"/>
          <w:sz w:val="19"/>
          <w:szCs w:val="19"/>
        </w:rPr>
      </w:pPr>
    </w:p>
    <w:p w14:paraId="37E643DC" w14:textId="77777777" w:rsidR="00B84B64" w:rsidRDefault="00B84B64">
      <w:pPr>
        <w:rPr>
          <w:rFonts w:ascii="Times New Roman" w:eastAsia="Times New Roman" w:hAnsi="Times New Roman" w:cs="Times New Roman"/>
          <w:sz w:val="19"/>
          <w:szCs w:val="19"/>
        </w:rPr>
      </w:pPr>
    </w:p>
    <w:p w14:paraId="17C610DD" w14:textId="77777777" w:rsidR="00B84B64" w:rsidRDefault="00B84B64">
      <w:pPr>
        <w:rPr>
          <w:rFonts w:ascii="Times New Roman" w:eastAsia="Times New Roman" w:hAnsi="Times New Roman" w:cs="Times New Roman"/>
          <w:sz w:val="19"/>
          <w:szCs w:val="19"/>
        </w:rPr>
      </w:pPr>
    </w:p>
    <w:p w14:paraId="24819BC5" w14:textId="77777777" w:rsidR="00B84B64" w:rsidRDefault="00B84B64">
      <w:pPr>
        <w:rPr>
          <w:rFonts w:ascii="Times New Roman" w:eastAsia="Times New Roman" w:hAnsi="Times New Roman" w:cs="Times New Roman"/>
          <w:sz w:val="19"/>
          <w:szCs w:val="19"/>
        </w:rPr>
      </w:pPr>
    </w:p>
    <w:p w14:paraId="1B4191DC" w14:textId="77777777" w:rsidR="00B84B64" w:rsidRDefault="00B84B64">
      <w:pPr>
        <w:rPr>
          <w:rFonts w:ascii="Times New Roman" w:eastAsia="Times New Roman" w:hAnsi="Times New Roman" w:cs="Times New Roman"/>
          <w:sz w:val="19"/>
          <w:szCs w:val="19"/>
        </w:rPr>
      </w:pPr>
    </w:p>
    <w:p w14:paraId="3D856EBA" w14:textId="77777777" w:rsidR="00B84B64" w:rsidRDefault="00B84B64">
      <w:pPr>
        <w:rPr>
          <w:rFonts w:ascii="Times New Roman" w:eastAsia="Times New Roman" w:hAnsi="Times New Roman" w:cs="Times New Roman"/>
          <w:sz w:val="19"/>
          <w:szCs w:val="19"/>
        </w:rPr>
      </w:pPr>
    </w:p>
    <w:p w14:paraId="42F5AC30" w14:textId="77777777" w:rsidR="00B84B64" w:rsidRDefault="00B84B64">
      <w:pPr>
        <w:rPr>
          <w:rFonts w:ascii="Times New Roman" w:eastAsia="Times New Roman" w:hAnsi="Times New Roman" w:cs="Times New Roman"/>
          <w:sz w:val="19"/>
          <w:szCs w:val="19"/>
        </w:rPr>
      </w:pPr>
    </w:p>
    <w:p w14:paraId="65DB8660" w14:textId="77777777" w:rsidR="00B84B64" w:rsidRDefault="00B84B64">
      <w:pPr>
        <w:rPr>
          <w:rFonts w:ascii="Times New Roman" w:eastAsia="Times New Roman" w:hAnsi="Times New Roman" w:cs="Times New Roman"/>
          <w:sz w:val="19"/>
          <w:szCs w:val="19"/>
        </w:rPr>
      </w:pPr>
    </w:p>
    <w:p w14:paraId="31BF0205" w14:textId="77777777" w:rsidR="00B84B64" w:rsidRDefault="00B84B64">
      <w:pPr>
        <w:rPr>
          <w:rFonts w:ascii="Times New Roman" w:eastAsia="Times New Roman" w:hAnsi="Times New Roman" w:cs="Times New Roman"/>
          <w:sz w:val="19"/>
          <w:szCs w:val="19"/>
        </w:rPr>
      </w:pPr>
    </w:p>
    <w:p w14:paraId="07BD37F0" w14:textId="77777777" w:rsidR="00B84B64" w:rsidRDefault="00B84B64">
      <w:pPr>
        <w:rPr>
          <w:rFonts w:ascii="Times New Roman" w:eastAsia="Times New Roman" w:hAnsi="Times New Roman" w:cs="Times New Roman"/>
          <w:sz w:val="19"/>
          <w:szCs w:val="19"/>
        </w:rPr>
      </w:pPr>
    </w:p>
    <w:p w14:paraId="0D53D4CE" w14:textId="77777777" w:rsidR="0076059A" w:rsidRDefault="0076059A">
      <w:pPr>
        <w:rPr>
          <w:rFonts w:ascii="Times New Roman" w:eastAsia="Times New Roman" w:hAnsi="Times New Roman" w:cs="Times New Roman"/>
          <w:sz w:val="19"/>
          <w:szCs w:val="19"/>
        </w:rPr>
      </w:pPr>
    </w:p>
    <w:p w14:paraId="41AFDC51" w14:textId="77777777" w:rsidR="0038331E" w:rsidRPr="00277778" w:rsidRDefault="00BF2B1C" w:rsidP="009F3D55">
      <w:pPr>
        <w:pStyle w:val="BodyText"/>
      </w:pPr>
      <w:r w:rsidRPr="009F3D55">
        <w:rPr>
          <w:b/>
        </w:rPr>
        <w:t>Cover</w:t>
      </w:r>
      <w:r w:rsidRPr="009F3D55">
        <w:rPr>
          <w:b/>
          <w:spacing w:val="-6"/>
        </w:rPr>
        <w:t xml:space="preserve"> </w:t>
      </w:r>
      <w:r w:rsidRPr="009F3D55">
        <w:rPr>
          <w:b/>
        </w:rPr>
        <w:t>photo:</w:t>
      </w:r>
      <w:r w:rsidRPr="00277778">
        <w:rPr>
          <w:spacing w:val="-5"/>
        </w:rPr>
        <w:t xml:space="preserve"> </w:t>
      </w:r>
      <w:r w:rsidRPr="00277778">
        <w:t>The</w:t>
      </w:r>
      <w:r w:rsidRPr="00277778">
        <w:rPr>
          <w:spacing w:val="-6"/>
        </w:rPr>
        <w:t xml:space="preserve"> </w:t>
      </w:r>
      <w:r w:rsidRPr="00277778">
        <w:t>caves</w:t>
      </w:r>
      <w:r w:rsidRPr="00277778">
        <w:rPr>
          <w:spacing w:val="-5"/>
        </w:rPr>
        <w:t xml:space="preserve"> </w:t>
      </w:r>
      <w:r w:rsidR="008F585C" w:rsidRPr="00277778">
        <w:rPr>
          <w:spacing w:val="-5"/>
        </w:rPr>
        <w:t xml:space="preserve">escarpment (foreground) </w:t>
      </w:r>
      <w:r w:rsidR="00B84B64" w:rsidRPr="00277778">
        <w:t>at</w:t>
      </w:r>
      <w:r w:rsidRPr="00277778">
        <w:rPr>
          <w:spacing w:val="-6"/>
        </w:rPr>
        <w:t xml:space="preserve"> </w:t>
      </w:r>
      <w:r w:rsidRPr="00277778">
        <w:rPr>
          <w:spacing w:val="-1"/>
        </w:rPr>
        <w:t>Chauncy</w:t>
      </w:r>
      <w:r w:rsidRPr="00277778">
        <w:rPr>
          <w:spacing w:val="-4"/>
        </w:rPr>
        <w:t xml:space="preserve"> </w:t>
      </w:r>
      <w:r w:rsidRPr="00277778">
        <w:rPr>
          <w:spacing w:val="-1"/>
        </w:rPr>
        <w:t>Vale</w:t>
      </w:r>
      <w:r w:rsidRPr="00277778">
        <w:rPr>
          <w:spacing w:val="-6"/>
        </w:rPr>
        <w:t xml:space="preserve"> </w:t>
      </w:r>
      <w:r w:rsidRPr="00277778">
        <w:t>Wildlife</w:t>
      </w:r>
      <w:r w:rsidRPr="00277778">
        <w:rPr>
          <w:spacing w:val="-5"/>
        </w:rPr>
        <w:t xml:space="preserve"> </w:t>
      </w:r>
      <w:r w:rsidRPr="00277778">
        <w:rPr>
          <w:spacing w:val="-1"/>
        </w:rPr>
        <w:t>Sanctuary</w:t>
      </w:r>
      <w:r w:rsidRPr="00277778">
        <w:rPr>
          <w:spacing w:val="-4"/>
        </w:rPr>
        <w:t xml:space="preserve"> </w:t>
      </w:r>
      <w:r w:rsidR="008F585C" w:rsidRPr="00277778">
        <w:rPr>
          <w:spacing w:val="-4"/>
        </w:rPr>
        <w:t xml:space="preserve">and Mt Wellington </w:t>
      </w:r>
      <w:r w:rsidRPr="00277778">
        <w:rPr>
          <w:spacing w:val="-1"/>
        </w:rPr>
        <w:t>from</w:t>
      </w:r>
      <w:r w:rsidRPr="00277778">
        <w:rPr>
          <w:spacing w:val="-8"/>
        </w:rPr>
        <w:t xml:space="preserve"> </w:t>
      </w:r>
      <w:r w:rsidRPr="00277778">
        <w:t>the</w:t>
      </w:r>
      <w:r w:rsidRPr="00277778">
        <w:rPr>
          <w:spacing w:val="-6"/>
        </w:rPr>
        <w:t xml:space="preserve"> </w:t>
      </w:r>
      <w:r w:rsidRPr="00277778">
        <w:t>Western</w:t>
      </w:r>
      <w:r w:rsidRPr="00277778">
        <w:rPr>
          <w:spacing w:val="-5"/>
        </w:rPr>
        <w:t xml:space="preserve"> </w:t>
      </w:r>
      <w:r w:rsidRPr="00277778">
        <w:rPr>
          <w:spacing w:val="-1"/>
        </w:rPr>
        <w:t>Lookout</w:t>
      </w:r>
      <w:r w:rsidRPr="00277778">
        <w:rPr>
          <w:spacing w:val="-7"/>
        </w:rPr>
        <w:t xml:space="preserve"> </w:t>
      </w:r>
      <w:r w:rsidR="0038331E" w:rsidRPr="00277778">
        <w:t>at</w:t>
      </w:r>
      <w:r w:rsidRPr="00277778">
        <w:rPr>
          <w:spacing w:val="45"/>
          <w:w w:val="99"/>
        </w:rPr>
        <w:t xml:space="preserve"> </w:t>
      </w:r>
      <w:r w:rsidRPr="00277778">
        <w:t>Flat</w:t>
      </w:r>
      <w:r w:rsidRPr="00277778">
        <w:rPr>
          <w:spacing w:val="-6"/>
        </w:rPr>
        <w:t xml:space="preserve"> </w:t>
      </w:r>
      <w:r w:rsidRPr="00277778">
        <w:t>Rock</w:t>
      </w:r>
      <w:r w:rsidRPr="00277778">
        <w:rPr>
          <w:spacing w:val="-5"/>
        </w:rPr>
        <w:t xml:space="preserve"> </w:t>
      </w:r>
      <w:r w:rsidR="0038331E" w:rsidRPr="00277778">
        <w:t xml:space="preserve">Reserve (photo, </w:t>
      </w:r>
      <w:r w:rsidRPr="00277778">
        <w:t>Matt</w:t>
      </w:r>
      <w:r w:rsidRPr="00277778">
        <w:rPr>
          <w:spacing w:val="-5"/>
        </w:rPr>
        <w:t xml:space="preserve"> </w:t>
      </w:r>
      <w:r w:rsidRPr="00277778">
        <w:t>Newton</w:t>
      </w:r>
      <w:r w:rsidRPr="00277778">
        <w:rPr>
          <w:spacing w:val="-5"/>
        </w:rPr>
        <w:t xml:space="preserve"> </w:t>
      </w:r>
      <w:r w:rsidRPr="00277778">
        <w:t>2006</w:t>
      </w:r>
      <w:r w:rsidR="0038331E" w:rsidRPr="00277778">
        <w:t>)</w:t>
      </w:r>
    </w:p>
    <w:p w14:paraId="344FD1DA" w14:textId="77777777" w:rsidR="0038331E" w:rsidRPr="00277778" w:rsidRDefault="0038331E" w:rsidP="009F3D55">
      <w:pPr>
        <w:pStyle w:val="BodyText"/>
      </w:pPr>
    </w:p>
    <w:p w14:paraId="7184C2CB" w14:textId="12A3E333" w:rsidR="00392AA2" w:rsidRDefault="00392AA2" w:rsidP="009F3D55">
      <w:pPr>
        <w:pStyle w:val="BodyText"/>
      </w:pPr>
      <w:r>
        <w:br w:type="page"/>
      </w:r>
    </w:p>
    <w:p w14:paraId="612B90BC" w14:textId="77777777" w:rsidR="0076059A" w:rsidRDefault="0076059A">
      <w:pPr>
        <w:sectPr w:rsidR="0076059A" w:rsidSect="00701BA6">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276" w:right="1680" w:bottom="1490" w:left="1680" w:header="720" w:footer="720" w:gutter="0"/>
          <w:cols w:space="720"/>
          <w:titlePg/>
          <w:docGrid w:linePitch="299"/>
        </w:sectPr>
      </w:pPr>
    </w:p>
    <w:p w14:paraId="2AE1BBFC" w14:textId="77777777" w:rsidR="0076059A" w:rsidRDefault="0076059A">
      <w:pPr>
        <w:rPr>
          <w:rFonts w:ascii="Times New Roman" w:eastAsia="Times New Roman" w:hAnsi="Times New Roman" w:cs="Times New Roman"/>
          <w:sz w:val="19"/>
          <w:szCs w:val="19"/>
        </w:rPr>
      </w:pPr>
    </w:p>
    <w:p w14:paraId="7EA24F38" w14:textId="77777777" w:rsidR="0076059A" w:rsidRDefault="00BF2B1C" w:rsidP="002B3C2A">
      <w:pPr>
        <w:pStyle w:val="Heading1"/>
        <w:numPr>
          <w:ilvl w:val="0"/>
          <w:numId w:val="61"/>
        </w:numPr>
      </w:pPr>
      <w:bookmarkStart w:id="4" w:name="_Toc108434479"/>
      <w:r>
        <w:t>Background</w:t>
      </w:r>
      <w:r>
        <w:rPr>
          <w:spacing w:val="-27"/>
        </w:rPr>
        <w:t xml:space="preserve"> </w:t>
      </w:r>
      <w:r>
        <w:t>Report</w:t>
      </w:r>
      <w:bookmarkEnd w:id="4"/>
    </w:p>
    <w:p w14:paraId="33C607BD" w14:textId="6F71958E" w:rsidR="0076059A" w:rsidRDefault="009E4619" w:rsidP="009E4619">
      <w:pPr>
        <w:pStyle w:val="Heading2"/>
      </w:pPr>
      <w:bookmarkStart w:id="5" w:name="_Toc108434480"/>
      <w:r>
        <w:t>1.1</w:t>
      </w:r>
      <w:r>
        <w:tab/>
      </w:r>
      <w:r w:rsidR="00BF2B1C">
        <w:t>Introduction</w:t>
      </w:r>
      <w:bookmarkEnd w:id="5"/>
    </w:p>
    <w:p w14:paraId="4F23A2D2" w14:textId="4406987C" w:rsidR="0076059A" w:rsidRDefault="00BF2B1C" w:rsidP="009F3D55">
      <w:pPr>
        <w:pStyle w:val="BodyText"/>
      </w:pPr>
      <w:r>
        <w:t>Chauncy</w:t>
      </w:r>
      <w:r>
        <w:rPr>
          <w:spacing w:val="-6"/>
        </w:rPr>
        <w:t xml:space="preserve"> </w:t>
      </w:r>
      <w:r>
        <w:t>Vale</w:t>
      </w:r>
      <w:r>
        <w:rPr>
          <w:spacing w:val="-5"/>
        </w:rPr>
        <w:t xml:space="preserve"> </w:t>
      </w:r>
      <w:r>
        <w:t>Wildlife</w:t>
      </w:r>
      <w:r>
        <w:rPr>
          <w:spacing w:val="-5"/>
        </w:rPr>
        <w:t xml:space="preserve"> </w:t>
      </w:r>
      <w:r>
        <w:t>Sanctuary</w:t>
      </w:r>
      <w:r>
        <w:rPr>
          <w:spacing w:val="-4"/>
        </w:rPr>
        <w:t xml:space="preserve"> </w:t>
      </w:r>
      <w:r>
        <w:rPr>
          <w:spacing w:val="-1"/>
        </w:rPr>
        <w:t>and</w:t>
      </w:r>
      <w:r>
        <w:rPr>
          <w:spacing w:val="-5"/>
        </w:rPr>
        <w:t xml:space="preserve"> </w:t>
      </w:r>
      <w:r>
        <w:rPr>
          <w:spacing w:val="-1"/>
        </w:rPr>
        <w:t>Flat</w:t>
      </w:r>
      <w:r>
        <w:rPr>
          <w:spacing w:val="-5"/>
        </w:rPr>
        <w:t xml:space="preserve"> </w:t>
      </w:r>
      <w:r>
        <w:t>Rock</w:t>
      </w:r>
      <w:r>
        <w:rPr>
          <w:spacing w:val="-6"/>
        </w:rPr>
        <w:t xml:space="preserve"> </w:t>
      </w:r>
      <w:r>
        <w:t>Reserve</w:t>
      </w:r>
      <w:r>
        <w:rPr>
          <w:spacing w:val="-5"/>
        </w:rPr>
        <w:t xml:space="preserve"> </w:t>
      </w:r>
      <w:r>
        <w:t>protect</w:t>
      </w:r>
      <w:r>
        <w:rPr>
          <w:spacing w:val="-5"/>
        </w:rPr>
        <w:t xml:space="preserve"> </w:t>
      </w:r>
      <w:r>
        <w:t>8</w:t>
      </w:r>
      <w:r w:rsidR="00AD5B0A">
        <w:t>7</w:t>
      </w:r>
      <w:r>
        <w:t>0</w:t>
      </w:r>
      <w:r>
        <w:rPr>
          <w:spacing w:val="-5"/>
        </w:rPr>
        <w:t xml:space="preserve"> </w:t>
      </w:r>
      <w:r>
        <w:t>ha</w:t>
      </w:r>
      <w:r>
        <w:rPr>
          <w:spacing w:val="-5"/>
        </w:rPr>
        <w:t xml:space="preserve"> </w:t>
      </w:r>
      <w:r>
        <w:t>of</w:t>
      </w:r>
      <w:r>
        <w:rPr>
          <w:spacing w:val="-7"/>
        </w:rPr>
        <w:t xml:space="preserve"> </w:t>
      </w:r>
      <w:r>
        <w:rPr>
          <w:spacing w:val="-1"/>
        </w:rPr>
        <w:t>native</w:t>
      </w:r>
      <w:r>
        <w:rPr>
          <w:spacing w:val="25"/>
          <w:w w:val="99"/>
        </w:rPr>
        <w:t xml:space="preserve"> </w:t>
      </w:r>
      <w:r>
        <w:t>bushland,</w:t>
      </w:r>
      <w:r>
        <w:rPr>
          <w:spacing w:val="-6"/>
        </w:rPr>
        <w:t xml:space="preserve"> </w:t>
      </w:r>
      <w:r>
        <w:t>and</w:t>
      </w:r>
      <w:r>
        <w:rPr>
          <w:spacing w:val="-6"/>
        </w:rPr>
        <w:t xml:space="preserve"> </w:t>
      </w:r>
      <w:r>
        <w:t>form</w:t>
      </w:r>
      <w:r>
        <w:rPr>
          <w:spacing w:val="-7"/>
        </w:rPr>
        <w:t xml:space="preserve"> </w:t>
      </w:r>
      <w:r>
        <w:t>the</w:t>
      </w:r>
      <w:r>
        <w:rPr>
          <w:spacing w:val="-6"/>
        </w:rPr>
        <w:t xml:space="preserve"> </w:t>
      </w:r>
      <w:r>
        <w:t>largest</w:t>
      </w:r>
      <w:r>
        <w:rPr>
          <w:spacing w:val="-6"/>
        </w:rPr>
        <w:t xml:space="preserve"> </w:t>
      </w:r>
      <w:r>
        <w:t>protected</w:t>
      </w:r>
      <w:r>
        <w:rPr>
          <w:spacing w:val="-5"/>
        </w:rPr>
        <w:t xml:space="preserve"> </w:t>
      </w:r>
      <w:r>
        <w:t>area</w:t>
      </w:r>
      <w:r>
        <w:rPr>
          <w:spacing w:val="-6"/>
        </w:rPr>
        <w:t xml:space="preserve"> </w:t>
      </w:r>
      <w:r>
        <w:t>in</w:t>
      </w:r>
      <w:r>
        <w:rPr>
          <w:spacing w:val="-6"/>
        </w:rPr>
        <w:t xml:space="preserve"> </w:t>
      </w:r>
      <w:r>
        <w:t>the</w:t>
      </w:r>
      <w:r>
        <w:rPr>
          <w:spacing w:val="-5"/>
        </w:rPr>
        <w:t xml:space="preserve"> </w:t>
      </w:r>
      <w:r>
        <w:t>Southern</w:t>
      </w:r>
      <w:r>
        <w:rPr>
          <w:spacing w:val="-6"/>
        </w:rPr>
        <w:t xml:space="preserve"> </w:t>
      </w:r>
      <w:r>
        <w:rPr>
          <w:spacing w:val="-1"/>
        </w:rPr>
        <w:t>Midlands</w:t>
      </w:r>
      <w:r>
        <w:rPr>
          <w:spacing w:val="-6"/>
        </w:rPr>
        <w:t xml:space="preserve"> </w:t>
      </w:r>
      <w:r>
        <w:t>region</w:t>
      </w:r>
      <w:r>
        <w:rPr>
          <w:spacing w:val="-6"/>
        </w:rPr>
        <w:t xml:space="preserve"> </w:t>
      </w:r>
      <w:r>
        <w:t>of</w:t>
      </w:r>
      <w:r>
        <w:rPr>
          <w:spacing w:val="-7"/>
        </w:rPr>
        <w:t xml:space="preserve"> </w:t>
      </w:r>
      <w:r>
        <w:t>Tasmania.</w:t>
      </w:r>
      <w:r>
        <w:rPr>
          <w:spacing w:val="27"/>
          <w:w w:val="99"/>
        </w:rPr>
        <w:t xml:space="preserve"> </w:t>
      </w:r>
      <w:r>
        <w:t>Together</w:t>
      </w:r>
      <w:r>
        <w:rPr>
          <w:spacing w:val="-7"/>
        </w:rPr>
        <w:t xml:space="preserve"> </w:t>
      </w:r>
      <w:r>
        <w:rPr>
          <w:spacing w:val="-1"/>
        </w:rPr>
        <w:t>they</w:t>
      </w:r>
      <w:r>
        <w:rPr>
          <w:spacing w:val="-6"/>
        </w:rPr>
        <w:t xml:space="preserve"> </w:t>
      </w:r>
      <w:r>
        <w:rPr>
          <w:spacing w:val="-1"/>
        </w:rPr>
        <w:t>provide</w:t>
      </w:r>
      <w:r>
        <w:rPr>
          <w:spacing w:val="-7"/>
        </w:rPr>
        <w:t xml:space="preserve"> </w:t>
      </w:r>
      <w:r>
        <w:rPr>
          <w:spacing w:val="-1"/>
        </w:rPr>
        <w:t>important</w:t>
      </w:r>
      <w:r>
        <w:rPr>
          <w:spacing w:val="-6"/>
        </w:rPr>
        <w:t xml:space="preserve"> </w:t>
      </w:r>
      <w:r>
        <w:t>conservation</w:t>
      </w:r>
      <w:r>
        <w:rPr>
          <w:spacing w:val="-6"/>
        </w:rPr>
        <w:t xml:space="preserve"> </w:t>
      </w:r>
      <w:r w:rsidR="003E7260">
        <w:rPr>
          <w:spacing w:val="-6"/>
        </w:rPr>
        <w:t xml:space="preserve">of landscape and natural values </w:t>
      </w:r>
      <w:r>
        <w:t>in</w:t>
      </w:r>
      <w:r>
        <w:rPr>
          <w:spacing w:val="-9"/>
        </w:rPr>
        <w:t xml:space="preserve"> </w:t>
      </w:r>
      <w:r>
        <w:t>a</w:t>
      </w:r>
      <w:r>
        <w:rPr>
          <w:spacing w:val="-6"/>
        </w:rPr>
        <w:t xml:space="preserve"> </w:t>
      </w:r>
      <w:r>
        <w:rPr>
          <w:spacing w:val="-1"/>
        </w:rPr>
        <w:t>region</w:t>
      </w:r>
      <w:r>
        <w:rPr>
          <w:spacing w:val="-6"/>
        </w:rPr>
        <w:t xml:space="preserve"> </w:t>
      </w:r>
      <w:r>
        <w:t>recognised</w:t>
      </w:r>
      <w:r>
        <w:rPr>
          <w:spacing w:val="-6"/>
        </w:rPr>
        <w:t xml:space="preserve"> </w:t>
      </w:r>
      <w:r>
        <w:rPr>
          <w:spacing w:val="-1"/>
        </w:rPr>
        <w:t>nationally</w:t>
      </w:r>
      <w:r>
        <w:rPr>
          <w:spacing w:val="-7"/>
        </w:rPr>
        <w:t xml:space="preserve"> </w:t>
      </w:r>
      <w:r>
        <w:t>as</w:t>
      </w:r>
      <w:r>
        <w:rPr>
          <w:spacing w:val="73"/>
          <w:w w:val="99"/>
        </w:rPr>
        <w:t xml:space="preserve"> </w:t>
      </w:r>
      <w:r>
        <w:t>a</w:t>
      </w:r>
      <w:r>
        <w:rPr>
          <w:spacing w:val="-7"/>
        </w:rPr>
        <w:t xml:space="preserve"> </w:t>
      </w:r>
      <w:r>
        <w:t>high</w:t>
      </w:r>
      <w:r>
        <w:rPr>
          <w:spacing w:val="-6"/>
        </w:rPr>
        <w:t xml:space="preserve"> </w:t>
      </w:r>
      <w:r>
        <w:rPr>
          <w:spacing w:val="-1"/>
        </w:rPr>
        <w:t>priority</w:t>
      </w:r>
      <w:r>
        <w:rPr>
          <w:spacing w:val="-7"/>
        </w:rPr>
        <w:t xml:space="preserve"> </w:t>
      </w:r>
      <w:r>
        <w:t>for</w:t>
      </w:r>
      <w:r>
        <w:rPr>
          <w:spacing w:val="-6"/>
        </w:rPr>
        <w:t xml:space="preserve"> </w:t>
      </w:r>
      <w:r>
        <w:rPr>
          <w:spacing w:val="-1"/>
        </w:rPr>
        <w:t>conservation</w:t>
      </w:r>
      <w:r w:rsidR="003E7260">
        <w:rPr>
          <w:spacing w:val="-1"/>
        </w:rPr>
        <w:t xml:space="preserve"> – the Midlands Biodiversity Hotspot Area</w:t>
      </w:r>
      <w:r>
        <w:rPr>
          <w:spacing w:val="-1"/>
        </w:rPr>
        <w:t>.</w:t>
      </w:r>
    </w:p>
    <w:p w14:paraId="6B296C7B" w14:textId="0E29F38F" w:rsidR="0031681E" w:rsidRDefault="00BF2B1C" w:rsidP="009F3D55">
      <w:pPr>
        <w:pStyle w:val="BodyText"/>
        <w:rPr>
          <w:spacing w:val="-1"/>
        </w:rPr>
      </w:pPr>
      <w:r>
        <w:t>The</w:t>
      </w:r>
      <w:r>
        <w:rPr>
          <w:spacing w:val="-5"/>
        </w:rPr>
        <w:t xml:space="preserve"> </w:t>
      </w:r>
      <w:r>
        <w:t>Chauncy</w:t>
      </w:r>
      <w:r>
        <w:rPr>
          <w:spacing w:val="-5"/>
        </w:rPr>
        <w:t xml:space="preserve"> </w:t>
      </w:r>
      <w:r>
        <w:t>Vale</w:t>
      </w:r>
      <w:r>
        <w:rPr>
          <w:spacing w:val="-5"/>
        </w:rPr>
        <w:t xml:space="preserve"> </w:t>
      </w:r>
      <w:r>
        <w:t>Wildlife</w:t>
      </w:r>
      <w:r>
        <w:rPr>
          <w:spacing w:val="-5"/>
        </w:rPr>
        <w:t xml:space="preserve"> </w:t>
      </w:r>
      <w:r>
        <w:t>Sanctuary</w:t>
      </w:r>
      <w:r>
        <w:rPr>
          <w:spacing w:val="-3"/>
        </w:rPr>
        <w:t xml:space="preserve"> </w:t>
      </w:r>
      <w:r w:rsidR="0031681E">
        <w:rPr>
          <w:spacing w:val="-3"/>
        </w:rPr>
        <w:t>(</w:t>
      </w:r>
      <w:r w:rsidR="0031681E">
        <w:t>415</w:t>
      </w:r>
      <w:r w:rsidR="0031681E">
        <w:rPr>
          <w:spacing w:val="-7"/>
        </w:rPr>
        <w:t xml:space="preserve"> </w:t>
      </w:r>
      <w:r w:rsidR="0031681E">
        <w:t>hectares)</w:t>
      </w:r>
      <w:r w:rsidR="0031681E">
        <w:rPr>
          <w:spacing w:val="-1"/>
        </w:rPr>
        <w:t xml:space="preserve"> </w:t>
      </w:r>
      <w:r>
        <w:rPr>
          <w:spacing w:val="-1"/>
        </w:rPr>
        <w:t>is</w:t>
      </w:r>
      <w:r>
        <w:rPr>
          <w:spacing w:val="-6"/>
        </w:rPr>
        <w:t xml:space="preserve"> </w:t>
      </w:r>
      <w:r>
        <w:t>one</w:t>
      </w:r>
      <w:r>
        <w:rPr>
          <w:spacing w:val="-5"/>
        </w:rPr>
        <w:t xml:space="preserve"> </w:t>
      </w:r>
      <w:r>
        <w:t>of</w:t>
      </w:r>
      <w:r>
        <w:rPr>
          <w:spacing w:val="-6"/>
        </w:rPr>
        <w:t xml:space="preserve"> </w:t>
      </w:r>
      <w:r>
        <w:t>the</w:t>
      </w:r>
      <w:r>
        <w:rPr>
          <w:spacing w:val="-5"/>
        </w:rPr>
        <w:t xml:space="preserve"> </w:t>
      </w:r>
      <w:r>
        <w:rPr>
          <w:spacing w:val="-1"/>
        </w:rPr>
        <w:t>oldest</w:t>
      </w:r>
      <w:r>
        <w:rPr>
          <w:spacing w:val="27"/>
          <w:w w:val="99"/>
        </w:rPr>
        <w:t xml:space="preserve"> </w:t>
      </w:r>
      <w:r>
        <w:t>private</w:t>
      </w:r>
      <w:r>
        <w:rPr>
          <w:spacing w:val="-6"/>
        </w:rPr>
        <w:t xml:space="preserve"> </w:t>
      </w:r>
      <w:r>
        <w:t>reserves</w:t>
      </w:r>
      <w:r>
        <w:rPr>
          <w:spacing w:val="-5"/>
        </w:rPr>
        <w:t xml:space="preserve"> </w:t>
      </w:r>
      <w:r>
        <w:t>in</w:t>
      </w:r>
      <w:r>
        <w:rPr>
          <w:spacing w:val="-6"/>
        </w:rPr>
        <w:t xml:space="preserve"> </w:t>
      </w:r>
      <w:r>
        <w:t>the</w:t>
      </w:r>
      <w:r>
        <w:rPr>
          <w:spacing w:val="-5"/>
        </w:rPr>
        <w:t xml:space="preserve"> </w:t>
      </w:r>
      <w:r>
        <w:t>State</w:t>
      </w:r>
      <w:r w:rsidR="0031681E">
        <w:t xml:space="preserve"> </w:t>
      </w:r>
      <w:r w:rsidR="0031681E">
        <w:rPr>
          <w:spacing w:val="-1"/>
        </w:rPr>
        <w:t>comprising</w:t>
      </w:r>
      <w:r w:rsidR="0031681E">
        <w:rPr>
          <w:spacing w:val="-5"/>
        </w:rPr>
        <w:t xml:space="preserve"> </w:t>
      </w:r>
      <w:r w:rsidR="0031681E">
        <w:t>the</w:t>
      </w:r>
      <w:r w:rsidR="0031681E">
        <w:rPr>
          <w:spacing w:val="-5"/>
        </w:rPr>
        <w:t xml:space="preserve"> </w:t>
      </w:r>
      <w:r w:rsidR="0031681E">
        <w:t>whole</w:t>
      </w:r>
      <w:r w:rsidR="0031681E">
        <w:rPr>
          <w:spacing w:val="-5"/>
        </w:rPr>
        <w:t xml:space="preserve"> </w:t>
      </w:r>
      <w:r w:rsidR="0031681E">
        <w:t>of</w:t>
      </w:r>
      <w:r w:rsidR="0031681E">
        <w:rPr>
          <w:spacing w:val="-5"/>
        </w:rPr>
        <w:t xml:space="preserve"> </w:t>
      </w:r>
      <w:r w:rsidR="0031681E">
        <w:t>the</w:t>
      </w:r>
      <w:r w:rsidR="0031681E">
        <w:rPr>
          <w:spacing w:val="-6"/>
        </w:rPr>
        <w:t xml:space="preserve"> </w:t>
      </w:r>
      <w:r w:rsidR="0031681E">
        <w:rPr>
          <w:spacing w:val="-1"/>
        </w:rPr>
        <w:t>property</w:t>
      </w:r>
      <w:r w:rsidR="0031681E">
        <w:rPr>
          <w:spacing w:val="-3"/>
        </w:rPr>
        <w:t xml:space="preserve"> </w:t>
      </w:r>
      <w:r w:rsidR="0031681E">
        <w:t>of</w:t>
      </w:r>
      <w:r w:rsidR="0031681E">
        <w:rPr>
          <w:spacing w:val="-5"/>
        </w:rPr>
        <w:t xml:space="preserve"> </w:t>
      </w:r>
      <w:r w:rsidR="0031681E">
        <w:t>the</w:t>
      </w:r>
      <w:r w:rsidR="0031681E">
        <w:rPr>
          <w:spacing w:val="-5"/>
        </w:rPr>
        <w:t xml:space="preserve"> </w:t>
      </w:r>
      <w:r w:rsidR="0031681E">
        <w:t>late</w:t>
      </w:r>
      <w:r w:rsidR="0031681E">
        <w:rPr>
          <w:spacing w:val="-5"/>
        </w:rPr>
        <w:t xml:space="preserve"> </w:t>
      </w:r>
      <w:r w:rsidR="0031681E">
        <w:t>Anton</w:t>
      </w:r>
      <w:r w:rsidR="0031681E">
        <w:rPr>
          <w:spacing w:val="-6"/>
        </w:rPr>
        <w:t xml:space="preserve"> </w:t>
      </w:r>
      <w:r w:rsidR="0031681E">
        <w:t>and</w:t>
      </w:r>
      <w:r w:rsidR="0031681E">
        <w:rPr>
          <w:spacing w:val="-5"/>
        </w:rPr>
        <w:t xml:space="preserve"> </w:t>
      </w:r>
      <w:r w:rsidR="0031681E">
        <w:t>Nan</w:t>
      </w:r>
      <w:r w:rsidR="0031681E">
        <w:rPr>
          <w:spacing w:val="-5"/>
        </w:rPr>
        <w:t xml:space="preserve"> </w:t>
      </w:r>
      <w:r w:rsidR="0031681E">
        <w:t xml:space="preserve">Chauncy. </w:t>
      </w:r>
      <w:r w:rsidR="0031681E">
        <w:rPr>
          <w:spacing w:val="-1"/>
        </w:rPr>
        <w:t>The</w:t>
      </w:r>
      <w:r w:rsidR="0031681E">
        <w:rPr>
          <w:spacing w:val="-7"/>
        </w:rPr>
        <w:t xml:space="preserve"> </w:t>
      </w:r>
      <w:r w:rsidR="0031681E">
        <w:t>Sanctuary</w:t>
      </w:r>
      <w:r w:rsidR="0031681E">
        <w:rPr>
          <w:spacing w:val="-4"/>
        </w:rPr>
        <w:t xml:space="preserve"> </w:t>
      </w:r>
      <w:r w:rsidR="0031681E">
        <w:t>was</w:t>
      </w:r>
      <w:r w:rsidR="0031681E">
        <w:rPr>
          <w:spacing w:val="-6"/>
        </w:rPr>
        <w:t xml:space="preserve"> </w:t>
      </w:r>
      <w:r w:rsidR="0031681E">
        <w:t>the</w:t>
      </w:r>
      <w:r w:rsidR="0031681E">
        <w:rPr>
          <w:spacing w:val="-7"/>
        </w:rPr>
        <w:t xml:space="preserve"> </w:t>
      </w:r>
      <w:r w:rsidR="0031681E">
        <w:t>home</w:t>
      </w:r>
      <w:r w:rsidR="0031681E">
        <w:rPr>
          <w:spacing w:val="-6"/>
        </w:rPr>
        <w:t xml:space="preserve"> </w:t>
      </w:r>
      <w:r w:rsidR="0031681E">
        <w:t>of</w:t>
      </w:r>
      <w:r w:rsidR="0031681E">
        <w:rPr>
          <w:spacing w:val="-7"/>
        </w:rPr>
        <w:t xml:space="preserve"> </w:t>
      </w:r>
      <w:r w:rsidR="0031681E">
        <w:t>children’s</w:t>
      </w:r>
      <w:r w:rsidR="0031681E">
        <w:rPr>
          <w:spacing w:val="-6"/>
        </w:rPr>
        <w:t xml:space="preserve"> </w:t>
      </w:r>
      <w:r w:rsidR="0031681E">
        <w:rPr>
          <w:spacing w:val="-1"/>
        </w:rPr>
        <w:t>writer</w:t>
      </w:r>
      <w:r w:rsidR="0031681E">
        <w:rPr>
          <w:spacing w:val="-6"/>
        </w:rPr>
        <w:t xml:space="preserve"> </w:t>
      </w:r>
      <w:r w:rsidR="0031681E">
        <w:t>Nan</w:t>
      </w:r>
      <w:r w:rsidR="0031681E">
        <w:rPr>
          <w:spacing w:val="-6"/>
        </w:rPr>
        <w:t xml:space="preserve"> </w:t>
      </w:r>
      <w:r w:rsidR="0031681E">
        <w:rPr>
          <w:spacing w:val="-1"/>
        </w:rPr>
        <w:t>Chauncy</w:t>
      </w:r>
      <w:r w:rsidR="0031681E">
        <w:rPr>
          <w:spacing w:val="-4"/>
        </w:rPr>
        <w:t xml:space="preserve"> </w:t>
      </w:r>
      <w:r w:rsidR="0031681E">
        <w:t>and</w:t>
      </w:r>
      <w:r w:rsidR="0031681E">
        <w:rPr>
          <w:spacing w:val="35"/>
          <w:w w:val="99"/>
        </w:rPr>
        <w:t xml:space="preserve"> </w:t>
      </w:r>
      <w:r w:rsidR="0031681E">
        <w:t>her</w:t>
      </w:r>
      <w:r w:rsidR="0031681E">
        <w:rPr>
          <w:spacing w:val="-6"/>
        </w:rPr>
        <w:t xml:space="preserve"> </w:t>
      </w:r>
      <w:r w:rsidR="0031681E">
        <w:rPr>
          <w:spacing w:val="-1"/>
        </w:rPr>
        <w:t xml:space="preserve">family. </w:t>
      </w:r>
      <w:r w:rsidR="0031681E">
        <w:t>Chauncy</w:t>
      </w:r>
      <w:r w:rsidR="0031681E">
        <w:rPr>
          <w:spacing w:val="-6"/>
        </w:rPr>
        <w:t xml:space="preserve"> </w:t>
      </w:r>
      <w:r w:rsidR="0031681E">
        <w:t>Vale</w:t>
      </w:r>
      <w:r w:rsidR="0031681E">
        <w:rPr>
          <w:spacing w:val="-5"/>
        </w:rPr>
        <w:t xml:space="preserve"> </w:t>
      </w:r>
      <w:r w:rsidR="0031681E">
        <w:t>was</w:t>
      </w:r>
      <w:r w:rsidR="0031681E">
        <w:rPr>
          <w:spacing w:val="-5"/>
        </w:rPr>
        <w:t xml:space="preserve"> </w:t>
      </w:r>
      <w:r w:rsidR="0031681E">
        <w:t>gazetted</w:t>
      </w:r>
      <w:r w:rsidR="0031681E">
        <w:rPr>
          <w:spacing w:val="-5"/>
        </w:rPr>
        <w:t xml:space="preserve"> </w:t>
      </w:r>
      <w:r w:rsidR="0031681E">
        <w:t>as</w:t>
      </w:r>
      <w:r w:rsidR="0031681E">
        <w:rPr>
          <w:spacing w:val="-6"/>
        </w:rPr>
        <w:t xml:space="preserve"> </w:t>
      </w:r>
      <w:r w:rsidR="0031681E">
        <w:t>a</w:t>
      </w:r>
      <w:r w:rsidR="0031681E">
        <w:rPr>
          <w:spacing w:val="-5"/>
        </w:rPr>
        <w:t xml:space="preserve"> </w:t>
      </w:r>
      <w:r w:rsidR="0031681E">
        <w:t>private</w:t>
      </w:r>
      <w:r w:rsidR="0031681E">
        <w:rPr>
          <w:spacing w:val="-5"/>
        </w:rPr>
        <w:t xml:space="preserve"> </w:t>
      </w:r>
      <w:r w:rsidR="0031681E">
        <w:t>wildlife</w:t>
      </w:r>
      <w:r w:rsidR="0031681E">
        <w:rPr>
          <w:spacing w:val="-6"/>
        </w:rPr>
        <w:t xml:space="preserve"> </w:t>
      </w:r>
      <w:r w:rsidR="0031681E">
        <w:t>sanctuary</w:t>
      </w:r>
      <w:r w:rsidR="0031681E">
        <w:rPr>
          <w:spacing w:val="-4"/>
        </w:rPr>
        <w:t xml:space="preserve"> </w:t>
      </w:r>
      <w:r w:rsidR="0031681E">
        <w:t>in</w:t>
      </w:r>
      <w:r w:rsidR="0031681E">
        <w:rPr>
          <w:spacing w:val="-5"/>
        </w:rPr>
        <w:t xml:space="preserve"> </w:t>
      </w:r>
      <w:r w:rsidR="0031681E">
        <w:t>1946,</w:t>
      </w:r>
      <w:r w:rsidR="0031681E">
        <w:rPr>
          <w:spacing w:val="-6"/>
        </w:rPr>
        <w:t xml:space="preserve"> </w:t>
      </w:r>
      <w:r w:rsidR="0031681E">
        <w:t>with</w:t>
      </w:r>
      <w:r w:rsidR="0031681E">
        <w:rPr>
          <w:spacing w:val="-6"/>
        </w:rPr>
        <w:t xml:space="preserve"> </w:t>
      </w:r>
      <w:r w:rsidR="0031681E">
        <w:t>the</w:t>
      </w:r>
      <w:r w:rsidR="0031681E">
        <w:rPr>
          <w:spacing w:val="-5"/>
        </w:rPr>
        <w:t xml:space="preserve"> </w:t>
      </w:r>
      <w:r w:rsidR="0031681E">
        <w:rPr>
          <w:spacing w:val="-1"/>
        </w:rPr>
        <w:t>Chauncy</w:t>
      </w:r>
      <w:r w:rsidR="0031681E">
        <w:rPr>
          <w:spacing w:val="-3"/>
        </w:rPr>
        <w:t xml:space="preserve"> </w:t>
      </w:r>
      <w:r w:rsidR="0031681E">
        <w:rPr>
          <w:spacing w:val="-1"/>
        </w:rPr>
        <w:t>family</w:t>
      </w:r>
      <w:r w:rsidR="0031681E">
        <w:rPr>
          <w:spacing w:val="21"/>
          <w:w w:val="99"/>
        </w:rPr>
        <w:t xml:space="preserve"> </w:t>
      </w:r>
      <w:r w:rsidR="0031681E">
        <w:t>managing</w:t>
      </w:r>
      <w:r w:rsidR="0031681E">
        <w:rPr>
          <w:spacing w:val="-6"/>
        </w:rPr>
        <w:t xml:space="preserve"> </w:t>
      </w:r>
      <w:r w:rsidR="0031681E">
        <w:t>the</w:t>
      </w:r>
      <w:r w:rsidR="0031681E">
        <w:rPr>
          <w:spacing w:val="-6"/>
        </w:rPr>
        <w:t xml:space="preserve"> </w:t>
      </w:r>
      <w:r w:rsidR="0031681E">
        <w:t>land</w:t>
      </w:r>
      <w:r w:rsidR="0031681E">
        <w:rPr>
          <w:spacing w:val="-6"/>
        </w:rPr>
        <w:t xml:space="preserve"> </w:t>
      </w:r>
      <w:r w:rsidR="0031681E">
        <w:t>for</w:t>
      </w:r>
      <w:r w:rsidR="0031681E">
        <w:rPr>
          <w:spacing w:val="-5"/>
        </w:rPr>
        <w:t xml:space="preserve"> </w:t>
      </w:r>
      <w:r w:rsidR="0031681E">
        <w:t>its</w:t>
      </w:r>
      <w:r w:rsidR="0031681E">
        <w:rPr>
          <w:spacing w:val="-6"/>
        </w:rPr>
        <w:t xml:space="preserve"> </w:t>
      </w:r>
      <w:r w:rsidR="0031681E">
        <w:rPr>
          <w:spacing w:val="-1"/>
        </w:rPr>
        <w:t>conservation</w:t>
      </w:r>
      <w:r w:rsidR="0031681E">
        <w:rPr>
          <w:spacing w:val="-6"/>
        </w:rPr>
        <w:t xml:space="preserve"> </w:t>
      </w:r>
      <w:r w:rsidR="0031681E">
        <w:rPr>
          <w:spacing w:val="-1"/>
        </w:rPr>
        <w:t>values.</w:t>
      </w:r>
      <w:r w:rsidR="0031681E">
        <w:rPr>
          <w:spacing w:val="-6"/>
        </w:rPr>
        <w:t xml:space="preserve"> </w:t>
      </w:r>
      <w:r w:rsidR="0031681E">
        <w:rPr>
          <w:spacing w:val="-1"/>
        </w:rPr>
        <w:t>The</w:t>
      </w:r>
      <w:r w:rsidR="0031681E">
        <w:rPr>
          <w:spacing w:val="-5"/>
        </w:rPr>
        <w:t xml:space="preserve"> </w:t>
      </w:r>
      <w:r w:rsidR="0031681E">
        <w:t>wildlife</w:t>
      </w:r>
      <w:r w:rsidR="0031681E">
        <w:rPr>
          <w:spacing w:val="-6"/>
        </w:rPr>
        <w:t xml:space="preserve"> </w:t>
      </w:r>
      <w:r w:rsidR="0031681E">
        <w:t>sanctuary</w:t>
      </w:r>
      <w:r w:rsidR="0031681E">
        <w:rPr>
          <w:spacing w:val="-4"/>
        </w:rPr>
        <w:t xml:space="preserve"> </w:t>
      </w:r>
      <w:r w:rsidR="0031681E">
        <w:t>was</w:t>
      </w:r>
      <w:r w:rsidR="0031681E">
        <w:rPr>
          <w:spacing w:val="-6"/>
        </w:rPr>
        <w:t xml:space="preserve"> </w:t>
      </w:r>
      <w:r w:rsidR="0031681E">
        <w:t>also</w:t>
      </w:r>
      <w:r w:rsidR="0031681E">
        <w:rPr>
          <w:spacing w:val="-6"/>
        </w:rPr>
        <w:t xml:space="preserve"> </w:t>
      </w:r>
      <w:r w:rsidR="0031681E">
        <w:t>recognised</w:t>
      </w:r>
      <w:r w:rsidR="0031681E">
        <w:rPr>
          <w:spacing w:val="-5"/>
        </w:rPr>
        <w:t xml:space="preserve"> </w:t>
      </w:r>
      <w:r w:rsidR="0031681E">
        <w:t>for</w:t>
      </w:r>
      <w:r w:rsidR="0031681E">
        <w:rPr>
          <w:spacing w:val="35"/>
          <w:w w:val="99"/>
        </w:rPr>
        <w:t xml:space="preserve"> </w:t>
      </w:r>
      <w:r w:rsidR="0031681E">
        <w:t>its</w:t>
      </w:r>
      <w:r w:rsidR="0031681E">
        <w:rPr>
          <w:spacing w:val="-5"/>
        </w:rPr>
        <w:t xml:space="preserve"> </w:t>
      </w:r>
      <w:r w:rsidR="0031681E">
        <w:t>education</w:t>
      </w:r>
      <w:r w:rsidR="0031681E">
        <w:rPr>
          <w:spacing w:val="-5"/>
        </w:rPr>
        <w:t xml:space="preserve"> </w:t>
      </w:r>
      <w:r w:rsidR="0031681E">
        <w:t>value,</w:t>
      </w:r>
      <w:r w:rsidR="0031681E">
        <w:rPr>
          <w:spacing w:val="-5"/>
        </w:rPr>
        <w:t xml:space="preserve"> </w:t>
      </w:r>
      <w:r w:rsidR="0031681E">
        <w:t>with</w:t>
      </w:r>
      <w:r w:rsidR="0031681E">
        <w:rPr>
          <w:spacing w:val="-5"/>
        </w:rPr>
        <w:t xml:space="preserve"> </w:t>
      </w:r>
      <w:r w:rsidR="0031681E">
        <w:t>schools</w:t>
      </w:r>
      <w:r w:rsidR="0031681E">
        <w:rPr>
          <w:spacing w:val="-5"/>
        </w:rPr>
        <w:t xml:space="preserve"> </w:t>
      </w:r>
      <w:r w:rsidR="0031681E">
        <w:rPr>
          <w:spacing w:val="-1"/>
        </w:rPr>
        <w:t>encouraged</w:t>
      </w:r>
      <w:r w:rsidR="0031681E">
        <w:rPr>
          <w:spacing w:val="-6"/>
        </w:rPr>
        <w:t xml:space="preserve"> </w:t>
      </w:r>
      <w:r w:rsidR="0031681E">
        <w:t>to</w:t>
      </w:r>
      <w:r w:rsidR="0031681E">
        <w:rPr>
          <w:spacing w:val="-5"/>
        </w:rPr>
        <w:t xml:space="preserve"> </w:t>
      </w:r>
      <w:r w:rsidR="0031681E">
        <w:t>visit</w:t>
      </w:r>
      <w:r w:rsidR="0031681E">
        <w:rPr>
          <w:spacing w:val="-5"/>
        </w:rPr>
        <w:t xml:space="preserve"> </w:t>
      </w:r>
      <w:r w:rsidR="0031681E">
        <w:rPr>
          <w:spacing w:val="-1"/>
        </w:rPr>
        <w:t>the</w:t>
      </w:r>
      <w:r w:rsidR="0031681E">
        <w:rPr>
          <w:spacing w:val="-5"/>
        </w:rPr>
        <w:t xml:space="preserve"> </w:t>
      </w:r>
      <w:r w:rsidR="0031681E">
        <w:rPr>
          <w:spacing w:val="-1"/>
        </w:rPr>
        <w:t>property</w:t>
      </w:r>
      <w:r w:rsidR="0031681E">
        <w:rPr>
          <w:spacing w:val="-3"/>
        </w:rPr>
        <w:t xml:space="preserve"> </w:t>
      </w:r>
      <w:r w:rsidR="0031681E">
        <w:t>as</w:t>
      </w:r>
      <w:r w:rsidR="0031681E">
        <w:rPr>
          <w:spacing w:val="-5"/>
        </w:rPr>
        <w:t xml:space="preserve"> </w:t>
      </w:r>
      <w:r w:rsidR="0031681E">
        <w:t>part</w:t>
      </w:r>
      <w:r w:rsidR="0031681E">
        <w:rPr>
          <w:spacing w:val="-5"/>
        </w:rPr>
        <w:t xml:space="preserve"> </w:t>
      </w:r>
      <w:r w:rsidR="0031681E">
        <w:t>of</w:t>
      </w:r>
      <w:r w:rsidR="0031681E">
        <w:rPr>
          <w:spacing w:val="-5"/>
        </w:rPr>
        <w:t xml:space="preserve"> </w:t>
      </w:r>
      <w:r w:rsidR="0031681E">
        <w:rPr>
          <w:spacing w:val="-1"/>
        </w:rPr>
        <w:t>outdoor</w:t>
      </w:r>
      <w:r w:rsidR="0031681E">
        <w:rPr>
          <w:spacing w:val="-5"/>
        </w:rPr>
        <w:t xml:space="preserve"> </w:t>
      </w:r>
      <w:r w:rsidR="0031681E">
        <w:t>and</w:t>
      </w:r>
      <w:r w:rsidR="0031681E">
        <w:rPr>
          <w:spacing w:val="43"/>
          <w:w w:val="99"/>
        </w:rPr>
        <w:t xml:space="preserve"> </w:t>
      </w:r>
      <w:r w:rsidR="0031681E">
        <w:rPr>
          <w:spacing w:val="-1"/>
        </w:rPr>
        <w:t>environmental</w:t>
      </w:r>
      <w:r w:rsidR="0031681E">
        <w:rPr>
          <w:spacing w:val="-16"/>
        </w:rPr>
        <w:t xml:space="preserve"> </w:t>
      </w:r>
      <w:r w:rsidR="0031681E">
        <w:t>education</w:t>
      </w:r>
      <w:r w:rsidR="0031681E">
        <w:rPr>
          <w:spacing w:val="-15"/>
        </w:rPr>
        <w:t xml:space="preserve"> </w:t>
      </w:r>
      <w:r w:rsidR="0031681E">
        <w:rPr>
          <w:spacing w:val="-1"/>
        </w:rPr>
        <w:t>programs.</w:t>
      </w:r>
      <w:r w:rsidR="0031681E" w:rsidRPr="0031681E">
        <w:t xml:space="preserve"> </w:t>
      </w:r>
      <w:r w:rsidR="0031681E">
        <w:t>The</w:t>
      </w:r>
      <w:r w:rsidR="0031681E">
        <w:rPr>
          <w:spacing w:val="-5"/>
        </w:rPr>
        <w:t xml:space="preserve"> </w:t>
      </w:r>
      <w:r w:rsidR="0031681E">
        <w:t>Sanctuary</w:t>
      </w:r>
      <w:r w:rsidR="0031681E">
        <w:rPr>
          <w:spacing w:val="-6"/>
        </w:rPr>
        <w:t xml:space="preserve"> </w:t>
      </w:r>
      <w:r w:rsidR="0031681E">
        <w:t>is</w:t>
      </w:r>
      <w:r w:rsidR="0031681E">
        <w:rPr>
          <w:spacing w:val="-5"/>
        </w:rPr>
        <w:t xml:space="preserve"> </w:t>
      </w:r>
      <w:r w:rsidR="0031681E">
        <w:t>currently</w:t>
      </w:r>
      <w:r w:rsidR="0031681E">
        <w:rPr>
          <w:spacing w:val="-6"/>
        </w:rPr>
        <w:t xml:space="preserve"> </w:t>
      </w:r>
      <w:r w:rsidR="0031681E">
        <w:t>owned</w:t>
      </w:r>
      <w:r w:rsidR="0031681E">
        <w:rPr>
          <w:spacing w:val="-5"/>
        </w:rPr>
        <w:t xml:space="preserve"> </w:t>
      </w:r>
      <w:r w:rsidR="0031681E">
        <w:t>by</w:t>
      </w:r>
      <w:r w:rsidR="0031681E">
        <w:rPr>
          <w:spacing w:val="-6"/>
        </w:rPr>
        <w:t xml:space="preserve"> </w:t>
      </w:r>
      <w:r w:rsidR="0031681E">
        <w:t>Southern</w:t>
      </w:r>
      <w:r w:rsidR="0031681E">
        <w:rPr>
          <w:spacing w:val="-7"/>
        </w:rPr>
        <w:t xml:space="preserve"> </w:t>
      </w:r>
      <w:r w:rsidR="0031681E">
        <w:t>Midlands</w:t>
      </w:r>
      <w:r w:rsidR="0031681E">
        <w:rPr>
          <w:spacing w:val="21"/>
          <w:w w:val="99"/>
        </w:rPr>
        <w:t xml:space="preserve"> </w:t>
      </w:r>
      <w:r w:rsidR="0031681E">
        <w:t>Council</w:t>
      </w:r>
      <w:r w:rsidR="005F72C8">
        <w:t xml:space="preserve"> </w:t>
      </w:r>
      <w:r w:rsidR="005F72C8">
        <w:rPr>
          <w:rFonts w:ascii="Calibri" w:hAnsi="Calibri" w:cs="Times New Roman"/>
        </w:rPr>
        <w:t>thanks to</w:t>
      </w:r>
      <w:r w:rsidR="009D5975">
        <w:rPr>
          <w:rFonts w:ascii="Calibri" w:hAnsi="Calibri" w:cs="Times New Roman"/>
        </w:rPr>
        <w:t xml:space="preserve"> successive</w:t>
      </w:r>
      <w:r w:rsidR="005F72C8">
        <w:rPr>
          <w:rFonts w:ascii="Calibri" w:hAnsi="Calibri" w:cs="Times New Roman"/>
        </w:rPr>
        <w:t xml:space="preserve"> bequests to local government by Anton Chauncy and by </w:t>
      </w:r>
      <w:r w:rsidR="005C7D95">
        <w:rPr>
          <w:rFonts w:ascii="Calibri" w:hAnsi="Calibri" w:cs="Times New Roman"/>
        </w:rPr>
        <w:t xml:space="preserve">his </w:t>
      </w:r>
      <w:r w:rsidR="005F72C8">
        <w:rPr>
          <w:rFonts w:ascii="Calibri" w:hAnsi="Calibri" w:cs="Times New Roman"/>
        </w:rPr>
        <w:t>daughter Heather Chauncy</w:t>
      </w:r>
      <w:r w:rsidR="005F72C8" w:rsidRPr="00063701">
        <w:rPr>
          <w:rFonts w:ascii="Calibri" w:hAnsi="Calibri" w:cs="Times New Roman"/>
        </w:rPr>
        <w:t>.</w:t>
      </w:r>
    </w:p>
    <w:p w14:paraId="25E96C5B" w14:textId="73F1210A" w:rsidR="0076059A" w:rsidRDefault="00BF2B1C" w:rsidP="009F3D55">
      <w:pPr>
        <w:pStyle w:val="BodyText"/>
      </w:pPr>
      <w:r>
        <w:t>Flat</w:t>
      </w:r>
      <w:r>
        <w:rPr>
          <w:spacing w:val="-5"/>
        </w:rPr>
        <w:t xml:space="preserve"> </w:t>
      </w:r>
      <w:r>
        <w:t>Rock</w:t>
      </w:r>
      <w:r>
        <w:rPr>
          <w:spacing w:val="-5"/>
        </w:rPr>
        <w:t xml:space="preserve"> </w:t>
      </w:r>
      <w:r>
        <w:t>Reserve</w:t>
      </w:r>
      <w:r>
        <w:rPr>
          <w:spacing w:val="-5"/>
        </w:rPr>
        <w:t xml:space="preserve"> </w:t>
      </w:r>
      <w:r w:rsidR="0031681E">
        <w:rPr>
          <w:spacing w:val="-5"/>
        </w:rPr>
        <w:t xml:space="preserve">(455 ha) </w:t>
      </w:r>
      <w:r>
        <w:t>adjoins</w:t>
      </w:r>
      <w:r>
        <w:rPr>
          <w:spacing w:val="-5"/>
        </w:rPr>
        <w:t xml:space="preserve"> </w:t>
      </w:r>
      <w:r>
        <w:t>the</w:t>
      </w:r>
      <w:r>
        <w:rPr>
          <w:spacing w:val="-5"/>
        </w:rPr>
        <w:t xml:space="preserve"> </w:t>
      </w:r>
      <w:r>
        <w:rPr>
          <w:spacing w:val="-1"/>
        </w:rPr>
        <w:t>Chauncy</w:t>
      </w:r>
      <w:r>
        <w:rPr>
          <w:spacing w:val="-5"/>
        </w:rPr>
        <w:t xml:space="preserve"> </w:t>
      </w:r>
      <w:r>
        <w:t>Vale</w:t>
      </w:r>
      <w:r>
        <w:rPr>
          <w:spacing w:val="-6"/>
        </w:rPr>
        <w:t xml:space="preserve"> </w:t>
      </w:r>
      <w:r>
        <w:t>Wildlife</w:t>
      </w:r>
      <w:r>
        <w:rPr>
          <w:spacing w:val="-4"/>
        </w:rPr>
        <w:t xml:space="preserve"> </w:t>
      </w:r>
      <w:r>
        <w:t>Sanctuary</w:t>
      </w:r>
      <w:r>
        <w:rPr>
          <w:spacing w:val="-4"/>
        </w:rPr>
        <w:t xml:space="preserve"> </w:t>
      </w:r>
      <w:r>
        <w:t>to</w:t>
      </w:r>
      <w:r>
        <w:rPr>
          <w:spacing w:val="-5"/>
        </w:rPr>
        <w:t xml:space="preserve"> </w:t>
      </w:r>
      <w:r>
        <w:t>the</w:t>
      </w:r>
      <w:r>
        <w:rPr>
          <w:spacing w:val="-5"/>
        </w:rPr>
        <w:t xml:space="preserve"> </w:t>
      </w:r>
      <w:r>
        <w:t>north,</w:t>
      </w:r>
      <w:r>
        <w:rPr>
          <w:spacing w:val="-5"/>
        </w:rPr>
        <w:t xml:space="preserve"> </w:t>
      </w:r>
      <w:r>
        <w:t>and</w:t>
      </w:r>
      <w:r>
        <w:rPr>
          <w:spacing w:val="-5"/>
        </w:rPr>
        <w:t xml:space="preserve"> </w:t>
      </w:r>
      <w:r>
        <w:t>is</w:t>
      </w:r>
      <w:r>
        <w:rPr>
          <w:spacing w:val="-5"/>
        </w:rPr>
        <w:t xml:space="preserve"> </w:t>
      </w:r>
      <w:r>
        <w:t>a</w:t>
      </w:r>
      <w:r>
        <w:rPr>
          <w:spacing w:val="-6"/>
        </w:rPr>
        <w:t xml:space="preserve"> </w:t>
      </w:r>
      <w:r>
        <w:t>freehold</w:t>
      </w:r>
      <w:r>
        <w:rPr>
          <w:spacing w:val="25"/>
        </w:rPr>
        <w:t xml:space="preserve"> </w:t>
      </w:r>
      <w:r>
        <w:t>property</w:t>
      </w:r>
      <w:r>
        <w:rPr>
          <w:spacing w:val="-5"/>
        </w:rPr>
        <w:t xml:space="preserve"> </w:t>
      </w:r>
      <w:r>
        <w:t>purchased</w:t>
      </w:r>
      <w:r>
        <w:rPr>
          <w:spacing w:val="-6"/>
        </w:rPr>
        <w:t xml:space="preserve"> </w:t>
      </w:r>
      <w:r>
        <w:t>by</w:t>
      </w:r>
      <w:r>
        <w:rPr>
          <w:spacing w:val="-5"/>
        </w:rPr>
        <w:t xml:space="preserve"> </w:t>
      </w:r>
      <w:r>
        <w:t>the</w:t>
      </w:r>
      <w:r>
        <w:rPr>
          <w:spacing w:val="-6"/>
        </w:rPr>
        <w:t xml:space="preserve"> </w:t>
      </w:r>
      <w:r>
        <w:rPr>
          <w:spacing w:val="-1"/>
        </w:rPr>
        <w:t>Tasmanian</w:t>
      </w:r>
      <w:r>
        <w:rPr>
          <w:spacing w:val="-7"/>
        </w:rPr>
        <w:t xml:space="preserve"> </w:t>
      </w:r>
      <w:r>
        <w:t>Land</w:t>
      </w:r>
      <w:r>
        <w:rPr>
          <w:spacing w:val="-6"/>
        </w:rPr>
        <w:t xml:space="preserve"> </w:t>
      </w:r>
      <w:r>
        <w:t>Conservancy</w:t>
      </w:r>
      <w:r>
        <w:rPr>
          <w:spacing w:val="-7"/>
        </w:rPr>
        <w:t xml:space="preserve"> </w:t>
      </w:r>
      <w:r>
        <w:t>(TLC)</w:t>
      </w:r>
      <w:r>
        <w:rPr>
          <w:spacing w:val="-6"/>
        </w:rPr>
        <w:t xml:space="preserve"> </w:t>
      </w:r>
      <w:r>
        <w:t>in</w:t>
      </w:r>
      <w:r>
        <w:rPr>
          <w:spacing w:val="-6"/>
        </w:rPr>
        <w:t xml:space="preserve"> </w:t>
      </w:r>
      <w:r>
        <w:t>2006.</w:t>
      </w:r>
      <w:r>
        <w:rPr>
          <w:spacing w:val="-7"/>
        </w:rPr>
        <w:t xml:space="preserve"> </w:t>
      </w:r>
      <w:r>
        <w:t>The</w:t>
      </w:r>
      <w:r>
        <w:rPr>
          <w:spacing w:val="-6"/>
        </w:rPr>
        <w:t xml:space="preserve"> </w:t>
      </w:r>
      <w:r>
        <w:t>Chauncy Vale</w:t>
      </w:r>
      <w:r>
        <w:rPr>
          <w:spacing w:val="-8"/>
        </w:rPr>
        <w:t xml:space="preserve"> </w:t>
      </w:r>
      <w:r>
        <w:rPr>
          <w:spacing w:val="-1"/>
        </w:rPr>
        <w:t>Management</w:t>
      </w:r>
      <w:r>
        <w:rPr>
          <w:spacing w:val="-9"/>
        </w:rPr>
        <w:t xml:space="preserve"> </w:t>
      </w:r>
      <w:r>
        <w:t>Committee</w:t>
      </w:r>
      <w:r>
        <w:rPr>
          <w:spacing w:val="-7"/>
        </w:rPr>
        <w:t xml:space="preserve"> </w:t>
      </w:r>
      <w:r>
        <w:t>identified</w:t>
      </w:r>
      <w:r>
        <w:rPr>
          <w:spacing w:val="-7"/>
        </w:rPr>
        <w:t xml:space="preserve"> </w:t>
      </w:r>
      <w:r>
        <w:t>this</w:t>
      </w:r>
      <w:r>
        <w:rPr>
          <w:spacing w:val="-7"/>
        </w:rPr>
        <w:t xml:space="preserve"> </w:t>
      </w:r>
      <w:r>
        <w:t>land</w:t>
      </w:r>
      <w:r>
        <w:rPr>
          <w:spacing w:val="-7"/>
        </w:rPr>
        <w:t xml:space="preserve"> </w:t>
      </w:r>
      <w:r>
        <w:rPr>
          <w:spacing w:val="-1"/>
        </w:rPr>
        <w:t>for</w:t>
      </w:r>
      <w:r>
        <w:rPr>
          <w:spacing w:val="-7"/>
        </w:rPr>
        <w:t xml:space="preserve"> </w:t>
      </w:r>
      <w:r>
        <w:t>protection</w:t>
      </w:r>
      <w:r>
        <w:rPr>
          <w:spacing w:val="-7"/>
        </w:rPr>
        <w:t xml:space="preserve"> </w:t>
      </w:r>
      <w:r>
        <w:t>of</w:t>
      </w:r>
      <w:r>
        <w:rPr>
          <w:spacing w:val="-5"/>
        </w:rPr>
        <w:t xml:space="preserve"> </w:t>
      </w:r>
      <w:r>
        <w:t>forest</w:t>
      </w:r>
      <w:r>
        <w:rPr>
          <w:spacing w:val="-5"/>
        </w:rPr>
        <w:t xml:space="preserve"> </w:t>
      </w:r>
      <w:r>
        <w:t>communities</w:t>
      </w:r>
      <w:r>
        <w:rPr>
          <w:spacing w:val="-5"/>
        </w:rPr>
        <w:t xml:space="preserve"> </w:t>
      </w:r>
      <w:r>
        <w:t>as</w:t>
      </w:r>
      <w:r>
        <w:rPr>
          <w:spacing w:val="-6"/>
        </w:rPr>
        <w:t xml:space="preserve"> </w:t>
      </w:r>
      <w:r>
        <w:t>well</w:t>
      </w:r>
      <w:r>
        <w:rPr>
          <w:spacing w:val="-5"/>
        </w:rPr>
        <w:t xml:space="preserve"> </w:t>
      </w:r>
      <w:r>
        <w:t>as</w:t>
      </w:r>
      <w:r>
        <w:rPr>
          <w:spacing w:val="-5"/>
        </w:rPr>
        <w:t xml:space="preserve"> </w:t>
      </w:r>
      <w:r>
        <w:t>to</w:t>
      </w:r>
      <w:r>
        <w:rPr>
          <w:spacing w:val="-6"/>
        </w:rPr>
        <w:t xml:space="preserve"> </w:t>
      </w:r>
      <w:r>
        <w:t>create</w:t>
      </w:r>
      <w:r>
        <w:rPr>
          <w:spacing w:val="1"/>
        </w:rPr>
        <w:t xml:space="preserve"> </w:t>
      </w:r>
      <w:r>
        <w:t>a</w:t>
      </w:r>
      <w:r>
        <w:rPr>
          <w:spacing w:val="-6"/>
        </w:rPr>
        <w:t xml:space="preserve"> </w:t>
      </w:r>
      <w:r>
        <w:t>continuous</w:t>
      </w:r>
      <w:r>
        <w:rPr>
          <w:spacing w:val="-6"/>
        </w:rPr>
        <w:t xml:space="preserve"> </w:t>
      </w:r>
      <w:r>
        <w:rPr>
          <w:spacing w:val="-1"/>
        </w:rPr>
        <w:t>link</w:t>
      </w:r>
      <w:r>
        <w:rPr>
          <w:spacing w:val="-6"/>
        </w:rPr>
        <w:t xml:space="preserve"> </w:t>
      </w:r>
      <w:r>
        <w:t>of</w:t>
      </w:r>
      <w:r>
        <w:rPr>
          <w:spacing w:val="-9"/>
        </w:rPr>
        <w:t xml:space="preserve"> </w:t>
      </w:r>
      <w:r>
        <w:t>natural</w:t>
      </w:r>
      <w:r>
        <w:rPr>
          <w:spacing w:val="-6"/>
        </w:rPr>
        <w:t xml:space="preserve"> </w:t>
      </w:r>
      <w:r>
        <w:t>vegetation</w:t>
      </w:r>
      <w:r>
        <w:rPr>
          <w:spacing w:val="-7"/>
        </w:rPr>
        <w:t xml:space="preserve"> </w:t>
      </w:r>
      <w:r>
        <w:t>between</w:t>
      </w:r>
      <w:r>
        <w:rPr>
          <w:spacing w:val="-6"/>
        </w:rPr>
        <w:t xml:space="preserve"> </w:t>
      </w:r>
      <w:r>
        <w:t>the</w:t>
      </w:r>
      <w:r>
        <w:rPr>
          <w:spacing w:val="-6"/>
        </w:rPr>
        <w:t xml:space="preserve"> </w:t>
      </w:r>
      <w:r>
        <w:t>Wildlife</w:t>
      </w:r>
      <w:r>
        <w:rPr>
          <w:spacing w:val="-7"/>
        </w:rPr>
        <w:t xml:space="preserve"> </w:t>
      </w:r>
      <w:r>
        <w:t>Sanctuary</w:t>
      </w:r>
      <w:r>
        <w:rPr>
          <w:spacing w:val="-4"/>
        </w:rPr>
        <w:t xml:space="preserve"> </w:t>
      </w:r>
      <w:r>
        <w:rPr>
          <w:spacing w:val="-1"/>
        </w:rPr>
        <w:t>and</w:t>
      </w:r>
      <w:r>
        <w:rPr>
          <w:spacing w:val="-6"/>
        </w:rPr>
        <w:t xml:space="preserve"> </w:t>
      </w:r>
      <w:r>
        <w:t>the</w:t>
      </w:r>
      <w:r>
        <w:rPr>
          <w:spacing w:val="-6"/>
        </w:rPr>
        <w:t xml:space="preserve"> </w:t>
      </w:r>
      <w:r>
        <w:t>Alpha</w:t>
      </w:r>
      <w:r>
        <w:rPr>
          <w:spacing w:val="-6"/>
        </w:rPr>
        <w:t xml:space="preserve"> </w:t>
      </w:r>
      <w:r>
        <w:t>Pinnacle</w:t>
      </w:r>
      <w:r>
        <w:rPr>
          <w:spacing w:val="25"/>
        </w:rPr>
        <w:t xml:space="preserve"> </w:t>
      </w:r>
      <w:r>
        <w:t>Conservation</w:t>
      </w:r>
      <w:r>
        <w:rPr>
          <w:spacing w:val="-8"/>
        </w:rPr>
        <w:t xml:space="preserve"> </w:t>
      </w:r>
      <w:r>
        <w:t>Area.</w:t>
      </w:r>
      <w:r>
        <w:rPr>
          <w:spacing w:val="-7"/>
        </w:rPr>
        <w:t xml:space="preserve"> </w:t>
      </w:r>
      <w:r>
        <w:t>Flat</w:t>
      </w:r>
      <w:r>
        <w:rPr>
          <w:spacing w:val="-5"/>
        </w:rPr>
        <w:t xml:space="preserve"> </w:t>
      </w:r>
      <w:r>
        <w:t>Rock</w:t>
      </w:r>
      <w:r>
        <w:rPr>
          <w:spacing w:val="-5"/>
        </w:rPr>
        <w:t xml:space="preserve"> </w:t>
      </w:r>
      <w:r>
        <w:t>Reserve</w:t>
      </w:r>
      <w:r>
        <w:rPr>
          <w:spacing w:val="-5"/>
        </w:rPr>
        <w:t xml:space="preserve"> </w:t>
      </w:r>
      <w:r>
        <w:t>was</w:t>
      </w:r>
      <w:r>
        <w:rPr>
          <w:spacing w:val="-5"/>
        </w:rPr>
        <w:t xml:space="preserve"> </w:t>
      </w:r>
      <w:r>
        <w:t>acquired</w:t>
      </w:r>
      <w:r>
        <w:rPr>
          <w:spacing w:val="-4"/>
        </w:rPr>
        <w:t xml:space="preserve"> </w:t>
      </w:r>
      <w:r>
        <w:t>with</w:t>
      </w:r>
      <w:r>
        <w:rPr>
          <w:spacing w:val="-5"/>
        </w:rPr>
        <w:t xml:space="preserve"> </w:t>
      </w:r>
      <w:r>
        <w:t>funding</w:t>
      </w:r>
      <w:r>
        <w:rPr>
          <w:spacing w:val="-7"/>
        </w:rPr>
        <w:t xml:space="preserve"> </w:t>
      </w:r>
      <w:r>
        <w:t>from</w:t>
      </w:r>
      <w:r>
        <w:rPr>
          <w:spacing w:val="-6"/>
        </w:rPr>
        <w:t xml:space="preserve"> </w:t>
      </w:r>
      <w:r>
        <w:t>the</w:t>
      </w:r>
      <w:r>
        <w:rPr>
          <w:spacing w:val="-5"/>
        </w:rPr>
        <w:t xml:space="preserve"> </w:t>
      </w:r>
      <w:r>
        <w:t>Private</w:t>
      </w:r>
      <w:r>
        <w:rPr>
          <w:spacing w:val="-5"/>
        </w:rPr>
        <w:t xml:space="preserve"> </w:t>
      </w:r>
      <w:r>
        <w:t>Forests</w:t>
      </w:r>
      <w:r>
        <w:rPr>
          <w:spacing w:val="-5"/>
        </w:rPr>
        <w:t xml:space="preserve"> </w:t>
      </w:r>
      <w:r>
        <w:t>Reserve</w:t>
      </w:r>
      <w:r>
        <w:rPr>
          <w:spacing w:val="-4"/>
        </w:rPr>
        <w:t xml:space="preserve"> </w:t>
      </w:r>
      <w:r>
        <w:rPr>
          <w:spacing w:val="-1"/>
        </w:rPr>
        <w:t>Program,</w:t>
      </w:r>
      <w:r>
        <w:rPr>
          <w:spacing w:val="-4"/>
        </w:rPr>
        <w:t xml:space="preserve"> </w:t>
      </w:r>
      <w:r>
        <w:t>a</w:t>
      </w:r>
      <w:r>
        <w:rPr>
          <w:spacing w:val="27"/>
          <w:w w:val="99"/>
        </w:rPr>
        <w:t xml:space="preserve"> </w:t>
      </w:r>
      <w:r>
        <w:t>grant</w:t>
      </w:r>
      <w:r>
        <w:rPr>
          <w:spacing w:val="-8"/>
        </w:rPr>
        <w:t xml:space="preserve"> </w:t>
      </w:r>
      <w:r>
        <w:t>from</w:t>
      </w:r>
      <w:r>
        <w:rPr>
          <w:spacing w:val="-8"/>
        </w:rPr>
        <w:t xml:space="preserve"> </w:t>
      </w:r>
      <w:r>
        <w:t>the</w:t>
      </w:r>
      <w:r>
        <w:rPr>
          <w:spacing w:val="-8"/>
        </w:rPr>
        <w:t xml:space="preserve"> </w:t>
      </w:r>
      <w:r>
        <w:rPr>
          <w:spacing w:val="-1"/>
        </w:rPr>
        <w:t>Commonwealth</w:t>
      </w:r>
      <w:r>
        <w:rPr>
          <w:spacing w:val="-7"/>
        </w:rPr>
        <w:t xml:space="preserve"> </w:t>
      </w:r>
      <w:r>
        <w:t>Government’s</w:t>
      </w:r>
      <w:r>
        <w:rPr>
          <w:spacing w:val="-8"/>
        </w:rPr>
        <w:t xml:space="preserve"> </w:t>
      </w:r>
      <w:r>
        <w:t>National</w:t>
      </w:r>
      <w:r>
        <w:rPr>
          <w:spacing w:val="-7"/>
        </w:rPr>
        <w:t xml:space="preserve"> </w:t>
      </w:r>
      <w:r>
        <w:t>Reserve</w:t>
      </w:r>
      <w:r>
        <w:rPr>
          <w:spacing w:val="-7"/>
        </w:rPr>
        <w:t xml:space="preserve"> </w:t>
      </w:r>
      <w:r>
        <w:t>System</w:t>
      </w:r>
      <w:r>
        <w:rPr>
          <w:spacing w:val="-9"/>
        </w:rPr>
        <w:t xml:space="preserve"> </w:t>
      </w:r>
      <w:r w:rsidR="0031681E">
        <w:t>Program</w:t>
      </w:r>
      <w:r>
        <w:rPr>
          <w:spacing w:val="-7"/>
        </w:rPr>
        <w:t xml:space="preserve"> </w:t>
      </w:r>
      <w:r>
        <w:t>(NRS)</w:t>
      </w:r>
      <w:r>
        <w:rPr>
          <w:spacing w:val="26"/>
          <w:w w:val="99"/>
        </w:rPr>
        <w:t xml:space="preserve"> </w:t>
      </w:r>
      <w:r>
        <w:t>and</w:t>
      </w:r>
      <w:r>
        <w:rPr>
          <w:spacing w:val="-5"/>
        </w:rPr>
        <w:t xml:space="preserve"> </w:t>
      </w:r>
      <w:r>
        <w:t>a</w:t>
      </w:r>
      <w:r>
        <w:rPr>
          <w:spacing w:val="-5"/>
        </w:rPr>
        <w:t xml:space="preserve"> </w:t>
      </w:r>
      <w:r>
        <w:rPr>
          <w:spacing w:val="-1"/>
        </w:rPr>
        <w:t>donation</w:t>
      </w:r>
      <w:r>
        <w:rPr>
          <w:spacing w:val="-4"/>
        </w:rPr>
        <w:t xml:space="preserve"> </w:t>
      </w:r>
      <w:r>
        <w:rPr>
          <w:spacing w:val="-1"/>
        </w:rPr>
        <w:t>by</w:t>
      </w:r>
      <w:r>
        <w:rPr>
          <w:spacing w:val="-3"/>
        </w:rPr>
        <w:t xml:space="preserve"> </w:t>
      </w:r>
      <w:r>
        <w:rPr>
          <w:spacing w:val="-1"/>
        </w:rPr>
        <w:t>the</w:t>
      </w:r>
      <w:r>
        <w:rPr>
          <w:spacing w:val="-5"/>
        </w:rPr>
        <w:t xml:space="preserve"> </w:t>
      </w:r>
      <w:r w:rsidR="005C7D95">
        <w:t>previous</w:t>
      </w:r>
      <w:r>
        <w:rPr>
          <w:spacing w:val="-4"/>
        </w:rPr>
        <w:t xml:space="preserve"> </w:t>
      </w:r>
      <w:r>
        <w:t>land</w:t>
      </w:r>
      <w:r>
        <w:rPr>
          <w:spacing w:val="-5"/>
        </w:rPr>
        <w:t xml:space="preserve"> </w:t>
      </w:r>
      <w:r w:rsidR="005C7D95">
        <w:t>owner</w:t>
      </w:r>
      <w:r>
        <w:t>.</w:t>
      </w:r>
    </w:p>
    <w:p w14:paraId="2AE09D5D" w14:textId="4538C02E" w:rsidR="009D5975" w:rsidRDefault="00BF2B1C" w:rsidP="009F3D55">
      <w:pPr>
        <w:pStyle w:val="BodyText"/>
      </w:pPr>
      <w:r>
        <w:t>Both</w:t>
      </w:r>
      <w:r>
        <w:rPr>
          <w:spacing w:val="-8"/>
        </w:rPr>
        <w:t xml:space="preserve"> </w:t>
      </w:r>
      <w:r>
        <w:t>reserves</w:t>
      </w:r>
      <w:r>
        <w:rPr>
          <w:spacing w:val="-7"/>
        </w:rPr>
        <w:t xml:space="preserve"> </w:t>
      </w:r>
      <w:r>
        <w:t>are</w:t>
      </w:r>
      <w:r>
        <w:rPr>
          <w:spacing w:val="-7"/>
        </w:rPr>
        <w:t xml:space="preserve"> </w:t>
      </w:r>
      <w:r>
        <w:rPr>
          <w:spacing w:val="-1"/>
        </w:rPr>
        <w:t>managed</w:t>
      </w:r>
      <w:r>
        <w:rPr>
          <w:spacing w:val="-6"/>
        </w:rPr>
        <w:t xml:space="preserve"> </w:t>
      </w:r>
      <w:r>
        <w:t>co-operatively</w:t>
      </w:r>
      <w:r>
        <w:rPr>
          <w:spacing w:val="-7"/>
        </w:rPr>
        <w:t xml:space="preserve"> </w:t>
      </w:r>
      <w:r>
        <w:t>by</w:t>
      </w:r>
      <w:r>
        <w:rPr>
          <w:spacing w:val="-8"/>
        </w:rPr>
        <w:t xml:space="preserve"> </w:t>
      </w:r>
      <w:r w:rsidR="005C7D95">
        <w:t>a special committee of the Cou</w:t>
      </w:r>
      <w:r w:rsidR="009A46B6">
        <w:t>ncil, the</w:t>
      </w:r>
      <w:r>
        <w:rPr>
          <w:spacing w:val="-7"/>
        </w:rPr>
        <w:t xml:space="preserve"> </w:t>
      </w:r>
      <w:r>
        <w:t>Chauncy</w:t>
      </w:r>
      <w:r>
        <w:rPr>
          <w:spacing w:val="-5"/>
        </w:rPr>
        <w:t xml:space="preserve"> </w:t>
      </w:r>
      <w:r>
        <w:t>Vale</w:t>
      </w:r>
      <w:r>
        <w:rPr>
          <w:spacing w:val="-8"/>
        </w:rPr>
        <w:t xml:space="preserve"> </w:t>
      </w:r>
      <w:r>
        <w:rPr>
          <w:spacing w:val="-1"/>
        </w:rPr>
        <w:t>Management</w:t>
      </w:r>
      <w:r>
        <w:rPr>
          <w:spacing w:val="-7"/>
        </w:rPr>
        <w:t xml:space="preserve"> </w:t>
      </w:r>
      <w:r>
        <w:t>Committee</w:t>
      </w:r>
      <w:r w:rsidR="005C7D95">
        <w:t>,</w:t>
      </w:r>
      <w:r w:rsidR="009A46B6">
        <w:t xml:space="preserve"> which</w:t>
      </w:r>
      <w:r>
        <w:rPr>
          <w:spacing w:val="23"/>
          <w:w w:val="99"/>
        </w:rPr>
        <w:t xml:space="preserve"> </w:t>
      </w:r>
      <w:r w:rsidR="009A46B6">
        <w:rPr>
          <w:spacing w:val="-1"/>
        </w:rPr>
        <w:t>comprises</w:t>
      </w:r>
      <w:r>
        <w:rPr>
          <w:spacing w:val="-8"/>
        </w:rPr>
        <w:t xml:space="preserve"> </w:t>
      </w:r>
      <w:r>
        <w:t>representatives</w:t>
      </w:r>
      <w:r>
        <w:rPr>
          <w:spacing w:val="-6"/>
        </w:rPr>
        <w:t xml:space="preserve"> </w:t>
      </w:r>
      <w:r w:rsidR="009A46B6">
        <w:t>from</w:t>
      </w:r>
      <w:r>
        <w:rPr>
          <w:spacing w:val="-7"/>
        </w:rPr>
        <w:t xml:space="preserve"> </w:t>
      </w:r>
      <w:r>
        <w:t>the</w:t>
      </w:r>
      <w:r>
        <w:rPr>
          <w:spacing w:val="-7"/>
        </w:rPr>
        <w:t xml:space="preserve"> </w:t>
      </w:r>
      <w:r>
        <w:t>TLC,</w:t>
      </w:r>
      <w:r>
        <w:rPr>
          <w:spacing w:val="-7"/>
        </w:rPr>
        <w:t xml:space="preserve"> </w:t>
      </w:r>
      <w:r>
        <w:rPr>
          <w:spacing w:val="-1"/>
        </w:rPr>
        <w:t>Southern</w:t>
      </w:r>
      <w:r>
        <w:rPr>
          <w:spacing w:val="-7"/>
        </w:rPr>
        <w:t xml:space="preserve"> </w:t>
      </w:r>
      <w:r>
        <w:rPr>
          <w:spacing w:val="-1"/>
        </w:rPr>
        <w:t>Midlands</w:t>
      </w:r>
      <w:r>
        <w:rPr>
          <w:spacing w:val="-8"/>
        </w:rPr>
        <w:t xml:space="preserve"> </w:t>
      </w:r>
      <w:r>
        <w:t>Council,</w:t>
      </w:r>
      <w:r>
        <w:rPr>
          <w:spacing w:val="-7"/>
        </w:rPr>
        <w:t xml:space="preserve"> </w:t>
      </w:r>
      <w:r>
        <w:t>Parks</w:t>
      </w:r>
      <w:r>
        <w:rPr>
          <w:spacing w:val="-7"/>
        </w:rPr>
        <w:t xml:space="preserve"> </w:t>
      </w:r>
      <w:r>
        <w:t>and</w:t>
      </w:r>
      <w:r>
        <w:rPr>
          <w:spacing w:val="-7"/>
        </w:rPr>
        <w:t xml:space="preserve"> </w:t>
      </w:r>
      <w:r>
        <w:t>Wildlife</w:t>
      </w:r>
      <w:r>
        <w:rPr>
          <w:spacing w:val="45"/>
          <w:w w:val="99"/>
        </w:rPr>
        <w:t xml:space="preserve"> </w:t>
      </w:r>
      <w:r>
        <w:t>Service,</w:t>
      </w:r>
      <w:r>
        <w:rPr>
          <w:spacing w:val="-6"/>
        </w:rPr>
        <w:t xml:space="preserve"> </w:t>
      </w:r>
      <w:r>
        <w:t>the</w:t>
      </w:r>
      <w:r>
        <w:rPr>
          <w:spacing w:val="-5"/>
        </w:rPr>
        <w:t xml:space="preserve"> </w:t>
      </w:r>
      <w:r>
        <w:t>Chauncy</w:t>
      </w:r>
      <w:r>
        <w:rPr>
          <w:spacing w:val="-6"/>
        </w:rPr>
        <w:t xml:space="preserve"> </w:t>
      </w:r>
      <w:r>
        <w:rPr>
          <w:spacing w:val="-1"/>
        </w:rPr>
        <w:t>family</w:t>
      </w:r>
      <w:r>
        <w:rPr>
          <w:spacing w:val="-4"/>
        </w:rPr>
        <w:t xml:space="preserve"> </w:t>
      </w:r>
      <w:r>
        <w:t>and</w:t>
      </w:r>
      <w:r>
        <w:rPr>
          <w:spacing w:val="-6"/>
        </w:rPr>
        <w:t xml:space="preserve"> </w:t>
      </w:r>
      <w:r>
        <w:t>the</w:t>
      </w:r>
      <w:r>
        <w:rPr>
          <w:spacing w:val="-5"/>
        </w:rPr>
        <w:t xml:space="preserve"> </w:t>
      </w:r>
      <w:r>
        <w:t>local</w:t>
      </w:r>
      <w:r>
        <w:rPr>
          <w:spacing w:val="23"/>
          <w:w w:val="99"/>
        </w:rPr>
        <w:t xml:space="preserve"> </w:t>
      </w:r>
      <w:r>
        <w:t>community.</w:t>
      </w:r>
      <w:r w:rsidR="009D5975" w:rsidRPr="009D5975">
        <w:t xml:space="preserve"> </w:t>
      </w:r>
      <w:r w:rsidR="005C7D95">
        <w:t>Decision making by t</w:t>
      </w:r>
      <w:r w:rsidR="009A46B6">
        <w:t xml:space="preserve">he </w:t>
      </w:r>
      <w:r w:rsidR="009D5975">
        <w:rPr>
          <w:spacing w:val="-1"/>
        </w:rPr>
        <w:t>Management</w:t>
      </w:r>
      <w:r w:rsidR="009D5975">
        <w:rPr>
          <w:spacing w:val="-7"/>
        </w:rPr>
        <w:t xml:space="preserve"> </w:t>
      </w:r>
      <w:r w:rsidR="009D5975">
        <w:t>Committee</w:t>
      </w:r>
      <w:r w:rsidR="009D5975">
        <w:rPr>
          <w:spacing w:val="-7"/>
        </w:rPr>
        <w:t xml:space="preserve"> </w:t>
      </w:r>
      <w:r w:rsidR="005C7D95">
        <w:t>is guided by</w:t>
      </w:r>
      <w:r w:rsidR="009D5975">
        <w:rPr>
          <w:spacing w:val="-7"/>
        </w:rPr>
        <w:t xml:space="preserve"> </w:t>
      </w:r>
      <w:r w:rsidR="009D5975">
        <w:t>the</w:t>
      </w:r>
      <w:r w:rsidR="009D5975">
        <w:rPr>
          <w:spacing w:val="-7"/>
        </w:rPr>
        <w:t xml:space="preserve"> </w:t>
      </w:r>
      <w:r w:rsidR="009D5975">
        <w:t>Chauncy</w:t>
      </w:r>
      <w:r w:rsidR="009D5975">
        <w:rPr>
          <w:spacing w:val="-4"/>
        </w:rPr>
        <w:t xml:space="preserve"> </w:t>
      </w:r>
      <w:r w:rsidR="009D5975">
        <w:t>Vale</w:t>
      </w:r>
      <w:r w:rsidR="009D5975">
        <w:rPr>
          <w:spacing w:val="25"/>
          <w:w w:val="99"/>
        </w:rPr>
        <w:t xml:space="preserve"> </w:t>
      </w:r>
      <w:r w:rsidR="009D5975">
        <w:t>Wildlife</w:t>
      </w:r>
      <w:r w:rsidR="009D5975">
        <w:rPr>
          <w:spacing w:val="-7"/>
        </w:rPr>
        <w:t xml:space="preserve"> </w:t>
      </w:r>
      <w:r w:rsidR="009D5975">
        <w:t>Sanctuary</w:t>
      </w:r>
      <w:r w:rsidR="009D5975">
        <w:rPr>
          <w:spacing w:val="-5"/>
        </w:rPr>
        <w:t xml:space="preserve"> </w:t>
      </w:r>
      <w:r w:rsidR="009D5975">
        <w:rPr>
          <w:spacing w:val="-1"/>
        </w:rPr>
        <w:t>Management</w:t>
      </w:r>
      <w:r w:rsidR="009D5975">
        <w:rPr>
          <w:spacing w:val="-7"/>
        </w:rPr>
        <w:t xml:space="preserve"> </w:t>
      </w:r>
      <w:r w:rsidR="009D5975">
        <w:t>Plan</w:t>
      </w:r>
      <w:r w:rsidR="009D5975">
        <w:rPr>
          <w:spacing w:val="-7"/>
        </w:rPr>
        <w:t xml:space="preserve"> </w:t>
      </w:r>
      <w:r w:rsidR="009D5975">
        <w:rPr>
          <w:spacing w:val="-1"/>
        </w:rPr>
        <w:t>1993</w:t>
      </w:r>
      <w:r w:rsidR="009D5975">
        <w:rPr>
          <w:spacing w:val="-6"/>
        </w:rPr>
        <w:t xml:space="preserve"> </w:t>
      </w:r>
      <w:r w:rsidR="009D5975">
        <w:t>(a</w:t>
      </w:r>
      <w:r w:rsidR="009D5975">
        <w:rPr>
          <w:spacing w:val="-7"/>
        </w:rPr>
        <w:t xml:space="preserve"> </w:t>
      </w:r>
      <w:r w:rsidR="009D5975">
        <w:rPr>
          <w:spacing w:val="-1"/>
        </w:rPr>
        <w:t>statutory</w:t>
      </w:r>
      <w:r w:rsidR="009D5975">
        <w:rPr>
          <w:spacing w:val="-7"/>
        </w:rPr>
        <w:t xml:space="preserve"> </w:t>
      </w:r>
      <w:r w:rsidR="009D5975">
        <w:rPr>
          <w:spacing w:val="-1"/>
        </w:rPr>
        <w:t>management</w:t>
      </w:r>
      <w:r w:rsidR="009D5975">
        <w:rPr>
          <w:spacing w:val="-6"/>
        </w:rPr>
        <w:t xml:space="preserve"> </w:t>
      </w:r>
      <w:r w:rsidR="009D5975">
        <w:t>plan</w:t>
      </w:r>
      <w:r w:rsidR="009D5975">
        <w:rPr>
          <w:spacing w:val="-7"/>
        </w:rPr>
        <w:t xml:space="preserve"> </w:t>
      </w:r>
      <w:r w:rsidR="009D5975">
        <w:rPr>
          <w:spacing w:val="-1"/>
        </w:rPr>
        <w:t>under</w:t>
      </w:r>
      <w:r w:rsidR="009D5975">
        <w:rPr>
          <w:spacing w:val="-7"/>
        </w:rPr>
        <w:t xml:space="preserve"> </w:t>
      </w:r>
      <w:r w:rsidR="009D5975">
        <w:rPr>
          <w:spacing w:val="-1"/>
        </w:rPr>
        <w:t>the</w:t>
      </w:r>
      <w:r w:rsidR="009D5975">
        <w:rPr>
          <w:spacing w:val="-7"/>
        </w:rPr>
        <w:t xml:space="preserve"> </w:t>
      </w:r>
      <w:r w:rsidR="009D5975">
        <w:t>Nature</w:t>
      </w:r>
      <w:r w:rsidR="009D5975">
        <w:rPr>
          <w:spacing w:val="59"/>
          <w:w w:val="99"/>
        </w:rPr>
        <w:t xml:space="preserve"> </w:t>
      </w:r>
      <w:r w:rsidR="009D5975">
        <w:t>Conservation</w:t>
      </w:r>
      <w:r w:rsidR="009D5975">
        <w:rPr>
          <w:spacing w:val="-8"/>
        </w:rPr>
        <w:t xml:space="preserve"> </w:t>
      </w:r>
      <w:r w:rsidR="009D5975">
        <w:t>Act</w:t>
      </w:r>
      <w:r w:rsidR="009D5975">
        <w:rPr>
          <w:spacing w:val="-6"/>
        </w:rPr>
        <w:t xml:space="preserve"> </w:t>
      </w:r>
      <w:r w:rsidR="009D5975">
        <w:rPr>
          <w:spacing w:val="-1"/>
        </w:rPr>
        <w:t>2002).</w:t>
      </w:r>
    </w:p>
    <w:p w14:paraId="0601B7CE" w14:textId="295A11F8" w:rsidR="009D5975" w:rsidRPr="004F1CC2" w:rsidRDefault="004F1CC2" w:rsidP="004F1CC2">
      <w:pPr>
        <w:ind w:right="249"/>
        <w:rPr>
          <w:rFonts w:ascii="Calibri" w:eastAsia="Times New Roman" w:hAnsi="Calibri" w:cs="Times New Roman"/>
          <w:spacing w:val="-1"/>
        </w:rPr>
      </w:pPr>
      <w:r>
        <w:rPr>
          <w:rFonts w:ascii="Calibri" w:eastAsia="Times New Roman" w:hAnsi="Calibri" w:cs="Times New Roman"/>
        </w:rPr>
        <w:t xml:space="preserve">After the purchase of </w:t>
      </w:r>
      <w:r w:rsidRPr="00063701">
        <w:rPr>
          <w:rFonts w:ascii="Calibri" w:eastAsia="Times New Roman" w:hAnsi="Calibri" w:cs="Times New Roman"/>
        </w:rPr>
        <w:t>Flat</w:t>
      </w:r>
      <w:r w:rsidRPr="00063701">
        <w:rPr>
          <w:rFonts w:ascii="Calibri" w:eastAsia="Times New Roman" w:hAnsi="Calibri" w:cs="Times New Roman"/>
          <w:spacing w:val="-5"/>
        </w:rPr>
        <w:t xml:space="preserve"> </w:t>
      </w:r>
      <w:r w:rsidRPr="00063701">
        <w:rPr>
          <w:rFonts w:ascii="Calibri" w:eastAsia="Times New Roman" w:hAnsi="Calibri" w:cs="Times New Roman"/>
        </w:rPr>
        <w:t>Rock</w:t>
      </w:r>
      <w:r w:rsidRPr="00063701">
        <w:rPr>
          <w:rFonts w:ascii="Calibri" w:eastAsia="Times New Roman" w:hAnsi="Calibri" w:cs="Times New Roman"/>
          <w:spacing w:val="-5"/>
        </w:rPr>
        <w:t xml:space="preserve"> </w:t>
      </w:r>
      <w:r>
        <w:rPr>
          <w:rFonts w:ascii="Calibri" w:eastAsia="Times New Roman" w:hAnsi="Calibri" w:cs="Times New Roman"/>
        </w:rPr>
        <w:t>Reserve</w:t>
      </w:r>
      <w:r w:rsidRPr="0051798B">
        <w:rPr>
          <w:rFonts w:ascii="Calibri" w:eastAsia="Times New Roman" w:hAnsi="Calibri" w:cs="Times New Roman"/>
        </w:rPr>
        <w:t xml:space="preserve"> </w:t>
      </w:r>
      <w:r w:rsidRPr="00063701">
        <w:rPr>
          <w:rFonts w:ascii="Calibri" w:eastAsia="Times New Roman" w:hAnsi="Calibri" w:cs="Times New Roman"/>
        </w:rPr>
        <w:t>by</w:t>
      </w:r>
      <w:r w:rsidRPr="00063701">
        <w:rPr>
          <w:rFonts w:ascii="Calibri" w:eastAsia="Times New Roman" w:hAnsi="Calibri" w:cs="Times New Roman"/>
          <w:spacing w:val="-5"/>
        </w:rPr>
        <w:t xml:space="preserve"> </w:t>
      </w:r>
      <w:r w:rsidRPr="00063701">
        <w:rPr>
          <w:rFonts w:ascii="Calibri" w:eastAsia="Times New Roman" w:hAnsi="Calibri" w:cs="Times New Roman"/>
        </w:rPr>
        <w:t>the</w:t>
      </w:r>
      <w:r w:rsidRPr="00063701">
        <w:rPr>
          <w:rFonts w:ascii="Calibri" w:eastAsia="Times New Roman" w:hAnsi="Calibri" w:cs="Times New Roman"/>
          <w:spacing w:val="-6"/>
        </w:rPr>
        <w:t xml:space="preserve"> </w:t>
      </w:r>
      <w:r w:rsidRPr="00063701">
        <w:rPr>
          <w:rFonts w:ascii="Calibri" w:eastAsia="Times New Roman" w:hAnsi="Calibri" w:cs="Times New Roman"/>
          <w:spacing w:val="-1"/>
        </w:rPr>
        <w:t>Tasmanian</w:t>
      </w:r>
      <w:r w:rsidRPr="00063701">
        <w:rPr>
          <w:rFonts w:ascii="Calibri" w:eastAsia="Times New Roman" w:hAnsi="Calibri" w:cs="Times New Roman"/>
          <w:spacing w:val="-7"/>
        </w:rPr>
        <w:t xml:space="preserve"> </w:t>
      </w:r>
      <w:r w:rsidRPr="00063701">
        <w:rPr>
          <w:rFonts w:ascii="Calibri" w:eastAsia="Times New Roman" w:hAnsi="Calibri" w:cs="Times New Roman"/>
        </w:rPr>
        <w:t>Land</w:t>
      </w:r>
      <w:r w:rsidRPr="00063701">
        <w:rPr>
          <w:rFonts w:ascii="Calibri" w:eastAsia="Times New Roman" w:hAnsi="Calibri" w:cs="Times New Roman"/>
          <w:spacing w:val="-6"/>
        </w:rPr>
        <w:t xml:space="preserve"> </w:t>
      </w:r>
      <w:r w:rsidRPr="00063701">
        <w:rPr>
          <w:rFonts w:ascii="Calibri" w:eastAsia="Times New Roman" w:hAnsi="Calibri" w:cs="Times New Roman"/>
        </w:rPr>
        <w:t>Conservancy</w:t>
      </w:r>
      <w:r w:rsidRPr="00063701">
        <w:rPr>
          <w:rFonts w:ascii="Calibri" w:eastAsia="Times New Roman" w:hAnsi="Calibri" w:cs="Times New Roman"/>
          <w:spacing w:val="-6"/>
        </w:rPr>
        <w:t xml:space="preserve"> </w:t>
      </w:r>
      <w:r w:rsidRPr="00063701">
        <w:rPr>
          <w:rFonts w:ascii="Calibri" w:eastAsia="Times New Roman" w:hAnsi="Calibri" w:cs="Times New Roman"/>
        </w:rPr>
        <w:t>in</w:t>
      </w:r>
      <w:r w:rsidRPr="00063701">
        <w:rPr>
          <w:rFonts w:ascii="Calibri" w:eastAsia="Times New Roman" w:hAnsi="Calibri" w:cs="Times New Roman"/>
          <w:spacing w:val="-6"/>
        </w:rPr>
        <w:t xml:space="preserve"> </w:t>
      </w:r>
      <w:r>
        <w:rPr>
          <w:rFonts w:ascii="Calibri" w:eastAsia="Times New Roman" w:hAnsi="Calibri" w:cs="Times New Roman"/>
        </w:rPr>
        <w:t>2006</w:t>
      </w:r>
      <w:r w:rsidRPr="00063701">
        <w:rPr>
          <w:rFonts w:ascii="Calibri" w:eastAsia="Times New Roman" w:hAnsi="Calibri" w:cs="Times New Roman"/>
        </w:rPr>
        <w:t>,</w:t>
      </w:r>
      <w:r>
        <w:rPr>
          <w:rFonts w:ascii="Calibri" w:eastAsia="Times New Roman" w:hAnsi="Calibri" w:cs="Times New Roman"/>
        </w:rPr>
        <w:t xml:space="preserve"> </w:t>
      </w:r>
      <w:r>
        <w:rPr>
          <w:rFonts w:ascii="Calibri" w:eastAsia="Times New Roman" w:hAnsi="Calibri" w:cs="Times New Roman"/>
          <w:spacing w:val="-1"/>
        </w:rPr>
        <w:t>the new Chauncy Vale Flat Rock Reserve Joint Management Plan (2010) was developed to cover the combined reserves</w:t>
      </w:r>
      <w:r w:rsidRPr="004F1CC2">
        <w:t xml:space="preserve"> </w:t>
      </w:r>
      <w:r>
        <w:t>and</w:t>
      </w:r>
      <w:r>
        <w:rPr>
          <w:spacing w:val="-5"/>
        </w:rPr>
        <w:t xml:space="preserve"> </w:t>
      </w:r>
      <w:r>
        <w:t>to</w:t>
      </w:r>
      <w:r>
        <w:rPr>
          <w:spacing w:val="-5"/>
        </w:rPr>
        <w:t xml:space="preserve"> </w:t>
      </w:r>
      <w:r>
        <w:t>integrate</w:t>
      </w:r>
      <w:r>
        <w:rPr>
          <w:spacing w:val="28"/>
          <w:w w:val="99"/>
        </w:rPr>
        <w:t xml:space="preserve"> </w:t>
      </w:r>
      <w:r>
        <w:t>management</w:t>
      </w:r>
      <w:r>
        <w:rPr>
          <w:spacing w:val="-7"/>
        </w:rPr>
        <w:t xml:space="preserve"> </w:t>
      </w:r>
      <w:r>
        <w:t>objectives</w:t>
      </w:r>
      <w:r>
        <w:rPr>
          <w:spacing w:val="-6"/>
        </w:rPr>
        <w:t xml:space="preserve"> </w:t>
      </w:r>
      <w:r>
        <w:t>and</w:t>
      </w:r>
      <w:r>
        <w:rPr>
          <w:spacing w:val="-7"/>
        </w:rPr>
        <w:t xml:space="preserve"> </w:t>
      </w:r>
      <w:r>
        <w:t>actions</w:t>
      </w:r>
      <w:r>
        <w:rPr>
          <w:spacing w:val="-7"/>
        </w:rPr>
        <w:t xml:space="preserve"> </w:t>
      </w:r>
      <w:r>
        <w:t>between</w:t>
      </w:r>
      <w:r>
        <w:rPr>
          <w:spacing w:val="-6"/>
        </w:rPr>
        <w:t xml:space="preserve"> </w:t>
      </w:r>
      <w:r>
        <w:t>the</w:t>
      </w:r>
      <w:r>
        <w:rPr>
          <w:spacing w:val="-7"/>
        </w:rPr>
        <w:t xml:space="preserve"> </w:t>
      </w:r>
      <w:r>
        <w:t>two</w:t>
      </w:r>
      <w:r>
        <w:rPr>
          <w:spacing w:val="-7"/>
        </w:rPr>
        <w:t xml:space="preserve"> </w:t>
      </w:r>
      <w:r>
        <w:t>reserves</w:t>
      </w:r>
      <w:r>
        <w:rPr>
          <w:rFonts w:ascii="Calibri" w:eastAsia="Times New Roman" w:hAnsi="Calibri" w:cs="Times New Roman"/>
          <w:spacing w:val="-1"/>
        </w:rPr>
        <w:t xml:space="preserve">. </w:t>
      </w:r>
      <w:bookmarkStart w:id="6" w:name="_GoBack"/>
      <w:bookmarkEnd w:id="6"/>
    </w:p>
    <w:p w14:paraId="4DFEED70" w14:textId="39ABFF9E" w:rsidR="0031681E" w:rsidRDefault="00BF2B1C" w:rsidP="009F3D55">
      <w:pPr>
        <w:pStyle w:val="BodyText"/>
      </w:pPr>
      <w:r>
        <w:t>Chauncy</w:t>
      </w:r>
      <w:r>
        <w:rPr>
          <w:spacing w:val="-7"/>
        </w:rPr>
        <w:t xml:space="preserve"> </w:t>
      </w:r>
      <w:r>
        <w:t>Vale</w:t>
      </w:r>
      <w:r>
        <w:rPr>
          <w:spacing w:val="-6"/>
        </w:rPr>
        <w:t xml:space="preserve"> </w:t>
      </w:r>
      <w:r>
        <w:t>Wildlife</w:t>
      </w:r>
      <w:r>
        <w:rPr>
          <w:spacing w:val="-6"/>
        </w:rPr>
        <w:t xml:space="preserve"> </w:t>
      </w:r>
      <w:r>
        <w:t>Sanctuary</w:t>
      </w:r>
      <w:r>
        <w:rPr>
          <w:spacing w:val="-4"/>
        </w:rPr>
        <w:t xml:space="preserve"> </w:t>
      </w:r>
      <w:r>
        <w:t>and</w:t>
      </w:r>
      <w:r>
        <w:rPr>
          <w:spacing w:val="-6"/>
        </w:rPr>
        <w:t xml:space="preserve"> </w:t>
      </w:r>
      <w:r>
        <w:t>Flat</w:t>
      </w:r>
      <w:r>
        <w:rPr>
          <w:spacing w:val="-8"/>
        </w:rPr>
        <w:t xml:space="preserve"> </w:t>
      </w:r>
      <w:r>
        <w:t>Rock</w:t>
      </w:r>
      <w:r>
        <w:rPr>
          <w:spacing w:val="-6"/>
        </w:rPr>
        <w:t xml:space="preserve"> </w:t>
      </w:r>
      <w:r>
        <w:t>Reserve</w:t>
      </w:r>
      <w:r>
        <w:rPr>
          <w:spacing w:val="-5"/>
        </w:rPr>
        <w:t xml:space="preserve"> </w:t>
      </w:r>
      <w:r>
        <w:t>are</w:t>
      </w:r>
      <w:r>
        <w:rPr>
          <w:spacing w:val="-6"/>
        </w:rPr>
        <w:t xml:space="preserve"> </w:t>
      </w:r>
      <w:r>
        <w:t>located</w:t>
      </w:r>
      <w:r>
        <w:rPr>
          <w:spacing w:val="-6"/>
        </w:rPr>
        <w:t xml:space="preserve"> </w:t>
      </w:r>
      <w:r w:rsidR="0031681E">
        <w:t>in</w:t>
      </w:r>
      <w:r w:rsidR="0031681E">
        <w:rPr>
          <w:spacing w:val="-6"/>
        </w:rPr>
        <w:t xml:space="preserve"> </w:t>
      </w:r>
      <w:r w:rsidR="0031681E">
        <w:t>the</w:t>
      </w:r>
      <w:r w:rsidR="0031681E">
        <w:rPr>
          <w:spacing w:val="-6"/>
        </w:rPr>
        <w:t xml:space="preserve"> </w:t>
      </w:r>
      <w:r w:rsidR="0031681E">
        <w:t>Southern</w:t>
      </w:r>
      <w:r w:rsidR="0031681E">
        <w:rPr>
          <w:spacing w:val="25"/>
          <w:w w:val="99"/>
        </w:rPr>
        <w:t xml:space="preserve"> </w:t>
      </w:r>
      <w:r w:rsidR="0031681E">
        <w:t xml:space="preserve">Midlands Municipal Area </w:t>
      </w:r>
      <w:r>
        <w:t>approximately</w:t>
      </w:r>
      <w:r>
        <w:rPr>
          <w:spacing w:val="-5"/>
        </w:rPr>
        <w:t xml:space="preserve"> </w:t>
      </w:r>
      <w:r>
        <w:t>40</w:t>
      </w:r>
      <w:r>
        <w:rPr>
          <w:spacing w:val="21"/>
          <w:w w:val="99"/>
        </w:rPr>
        <w:t xml:space="preserve"> </w:t>
      </w:r>
      <w:r>
        <w:rPr>
          <w:spacing w:val="-1"/>
        </w:rPr>
        <w:t>kilometres</w:t>
      </w:r>
      <w:r>
        <w:rPr>
          <w:spacing w:val="-6"/>
        </w:rPr>
        <w:t xml:space="preserve"> </w:t>
      </w:r>
      <w:r>
        <w:t>north</w:t>
      </w:r>
      <w:r>
        <w:rPr>
          <w:spacing w:val="-5"/>
        </w:rPr>
        <w:t xml:space="preserve"> </w:t>
      </w:r>
      <w:r>
        <w:t>of</w:t>
      </w:r>
      <w:r>
        <w:rPr>
          <w:spacing w:val="-6"/>
        </w:rPr>
        <w:t xml:space="preserve"> </w:t>
      </w:r>
      <w:r>
        <w:t>Hobart</w:t>
      </w:r>
      <w:r>
        <w:rPr>
          <w:spacing w:val="-6"/>
        </w:rPr>
        <w:t xml:space="preserve"> </w:t>
      </w:r>
      <w:r>
        <w:t>along</w:t>
      </w:r>
      <w:r>
        <w:rPr>
          <w:spacing w:val="-6"/>
        </w:rPr>
        <w:t xml:space="preserve"> </w:t>
      </w:r>
      <w:r>
        <w:t>the</w:t>
      </w:r>
      <w:r>
        <w:rPr>
          <w:spacing w:val="-5"/>
        </w:rPr>
        <w:t xml:space="preserve"> </w:t>
      </w:r>
      <w:r>
        <w:rPr>
          <w:spacing w:val="-1"/>
        </w:rPr>
        <w:t>Midland</w:t>
      </w:r>
      <w:r>
        <w:rPr>
          <w:spacing w:val="-6"/>
        </w:rPr>
        <w:t xml:space="preserve"> </w:t>
      </w:r>
      <w:r>
        <w:t>Highway</w:t>
      </w:r>
      <w:r>
        <w:rPr>
          <w:spacing w:val="-3"/>
        </w:rPr>
        <w:t xml:space="preserve"> </w:t>
      </w:r>
      <w:r>
        <w:t>and</w:t>
      </w:r>
      <w:r>
        <w:rPr>
          <w:spacing w:val="-7"/>
        </w:rPr>
        <w:t xml:space="preserve"> </w:t>
      </w:r>
      <w:r>
        <w:t>4</w:t>
      </w:r>
      <w:r>
        <w:rPr>
          <w:spacing w:val="-5"/>
        </w:rPr>
        <w:t xml:space="preserve"> </w:t>
      </w:r>
      <w:r>
        <w:rPr>
          <w:spacing w:val="-1"/>
        </w:rPr>
        <w:t>kilometres</w:t>
      </w:r>
      <w:r>
        <w:rPr>
          <w:spacing w:val="-5"/>
        </w:rPr>
        <w:t xml:space="preserve"> </w:t>
      </w:r>
      <w:r>
        <w:t>east</w:t>
      </w:r>
      <w:r>
        <w:rPr>
          <w:spacing w:val="-4"/>
        </w:rPr>
        <w:t xml:space="preserve"> </w:t>
      </w:r>
      <w:r>
        <w:t>of</w:t>
      </w:r>
      <w:r>
        <w:rPr>
          <w:spacing w:val="-6"/>
        </w:rPr>
        <w:t xml:space="preserve"> </w:t>
      </w:r>
      <w:r>
        <w:t>Bagdad</w:t>
      </w:r>
      <w:r>
        <w:rPr>
          <w:spacing w:val="49"/>
          <w:w w:val="99"/>
        </w:rPr>
        <w:t xml:space="preserve"> </w:t>
      </w:r>
      <w:r w:rsidR="0031681E">
        <w:t>(refer to</w:t>
      </w:r>
      <w:r w:rsidR="0031681E">
        <w:rPr>
          <w:spacing w:val="-6"/>
        </w:rPr>
        <w:t xml:space="preserve"> </w:t>
      </w:r>
      <w:r w:rsidR="0031681E">
        <w:t>Map</w:t>
      </w:r>
      <w:r w:rsidR="0031681E">
        <w:rPr>
          <w:spacing w:val="-6"/>
        </w:rPr>
        <w:t xml:space="preserve"> </w:t>
      </w:r>
      <w:r w:rsidR="0031681E">
        <w:t>1).</w:t>
      </w:r>
    </w:p>
    <w:p w14:paraId="167A35A1" w14:textId="77777777" w:rsidR="0031681E" w:rsidRDefault="0031681E">
      <w:pPr>
        <w:spacing w:before="0" w:line="240" w:lineRule="auto"/>
        <w:ind w:left="0" w:right="0"/>
        <w:rPr>
          <w:rFonts w:eastAsia="Times New Roman"/>
        </w:rPr>
      </w:pPr>
      <w:r>
        <w:br w:type="page"/>
      </w:r>
    </w:p>
    <w:p w14:paraId="40DEB1B7" w14:textId="363A9208" w:rsidR="0076059A" w:rsidRPr="009E4619" w:rsidRDefault="00BF2B1C" w:rsidP="002B3C2A">
      <w:pPr>
        <w:pStyle w:val="Heading3"/>
        <w:numPr>
          <w:ilvl w:val="2"/>
          <w:numId w:val="62"/>
        </w:numPr>
      </w:pPr>
      <w:bookmarkStart w:id="7" w:name="_Toc108434481"/>
      <w:r w:rsidRPr="009E4619">
        <w:lastRenderedPageBreak/>
        <w:t>Access</w:t>
      </w:r>
      <w:bookmarkEnd w:id="7"/>
    </w:p>
    <w:p w14:paraId="2676E0E8" w14:textId="7E5FB9C4" w:rsidR="0076059A" w:rsidRDefault="00BF2B1C" w:rsidP="009F3D55">
      <w:pPr>
        <w:pStyle w:val="BodyText"/>
      </w:pPr>
      <w:r>
        <w:t>Access</w:t>
      </w:r>
      <w:r>
        <w:rPr>
          <w:spacing w:val="-5"/>
        </w:rPr>
        <w:t xml:space="preserve"> </w:t>
      </w:r>
      <w:r>
        <w:t>to</w:t>
      </w:r>
      <w:r>
        <w:rPr>
          <w:spacing w:val="-5"/>
        </w:rPr>
        <w:t xml:space="preserve"> </w:t>
      </w:r>
      <w:r>
        <w:t>Chauncy</w:t>
      </w:r>
      <w:r>
        <w:rPr>
          <w:spacing w:val="-3"/>
        </w:rPr>
        <w:t xml:space="preserve"> </w:t>
      </w:r>
      <w:r>
        <w:t>Vale</w:t>
      </w:r>
      <w:r>
        <w:rPr>
          <w:spacing w:val="-5"/>
        </w:rPr>
        <w:t xml:space="preserve"> </w:t>
      </w:r>
      <w:r>
        <w:t>Wildlife</w:t>
      </w:r>
      <w:r>
        <w:rPr>
          <w:spacing w:val="-5"/>
        </w:rPr>
        <w:t xml:space="preserve"> </w:t>
      </w:r>
      <w:r>
        <w:t>Sanctuary</w:t>
      </w:r>
      <w:r>
        <w:rPr>
          <w:spacing w:val="-5"/>
        </w:rPr>
        <w:t xml:space="preserve"> </w:t>
      </w:r>
      <w:r>
        <w:t>is</w:t>
      </w:r>
      <w:r>
        <w:rPr>
          <w:spacing w:val="-5"/>
        </w:rPr>
        <w:t xml:space="preserve"> </w:t>
      </w:r>
      <w:r>
        <w:t>at</w:t>
      </w:r>
      <w:r>
        <w:rPr>
          <w:spacing w:val="-4"/>
        </w:rPr>
        <w:t xml:space="preserve"> </w:t>
      </w:r>
      <w:r>
        <w:t>the</w:t>
      </w:r>
      <w:r>
        <w:rPr>
          <w:spacing w:val="-5"/>
        </w:rPr>
        <w:t xml:space="preserve"> </w:t>
      </w:r>
      <w:r>
        <w:t>end</w:t>
      </w:r>
      <w:r>
        <w:rPr>
          <w:spacing w:val="-5"/>
        </w:rPr>
        <w:t xml:space="preserve"> </w:t>
      </w:r>
      <w:r>
        <w:t>of</w:t>
      </w:r>
      <w:r>
        <w:rPr>
          <w:spacing w:val="-4"/>
        </w:rPr>
        <w:t xml:space="preserve"> </w:t>
      </w:r>
      <w:r>
        <w:rPr>
          <w:spacing w:val="-1"/>
        </w:rPr>
        <w:t>Chauncy</w:t>
      </w:r>
      <w:r>
        <w:rPr>
          <w:spacing w:val="-3"/>
        </w:rPr>
        <w:t xml:space="preserve"> </w:t>
      </w:r>
      <w:r>
        <w:t>Vale</w:t>
      </w:r>
      <w:r>
        <w:rPr>
          <w:spacing w:val="-5"/>
        </w:rPr>
        <w:t xml:space="preserve"> </w:t>
      </w:r>
      <w:r>
        <w:t>Rd,</w:t>
      </w:r>
      <w:r>
        <w:rPr>
          <w:spacing w:val="-6"/>
        </w:rPr>
        <w:t xml:space="preserve"> </w:t>
      </w:r>
      <w:r>
        <w:t>Bagdad.</w:t>
      </w:r>
      <w:r>
        <w:rPr>
          <w:spacing w:val="-4"/>
        </w:rPr>
        <w:t xml:space="preserve"> </w:t>
      </w:r>
      <w:r w:rsidR="006435F3">
        <w:t>Wi</w:t>
      </w:r>
      <w:r>
        <w:t>thin</w:t>
      </w:r>
      <w:r>
        <w:rPr>
          <w:spacing w:val="-6"/>
        </w:rPr>
        <w:t xml:space="preserve"> </w:t>
      </w:r>
      <w:r>
        <w:t>Chauncy</w:t>
      </w:r>
      <w:r>
        <w:rPr>
          <w:spacing w:val="-3"/>
        </w:rPr>
        <w:t xml:space="preserve"> </w:t>
      </w:r>
      <w:r>
        <w:t>Vale</w:t>
      </w:r>
      <w:r>
        <w:rPr>
          <w:spacing w:val="-5"/>
        </w:rPr>
        <w:t xml:space="preserve"> </w:t>
      </w:r>
      <w:r>
        <w:t>a</w:t>
      </w:r>
      <w:r>
        <w:rPr>
          <w:spacing w:val="-5"/>
        </w:rPr>
        <w:t xml:space="preserve"> </w:t>
      </w:r>
      <w:r>
        <w:rPr>
          <w:spacing w:val="-1"/>
        </w:rPr>
        <w:t>formed</w:t>
      </w:r>
      <w:r>
        <w:rPr>
          <w:spacing w:val="-6"/>
        </w:rPr>
        <w:t xml:space="preserve"> </w:t>
      </w:r>
      <w:r w:rsidR="006435F3">
        <w:t>gravel</w:t>
      </w:r>
      <w:r>
        <w:rPr>
          <w:spacing w:val="-5"/>
        </w:rPr>
        <w:t xml:space="preserve"> </w:t>
      </w:r>
      <w:r>
        <w:t>road</w:t>
      </w:r>
      <w:r>
        <w:rPr>
          <w:spacing w:val="-5"/>
        </w:rPr>
        <w:t xml:space="preserve"> </w:t>
      </w:r>
      <w:r>
        <w:rPr>
          <w:spacing w:val="-1"/>
        </w:rPr>
        <w:t>proceeds</w:t>
      </w:r>
      <w:r>
        <w:rPr>
          <w:spacing w:val="-5"/>
        </w:rPr>
        <w:t xml:space="preserve"> </w:t>
      </w:r>
      <w:r>
        <w:t>a</w:t>
      </w:r>
      <w:r>
        <w:rPr>
          <w:spacing w:val="-5"/>
        </w:rPr>
        <w:t xml:space="preserve"> </w:t>
      </w:r>
      <w:r>
        <w:t>further</w:t>
      </w:r>
      <w:r>
        <w:rPr>
          <w:spacing w:val="-5"/>
        </w:rPr>
        <w:t xml:space="preserve"> </w:t>
      </w:r>
      <w:r w:rsidR="009D1095">
        <w:t>0.5</w:t>
      </w:r>
      <w:r>
        <w:rPr>
          <w:spacing w:val="-6"/>
        </w:rPr>
        <w:t xml:space="preserve"> </w:t>
      </w:r>
      <w:r>
        <w:rPr>
          <w:spacing w:val="-1"/>
        </w:rPr>
        <w:t>kilometre</w:t>
      </w:r>
      <w:r w:rsidR="009D1095">
        <w:rPr>
          <w:spacing w:val="-1"/>
        </w:rPr>
        <w:t>s</w:t>
      </w:r>
      <w:r>
        <w:rPr>
          <w:spacing w:val="-6"/>
        </w:rPr>
        <w:t xml:space="preserve"> </w:t>
      </w:r>
      <w:r>
        <w:t>to</w:t>
      </w:r>
      <w:r>
        <w:rPr>
          <w:spacing w:val="-5"/>
        </w:rPr>
        <w:t xml:space="preserve"> </w:t>
      </w:r>
      <w:r w:rsidR="00717F1B">
        <w:rPr>
          <w:spacing w:val="-1"/>
        </w:rPr>
        <w:t>picnic shelters</w:t>
      </w:r>
      <w:r>
        <w:rPr>
          <w:spacing w:val="-5"/>
        </w:rPr>
        <w:t xml:space="preserve"> </w:t>
      </w:r>
      <w:r w:rsidR="009D1095">
        <w:rPr>
          <w:spacing w:val="-5"/>
        </w:rPr>
        <w:t>a meeting room,</w:t>
      </w:r>
      <w:r>
        <w:rPr>
          <w:spacing w:val="-6"/>
        </w:rPr>
        <w:t xml:space="preserve"> </w:t>
      </w:r>
      <w:r>
        <w:t>picnic</w:t>
      </w:r>
      <w:r>
        <w:rPr>
          <w:spacing w:val="-5"/>
        </w:rPr>
        <w:t xml:space="preserve"> </w:t>
      </w:r>
      <w:r>
        <w:t>area</w:t>
      </w:r>
      <w:r w:rsidR="00717F1B">
        <w:t>s</w:t>
      </w:r>
      <w:r w:rsidR="009D1095">
        <w:t xml:space="preserve"> and walking track access points</w:t>
      </w:r>
      <w:r>
        <w:t>.</w:t>
      </w:r>
      <w:r>
        <w:rPr>
          <w:spacing w:val="-5"/>
        </w:rPr>
        <w:t xml:space="preserve"> </w:t>
      </w:r>
      <w:r>
        <w:rPr>
          <w:spacing w:val="-1"/>
        </w:rPr>
        <w:t>The</w:t>
      </w:r>
      <w:r>
        <w:rPr>
          <w:spacing w:val="-5"/>
        </w:rPr>
        <w:t xml:space="preserve"> </w:t>
      </w:r>
      <w:r>
        <w:t>majority</w:t>
      </w:r>
      <w:r>
        <w:rPr>
          <w:spacing w:val="-5"/>
        </w:rPr>
        <w:t xml:space="preserve"> </w:t>
      </w:r>
      <w:r>
        <w:t>of</w:t>
      </w:r>
      <w:r>
        <w:rPr>
          <w:spacing w:val="49"/>
          <w:w w:val="99"/>
        </w:rPr>
        <w:t xml:space="preserve"> </w:t>
      </w:r>
      <w:r>
        <w:t>the</w:t>
      </w:r>
      <w:r>
        <w:rPr>
          <w:spacing w:val="-5"/>
        </w:rPr>
        <w:t xml:space="preserve"> </w:t>
      </w:r>
      <w:r>
        <w:t>Sanctuary</w:t>
      </w:r>
      <w:r>
        <w:rPr>
          <w:spacing w:val="-5"/>
        </w:rPr>
        <w:t xml:space="preserve"> </w:t>
      </w:r>
      <w:r>
        <w:t>is</w:t>
      </w:r>
      <w:r>
        <w:rPr>
          <w:spacing w:val="-5"/>
        </w:rPr>
        <w:t xml:space="preserve"> </w:t>
      </w:r>
      <w:r>
        <w:t>only</w:t>
      </w:r>
      <w:r>
        <w:rPr>
          <w:spacing w:val="-3"/>
        </w:rPr>
        <w:t xml:space="preserve"> </w:t>
      </w:r>
      <w:r>
        <w:t>accessible</w:t>
      </w:r>
      <w:r>
        <w:rPr>
          <w:spacing w:val="-5"/>
        </w:rPr>
        <w:t xml:space="preserve"> </w:t>
      </w:r>
      <w:r>
        <w:t>by</w:t>
      </w:r>
      <w:r>
        <w:rPr>
          <w:spacing w:val="-3"/>
        </w:rPr>
        <w:t xml:space="preserve"> </w:t>
      </w:r>
      <w:r>
        <w:t>foot,</w:t>
      </w:r>
      <w:r>
        <w:rPr>
          <w:spacing w:val="-6"/>
        </w:rPr>
        <w:t xml:space="preserve"> </w:t>
      </w:r>
      <w:r>
        <w:t>but</w:t>
      </w:r>
      <w:r>
        <w:rPr>
          <w:spacing w:val="-5"/>
        </w:rPr>
        <w:t xml:space="preserve"> </w:t>
      </w:r>
      <w:r>
        <w:t>certain</w:t>
      </w:r>
      <w:r>
        <w:rPr>
          <w:spacing w:val="-4"/>
        </w:rPr>
        <w:t xml:space="preserve"> </w:t>
      </w:r>
      <w:r>
        <w:t>areas</w:t>
      </w:r>
      <w:r>
        <w:rPr>
          <w:spacing w:val="-5"/>
        </w:rPr>
        <w:t xml:space="preserve"> </w:t>
      </w:r>
      <w:r>
        <w:t>of</w:t>
      </w:r>
      <w:r>
        <w:rPr>
          <w:spacing w:val="-5"/>
        </w:rPr>
        <w:t xml:space="preserve"> </w:t>
      </w:r>
      <w:r>
        <w:t>the</w:t>
      </w:r>
      <w:r>
        <w:rPr>
          <w:spacing w:val="-5"/>
        </w:rPr>
        <w:t xml:space="preserve"> </w:t>
      </w:r>
      <w:r>
        <w:t>northern</w:t>
      </w:r>
      <w:r>
        <w:rPr>
          <w:spacing w:val="-5"/>
        </w:rPr>
        <w:t xml:space="preserve"> </w:t>
      </w:r>
      <w:r>
        <w:t>and</w:t>
      </w:r>
      <w:r>
        <w:rPr>
          <w:spacing w:val="-5"/>
        </w:rPr>
        <w:t xml:space="preserve"> </w:t>
      </w:r>
      <w:r>
        <w:t>southern</w:t>
      </w:r>
      <w:r>
        <w:rPr>
          <w:w w:val="99"/>
        </w:rPr>
        <w:t xml:space="preserve"> </w:t>
      </w:r>
      <w:r>
        <w:t>boundaries</w:t>
      </w:r>
      <w:r>
        <w:rPr>
          <w:spacing w:val="-8"/>
        </w:rPr>
        <w:t xml:space="preserve"> </w:t>
      </w:r>
      <w:r>
        <w:t>are</w:t>
      </w:r>
      <w:r>
        <w:rPr>
          <w:spacing w:val="-7"/>
        </w:rPr>
        <w:t xml:space="preserve"> </w:t>
      </w:r>
      <w:r>
        <w:t>accessible</w:t>
      </w:r>
      <w:r>
        <w:rPr>
          <w:spacing w:val="-8"/>
        </w:rPr>
        <w:t xml:space="preserve"> </w:t>
      </w:r>
      <w:r>
        <w:t>by</w:t>
      </w:r>
      <w:r>
        <w:rPr>
          <w:spacing w:val="-7"/>
        </w:rPr>
        <w:t xml:space="preserve"> </w:t>
      </w:r>
      <w:r>
        <w:t>vehicular</w:t>
      </w:r>
      <w:r>
        <w:rPr>
          <w:spacing w:val="-8"/>
        </w:rPr>
        <w:t xml:space="preserve"> </w:t>
      </w:r>
      <w:r>
        <w:rPr>
          <w:spacing w:val="-1"/>
        </w:rPr>
        <w:t>tracks</w:t>
      </w:r>
      <w:r>
        <w:rPr>
          <w:spacing w:val="-7"/>
        </w:rPr>
        <w:t xml:space="preserve"> </w:t>
      </w:r>
      <w:r>
        <w:t>from</w:t>
      </w:r>
      <w:r>
        <w:rPr>
          <w:spacing w:val="-9"/>
        </w:rPr>
        <w:t xml:space="preserve"> </w:t>
      </w:r>
      <w:r>
        <w:t>neighbouring</w:t>
      </w:r>
      <w:r>
        <w:rPr>
          <w:spacing w:val="-8"/>
        </w:rPr>
        <w:t xml:space="preserve"> </w:t>
      </w:r>
      <w:r>
        <w:rPr>
          <w:spacing w:val="-1"/>
        </w:rPr>
        <w:t>properties,</w:t>
      </w:r>
      <w:r>
        <w:rPr>
          <w:spacing w:val="-7"/>
        </w:rPr>
        <w:t xml:space="preserve"> </w:t>
      </w:r>
      <w:r>
        <w:t>including</w:t>
      </w:r>
      <w:r>
        <w:rPr>
          <w:spacing w:val="-7"/>
        </w:rPr>
        <w:t xml:space="preserve"> </w:t>
      </w:r>
      <w:r w:rsidR="009D1095">
        <w:rPr>
          <w:spacing w:val="-7"/>
        </w:rPr>
        <w:t xml:space="preserve">through </w:t>
      </w:r>
      <w:r>
        <w:t>Flat</w:t>
      </w:r>
      <w:r>
        <w:rPr>
          <w:spacing w:val="34"/>
          <w:w w:val="99"/>
        </w:rPr>
        <w:t xml:space="preserve"> </w:t>
      </w:r>
      <w:r>
        <w:t>Rock</w:t>
      </w:r>
      <w:r w:rsidR="009D1095">
        <w:t xml:space="preserve"> Reserve</w:t>
      </w:r>
      <w:r>
        <w:t>.</w:t>
      </w:r>
    </w:p>
    <w:p w14:paraId="399ED86F" w14:textId="6178D232" w:rsidR="0076059A" w:rsidRDefault="009D1095" w:rsidP="009F3D55">
      <w:pPr>
        <w:pStyle w:val="BodyText"/>
      </w:pPr>
      <w:r>
        <w:t>A</w:t>
      </w:r>
      <w:r w:rsidR="00BF2B1C">
        <w:t>ccess</w:t>
      </w:r>
      <w:r w:rsidR="00BF2B1C">
        <w:rPr>
          <w:spacing w:val="-6"/>
        </w:rPr>
        <w:t xml:space="preserve"> </w:t>
      </w:r>
      <w:r w:rsidR="00BF2B1C">
        <w:t>to</w:t>
      </w:r>
      <w:r w:rsidR="00BF2B1C">
        <w:rPr>
          <w:spacing w:val="-5"/>
        </w:rPr>
        <w:t xml:space="preserve"> </w:t>
      </w:r>
      <w:r>
        <w:rPr>
          <w:spacing w:val="-5"/>
        </w:rPr>
        <w:t xml:space="preserve">the </w:t>
      </w:r>
      <w:r w:rsidR="00BF2B1C">
        <w:t>Flat</w:t>
      </w:r>
      <w:r w:rsidR="00BF2B1C">
        <w:rPr>
          <w:spacing w:val="-6"/>
        </w:rPr>
        <w:t xml:space="preserve"> </w:t>
      </w:r>
      <w:r w:rsidR="00BF2B1C">
        <w:t>Rock</w:t>
      </w:r>
      <w:r w:rsidR="00BF2B1C">
        <w:rPr>
          <w:spacing w:val="-6"/>
        </w:rPr>
        <w:t xml:space="preserve"> </w:t>
      </w:r>
      <w:r w:rsidR="00BF2B1C">
        <w:t>Reserve</w:t>
      </w:r>
      <w:r w:rsidR="00BF2B1C">
        <w:rPr>
          <w:spacing w:val="-5"/>
        </w:rPr>
        <w:t xml:space="preserve"> </w:t>
      </w:r>
      <w:r>
        <w:rPr>
          <w:spacing w:val="-5"/>
        </w:rPr>
        <w:t xml:space="preserve">entrance </w:t>
      </w:r>
      <w:r w:rsidR="00BF2B1C">
        <w:t>is</w:t>
      </w:r>
      <w:r w:rsidR="00BF2B1C">
        <w:rPr>
          <w:spacing w:val="-6"/>
        </w:rPr>
        <w:t xml:space="preserve"> </w:t>
      </w:r>
      <w:r w:rsidR="00BF2B1C">
        <w:rPr>
          <w:spacing w:val="-1"/>
        </w:rPr>
        <w:t>approximately</w:t>
      </w:r>
      <w:r w:rsidR="00BF2B1C">
        <w:rPr>
          <w:spacing w:val="-6"/>
        </w:rPr>
        <w:t xml:space="preserve"> </w:t>
      </w:r>
      <w:r w:rsidR="00BF2B1C">
        <w:t>5.5km</w:t>
      </w:r>
      <w:r w:rsidR="00BF2B1C">
        <w:rPr>
          <w:spacing w:val="-7"/>
        </w:rPr>
        <w:t xml:space="preserve"> </w:t>
      </w:r>
      <w:r w:rsidR="00BF2B1C">
        <w:t>along</w:t>
      </w:r>
      <w:r w:rsidR="00BF2B1C">
        <w:rPr>
          <w:spacing w:val="-7"/>
        </w:rPr>
        <w:t xml:space="preserve"> </w:t>
      </w:r>
      <w:r w:rsidR="00BF2B1C">
        <w:t>East</w:t>
      </w:r>
      <w:r w:rsidR="00BF2B1C">
        <w:rPr>
          <w:spacing w:val="-6"/>
        </w:rPr>
        <w:t xml:space="preserve"> </w:t>
      </w:r>
      <w:r w:rsidR="00BF2B1C">
        <w:t>Bagdad</w:t>
      </w:r>
      <w:r w:rsidR="00BF2B1C">
        <w:rPr>
          <w:spacing w:val="-5"/>
        </w:rPr>
        <w:t xml:space="preserve"> </w:t>
      </w:r>
      <w:r w:rsidR="00BF2B1C">
        <w:t>Road</w:t>
      </w:r>
      <w:r w:rsidR="00BF2B1C">
        <w:rPr>
          <w:spacing w:val="-6"/>
        </w:rPr>
        <w:t xml:space="preserve"> </w:t>
      </w:r>
      <w:r w:rsidR="00BF2B1C">
        <w:t>from</w:t>
      </w:r>
      <w:r w:rsidR="00BF2B1C">
        <w:rPr>
          <w:spacing w:val="29"/>
          <w:w w:val="99"/>
        </w:rPr>
        <w:t xml:space="preserve"> </w:t>
      </w:r>
      <w:r w:rsidR="00BF2B1C">
        <w:t>the</w:t>
      </w:r>
      <w:r w:rsidR="00BF2B1C">
        <w:rPr>
          <w:spacing w:val="-6"/>
        </w:rPr>
        <w:t xml:space="preserve"> </w:t>
      </w:r>
      <w:r w:rsidR="00BF2B1C">
        <w:t>Midland</w:t>
      </w:r>
      <w:r w:rsidR="00BF2B1C">
        <w:rPr>
          <w:spacing w:val="-7"/>
        </w:rPr>
        <w:t xml:space="preserve"> </w:t>
      </w:r>
      <w:r w:rsidR="00BF2B1C">
        <w:t>Highway</w:t>
      </w:r>
      <w:r w:rsidR="00BF2B1C">
        <w:rPr>
          <w:spacing w:val="-4"/>
        </w:rPr>
        <w:t xml:space="preserve"> </w:t>
      </w:r>
      <w:r w:rsidR="00BF2B1C">
        <w:rPr>
          <w:spacing w:val="-1"/>
        </w:rPr>
        <w:t>junction</w:t>
      </w:r>
      <w:r>
        <w:rPr>
          <w:spacing w:val="-1"/>
        </w:rPr>
        <w:t xml:space="preserve">. </w:t>
      </w:r>
      <w:r w:rsidR="00BF2B1C">
        <w:rPr>
          <w:spacing w:val="-5"/>
        </w:rPr>
        <w:t xml:space="preserve"> </w:t>
      </w:r>
      <w:r>
        <w:t>A</w:t>
      </w:r>
      <w:r w:rsidR="00BF2B1C">
        <w:rPr>
          <w:spacing w:val="-6"/>
        </w:rPr>
        <w:t xml:space="preserve"> </w:t>
      </w:r>
      <w:r w:rsidR="00BF2B1C">
        <w:rPr>
          <w:spacing w:val="-1"/>
        </w:rPr>
        <w:t>locked</w:t>
      </w:r>
      <w:r w:rsidR="00BF2B1C">
        <w:rPr>
          <w:spacing w:val="-5"/>
        </w:rPr>
        <w:t xml:space="preserve"> </w:t>
      </w:r>
      <w:r w:rsidR="00BF2B1C">
        <w:t>boom</w:t>
      </w:r>
      <w:r w:rsidR="00BF2B1C">
        <w:rPr>
          <w:spacing w:val="-8"/>
        </w:rPr>
        <w:t xml:space="preserve"> </w:t>
      </w:r>
      <w:r w:rsidR="00BF2B1C">
        <w:t>gate</w:t>
      </w:r>
      <w:r w:rsidR="00BF2B1C">
        <w:rPr>
          <w:spacing w:val="-5"/>
        </w:rPr>
        <w:t xml:space="preserve"> </w:t>
      </w:r>
      <w:r w:rsidR="00BF2B1C">
        <w:t>and</w:t>
      </w:r>
      <w:r w:rsidR="00BF2B1C">
        <w:rPr>
          <w:spacing w:val="-6"/>
        </w:rPr>
        <w:t xml:space="preserve"> </w:t>
      </w:r>
      <w:r w:rsidR="00BF2B1C">
        <w:rPr>
          <w:spacing w:val="-1"/>
        </w:rPr>
        <w:t>signage</w:t>
      </w:r>
      <w:r w:rsidR="00BF2B1C">
        <w:rPr>
          <w:spacing w:val="-5"/>
        </w:rPr>
        <w:t xml:space="preserve"> </w:t>
      </w:r>
      <w:r>
        <w:rPr>
          <w:spacing w:val="-1"/>
        </w:rPr>
        <w:t>mark</w:t>
      </w:r>
      <w:r w:rsidR="00BF2B1C">
        <w:rPr>
          <w:spacing w:val="-5"/>
        </w:rPr>
        <w:t xml:space="preserve"> </w:t>
      </w:r>
      <w:r w:rsidR="00BF2B1C">
        <w:t>the</w:t>
      </w:r>
      <w:r w:rsidR="00BF2B1C">
        <w:rPr>
          <w:spacing w:val="-6"/>
        </w:rPr>
        <w:t xml:space="preserve"> </w:t>
      </w:r>
      <w:r w:rsidR="00BF2B1C">
        <w:t>entrance</w:t>
      </w:r>
      <w:r w:rsidR="00BF2B1C">
        <w:rPr>
          <w:spacing w:val="43"/>
          <w:w w:val="99"/>
        </w:rPr>
        <w:t xml:space="preserve"> </w:t>
      </w:r>
      <w:r w:rsidR="00BF2B1C">
        <w:t>point</w:t>
      </w:r>
      <w:r>
        <w:t xml:space="preserve"> to the reserve</w:t>
      </w:r>
      <w:r w:rsidR="00BF2B1C">
        <w:t>.</w:t>
      </w:r>
      <w:r w:rsidR="00BF2B1C">
        <w:rPr>
          <w:spacing w:val="-7"/>
        </w:rPr>
        <w:t xml:space="preserve"> </w:t>
      </w:r>
      <w:r w:rsidR="00BF2B1C">
        <w:t>Vehicle</w:t>
      </w:r>
      <w:r w:rsidR="00BF2B1C">
        <w:rPr>
          <w:spacing w:val="-6"/>
        </w:rPr>
        <w:t xml:space="preserve"> </w:t>
      </w:r>
      <w:r w:rsidR="00BF2B1C">
        <w:t>access</w:t>
      </w:r>
      <w:r w:rsidR="00BF2B1C">
        <w:rPr>
          <w:spacing w:val="-6"/>
        </w:rPr>
        <w:t xml:space="preserve"> </w:t>
      </w:r>
      <w:r>
        <w:t xml:space="preserve">along old 4wd tracks </w:t>
      </w:r>
      <w:r w:rsidR="00BF2B1C">
        <w:t>is</w:t>
      </w:r>
      <w:r w:rsidR="00BF2B1C">
        <w:rPr>
          <w:spacing w:val="-6"/>
        </w:rPr>
        <w:t xml:space="preserve"> </w:t>
      </w:r>
      <w:r w:rsidR="00BF2B1C">
        <w:t>restricted</w:t>
      </w:r>
      <w:r w:rsidR="00BF2B1C">
        <w:rPr>
          <w:spacing w:val="-6"/>
        </w:rPr>
        <w:t xml:space="preserve"> </w:t>
      </w:r>
      <w:r>
        <w:t>for</w:t>
      </w:r>
      <w:r w:rsidR="00BF2B1C">
        <w:rPr>
          <w:spacing w:val="-6"/>
        </w:rPr>
        <w:t xml:space="preserve"> </w:t>
      </w:r>
      <w:r w:rsidR="00BF2B1C">
        <w:rPr>
          <w:spacing w:val="-1"/>
        </w:rPr>
        <w:t>management</w:t>
      </w:r>
      <w:r w:rsidR="00BF2B1C">
        <w:rPr>
          <w:spacing w:val="-6"/>
        </w:rPr>
        <w:t xml:space="preserve"> </w:t>
      </w:r>
      <w:r w:rsidR="00BF2B1C">
        <w:t>purposes</w:t>
      </w:r>
      <w:r>
        <w:t xml:space="preserve"> only</w:t>
      </w:r>
      <w:r w:rsidR="00BF2B1C">
        <w:t>.</w:t>
      </w:r>
      <w:r w:rsidR="00BF2B1C">
        <w:rPr>
          <w:spacing w:val="-6"/>
        </w:rPr>
        <w:t xml:space="preserve"> </w:t>
      </w:r>
      <w:r w:rsidR="00BF2B1C">
        <w:t>Many</w:t>
      </w:r>
      <w:r w:rsidR="00BF2B1C">
        <w:rPr>
          <w:spacing w:val="-5"/>
        </w:rPr>
        <w:t xml:space="preserve"> </w:t>
      </w:r>
      <w:r w:rsidR="00BF2B1C">
        <w:t>vehicle</w:t>
      </w:r>
      <w:r w:rsidR="00BF2B1C">
        <w:rPr>
          <w:spacing w:val="-6"/>
        </w:rPr>
        <w:t xml:space="preserve"> </w:t>
      </w:r>
      <w:r w:rsidR="00BF2B1C">
        <w:t>tracks</w:t>
      </w:r>
      <w:r w:rsidR="00BF2B1C">
        <w:rPr>
          <w:spacing w:val="-5"/>
        </w:rPr>
        <w:t xml:space="preserve"> </w:t>
      </w:r>
      <w:r>
        <w:t>were</w:t>
      </w:r>
      <w:r w:rsidR="00BF2B1C">
        <w:rPr>
          <w:spacing w:val="25"/>
          <w:w w:val="99"/>
        </w:rPr>
        <w:t xml:space="preserve"> </w:t>
      </w:r>
      <w:r w:rsidR="00BF2B1C">
        <w:t>created</w:t>
      </w:r>
      <w:r w:rsidR="00BF2B1C">
        <w:rPr>
          <w:spacing w:val="-5"/>
        </w:rPr>
        <w:t xml:space="preserve"> </w:t>
      </w:r>
      <w:r>
        <w:t>on the</w:t>
      </w:r>
      <w:r w:rsidR="00BF2B1C">
        <w:rPr>
          <w:spacing w:val="-4"/>
        </w:rPr>
        <w:t xml:space="preserve"> </w:t>
      </w:r>
      <w:r w:rsidR="00BF2B1C">
        <w:t>Flat</w:t>
      </w:r>
      <w:r w:rsidR="00BF2B1C">
        <w:rPr>
          <w:spacing w:val="-4"/>
        </w:rPr>
        <w:t xml:space="preserve"> </w:t>
      </w:r>
      <w:r w:rsidR="00BF2B1C">
        <w:t>Rock</w:t>
      </w:r>
      <w:r w:rsidR="00BF2B1C">
        <w:rPr>
          <w:spacing w:val="-5"/>
        </w:rPr>
        <w:t xml:space="preserve"> </w:t>
      </w:r>
      <w:r>
        <w:t>property</w:t>
      </w:r>
      <w:r w:rsidR="00BF2B1C">
        <w:rPr>
          <w:spacing w:val="-4"/>
        </w:rPr>
        <w:t xml:space="preserve"> </w:t>
      </w:r>
      <w:r w:rsidR="00BF2B1C">
        <w:t>over</w:t>
      </w:r>
      <w:r w:rsidR="00BF2B1C">
        <w:rPr>
          <w:spacing w:val="-4"/>
        </w:rPr>
        <w:t xml:space="preserve"> </w:t>
      </w:r>
      <w:r w:rsidR="00BF2B1C">
        <w:t>the</w:t>
      </w:r>
      <w:r w:rsidR="00BF2B1C">
        <w:rPr>
          <w:spacing w:val="-6"/>
        </w:rPr>
        <w:t xml:space="preserve"> </w:t>
      </w:r>
      <w:r w:rsidR="00BF2B1C">
        <w:rPr>
          <w:spacing w:val="-1"/>
        </w:rPr>
        <w:t>years</w:t>
      </w:r>
      <w:r>
        <w:rPr>
          <w:spacing w:val="-1"/>
        </w:rPr>
        <w:t>, it is intended that</w:t>
      </w:r>
      <w:r w:rsidR="00BF2B1C">
        <w:rPr>
          <w:spacing w:val="-3"/>
        </w:rPr>
        <w:t xml:space="preserve"> </w:t>
      </w:r>
      <w:r w:rsidR="00BF2B1C">
        <w:rPr>
          <w:spacing w:val="-1"/>
        </w:rPr>
        <w:t>most</w:t>
      </w:r>
      <w:r w:rsidR="00BF2B1C">
        <w:rPr>
          <w:spacing w:val="-4"/>
        </w:rPr>
        <w:t xml:space="preserve"> </w:t>
      </w:r>
      <w:r w:rsidR="00BF2B1C">
        <w:t>of</w:t>
      </w:r>
      <w:r w:rsidR="00BF2B1C">
        <w:rPr>
          <w:spacing w:val="-4"/>
        </w:rPr>
        <w:t xml:space="preserve"> </w:t>
      </w:r>
      <w:r w:rsidR="00BF2B1C">
        <w:t>these</w:t>
      </w:r>
      <w:r w:rsidR="00BF2B1C">
        <w:rPr>
          <w:spacing w:val="-4"/>
        </w:rPr>
        <w:t xml:space="preserve"> </w:t>
      </w:r>
      <w:r>
        <w:t>will</w:t>
      </w:r>
      <w:r w:rsidR="00BF2B1C">
        <w:rPr>
          <w:spacing w:val="-4"/>
        </w:rPr>
        <w:t xml:space="preserve"> </w:t>
      </w:r>
      <w:r w:rsidR="00BF2B1C">
        <w:t>closed</w:t>
      </w:r>
      <w:r w:rsidR="00BF2B1C">
        <w:rPr>
          <w:spacing w:val="-5"/>
        </w:rPr>
        <w:t xml:space="preserve"> </w:t>
      </w:r>
      <w:r w:rsidR="00BF2B1C">
        <w:t>and</w:t>
      </w:r>
      <w:r w:rsidR="00BF2B1C">
        <w:rPr>
          <w:spacing w:val="28"/>
          <w:w w:val="99"/>
        </w:rPr>
        <w:t xml:space="preserve"> </w:t>
      </w:r>
      <w:r>
        <w:t>rehabilitated now that it is a reserve</w:t>
      </w:r>
      <w:r w:rsidR="00BF2B1C">
        <w:t>.</w:t>
      </w:r>
    </w:p>
    <w:p w14:paraId="1DE1DDFD" w14:textId="5D398B90" w:rsidR="0076059A" w:rsidRDefault="00BF2B1C" w:rsidP="009F3D55">
      <w:pPr>
        <w:pStyle w:val="BodyText"/>
      </w:pPr>
      <w:r>
        <w:t>Several</w:t>
      </w:r>
      <w:r>
        <w:rPr>
          <w:spacing w:val="-6"/>
        </w:rPr>
        <w:t xml:space="preserve"> </w:t>
      </w:r>
      <w:r>
        <w:t>bushwalking</w:t>
      </w:r>
      <w:r>
        <w:rPr>
          <w:spacing w:val="-6"/>
        </w:rPr>
        <w:t xml:space="preserve"> </w:t>
      </w:r>
      <w:r>
        <w:rPr>
          <w:spacing w:val="-1"/>
        </w:rPr>
        <w:t>routes</w:t>
      </w:r>
      <w:r>
        <w:rPr>
          <w:spacing w:val="-6"/>
        </w:rPr>
        <w:t xml:space="preserve"> </w:t>
      </w:r>
      <w:r w:rsidR="00EB5E31">
        <w:t>have been</w:t>
      </w:r>
      <w:r>
        <w:rPr>
          <w:spacing w:val="-6"/>
        </w:rPr>
        <w:t xml:space="preserve"> </w:t>
      </w:r>
      <w:r>
        <w:t>developed</w:t>
      </w:r>
      <w:r>
        <w:rPr>
          <w:spacing w:val="-5"/>
        </w:rPr>
        <w:t xml:space="preserve"> </w:t>
      </w:r>
      <w:r>
        <w:rPr>
          <w:spacing w:val="-1"/>
        </w:rPr>
        <w:t>and</w:t>
      </w:r>
      <w:r>
        <w:rPr>
          <w:spacing w:val="-6"/>
        </w:rPr>
        <w:t xml:space="preserve"> </w:t>
      </w:r>
      <w:r>
        <w:rPr>
          <w:spacing w:val="-1"/>
        </w:rPr>
        <w:t>marked</w:t>
      </w:r>
      <w:r>
        <w:rPr>
          <w:spacing w:val="-6"/>
        </w:rPr>
        <w:t xml:space="preserve"> </w:t>
      </w:r>
      <w:r>
        <w:t>through</w:t>
      </w:r>
      <w:r>
        <w:rPr>
          <w:spacing w:val="-6"/>
        </w:rPr>
        <w:t xml:space="preserve"> </w:t>
      </w:r>
      <w:r>
        <w:t>Flat</w:t>
      </w:r>
      <w:r>
        <w:rPr>
          <w:spacing w:val="29"/>
          <w:w w:val="99"/>
        </w:rPr>
        <w:t xml:space="preserve"> </w:t>
      </w:r>
      <w:r>
        <w:t>Rock</w:t>
      </w:r>
      <w:r>
        <w:rPr>
          <w:spacing w:val="-8"/>
        </w:rPr>
        <w:t xml:space="preserve"> </w:t>
      </w:r>
      <w:r>
        <w:t>Reserve,</w:t>
      </w:r>
      <w:r>
        <w:rPr>
          <w:spacing w:val="-7"/>
        </w:rPr>
        <w:t xml:space="preserve"> </w:t>
      </w:r>
      <w:r>
        <w:t>generally</w:t>
      </w:r>
      <w:r>
        <w:rPr>
          <w:spacing w:val="-5"/>
        </w:rPr>
        <w:t xml:space="preserve"> </w:t>
      </w:r>
      <w:r>
        <w:t>following</w:t>
      </w:r>
      <w:r>
        <w:rPr>
          <w:spacing w:val="-7"/>
        </w:rPr>
        <w:t xml:space="preserve"> </w:t>
      </w:r>
      <w:r w:rsidR="000C6C54">
        <w:t>the old</w:t>
      </w:r>
      <w:r>
        <w:rPr>
          <w:spacing w:val="-8"/>
        </w:rPr>
        <w:t xml:space="preserve"> </w:t>
      </w:r>
      <w:r w:rsidR="000C6C54">
        <w:t>4wd</w:t>
      </w:r>
      <w:r>
        <w:rPr>
          <w:spacing w:val="-7"/>
        </w:rPr>
        <w:t xml:space="preserve"> </w:t>
      </w:r>
      <w:r>
        <w:t>tracks.</w:t>
      </w:r>
      <w:r>
        <w:rPr>
          <w:spacing w:val="-7"/>
        </w:rPr>
        <w:t xml:space="preserve"> </w:t>
      </w:r>
      <w:r w:rsidR="00EB5E31">
        <w:rPr>
          <w:spacing w:val="-7"/>
        </w:rPr>
        <w:t xml:space="preserve">Walkers primarily </w:t>
      </w:r>
      <w:r w:rsidR="00EB5E31">
        <w:t>a</w:t>
      </w:r>
      <w:r>
        <w:t>ccess</w:t>
      </w:r>
      <w:r>
        <w:rPr>
          <w:spacing w:val="-7"/>
        </w:rPr>
        <w:t xml:space="preserve"> </w:t>
      </w:r>
      <w:r>
        <w:t>these</w:t>
      </w:r>
      <w:r>
        <w:rPr>
          <w:spacing w:val="-7"/>
        </w:rPr>
        <w:t xml:space="preserve"> </w:t>
      </w:r>
      <w:r>
        <w:t>bushwalking</w:t>
      </w:r>
      <w:r>
        <w:rPr>
          <w:spacing w:val="21"/>
          <w:w w:val="99"/>
        </w:rPr>
        <w:t xml:space="preserve"> </w:t>
      </w:r>
      <w:r>
        <w:t>routes</w:t>
      </w:r>
      <w:r>
        <w:rPr>
          <w:spacing w:val="-6"/>
        </w:rPr>
        <w:t xml:space="preserve"> </w:t>
      </w:r>
      <w:r>
        <w:t>from</w:t>
      </w:r>
      <w:r>
        <w:rPr>
          <w:spacing w:val="-6"/>
        </w:rPr>
        <w:t xml:space="preserve"> </w:t>
      </w:r>
      <w:r>
        <w:t>Chauncy</w:t>
      </w:r>
      <w:r>
        <w:rPr>
          <w:spacing w:val="-4"/>
        </w:rPr>
        <w:t xml:space="preserve"> </w:t>
      </w:r>
      <w:r>
        <w:rPr>
          <w:spacing w:val="-1"/>
        </w:rPr>
        <w:t>Vale</w:t>
      </w:r>
      <w:r>
        <w:rPr>
          <w:spacing w:val="-5"/>
        </w:rPr>
        <w:t xml:space="preserve"> </w:t>
      </w:r>
      <w:r>
        <w:t>Wildlife</w:t>
      </w:r>
      <w:r>
        <w:rPr>
          <w:spacing w:val="-6"/>
        </w:rPr>
        <w:t xml:space="preserve"> </w:t>
      </w:r>
      <w:r>
        <w:t>Sanctuary</w:t>
      </w:r>
      <w:r>
        <w:rPr>
          <w:spacing w:val="-4"/>
        </w:rPr>
        <w:t xml:space="preserve"> </w:t>
      </w:r>
      <w:r>
        <w:t>(see</w:t>
      </w:r>
      <w:r>
        <w:rPr>
          <w:spacing w:val="-5"/>
        </w:rPr>
        <w:t xml:space="preserve"> </w:t>
      </w:r>
      <w:r>
        <w:t>Map</w:t>
      </w:r>
      <w:r>
        <w:rPr>
          <w:spacing w:val="-6"/>
        </w:rPr>
        <w:t xml:space="preserve"> </w:t>
      </w:r>
      <w:r>
        <w:t>2).</w:t>
      </w:r>
    </w:p>
    <w:p w14:paraId="7D0DE735" w14:textId="26EA5833" w:rsidR="0076059A" w:rsidRDefault="00BF2B1C" w:rsidP="009F3D55">
      <w:pPr>
        <w:pStyle w:val="BodyText"/>
      </w:pPr>
      <w:r>
        <w:t>The</w:t>
      </w:r>
      <w:r>
        <w:rPr>
          <w:spacing w:val="-7"/>
        </w:rPr>
        <w:t xml:space="preserve"> </w:t>
      </w:r>
      <w:r>
        <w:t>Chauncy</w:t>
      </w:r>
      <w:r>
        <w:rPr>
          <w:spacing w:val="-7"/>
        </w:rPr>
        <w:t xml:space="preserve"> </w:t>
      </w:r>
      <w:r>
        <w:t>Vale</w:t>
      </w:r>
      <w:r>
        <w:rPr>
          <w:spacing w:val="-7"/>
        </w:rPr>
        <w:t xml:space="preserve"> </w:t>
      </w:r>
      <w:r>
        <w:t>Wildlife</w:t>
      </w:r>
      <w:r>
        <w:rPr>
          <w:spacing w:val="-7"/>
        </w:rPr>
        <w:t xml:space="preserve"> </w:t>
      </w:r>
      <w:r>
        <w:t>Sanctuary</w:t>
      </w:r>
      <w:r>
        <w:rPr>
          <w:spacing w:val="-5"/>
        </w:rPr>
        <w:t xml:space="preserve"> </w:t>
      </w:r>
      <w:r w:rsidR="000C6C54">
        <w:rPr>
          <w:spacing w:val="-5"/>
        </w:rPr>
        <w:t xml:space="preserve">Statutory </w:t>
      </w:r>
      <w:r>
        <w:rPr>
          <w:spacing w:val="-1"/>
        </w:rPr>
        <w:t>Management</w:t>
      </w:r>
      <w:r>
        <w:rPr>
          <w:spacing w:val="-7"/>
        </w:rPr>
        <w:t xml:space="preserve"> </w:t>
      </w:r>
      <w:r>
        <w:t>Plan</w:t>
      </w:r>
      <w:r>
        <w:rPr>
          <w:spacing w:val="-7"/>
        </w:rPr>
        <w:t xml:space="preserve"> </w:t>
      </w:r>
      <w:r>
        <w:t>(1993)</w:t>
      </w:r>
      <w:r>
        <w:rPr>
          <w:spacing w:val="-8"/>
        </w:rPr>
        <w:t xml:space="preserve"> </w:t>
      </w:r>
      <w:r>
        <w:rPr>
          <w:spacing w:val="-1"/>
        </w:rPr>
        <w:t>divided</w:t>
      </w:r>
      <w:r>
        <w:rPr>
          <w:spacing w:val="-7"/>
        </w:rPr>
        <w:t xml:space="preserve"> </w:t>
      </w:r>
      <w:r w:rsidR="000C6C54">
        <w:t>the</w:t>
      </w:r>
      <w:r>
        <w:rPr>
          <w:spacing w:val="-7"/>
        </w:rPr>
        <w:t xml:space="preserve"> </w:t>
      </w:r>
      <w:r>
        <w:t>reserve</w:t>
      </w:r>
      <w:r>
        <w:rPr>
          <w:spacing w:val="23"/>
          <w:w w:val="99"/>
        </w:rPr>
        <w:t xml:space="preserve"> </w:t>
      </w:r>
      <w:r>
        <w:t>into</w:t>
      </w:r>
      <w:r>
        <w:rPr>
          <w:spacing w:val="-6"/>
        </w:rPr>
        <w:t xml:space="preserve"> </w:t>
      </w:r>
      <w:r>
        <w:t>five</w:t>
      </w:r>
      <w:r>
        <w:rPr>
          <w:spacing w:val="-6"/>
        </w:rPr>
        <w:t xml:space="preserve"> </w:t>
      </w:r>
      <w:r>
        <w:t>separate</w:t>
      </w:r>
      <w:r>
        <w:rPr>
          <w:spacing w:val="-5"/>
        </w:rPr>
        <w:t xml:space="preserve"> </w:t>
      </w:r>
      <w:r>
        <w:t>zones</w:t>
      </w:r>
      <w:r>
        <w:rPr>
          <w:spacing w:val="-6"/>
        </w:rPr>
        <w:t xml:space="preserve"> </w:t>
      </w:r>
      <w:r>
        <w:t>for</w:t>
      </w:r>
      <w:r>
        <w:rPr>
          <w:spacing w:val="-5"/>
        </w:rPr>
        <w:t xml:space="preserve"> </w:t>
      </w:r>
      <w:r>
        <w:t>management</w:t>
      </w:r>
      <w:r>
        <w:rPr>
          <w:spacing w:val="-6"/>
        </w:rPr>
        <w:t xml:space="preserve"> </w:t>
      </w:r>
      <w:r>
        <w:t>purposes.</w:t>
      </w:r>
      <w:r>
        <w:rPr>
          <w:spacing w:val="-5"/>
        </w:rPr>
        <w:t xml:space="preserve"> </w:t>
      </w:r>
      <w:r>
        <w:t>The</w:t>
      </w:r>
      <w:r>
        <w:rPr>
          <w:spacing w:val="-6"/>
        </w:rPr>
        <w:t xml:space="preserve"> </w:t>
      </w:r>
      <w:r w:rsidR="00BD521E">
        <w:t>original</w:t>
      </w:r>
      <w:r>
        <w:rPr>
          <w:spacing w:val="-6"/>
        </w:rPr>
        <w:t xml:space="preserve"> </w:t>
      </w:r>
      <w:r>
        <w:t>management</w:t>
      </w:r>
      <w:r>
        <w:rPr>
          <w:spacing w:val="-5"/>
        </w:rPr>
        <w:t xml:space="preserve"> </w:t>
      </w:r>
      <w:r>
        <w:t>zones</w:t>
      </w:r>
      <w:r>
        <w:rPr>
          <w:spacing w:val="-6"/>
        </w:rPr>
        <w:t xml:space="preserve"> </w:t>
      </w:r>
      <w:r w:rsidR="00BD521E">
        <w:t>are shown in</w:t>
      </w:r>
      <w:r>
        <w:rPr>
          <w:spacing w:val="-4"/>
        </w:rPr>
        <w:t xml:space="preserve"> </w:t>
      </w:r>
      <w:r>
        <w:t>Map</w:t>
      </w:r>
      <w:r>
        <w:rPr>
          <w:spacing w:val="-5"/>
        </w:rPr>
        <w:t xml:space="preserve"> </w:t>
      </w:r>
      <w:r w:rsidR="00BD521E">
        <w:t>3 although current conservation targets in this ‘Joint Management Plan’ are not specifically linked to theses zones</w:t>
      </w:r>
      <w:r>
        <w:t>.</w:t>
      </w:r>
      <w:r>
        <w:rPr>
          <w:spacing w:val="-5"/>
        </w:rPr>
        <w:t xml:space="preserve"> </w:t>
      </w:r>
    </w:p>
    <w:p w14:paraId="196BD437" w14:textId="26F78A14" w:rsidR="0076059A" w:rsidRPr="000C6C54" w:rsidRDefault="00BD521E">
      <w:pPr>
        <w:spacing w:before="120"/>
        <w:ind w:right="275"/>
        <w:rPr>
          <w:rFonts w:eastAsia="Times New Roman" w:cstheme="minorHAnsi"/>
        </w:rPr>
      </w:pPr>
      <w:r>
        <w:rPr>
          <w:rFonts w:eastAsia="Times New Roman" w:cstheme="minorHAnsi"/>
        </w:rPr>
        <w:t>The zones are however useful for defining usage and access, for example, t</w:t>
      </w:r>
      <w:r w:rsidR="00BF2B1C" w:rsidRPr="000C6C54">
        <w:rPr>
          <w:rFonts w:eastAsia="Times New Roman" w:cstheme="minorHAnsi"/>
        </w:rPr>
        <w:t>he</w:t>
      </w:r>
      <w:r w:rsidR="00BF2B1C" w:rsidRPr="000C6C54">
        <w:rPr>
          <w:rFonts w:eastAsia="Times New Roman" w:cstheme="minorHAnsi"/>
          <w:spacing w:val="-5"/>
        </w:rPr>
        <w:t xml:space="preserve"> </w:t>
      </w:r>
      <w:r w:rsidR="00BF2B1C" w:rsidRPr="000C6C54">
        <w:rPr>
          <w:rFonts w:eastAsia="Times New Roman" w:cstheme="minorHAnsi"/>
        </w:rPr>
        <w:t>public</w:t>
      </w:r>
      <w:r w:rsidR="00BF2B1C" w:rsidRPr="000C6C54">
        <w:rPr>
          <w:rFonts w:eastAsia="Times New Roman" w:cstheme="minorHAnsi"/>
          <w:spacing w:val="-5"/>
        </w:rPr>
        <w:t xml:space="preserve"> </w:t>
      </w:r>
      <w:r w:rsidR="00BF2B1C" w:rsidRPr="000C6C54">
        <w:rPr>
          <w:rFonts w:eastAsia="Times New Roman" w:cstheme="minorHAnsi"/>
        </w:rPr>
        <w:t>does</w:t>
      </w:r>
      <w:r w:rsidR="00BF2B1C" w:rsidRPr="000C6C54">
        <w:rPr>
          <w:rFonts w:eastAsia="Times New Roman" w:cstheme="minorHAnsi"/>
          <w:spacing w:val="-5"/>
        </w:rPr>
        <w:t xml:space="preserve"> </w:t>
      </w:r>
      <w:r w:rsidR="00BF2B1C" w:rsidRPr="000C6C54">
        <w:rPr>
          <w:rFonts w:eastAsia="Times New Roman" w:cstheme="minorHAnsi"/>
        </w:rPr>
        <w:t>not</w:t>
      </w:r>
      <w:r w:rsidR="00BF2B1C" w:rsidRPr="000C6C54">
        <w:rPr>
          <w:rFonts w:eastAsia="Times New Roman" w:cstheme="minorHAnsi"/>
          <w:spacing w:val="-4"/>
        </w:rPr>
        <w:t xml:space="preserve"> </w:t>
      </w:r>
      <w:r w:rsidR="00BF2B1C" w:rsidRPr="000C6C54">
        <w:rPr>
          <w:rFonts w:eastAsia="Times New Roman" w:cstheme="minorHAnsi"/>
        </w:rPr>
        <w:t>have</w:t>
      </w:r>
      <w:r w:rsidR="00BF2B1C" w:rsidRPr="000C6C54">
        <w:rPr>
          <w:rFonts w:eastAsia="Times New Roman" w:cstheme="minorHAnsi"/>
          <w:spacing w:val="-5"/>
        </w:rPr>
        <w:t xml:space="preserve"> </w:t>
      </w:r>
      <w:r w:rsidR="00BF2B1C" w:rsidRPr="000C6C54">
        <w:rPr>
          <w:rFonts w:eastAsia="Times New Roman" w:cstheme="minorHAnsi"/>
        </w:rPr>
        <w:t>right</w:t>
      </w:r>
      <w:r w:rsidR="00BF2B1C" w:rsidRPr="000C6C54">
        <w:rPr>
          <w:rFonts w:eastAsia="Times New Roman" w:cstheme="minorHAnsi"/>
          <w:spacing w:val="-5"/>
        </w:rPr>
        <w:t xml:space="preserve"> </w:t>
      </w:r>
      <w:r w:rsidR="00BF2B1C" w:rsidRPr="000C6C54">
        <w:rPr>
          <w:rFonts w:eastAsia="Times New Roman" w:cstheme="minorHAnsi"/>
        </w:rPr>
        <w:t>of</w:t>
      </w:r>
      <w:r w:rsidR="00BF2B1C" w:rsidRPr="000C6C54">
        <w:rPr>
          <w:rFonts w:eastAsia="Times New Roman" w:cstheme="minorHAnsi"/>
          <w:spacing w:val="-4"/>
        </w:rPr>
        <w:t xml:space="preserve"> </w:t>
      </w:r>
      <w:r w:rsidR="00BF2B1C" w:rsidRPr="000C6C54">
        <w:rPr>
          <w:rFonts w:eastAsia="Times New Roman" w:cstheme="minorHAnsi"/>
        </w:rPr>
        <w:t>access</w:t>
      </w:r>
      <w:r w:rsidR="00BF2B1C" w:rsidRPr="000C6C54">
        <w:rPr>
          <w:rFonts w:eastAsia="Times New Roman" w:cstheme="minorHAnsi"/>
          <w:spacing w:val="-4"/>
        </w:rPr>
        <w:t xml:space="preserve"> </w:t>
      </w:r>
      <w:r w:rsidR="00BF2B1C" w:rsidRPr="000C6C54">
        <w:rPr>
          <w:rFonts w:eastAsia="Times New Roman" w:cstheme="minorHAnsi"/>
        </w:rPr>
        <w:t>to</w:t>
      </w:r>
      <w:r w:rsidR="00BF2B1C" w:rsidRPr="000C6C54">
        <w:rPr>
          <w:rFonts w:eastAsia="Times New Roman" w:cstheme="minorHAnsi"/>
          <w:spacing w:val="-5"/>
        </w:rPr>
        <w:t xml:space="preserve"> </w:t>
      </w:r>
      <w:r w:rsidR="00BF2B1C" w:rsidRPr="000C6C54">
        <w:rPr>
          <w:rFonts w:eastAsia="Times New Roman" w:cstheme="minorHAnsi"/>
          <w:i/>
        </w:rPr>
        <w:t>Zone</w:t>
      </w:r>
      <w:r w:rsidR="00BF2B1C" w:rsidRPr="000C6C54">
        <w:rPr>
          <w:rFonts w:eastAsia="Times New Roman" w:cstheme="minorHAnsi"/>
          <w:i/>
          <w:spacing w:val="-5"/>
        </w:rPr>
        <w:t xml:space="preserve"> </w:t>
      </w:r>
      <w:r w:rsidR="00BF2B1C" w:rsidRPr="000C6C54">
        <w:rPr>
          <w:rFonts w:eastAsia="Times New Roman" w:cstheme="minorHAnsi"/>
          <w:i/>
        </w:rPr>
        <w:t>1</w:t>
      </w:r>
      <w:r w:rsidR="00BF2B1C" w:rsidRPr="000C6C54">
        <w:rPr>
          <w:rFonts w:eastAsia="Times New Roman" w:cstheme="minorHAnsi"/>
          <w:i/>
          <w:spacing w:val="-4"/>
        </w:rPr>
        <w:t xml:space="preserve"> </w:t>
      </w:r>
      <w:r w:rsidR="00BF2B1C" w:rsidRPr="000C6C54">
        <w:rPr>
          <w:rFonts w:eastAsia="Times New Roman" w:cstheme="minorHAnsi"/>
          <w:i/>
        </w:rPr>
        <w:t>–</w:t>
      </w:r>
      <w:r w:rsidR="00BF2B1C" w:rsidRPr="000C6C54">
        <w:rPr>
          <w:rFonts w:eastAsia="Times New Roman" w:cstheme="minorHAnsi"/>
          <w:i/>
          <w:spacing w:val="-5"/>
        </w:rPr>
        <w:t xml:space="preserve"> </w:t>
      </w:r>
      <w:r w:rsidR="00BF2B1C" w:rsidRPr="000C6C54">
        <w:rPr>
          <w:rFonts w:eastAsia="Times New Roman" w:cstheme="minorHAnsi"/>
          <w:i/>
          <w:spacing w:val="-1"/>
        </w:rPr>
        <w:t>Private,</w:t>
      </w:r>
      <w:r w:rsidR="00BF2B1C" w:rsidRPr="000C6C54">
        <w:rPr>
          <w:rFonts w:eastAsia="Times New Roman" w:cstheme="minorHAnsi"/>
          <w:i/>
          <w:spacing w:val="-5"/>
        </w:rPr>
        <w:t xml:space="preserve"> </w:t>
      </w:r>
      <w:r w:rsidR="00BF2B1C" w:rsidRPr="000C6C54">
        <w:rPr>
          <w:rFonts w:eastAsia="Times New Roman" w:cstheme="minorHAnsi"/>
          <w:i/>
        </w:rPr>
        <w:t>Caretaker</w:t>
      </w:r>
      <w:r w:rsidR="00BF2B1C" w:rsidRPr="000C6C54">
        <w:rPr>
          <w:rFonts w:eastAsia="Times New Roman" w:cstheme="minorHAnsi"/>
          <w:i/>
          <w:spacing w:val="-4"/>
        </w:rPr>
        <w:t xml:space="preserve"> </w:t>
      </w:r>
      <w:r w:rsidR="00BF2B1C" w:rsidRPr="000C6C54">
        <w:rPr>
          <w:rFonts w:eastAsia="Times New Roman" w:cstheme="minorHAnsi"/>
          <w:i/>
        </w:rPr>
        <w:t>and</w:t>
      </w:r>
      <w:r w:rsidR="00BF2B1C" w:rsidRPr="000C6C54">
        <w:rPr>
          <w:rFonts w:eastAsia="Times New Roman" w:cstheme="minorHAnsi"/>
          <w:i/>
          <w:spacing w:val="-5"/>
        </w:rPr>
        <w:t xml:space="preserve"> </w:t>
      </w:r>
      <w:r w:rsidR="00BF2B1C" w:rsidRPr="000C6C54">
        <w:rPr>
          <w:rFonts w:eastAsia="Times New Roman" w:cstheme="minorHAnsi"/>
          <w:i/>
        </w:rPr>
        <w:t>Management</w:t>
      </w:r>
      <w:r w:rsidR="00BF2B1C" w:rsidRPr="000C6C54">
        <w:rPr>
          <w:rFonts w:eastAsia="Times New Roman" w:cstheme="minorHAnsi"/>
          <w:i/>
          <w:spacing w:val="27"/>
          <w:w w:val="99"/>
        </w:rPr>
        <w:t xml:space="preserve"> </w:t>
      </w:r>
      <w:r w:rsidR="00BF2B1C" w:rsidRPr="000C6C54">
        <w:rPr>
          <w:rFonts w:eastAsia="Times New Roman" w:cstheme="minorHAnsi"/>
          <w:i/>
          <w:spacing w:val="-1"/>
        </w:rPr>
        <w:t>Area</w:t>
      </w:r>
      <w:r w:rsidR="00BF2B1C" w:rsidRPr="000C6C54">
        <w:rPr>
          <w:rFonts w:eastAsia="Times New Roman" w:cstheme="minorHAnsi"/>
          <w:i/>
          <w:spacing w:val="-6"/>
        </w:rPr>
        <w:t xml:space="preserve"> </w:t>
      </w:r>
      <w:r w:rsidR="00BF2B1C" w:rsidRPr="000C6C54">
        <w:rPr>
          <w:rFonts w:eastAsia="Times New Roman" w:cstheme="minorHAnsi"/>
        </w:rPr>
        <w:t>to</w:t>
      </w:r>
      <w:r w:rsidR="00BF2B1C" w:rsidRPr="000C6C54">
        <w:rPr>
          <w:rFonts w:eastAsia="Times New Roman" w:cstheme="minorHAnsi"/>
          <w:spacing w:val="-5"/>
        </w:rPr>
        <w:t xml:space="preserve"> </w:t>
      </w:r>
      <w:r w:rsidR="00BF2B1C" w:rsidRPr="000C6C54">
        <w:rPr>
          <w:rFonts w:eastAsia="Times New Roman" w:cstheme="minorHAnsi"/>
        </w:rPr>
        <w:t>ensure</w:t>
      </w:r>
      <w:r w:rsidR="00BF2B1C" w:rsidRPr="000C6C54">
        <w:rPr>
          <w:rFonts w:eastAsia="Times New Roman" w:cstheme="minorHAnsi"/>
          <w:spacing w:val="-5"/>
        </w:rPr>
        <w:t xml:space="preserve"> </w:t>
      </w:r>
      <w:r w:rsidR="00BF2B1C" w:rsidRPr="000C6C54">
        <w:rPr>
          <w:rFonts w:eastAsia="Times New Roman" w:cstheme="minorHAnsi"/>
        </w:rPr>
        <w:t>privacy</w:t>
      </w:r>
      <w:r w:rsidR="00BF2B1C" w:rsidRPr="000C6C54">
        <w:rPr>
          <w:rFonts w:eastAsia="Times New Roman" w:cstheme="minorHAnsi"/>
          <w:spacing w:val="-3"/>
        </w:rPr>
        <w:t xml:space="preserve"> </w:t>
      </w:r>
      <w:r w:rsidR="00BF2B1C" w:rsidRPr="000C6C54">
        <w:rPr>
          <w:rFonts w:eastAsia="Times New Roman" w:cstheme="minorHAnsi"/>
        </w:rPr>
        <w:t>and</w:t>
      </w:r>
      <w:r w:rsidR="00BF2B1C" w:rsidRPr="000C6C54">
        <w:rPr>
          <w:rFonts w:eastAsia="Times New Roman" w:cstheme="minorHAnsi"/>
          <w:spacing w:val="-5"/>
        </w:rPr>
        <w:t xml:space="preserve"> </w:t>
      </w:r>
      <w:r w:rsidR="00BF2B1C" w:rsidRPr="000C6C54">
        <w:rPr>
          <w:rFonts w:eastAsia="Times New Roman" w:cstheme="minorHAnsi"/>
        </w:rPr>
        <w:t>security</w:t>
      </w:r>
      <w:r w:rsidR="00BF2B1C" w:rsidRPr="000C6C54">
        <w:rPr>
          <w:rFonts w:eastAsia="Times New Roman" w:cstheme="minorHAnsi"/>
          <w:spacing w:val="-3"/>
        </w:rPr>
        <w:t xml:space="preserve"> </w:t>
      </w:r>
      <w:r w:rsidR="00BF2B1C" w:rsidRPr="000C6C54">
        <w:rPr>
          <w:rFonts w:eastAsia="Times New Roman" w:cstheme="minorHAnsi"/>
        </w:rPr>
        <w:t>for</w:t>
      </w:r>
      <w:r w:rsidR="00BF2B1C" w:rsidRPr="000C6C54">
        <w:rPr>
          <w:rFonts w:eastAsia="Times New Roman" w:cstheme="minorHAnsi"/>
          <w:spacing w:val="-5"/>
        </w:rPr>
        <w:t xml:space="preserve"> </w:t>
      </w:r>
      <w:r w:rsidR="00BF2B1C" w:rsidRPr="000C6C54">
        <w:rPr>
          <w:rFonts w:eastAsia="Times New Roman" w:cstheme="minorHAnsi"/>
          <w:spacing w:val="-1"/>
        </w:rPr>
        <w:t>the</w:t>
      </w:r>
      <w:r w:rsidR="00BF2B1C" w:rsidRPr="000C6C54">
        <w:rPr>
          <w:rFonts w:eastAsia="Times New Roman" w:cstheme="minorHAnsi"/>
          <w:spacing w:val="-5"/>
        </w:rPr>
        <w:t xml:space="preserve"> </w:t>
      </w:r>
      <w:r w:rsidR="00BF2B1C" w:rsidRPr="000C6C54">
        <w:rPr>
          <w:rFonts w:eastAsia="Times New Roman" w:cstheme="minorHAnsi"/>
        </w:rPr>
        <w:t>on-site</w:t>
      </w:r>
      <w:r w:rsidR="00BF2B1C" w:rsidRPr="000C6C54">
        <w:rPr>
          <w:rFonts w:eastAsia="Times New Roman" w:cstheme="minorHAnsi"/>
          <w:spacing w:val="-5"/>
        </w:rPr>
        <w:t xml:space="preserve"> </w:t>
      </w:r>
      <w:r w:rsidR="00BF2B1C" w:rsidRPr="000C6C54">
        <w:rPr>
          <w:rFonts w:eastAsia="Times New Roman" w:cstheme="minorHAnsi"/>
        </w:rPr>
        <w:t>caretaker.</w:t>
      </w:r>
      <w:r w:rsidR="00BF2B1C" w:rsidRPr="000C6C54">
        <w:rPr>
          <w:rFonts w:eastAsia="Times New Roman" w:cstheme="minorHAnsi"/>
          <w:spacing w:val="-6"/>
        </w:rPr>
        <w:t xml:space="preserve"> </w:t>
      </w:r>
      <w:r w:rsidR="00BF2B1C" w:rsidRPr="000C6C54">
        <w:rPr>
          <w:rFonts w:eastAsia="Times New Roman" w:cstheme="minorHAnsi"/>
        </w:rPr>
        <w:t>The</w:t>
      </w:r>
      <w:r w:rsidR="00BF2B1C" w:rsidRPr="000C6C54">
        <w:rPr>
          <w:rFonts w:eastAsia="Times New Roman" w:cstheme="minorHAnsi"/>
          <w:spacing w:val="-5"/>
        </w:rPr>
        <w:t xml:space="preserve"> </w:t>
      </w:r>
      <w:r w:rsidR="00BF2B1C" w:rsidRPr="000C6C54">
        <w:rPr>
          <w:rFonts w:eastAsia="Times New Roman" w:cstheme="minorHAnsi"/>
        </w:rPr>
        <w:t>public</w:t>
      </w:r>
      <w:r w:rsidR="00BF2B1C" w:rsidRPr="000C6C54">
        <w:rPr>
          <w:rFonts w:eastAsia="Times New Roman" w:cstheme="minorHAnsi"/>
          <w:spacing w:val="-5"/>
        </w:rPr>
        <w:t xml:space="preserve"> </w:t>
      </w:r>
      <w:r w:rsidR="00BF2B1C" w:rsidRPr="000C6C54">
        <w:rPr>
          <w:rFonts w:eastAsia="Times New Roman" w:cstheme="minorHAnsi"/>
        </w:rPr>
        <w:t>is</w:t>
      </w:r>
      <w:r w:rsidR="00BF2B1C" w:rsidRPr="000C6C54">
        <w:rPr>
          <w:rFonts w:eastAsia="Times New Roman" w:cstheme="minorHAnsi"/>
          <w:spacing w:val="-5"/>
        </w:rPr>
        <w:t xml:space="preserve"> </w:t>
      </w:r>
      <w:r w:rsidR="00BF2B1C" w:rsidRPr="000C6C54">
        <w:rPr>
          <w:rFonts w:eastAsia="Times New Roman" w:cstheme="minorHAnsi"/>
        </w:rPr>
        <w:t>also</w:t>
      </w:r>
      <w:r w:rsidR="00BF2B1C" w:rsidRPr="000C6C54">
        <w:rPr>
          <w:rFonts w:eastAsia="Times New Roman" w:cstheme="minorHAnsi"/>
          <w:spacing w:val="-5"/>
        </w:rPr>
        <w:t xml:space="preserve"> </w:t>
      </w:r>
      <w:r w:rsidR="00BF2B1C" w:rsidRPr="000C6C54">
        <w:rPr>
          <w:rFonts w:eastAsia="Times New Roman" w:cstheme="minorHAnsi"/>
        </w:rPr>
        <w:t>prohibited</w:t>
      </w:r>
      <w:r w:rsidR="00BF2B1C" w:rsidRPr="000C6C54">
        <w:rPr>
          <w:rFonts w:eastAsia="Times New Roman" w:cstheme="minorHAnsi"/>
          <w:spacing w:val="23"/>
          <w:w w:val="99"/>
        </w:rPr>
        <w:t xml:space="preserve"> </w:t>
      </w:r>
      <w:r w:rsidR="00BF2B1C" w:rsidRPr="000C6C54">
        <w:rPr>
          <w:rFonts w:eastAsia="Times New Roman" w:cstheme="minorHAnsi"/>
        </w:rPr>
        <w:t>from</w:t>
      </w:r>
      <w:r w:rsidR="00BF2B1C" w:rsidRPr="000C6C54">
        <w:rPr>
          <w:rFonts w:eastAsia="Times New Roman" w:cstheme="minorHAnsi"/>
          <w:spacing w:val="-7"/>
        </w:rPr>
        <w:t xml:space="preserve"> </w:t>
      </w:r>
      <w:r w:rsidR="00BF2B1C" w:rsidRPr="000C6C54">
        <w:rPr>
          <w:rFonts w:eastAsia="Times New Roman" w:cstheme="minorHAnsi"/>
          <w:i/>
        </w:rPr>
        <w:t>Zone</w:t>
      </w:r>
      <w:r w:rsidR="00BF2B1C" w:rsidRPr="000C6C54">
        <w:rPr>
          <w:rFonts w:eastAsia="Times New Roman" w:cstheme="minorHAnsi"/>
          <w:i/>
          <w:spacing w:val="-5"/>
        </w:rPr>
        <w:t xml:space="preserve"> </w:t>
      </w:r>
      <w:r w:rsidR="00BF2B1C" w:rsidRPr="000C6C54">
        <w:rPr>
          <w:rFonts w:eastAsia="Times New Roman" w:cstheme="minorHAnsi"/>
          <w:i/>
        </w:rPr>
        <w:t>5</w:t>
      </w:r>
      <w:r w:rsidR="00BF2B1C" w:rsidRPr="000C6C54">
        <w:rPr>
          <w:rFonts w:eastAsia="Times New Roman" w:cstheme="minorHAnsi"/>
          <w:i/>
          <w:spacing w:val="-5"/>
        </w:rPr>
        <w:t xml:space="preserve"> </w:t>
      </w:r>
      <w:r w:rsidR="00BF2B1C" w:rsidRPr="000C6C54">
        <w:rPr>
          <w:rFonts w:eastAsia="Times New Roman" w:cstheme="minorHAnsi"/>
          <w:i/>
        </w:rPr>
        <w:t>–</w:t>
      </w:r>
      <w:r w:rsidR="00BF2B1C" w:rsidRPr="000C6C54">
        <w:rPr>
          <w:rFonts w:eastAsia="Times New Roman" w:cstheme="minorHAnsi"/>
          <w:i/>
          <w:spacing w:val="-5"/>
        </w:rPr>
        <w:t xml:space="preserve"> </w:t>
      </w:r>
      <w:r w:rsidR="00BF2B1C" w:rsidRPr="000C6C54">
        <w:rPr>
          <w:rFonts w:eastAsia="Times New Roman" w:cstheme="minorHAnsi"/>
          <w:i/>
        </w:rPr>
        <w:t>Restricted</w:t>
      </w:r>
      <w:r w:rsidR="00BF2B1C" w:rsidRPr="000C6C54">
        <w:rPr>
          <w:rFonts w:eastAsia="Times New Roman" w:cstheme="minorHAnsi"/>
          <w:i/>
          <w:spacing w:val="-4"/>
        </w:rPr>
        <w:t xml:space="preserve"> </w:t>
      </w:r>
      <w:r w:rsidR="00BF2B1C" w:rsidRPr="000C6C54">
        <w:rPr>
          <w:rFonts w:eastAsia="Times New Roman" w:cstheme="minorHAnsi"/>
          <w:i/>
        </w:rPr>
        <w:t>Area</w:t>
      </w:r>
      <w:r w:rsidR="00BF2B1C" w:rsidRPr="000C6C54">
        <w:rPr>
          <w:rFonts w:eastAsia="Times New Roman" w:cstheme="minorHAnsi"/>
          <w:i/>
          <w:spacing w:val="-6"/>
        </w:rPr>
        <w:t xml:space="preserve"> </w:t>
      </w:r>
      <w:r w:rsidR="00BF2B1C" w:rsidRPr="000C6C54">
        <w:rPr>
          <w:rFonts w:eastAsia="Times New Roman" w:cstheme="minorHAnsi"/>
        </w:rPr>
        <w:t>during</w:t>
      </w:r>
      <w:r w:rsidR="00BF2B1C" w:rsidRPr="000C6C54">
        <w:rPr>
          <w:rFonts w:eastAsia="Times New Roman" w:cstheme="minorHAnsi"/>
          <w:spacing w:val="-4"/>
        </w:rPr>
        <w:t xml:space="preserve"> </w:t>
      </w:r>
      <w:r w:rsidR="00BF2B1C" w:rsidRPr="000C6C54">
        <w:rPr>
          <w:rFonts w:eastAsia="Times New Roman" w:cstheme="minorHAnsi"/>
          <w:spacing w:val="-1"/>
        </w:rPr>
        <w:t>the</w:t>
      </w:r>
      <w:r w:rsidR="00BF2B1C" w:rsidRPr="000C6C54">
        <w:rPr>
          <w:rFonts w:eastAsia="Times New Roman" w:cstheme="minorHAnsi"/>
          <w:spacing w:val="-5"/>
        </w:rPr>
        <w:t xml:space="preserve"> </w:t>
      </w:r>
      <w:r w:rsidR="00BF2B1C" w:rsidRPr="000C6C54">
        <w:rPr>
          <w:rFonts w:eastAsia="Times New Roman" w:cstheme="minorHAnsi"/>
          <w:spacing w:val="-1"/>
        </w:rPr>
        <w:t>months</w:t>
      </w:r>
      <w:r w:rsidR="00BF2B1C" w:rsidRPr="000C6C54">
        <w:rPr>
          <w:rFonts w:eastAsia="Times New Roman" w:cstheme="minorHAnsi"/>
          <w:spacing w:val="-5"/>
        </w:rPr>
        <w:t xml:space="preserve"> </w:t>
      </w:r>
      <w:r w:rsidR="00BF2B1C" w:rsidRPr="000C6C54">
        <w:rPr>
          <w:rFonts w:eastAsia="Times New Roman" w:cstheme="minorHAnsi"/>
        </w:rPr>
        <w:t>of</w:t>
      </w:r>
      <w:r w:rsidR="00BF2B1C" w:rsidRPr="000C6C54">
        <w:rPr>
          <w:rFonts w:eastAsia="Times New Roman" w:cstheme="minorHAnsi"/>
          <w:spacing w:val="-5"/>
        </w:rPr>
        <w:t xml:space="preserve"> </w:t>
      </w:r>
      <w:r w:rsidR="00BF2B1C" w:rsidRPr="000C6C54">
        <w:rPr>
          <w:rFonts w:eastAsia="Times New Roman" w:cstheme="minorHAnsi"/>
        </w:rPr>
        <w:t>August</w:t>
      </w:r>
      <w:r w:rsidR="00BF2B1C" w:rsidRPr="000C6C54">
        <w:rPr>
          <w:rFonts w:eastAsia="Times New Roman" w:cstheme="minorHAnsi"/>
          <w:spacing w:val="-5"/>
        </w:rPr>
        <w:t xml:space="preserve"> </w:t>
      </w:r>
      <w:r w:rsidR="00BF2B1C" w:rsidRPr="000C6C54">
        <w:rPr>
          <w:rFonts w:eastAsia="Times New Roman" w:cstheme="minorHAnsi"/>
          <w:spacing w:val="-1"/>
        </w:rPr>
        <w:t>through</w:t>
      </w:r>
      <w:r w:rsidR="00BF2B1C" w:rsidRPr="000C6C54">
        <w:rPr>
          <w:rFonts w:eastAsia="Times New Roman" w:cstheme="minorHAnsi"/>
          <w:spacing w:val="-5"/>
        </w:rPr>
        <w:t xml:space="preserve"> </w:t>
      </w:r>
      <w:r w:rsidR="00BF2B1C" w:rsidRPr="000C6C54">
        <w:rPr>
          <w:rFonts w:eastAsia="Times New Roman" w:cstheme="minorHAnsi"/>
        </w:rPr>
        <w:t>to</w:t>
      </w:r>
      <w:r w:rsidR="00BF2B1C" w:rsidRPr="000C6C54">
        <w:rPr>
          <w:rFonts w:eastAsia="Times New Roman" w:cstheme="minorHAnsi"/>
          <w:spacing w:val="-5"/>
        </w:rPr>
        <w:t xml:space="preserve"> </w:t>
      </w:r>
      <w:r w:rsidR="00BF2B1C" w:rsidRPr="000C6C54">
        <w:rPr>
          <w:rFonts w:eastAsia="Times New Roman" w:cstheme="minorHAnsi"/>
          <w:spacing w:val="-1"/>
        </w:rPr>
        <w:t>November</w:t>
      </w:r>
      <w:r w:rsidR="00BF2B1C" w:rsidRPr="000C6C54">
        <w:rPr>
          <w:rFonts w:eastAsia="Times New Roman" w:cstheme="minorHAnsi"/>
          <w:spacing w:val="-4"/>
        </w:rPr>
        <w:t xml:space="preserve"> </w:t>
      </w:r>
      <w:r w:rsidR="00BF2B1C" w:rsidRPr="000C6C54">
        <w:rPr>
          <w:rFonts w:eastAsia="Times New Roman" w:cstheme="minorHAnsi"/>
        </w:rPr>
        <w:t>to</w:t>
      </w:r>
      <w:r w:rsidR="00BF2B1C" w:rsidRPr="000C6C54">
        <w:rPr>
          <w:rFonts w:eastAsia="Times New Roman" w:cstheme="minorHAnsi"/>
          <w:spacing w:val="-5"/>
        </w:rPr>
        <w:t xml:space="preserve"> </w:t>
      </w:r>
      <w:r w:rsidR="00BF2B1C" w:rsidRPr="000C6C54">
        <w:rPr>
          <w:rFonts w:eastAsia="Times New Roman" w:cstheme="minorHAnsi"/>
        </w:rPr>
        <w:t>protect</w:t>
      </w:r>
      <w:r w:rsidR="00BF2B1C" w:rsidRPr="000C6C54">
        <w:rPr>
          <w:rFonts w:eastAsia="Times New Roman" w:cstheme="minorHAnsi"/>
          <w:spacing w:val="37"/>
          <w:w w:val="99"/>
        </w:rPr>
        <w:t xml:space="preserve"> </w:t>
      </w:r>
      <w:r w:rsidR="00BF2B1C" w:rsidRPr="000C6C54">
        <w:rPr>
          <w:rFonts w:eastAsia="Times New Roman" w:cstheme="minorHAnsi"/>
        </w:rPr>
        <w:t>breeding</w:t>
      </w:r>
      <w:r w:rsidR="00BF2B1C" w:rsidRPr="000C6C54">
        <w:rPr>
          <w:rFonts w:eastAsia="Times New Roman" w:cstheme="minorHAnsi"/>
          <w:spacing w:val="-7"/>
        </w:rPr>
        <w:t xml:space="preserve"> </w:t>
      </w:r>
      <w:r w:rsidR="00BF2B1C" w:rsidRPr="000C6C54">
        <w:rPr>
          <w:rFonts w:eastAsia="Times New Roman" w:cstheme="minorHAnsi"/>
        </w:rPr>
        <w:t>sites</w:t>
      </w:r>
      <w:r w:rsidR="00BF2B1C" w:rsidRPr="000C6C54">
        <w:rPr>
          <w:rFonts w:eastAsia="Times New Roman" w:cstheme="minorHAnsi"/>
          <w:spacing w:val="-7"/>
        </w:rPr>
        <w:t xml:space="preserve"> </w:t>
      </w:r>
      <w:r w:rsidR="00BF2B1C" w:rsidRPr="000C6C54">
        <w:rPr>
          <w:rFonts w:eastAsia="Times New Roman" w:cstheme="minorHAnsi"/>
        </w:rPr>
        <w:t>for</w:t>
      </w:r>
      <w:r w:rsidR="00BF2B1C" w:rsidRPr="000C6C54">
        <w:rPr>
          <w:rFonts w:eastAsia="Times New Roman" w:cstheme="minorHAnsi"/>
          <w:spacing w:val="-7"/>
        </w:rPr>
        <w:t xml:space="preserve"> </w:t>
      </w:r>
      <w:r w:rsidR="00BF2B1C" w:rsidRPr="000C6C54">
        <w:rPr>
          <w:rFonts w:eastAsia="Times New Roman" w:cstheme="minorHAnsi"/>
        </w:rPr>
        <w:t>raptorial</w:t>
      </w:r>
      <w:r w:rsidR="00BF2B1C" w:rsidRPr="000C6C54">
        <w:rPr>
          <w:rFonts w:eastAsia="Times New Roman" w:cstheme="minorHAnsi"/>
          <w:spacing w:val="-7"/>
        </w:rPr>
        <w:t xml:space="preserve"> </w:t>
      </w:r>
      <w:r w:rsidR="00BF2B1C" w:rsidRPr="000C6C54">
        <w:rPr>
          <w:rFonts w:eastAsia="Times New Roman" w:cstheme="minorHAnsi"/>
        </w:rPr>
        <w:t>birds.</w:t>
      </w:r>
    </w:p>
    <w:p w14:paraId="4F5365A2" w14:textId="3350B608" w:rsidR="0076059A" w:rsidRPr="00A4452F" w:rsidRDefault="002555E9" w:rsidP="00A4452F">
      <w:pPr>
        <w:rPr>
          <w:rFonts w:eastAsia="Century Gothic" w:hAnsi="Century Gothic" w:cs="Century Gothic"/>
          <w:b/>
          <w:i/>
          <w:sz w:val="24"/>
          <w:szCs w:val="24"/>
        </w:rPr>
      </w:pPr>
      <w:r w:rsidRPr="00A4452F">
        <w:rPr>
          <w:b/>
          <w:i/>
          <w:sz w:val="24"/>
          <w:szCs w:val="24"/>
        </w:rPr>
        <w:t>Public Access Policy Statement</w:t>
      </w:r>
    </w:p>
    <w:p w14:paraId="4D6EE579" w14:textId="77777777" w:rsidR="0076059A" w:rsidRDefault="00BF2B1C" w:rsidP="009F3D55">
      <w:pPr>
        <w:pStyle w:val="BodyText"/>
      </w:pPr>
      <w:r>
        <w:t>The</w:t>
      </w:r>
      <w:r>
        <w:rPr>
          <w:spacing w:val="-7"/>
        </w:rPr>
        <w:t xml:space="preserve"> </w:t>
      </w:r>
      <w:r>
        <w:t>Southern</w:t>
      </w:r>
      <w:r>
        <w:rPr>
          <w:spacing w:val="-7"/>
        </w:rPr>
        <w:t xml:space="preserve"> </w:t>
      </w:r>
      <w:r>
        <w:t>Midlands</w:t>
      </w:r>
      <w:r>
        <w:rPr>
          <w:spacing w:val="-7"/>
        </w:rPr>
        <w:t xml:space="preserve"> </w:t>
      </w:r>
      <w:r>
        <w:t>Council</w:t>
      </w:r>
      <w:r>
        <w:rPr>
          <w:spacing w:val="-7"/>
        </w:rPr>
        <w:t xml:space="preserve"> </w:t>
      </w:r>
      <w:r>
        <w:t>supports</w:t>
      </w:r>
      <w:r>
        <w:rPr>
          <w:spacing w:val="-7"/>
        </w:rPr>
        <w:t xml:space="preserve"> </w:t>
      </w:r>
      <w:r>
        <w:t>controlled</w:t>
      </w:r>
      <w:r>
        <w:rPr>
          <w:spacing w:val="-6"/>
        </w:rPr>
        <w:t xml:space="preserve"> </w:t>
      </w:r>
      <w:r>
        <w:t>public</w:t>
      </w:r>
      <w:r>
        <w:rPr>
          <w:spacing w:val="-7"/>
        </w:rPr>
        <w:t xml:space="preserve"> </w:t>
      </w:r>
      <w:r>
        <w:t>access</w:t>
      </w:r>
      <w:r>
        <w:rPr>
          <w:spacing w:val="-7"/>
        </w:rPr>
        <w:t xml:space="preserve"> </w:t>
      </w:r>
      <w:r>
        <w:t>to</w:t>
      </w:r>
      <w:r>
        <w:rPr>
          <w:spacing w:val="-7"/>
        </w:rPr>
        <w:t xml:space="preserve"> </w:t>
      </w:r>
      <w:r>
        <w:rPr>
          <w:spacing w:val="-1"/>
        </w:rPr>
        <w:t>Chauncy</w:t>
      </w:r>
      <w:r>
        <w:rPr>
          <w:spacing w:val="-5"/>
        </w:rPr>
        <w:t xml:space="preserve"> </w:t>
      </w:r>
      <w:r>
        <w:rPr>
          <w:spacing w:val="-1"/>
        </w:rPr>
        <w:t>Vale</w:t>
      </w:r>
      <w:r>
        <w:rPr>
          <w:spacing w:val="-7"/>
        </w:rPr>
        <w:t xml:space="preserve"> </w:t>
      </w:r>
      <w:r>
        <w:t>Wildlife</w:t>
      </w:r>
      <w:r>
        <w:rPr>
          <w:spacing w:val="26"/>
          <w:w w:val="99"/>
        </w:rPr>
        <w:t xml:space="preserve"> </w:t>
      </w:r>
      <w:r>
        <w:t>Sanctuary,</w:t>
      </w:r>
      <w:r>
        <w:rPr>
          <w:spacing w:val="-8"/>
        </w:rPr>
        <w:t xml:space="preserve"> </w:t>
      </w:r>
      <w:r>
        <w:rPr>
          <w:spacing w:val="-1"/>
        </w:rPr>
        <w:t>for</w:t>
      </w:r>
      <w:r>
        <w:rPr>
          <w:spacing w:val="-8"/>
        </w:rPr>
        <w:t xml:space="preserve"> </w:t>
      </w:r>
      <w:r>
        <w:t>the</w:t>
      </w:r>
      <w:r>
        <w:rPr>
          <w:spacing w:val="-8"/>
        </w:rPr>
        <w:t xml:space="preserve"> </w:t>
      </w:r>
      <w:r>
        <w:t>purposes</w:t>
      </w:r>
      <w:r>
        <w:rPr>
          <w:spacing w:val="-7"/>
        </w:rPr>
        <w:t xml:space="preserve"> </w:t>
      </w:r>
      <w:r>
        <w:t>of</w:t>
      </w:r>
      <w:r>
        <w:rPr>
          <w:spacing w:val="-8"/>
        </w:rPr>
        <w:t xml:space="preserve"> </w:t>
      </w:r>
      <w:r>
        <w:t>conservation</w:t>
      </w:r>
      <w:r>
        <w:rPr>
          <w:spacing w:val="-8"/>
        </w:rPr>
        <w:t xml:space="preserve"> </w:t>
      </w:r>
      <w:r>
        <w:t>education,</w:t>
      </w:r>
      <w:r>
        <w:rPr>
          <w:spacing w:val="-8"/>
        </w:rPr>
        <w:t xml:space="preserve"> </w:t>
      </w:r>
      <w:r>
        <w:rPr>
          <w:spacing w:val="-1"/>
        </w:rPr>
        <w:t>non-destructive</w:t>
      </w:r>
      <w:r>
        <w:rPr>
          <w:spacing w:val="-7"/>
        </w:rPr>
        <w:t xml:space="preserve"> </w:t>
      </w:r>
      <w:r>
        <w:t>scientific</w:t>
      </w:r>
      <w:r>
        <w:rPr>
          <w:spacing w:val="-7"/>
        </w:rPr>
        <w:t xml:space="preserve"> </w:t>
      </w:r>
      <w:r>
        <w:t>studies</w:t>
      </w:r>
      <w:r>
        <w:rPr>
          <w:spacing w:val="-8"/>
        </w:rPr>
        <w:t xml:space="preserve"> </w:t>
      </w:r>
      <w:r>
        <w:t>based</w:t>
      </w:r>
      <w:r>
        <w:rPr>
          <w:spacing w:val="31"/>
          <w:w w:val="99"/>
        </w:rPr>
        <w:t xml:space="preserve"> </w:t>
      </w:r>
      <w:r>
        <w:t>on</w:t>
      </w:r>
      <w:r>
        <w:rPr>
          <w:spacing w:val="-6"/>
        </w:rPr>
        <w:t xml:space="preserve"> </w:t>
      </w:r>
      <w:r>
        <w:t>natural</w:t>
      </w:r>
      <w:r>
        <w:rPr>
          <w:spacing w:val="-5"/>
        </w:rPr>
        <w:t xml:space="preserve"> </w:t>
      </w:r>
      <w:r>
        <w:t>and</w:t>
      </w:r>
      <w:r>
        <w:rPr>
          <w:spacing w:val="-5"/>
        </w:rPr>
        <w:t xml:space="preserve"> </w:t>
      </w:r>
      <w:r>
        <w:t>cultural</w:t>
      </w:r>
      <w:r>
        <w:rPr>
          <w:spacing w:val="-5"/>
        </w:rPr>
        <w:t xml:space="preserve"> </w:t>
      </w:r>
      <w:r>
        <w:t>resources,</w:t>
      </w:r>
      <w:r>
        <w:rPr>
          <w:spacing w:val="-5"/>
        </w:rPr>
        <w:t xml:space="preserve"> </w:t>
      </w:r>
      <w:r>
        <w:t>and</w:t>
      </w:r>
      <w:r>
        <w:rPr>
          <w:spacing w:val="-5"/>
        </w:rPr>
        <w:t xml:space="preserve"> </w:t>
      </w:r>
      <w:r>
        <w:t>passive</w:t>
      </w:r>
      <w:r>
        <w:rPr>
          <w:spacing w:val="-5"/>
        </w:rPr>
        <w:t xml:space="preserve"> </w:t>
      </w:r>
      <w:r>
        <w:rPr>
          <w:spacing w:val="-1"/>
        </w:rPr>
        <w:t>recreation</w:t>
      </w:r>
      <w:r>
        <w:rPr>
          <w:spacing w:val="-6"/>
        </w:rPr>
        <w:t xml:space="preserve"> </w:t>
      </w:r>
      <w:r>
        <w:t>for</w:t>
      </w:r>
      <w:r>
        <w:rPr>
          <w:spacing w:val="-6"/>
        </w:rPr>
        <w:t xml:space="preserve"> </w:t>
      </w:r>
      <w:r>
        <w:t>visitors</w:t>
      </w:r>
      <w:r>
        <w:rPr>
          <w:spacing w:val="-5"/>
        </w:rPr>
        <w:t xml:space="preserve"> </w:t>
      </w:r>
      <w:r>
        <w:t>and</w:t>
      </w:r>
      <w:r>
        <w:rPr>
          <w:spacing w:val="-5"/>
        </w:rPr>
        <w:t xml:space="preserve"> </w:t>
      </w:r>
      <w:r>
        <w:t>tourists.</w:t>
      </w:r>
      <w:r>
        <w:rPr>
          <w:spacing w:val="-5"/>
        </w:rPr>
        <w:t xml:space="preserve"> </w:t>
      </w:r>
      <w:r>
        <w:t>This</w:t>
      </w:r>
      <w:r>
        <w:rPr>
          <w:spacing w:val="-5"/>
        </w:rPr>
        <w:t xml:space="preserve"> </w:t>
      </w:r>
      <w:r>
        <w:t>is</w:t>
      </w:r>
      <w:r>
        <w:rPr>
          <w:spacing w:val="-5"/>
        </w:rPr>
        <w:t xml:space="preserve"> </w:t>
      </w:r>
      <w:r>
        <w:t>in</w:t>
      </w:r>
      <w:r>
        <w:rPr>
          <w:spacing w:val="29"/>
          <w:w w:val="99"/>
        </w:rPr>
        <w:t xml:space="preserve"> </w:t>
      </w:r>
      <w:r>
        <w:t>keeping</w:t>
      </w:r>
      <w:r>
        <w:rPr>
          <w:spacing w:val="-5"/>
        </w:rPr>
        <w:t xml:space="preserve"> </w:t>
      </w:r>
      <w:r>
        <w:t>with</w:t>
      </w:r>
      <w:r>
        <w:rPr>
          <w:spacing w:val="-5"/>
        </w:rPr>
        <w:t xml:space="preserve"> </w:t>
      </w:r>
      <w:r>
        <w:t>the</w:t>
      </w:r>
      <w:r>
        <w:rPr>
          <w:spacing w:val="-4"/>
        </w:rPr>
        <w:t xml:space="preserve"> </w:t>
      </w:r>
      <w:r>
        <w:t>wishes</w:t>
      </w:r>
      <w:r>
        <w:rPr>
          <w:spacing w:val="-5"/>
        </w:rPr>
        <w:t xml:space="preserve"> </w:t>
      </w:r>
      <w:r>
        <w:t>of</w:t>
      </w:r>
      <w:r>
        <w:rPr>
          <w:spacing w:val="-4"/>
        </w:rPr>
        <w:t xml:space="preserve"> </w:t>
      </w:r>
      <w:r>
        <w:t>the</w:t>
      </w:r>
      <w:r>
        <w:rPr>
          <w:spacing w:val="-4"/>
        </w:rPr>
        <w:t xml:space="preserve"> </w:t>
      </w:r>
      <w:r>
        <w:rPr>
          <w:spacing w:val="-1"/>
        </w:rPr>
        <w:t>Chauncy</w:t>
      </w:r>
      <w:r>
        <w:rPr>
          <w:spacing w:val="-4"/>
        </w:rPr>
        <w:t xml:space="preserve"> </w:t>
      </w:r>
      <w:r>
        <w:rPr>
          <w:spacing w:val="-1"/>
        </w:rPr>
        <w:t>family</w:t>
      </w:r>
      <w:r>
        <w:rPr>
          <w:spacing w:val="-2"/>
        </w:rPr>
        <w:t xml:space="preserve"> </w:t>
      </w:r>
      <w:r>
        <w:t>in</w:t>
      </w:r>
      <w:r>
        <w:rPr>
          <w:spacing w:val="-4"/>
        </w:rPr>
        <w:t xml:space="preserve"> </w:t>
      </w:r>
      <w:r>
        <w:rPr>
          <w:spacing w:val="-1"/>
        </w:rPr>
        <w:t>their</w:t>
      </w:r>
      <w:r>
        <w:rPr>
          <w:spacing w:val="-5"/>
        </w:rPr>
        <w:t xml:space="preserve"> </w:t>
      </w:r>
      <w:r>
        <w:t>gift</w:t>
      </w:r>
      <w:r>
        <w:rPr>
          <w:spacing w:val="-4"/>
        </w:rPr>
        <w:t xml:space="preserve"> </w:t>
      </w:r>
      <w:r>
        <w:t>of</w:t>
      </w:r>
      <w:r>
        <w:rPr>
          <w:spacing w:val="-4"/>
        </w:rPr>
        <w:t xml:space="preserve"> </w:t>
      </w:r>
      <w:r>
        <w:rPr>
          <w:spacing w:val="-1"/>
        </w:rPr>
        <w:t>Chauncy</w:t>
      </w:r>
      <w:r>
        <w:rPr>
          <w:spacing w:val="-3"/>
        </w:rPr>
        <w:t xml:space="preserve"> </w:t>
      </w:r>
      <w:r>
        <w:t>Vale</w:t>
      </w:r>
      <w:r>
        <w:rPr>
          <w:spacing w:val="-4"/>
        </w:rPr>
        <w:t xml:space="preserve"> </w:t>
      </w:r>
      <w:r>
        <w:t>to</w:t>
      </w:r>
      <w:r>
        <w:rPr>
          <w:spacing w:val="-4"/>
        </w:rPr>
        <w:t xml:space="preserve"> </w:t>
      </w:r>
      <w:r>
        <w:rPr>
          <w:spacing w:val="-1"/>
        </w:rPr>
        <w:t>the</w:t>
      </w:r>
      <w:r>
        <w:rPr>
          <w:spacing w:val="43"/>
          <w:w w:val="99"/>
        </w:rPr>
        <w:t xml:space="preserve"> </w:t>
      </w:r>
      <w:r>
        <w:rPr>
          <w:spacing w:val="-1"/>
        </w:rPr>
        <w:t>municipality.</w:t>
      </w:r>
    </w:p>
    <w:p w14:paraId="326622D5" w14:textId="6F454160" w:rsidR="0076059A" w:rsidRDefault="00BF2B1C" w:rsidP="009F3D55">
      <w:pPr>
        <w:pStyle w:val="BodyText"/>
      </w:pPr>
      <w:r>
        <w:t>As</w:t>
      </w:r>
      <w:r>
        <w:rPr>
          <w:spacing w:val="-7"/>
        </w:rPr>
        <w:t xml:space="preserve"> </w:t>
      </w:r>
      <w:r>
        <w:t>a</w:t>
      </w:r>
      <w:r>
        <w:rPr>
          <w:spacing w:val="-7"/>
        </w:rPr>
        <w:t xml:space="preserve"> </w:t>
      </w:r>
      <w:r>
        <w:t>community-based</w:t>
      </w:r>
      <w:r>
        <w:rPr>
          <w:spacing w:val="-6"/>
        </w:rPr>
        <w:t xml:space="preserve"> </w:t>
      </w:r>
      <w:r>
        <w:t>organisation,</w:t>
      </w:r>
      <w:r>
        <w:rPr>
          <w:spacing w:val="-7"/>
        </w:rPr>
        <w:t xml:space="preserve"> </w:t>
      </w:r>
      <w:r>
        <w:t>the</w:t>
      </w:r>
      <w:r>
        <w:rPr>
          <w:spacing w:val="-8"/>
        </w:rPr>
        <w:t xml:space="preserve"> </w:t>
      </w:r>
      <w:r w:rsidR="000C6C54">
        <w:t>Tasmanian Land Conservancy</w:t>
      </w:r>
      <w:r>
        <w:rPr>
          <w:spacing w:val="-6"/>
        </w:rPr>
        <w:t xml:space="preserve"> </w:t>
      </w:r>
      <w:r>
        <w:rPr>
          <w:spacing w:val="-1"/>
        </w:rPr>
        <w:t>strongly</w:t>
      </w:r>
      <w:r>
        <w:rPr>
          <w:spacing w:val="-7"/>
        </w:rPr>
        <w:t xml:space="preserve"> </w:t>
      </w:r>
      <w:r>
        <w:t>supports</w:t>
      </w:r>
      <w:r>
        <w:rPr>
          <w:spacing w:val="-7"/>
        </w:rPr>
        <w:t xml:space="preserve"> </w:t>
      </w:r>
      <w:r>
        <w:t>public</w:t>
      </w:r>
      <w:r>
        <w:rPr>
          <w:spacing w:val="-6"/>
        </w:rPr>
        <w:t xml:space="preserve"> </w:t>
      </w:r>
      <w:r>
        <w:rPr>
          <w:spacing w:val="-1"/>
        </w:rPr>
        <w:t>involvement</w:t>
      </w:r>
      <w:r>
        <w:rPr>
          <w:spacing w:val="-7"/>
        </w:rPr>
        <w:t xml:space="preserve"> </w:t>
      </w:r>
      <w:r>
        <w:t>in</w:t>
      </w:r>
      <w:r>
        <w:rPr>
          <w:spacing w:val="-7"/>
        </w:rPr>
        <w:t xml:space="preserve"> </w:t>
      </w:r>
      <w:r>
        <w:rPr>
          <w:spacing w:val="-1"/>
        </w:rPr>
        <w:t>the</w:t>
      </w:r>
      <w:r>
        <w:rPr>
          <w:spacing w:val="35"/>
          <w:w w:val="99"/>
        </w:rPr>
        <w:t xml:space="preserve"> </w:t>
      </w:r>
      <w:r>
        <w:t>management</w:t>
      </w:r>
      <w:r>
        <w:rPr>
          <w:spacing w:val="-6"/>
        </w:rPr>
        <w:t xml:space="preserve"> </w:t>
      </w:r>
      <w:r>
        <w:t>of</w:t>
      </w:r>
      <w:r>
        <w:rPr>
          <w:spacing w:val="-6"/>
        </w:rPr>
        <w:t xml:space="preserve"> </w:t>
      </w:r>
      <w:r>
        <w:t>the</w:t>
      </w:r>
      <w:r>
        <w:rPr>
          <w:spacing w:val="-5"/>
        </w:rPr>
        <w:t xml:space="preserve"> </w:t>
      </w:r>
      <w:r>
        <w:t>Reserve</w:t>
      </w:r>
      <w:r>
        <w:rPr>
          <w:spacing w:val="-6"/>
        </w:rPr>
        <w:t xml:space="preserve"> </w:t>
      </w:r>
      <w:r>
        <w:t>and</w:t>
      </w:r>
      <w:r>
        <w:rPr>
          <w:spacing w:val="-6"/>
        </w:rPr>
        <w:t xml:space="preserve"> </w:t>
      </w:r>
      <w:r>
        <w:t>will</w:t>
      </w:r>
      <w:r>
        <w:rPr>
          <w:spacing w:val="-5"/>
        </w:rPr>
        <w:t xml:space="preserve"> </w:t>
      </w:r>
      <w:r>
        <w:t>not</w:t>
      </w:r>
      <w:r>
        <w:rPr>
          <w:spacing w:val="-7"/>
        </w:rPr>
        <w:t xml:space="preserve"> </w:t>
      </w:r>
      <w:r>
        <w:rPr>
          <w:spacing w:val="-1"/>
        </w:rPr>
        <w:t>unreasonably</w:t>
      </w:r>
      <w:r>
        <w:rPr>
          <w:spacing w:val="-5"/>
        </w:rPr>
        <w:t xml:space="preserve"> </w:t>
      </w:r>
      <w:r>
        <w:t>refuse</w:t>
      </w:r>
      <w:r>
        <w:rPr>
          <w:spacing w:val="-6"/>
        </w:rPr>
        <w:t xml:space="preserve"> </w:t>
      </w:r>
      <w:r>
        <w:t>public</w:t>
      </w:r>
      <w:r>
        <w:rPr>
          <w:spacing w:val="-5"/>
        </w:rPr>
        <w:t xml:space="preserve"> </w:t>
      </w:r>
      <w:r>
        <w:t>access</w:t>
      </w:r>
      <w:r>
        <w:rPr>
          <w:spacing w:val="-6"/>
        </w:rPr>
        <w:t xml:space="preserve"> </w:t>
      </w:r>
      <w:r>
        <w:t>in</w:t>
      </w:r>
      <w:r>
        <w:rPr>
          <w:spacing w:val="-6"/>
        </w:rPr>
        <w:t xml:space="preserve"> </w:t>
      </w:r>
      <w:r>
        <w:t>future</w:t>
      </w:r>
      <w:r>
        <w:rPr>
          <w:spacing w:val="-5"/>
        </w:rPr>
        <w:t xml:space="preserve"> </w:t>
      </w:r>
      <w:r>
        <w:t>where</w:t>
      </w:r>
      <w:r>
        <w:rPr>
          <w:spacing w:val="29"/>
          <w:w w:val="99"/>
        </w:rPr>
        <w:t xml:space="preserve"> </w:t>
      </w:r>
      <w:r>
        <w:t>such</w:t>
      </w:r>
      <w:r>
        <w:rPr>
          <w:spacing w:val="-6"/>
        </w:rPr>
        <w:t xml:space="preserve"> </w:t>
      </w:r>
      <w:r>
        <w:t>access</w:t>
      </w:r>
      <w:r>
        <w:rPr>
          <w:spacing w:val="-5"/>
        </w:rPr>
        <w:t xml:space="preserve"> </w:t>
      </w:r>
      <w:r>
        <w:t>preserves</w:t>
      </w:r>
      <w:r>
        <w:rPr>
          <w:spacing w:val="-5"/>
        </w:rPr>
        <w:t xml:space="preserve"> </w:t>
      </w:r>
      <w:r>
        <w:t>or</w:t>
      </w:r>
      <w:r>
        <w:rPr>
          <w:spacing w:val="-5"/>
        </w:rPr>
        <w:t xml:space="preserve"> </w:t>
      </w:r>
      <w:r>
        <w:t>enhances</w:t>
      </w:r>
      <w:r>
        <w:rPr>
          <w:spacing w:val="-6"/>
        </w:rPr>
        <w:t xml:space="preserve"> </w:t>
      </w:r>
      <w:r>
        <w:t>the</w:t>
      </w:r>
      <w:r>
        <w:rPr>
          <w:spacing w:val="-5"/>
        </w:rPr>
        <w:t xml:space="preserve"> </w:t>
      </w:r>
      <w:r>
        <w:t>natural</w:t>
      </w:r>
      <w:r>
        <w:rPr>
          <w:spacing w:val="-5"/>
        </w:rPr>
        <w:t xml:space="preserve"> </w:t>
      </w:r>
      <w:r>
        <w:t>values</w:t>
      </w:r>
      <w:r>
        <w:rPr>
          <w:spacing w:val="-5"/>
        </w:rPr>
        <w:t xml:space="preserve"> </w:t>
      </w:r>
      <w:r>
        <w:t>of</w:t>
      </w:r>
      <w:r>
        <w:rPr>
          <w:spacing w:val="-6"/>
        </w:rPr>
        <w:t xml:space="preserve"> </w:t>
      </w:r>
      <w:r>
        <w:t>the</w:t>
      </w:r>
      <w:r>
        <w:rPr>
          <w:spacing w:val="-5"/>
        </w:rPr>
        <w:t xml:space="preserve"> </w:t>
      </w:r>
      <w:r>
        <w:t>Reserve.</w:t>
      </w:r>
      <w:r>
        <w:rPr>
          <w:spacing w:val="-4"/>
        </w:rPr>
        <w:t xml:space="preserve"> </w:t>
      </w:r>
      <w:r>
        <w:t>However,</w:t>
      </w:r>
      <w:r>
        <w:rPr>
          <w:spacing w:val="-5"/>
        </w:rPr>
        <w:t xml:space="preserve"> </w:t>
      </w:r>
      <w:r>
        <w:t>the</w:t>
      </w:r>
      <w:r>
        <w:rPr>
          <w:spacing w:val="-6"/>
        </w:rPr>
        <w:t xml:space="preserve"> </w:t>
      </w:r>
      <w:r>
        <w:t>TLC</w:t>
      </w:r>
      <w:r>
        <w:rPr>
          <w:spacing w:val="-5"/>
        </w:rPr>
        <w:t xml:space="preserve"> </w:t>
      </w:r>
      <w:r>
        <w:t>will</w:t>
      </w:r>
      <w:r>
        <w:rPr>
          <w:spacing w:val="21"/>
          <w:w w:val="99"/>
        </w:rPr>
        <w:t xml:space="preserve"> </w:t>
      </w:r>
      <w:r>
        <w:rPr>
          <w:spacing w:val="-1"/>
        </w:rPr>
        <w:t>refuse</w:t>
      </w:r>
      <w:r>
        <w:rPr>
          <w:spacing w:val="-5"/>
        </w:rPr>
        <w:t xml:space="preserve"> </w:t>
      </w:r>
      <w:r>
        <w:rPr>
          <w:spacing w:val="-1"/>
        </w:rPr>
        <w:t>access</w:t>
      </w:r>
      <w:r>
        <w:rPr>
          <w:spacing w:val="-4"/>
        </w:rPr>
        <w:t xml:space="preserve"> </w:t>
      </w:r>
      <w:r>
        <w:rPr>
          <w:spacing w:val="-1"/>
        </w:rPr>
        <w:t>where</w:t>
      </w:r>
      <w:r>
        <w:rPr>
          <w:spacing w:val="-4"/>
        </w:rPr>
        <w:t xml:space="preserve"> </w:t>
      </w:r>
      <w:r>
        <w:rPr>
          <w:spacing w:val="-1"/>
        </w:rPr>
        <w:t>this</w:t>
      </w:r>
      <w:r>
        <w:rPr>
          <w:spacing w:val="-4"/>
        </w:rPr>
        <w:t xml:space="preserve"> </w:t>
      </w:r>
      <w:r>
        <w:rPr>
          <w:spacing w:val="-1"/>
        </w:rPr>
        <w:t>may</w:t>
      </w:r>
      <w:r>
        <w:rPr>
          <w:spacing w:val="-3"/>
        </w:rPr>
        <w:t xml:space="preserve"> </w:t>
      </w:r>
      <w:r>
        <w:rPr>
          <w:spacing w:val="-1"/>
        </w:rPr>
        <w:t>result</w:t>
      </w:r>
      <w:r>
        <w:rPr>
          <w:spacing w:val="-5"/>
        </w:rPr>
        <w:t xml:space="preserve"> </w:t>
      </w:r>
      <w:r>
        <w:rPr>
          <w:spacing w:val="-1"/>
        </w:rPr>
        <w:t>in</w:t>
      </w:r>
      <w:r>
        <w:rPr>
          <w:spacing w:val="-4"/>
        </w:rPr>
        <w:t xml:space="preserve"> </w:t>
      </w:r>
      <w:r>
        <w:t>a</w:t>
      </w:r>
      <w:r>
        <w:rPr>
          <w:spacing w:val="-5"/>
        </w:rPr>
        <w:t xml:space="preserve"> </w:t>
      </w:r>
      <w:r>
        <w:rPr>
          <w:spacing w:val="-1"/>
        </w:rPr>
        <w:t>detrimental</w:t>
      </w:r>
      <w:r>
        <w:rPr>
          <w:spacing w:val="-4"/>
        </w:rPr>
        <w:t xml:space="preserve"> </w:t>
      </w:r>
      <w:r>
        <w:t>impact</w:t>
      </w:r>
      <w:r>
        <w:rPr>
          <w:spacing w:val="-5"/>
        </w:rPr>
        <w:t xml:space="preserve"> </w:t>
      </w:r>
      <w:r>
        <w:t>on</w:t>
      </w:r>
      <w:r>
        <w:rPr>
          <w:spacing w:val="-5"/>
        </w:rPr>
        <w:t xml:space="preserve"> </w:t>
      </w:r>
      <w:r>
        <w:t>the</w:t>
      </w:r>
      <w:r>
        <w:rPr>
          <w:spacing w:val="-4"/>
        </w:rPr>
        <w:t xml:space="preserve"> </w:t>
      </w:r>
      <w:r>
        <w:t>values</w:t>
      </w:r>
      <w:r>
        <w:rPr>
          <w:spacing w:val="-5"/>
        </w:rPr>
        <w:t xml:space="preserve"> </w:t>
      </w:r>
      <w:r>
        <w:t>of</w:t>
      </w:r>
      <w:r>
        <w:rPr>
          <w:spacing w:val="-4"/>
        </w:rPr>
        <w:t xml:space="preserve"> </w:t>
      </w:r>
      <w:r>
        <w:t>the</w:t>
      </w:r>
      <w:r>
        <w:rPr>
          <w:spacing w:val="-5"/>
        </w:rPr>
        <w:t xml:space="preserve"> </w:t>
      </w:r>
      <w:r>
        <w:t>Reserve.</w:t>
      </w:r>
    </w:p>
    <w:p w14:paraId="1F7FA2D7" w14:textId="07053A31" w:rsidR="003159B0" w:rsidRDefault="003159B0" w:rsidP="003159B0"/>
    <w:p w14:paraId="635A57CB" w14:textId="77777777" w:rsidR="003159B0" w:rsidRDefault="003159B0">
      <w:pPr>
        <w:spacing w:before="0" w:line="240" w:lineRule="auto"/>
        <w:ind w:left="0" w:right="0"/>
        <w:rPr>
          <w:rFonts w:ascii="Century Gothic" w:hAnsi="Century Gothic"/>
          <w:b/>
        </w:rPr>
      </w:pPr>
      <w:r>
        <w:rPr>
          <w:rFonts w:ascii="Century Gothic" w:hAnsi="Century Gothic"/>
          <w:b/>
        </w:rPr>
        <w:br w:type="page"/>
      </w:r>
    </w:p>
    <w:p w14:paraId="6AA9D09D" w14:textId="09A0851B" w:rsidR="0076059A" w:rsidRPr="003159B0" w:rsidRDefault="00BF2B1C" w:rsidP="003159B0">
      <w:pPr>
        <w:pStyle w:val="NoSpacing"/>
        <w:ind w:left="0" w:firstLine="119"/>
        <w:rPr>
          <w:rFonts w:ascii="Century Gothic" w:hAnsi="Century Gothic"/>
          <w:b/>
          <w:bCs/>
        </w:rPr>
      </w:pPr>
      <w:r w:rsidRPr="003159B0">
        <w:rPr>
          <w:rFonts w:ascii="Century Gothic" w:hAnsi="Century Gothic"/>
          <w:b/>
        </w:rPr>
        <w:lastRenderedPageBreak/>
        <w:t>Map</w:t>
      </w:r>
      <w:r w:rsidRPr="003159B0">
        <w:rPr>
          <w:rFonts w:ascii="Century Gothic" w:hAnsi="Century Gothic"/>
          <w:b/>
          <w:spacing w:val="-8"/>
        </w:rPr>
        <w:t xml:space="preserve"> </w:t>
      </w:r>
      <w:r w:rsidRPr="003159B0">
        <w:rPr>
          <w:rFonts w:ascii="Century Gothic" w:hAnsi="Century Gothic"/>
          <w:b/>
        </w:rPr>
        <w:t>1</w:t>
      </w:r>
      <w:r w:rsidRPr="003159B0">
        <w:rPr>
          <w:rFonts w:ascii="Century Gothic" w:hAnsi="Century Gothic"/>
          <w:b/>
          <w:spacing w:val="-7"/>
        </w:rPr>
        <w:t xml:space="preserve"> </w:t>
      </w:r>
      <w:r w:rsidRPr="003159B0">
        <w:rPr>
          <w:rFonts w:ascii="Century Gothic" w:hAnsi="Century Gothic"/>
          <w:b/>
        </w:rPr>
        <w:t>–</w:t>
      </w:r>
      <w:r w:rsidRPr="003159B0">
        <w:rPr>
          <w:rFonts w:ascii="Century Gothic" w:hAnsi="Century Gothic"/>
          <w:b/>
          <w:spacing w:val="-7"/>
        </w:rPr>
        <w:t xml:space="preserve"> </w:t>
      </w:r>
      <w:r w:rsidRPr="003159B0">
        <w:rPr>
          <w:rFonts w:ascii="Century Gothic" w:hAnsi="Century Gothic"/>
          <w:b/>
        </w:rPr>
        <w:t>Location</w:t>
      </w:r>
      <w:r w:rsidRPr="003159B0">
        <w:rPr>
          <w:rFonts w:ascii="Century Gothic" w:hAnsi="Century Gothic"/>
          <w:b/>
          <w:spacing w:val="-7"/>
        </w:rPr>
        <w:t xml:space="preserve"> </w:t>
      </w:r>
      <w:r w:rsidRPr="003159B0">
        <w:rPr>
          <w:rFonts w:ascii="Century Gothic" w:hAnsi="Century Gothic"/>
          <w:b/>
        </w:rPr>
        <w:t>of</w:t>
      </w:r>
      <w:r w:rsidRPr="003159B0">
        <w:rPr>
          <w:rFonts w:ascii="Century Gothic" w:hAnsi="Century Gothic"/>
          <w:b/>
          <w:spacing w:val="-7"/>
        </w:rPr>
        <w:t xml:space="preserve"> </w:t>
      </w:r>
      <w:r w:rsidRPr="003159B0">
        <w:rPr>
          <w:rFonts w:ascii="Century Gothic" w:hAnsi="Century Gothic"/>
          <w:b/>
        </w:rPr>
        <w:t>Chauncy</w:t>
      </w:r>
      <w:r w:rsidRPr="003159B0">
        <w:rPr>
          <w:rFonts w:ascii="Century Gothic" w:hAnsi="Century Gothic"/>
          <w:b/>
          <w:spacing w:val="-7"/>
        </w:rPr>
        <w:t xml:space="preserve"> </w:t>
      </w:r>
      <w:r w:rsidRPr="003159B0">
        <w:rPr>
          <w:rFonts w:ascii="Century Gothic" w:hAnsi="Century Gothic"/>
          <w:b/>
        </w:rPr>
        <w:t>Vale</w:t>
      </w:r>
      <w:r w:rsidRPr="003159B0">
        <w:rPr>
          <w:rFonts w:ascii="Century Gothic" w:hAnsi="Century Gothic"/>
          <w:b/>
          <w:spacing w:val="-7"/>
        </w:rPr>
        <w:t xml:space="preserve"> </w:t>
      </w:r>
      <w:r w:rsidRPr="003159B0">
        <w:rPr>
          <w:rFonts w:ascii="Century Gothic" w:hAnsi="Century Gothic"/>
          <w:b/>
        </w:rPr>
        <w:t>Wildlife</w:t>
      </w:r>
      <w:r w:rsidRPr="003159B0">
        <w:rPr>
          <w:rFonts w:ascii="Century Gothic" w:hAnsi="Century Gothic"/>
          <w:b/>
          <w:spacing w:val="-5"/>
        </w:rPr>
        <w:t xml:space="preserve"> </w:t>
      </w:r>
      <w:r w:rsidRPr="003159B0">
        <w:rPr>
          <w:rFonts w:ascii="Century Gothic" w:hAnsi="Century Gothic"/>
          <w:b/>
        </w:rPr>
        <w:t>Sanctuary</w:t>
      </w:r>
      <w:r w:rsidRPr="003159B0">
        <w:rPr>
          <w:rFonts w:ascii="Century Gothic" w:hAnsi="Century Gothic"/>
          <w:b/>
          <w:spacing w:val="-7"/>
        </w:rPr>
        <w:t xml:space="preserve"> </w:t>
      </w:r>
      <w:r w:rsidRPr="003159B0">
        <w:rPr>
          <w:rFonts w:ascii="Century Gothic" w:hAnsi="Century Gothic"/>
          <w:b/>
        </w:rPr>
        <w:t>and</w:t>
      </w:r>
      <w:r w:rsidRPr="003159B0">
        <w:rPr>
          <w:rFonts w:ascii="Century Gothic" w:hAnsi="Century Gothic"/>
          <w:b/>
          <w:spacing w:val="-7"/>
        </w:rPr>
        <w:t xml:space="preserve"> </w:t>
      </w:r>
      <w:r w:rsidRPr="003159B0">
        <w:rPr>
          <w:rFonts w:ascii="Century Gothic" w:hAnsi="Century Gothic"/>
          <w:b/>
        </w:rPr>
        <w:t>Flat</w:t>
      </w:r>
      <w:r w:rsidRPr="003159B0">
        <w:rPr>
          <w:rFonts w:ascii="Century Gothic" w:hAnsi="Century Gothic"/>
          <w:b/>
          <w:spacing w:val="-8"/>
        </w:rPr>
        <w:t xml:space="preserve"> </w:t>
      </w:r>
      <w:r w:rsidRPr="003159B0">
        <w:rPr>
          <w:rFonts w:ascii="Century Gothic" w:hAnsi="Century Gothic"/>
          <w:b/>
        </w:rPr>
        <w:t>Rock</w:t>
      </w:r>
      <w:r w:rsidRPr="003159B0">
        <w:rPr>
          <w:rFonts w:ascii="Century Gothic" w:hAnsi="Century Gothic"/>
          <w:b/>
          <w:spacing w:val="-7"/>
        </w:rPr>
        <w:t xml:space="preserve"> </w:t>
      </w:r>
      <w:r w:rsidRPr="003159B0">
        <w:rPr>
          <w:rFonts w:ascii="Century Gothic" w:hAnsi="Century Gothic"/>
          <w:b/>
        </w:rPr>
        <w:t>Reserve</w:t>
      </w:r>
    </w:p>
    <w:p w14:paraId="50DFAC8F" w14:textId="3C7775C9" w:rsidR="00A80038" w:rsidRDefault="00A80038" w:rsidP="003159B0">
      <w:pPr>
        <w:pStyle w:val="NoSpacing"/>
      </w:pPr>
    </w:p>
    <w:p w14:paraId="6164BBEE" w14:textId="3F1AB04E" w:rsidR="00A80038" w:rsidRDefault="009A46B6" w:rsidP="003159B0">
      <w:pPr>
        <w:pStyle w:val="NoSpacing"/>
      </w:pPr>
      <w:r>
        <w:rPr>
          <w:rFonts w:ascii="Calibri" w:eastAsia="Calibri" w:hAnsi="Calibri" w:cs="Times New Roman"/>
          <w:noProof/>
          <w:lang w:val="en-AU" w:eastAsia="en-AU"/>
        </w:rPr>
        <w:drawing>
          <wp:anchor distT="0" distB="0" distL="114300" distR="114300" simplePos="0" relativeHeight="251663360" behindDoc="1" locked="0" layoutInCell="1" allowOverlap="1" wp14:anchorId="5CED53BF" wp14:editId="4F52E017">
            <wp:simplePos x="0" y="0"/>
            <wp:positionH relativeFrom="column">
              <wp:posOffset>110490</wp:posOffset>
            </wp:positionH>
            <wp:positionV relativeFrom="paragraph">
              <wp:posOffset>9525</wp:posOffset>
            </wp:positionV>
            <wp:extent cx="5501005" cy="7773670"/>
            <wp:effectExtent l="0" t="0" r="4445" b="0"/>
            <wp:wrapTight wrapText="bothSides">
              <wp:wrapPolygon edited="0">
                <wp:start x="0" y="0"/>
                <wp:lineTo x="0" y="21544"/>
                <wp:lineTo x="21543" y="21544"/>
                <wp:lineTo x="215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uncy Vale &amp; neighboring reserv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01005" cy="7773670"/>
                    </a:xfrm>
                    <a:prstGeom prst="rect">
                      <a:avLst/>
                    </a:prstGeom>
                  </pic:spPr>
                </pic:pic>
              </a:graphicData>
            </a:graphic>
            <wp14:sizeRelH relativeFrom="page">
              <wp14:pctWidth>0</wp14:pctWidth>
            </wp14:sizeRelH>
            <wp14:sizeRelV relativeFrom="page">
              <wp14:pctHeight>0</wp14:pctHeight>
            </wp14:sizeRelV>
          </wp:anchor>
        </w:drawing>
      </w:r>
    </w:p>
    <w:p w14:paraId="15B37F49" w14:textId="77777777" w:rsidR="00660038" w:rsidRDefault="00660038" w:rsidP="00632B7F"/>
    <w:p w14:paraId="2226D250" w14:textId="77777777" w:rsidR="00660038" w:rsidRDefault="00660038" w:rsidP="00632B7F"/>
    <w:p w14:paraId="465F1126" w14:textId="77777777" w:rsidR="00660038" w:rsidRDefault="00660038" w:rsidP="00632B7F"/>
    <w:p w14:paraId="4821B2CD" w14:textId="77777777" w:rsidR="00660038" w:rsidRDefault="00660038" w:rsidP="00632B7F"/>
    <w:p w14:paraId="4FD52DB3" w14:textId="77777777" w:rsidR="00660038" w:rsidRDefault="00660038" w:rsidP="00632B7F"/>
    <w:p w14:paraId="404713F4" w14:textId="77777777" w:rsidR="00660038" w:rsidRDefault="00660038" w:rsidP="00632B7F"/>
    <w:p w14:paraId="01D54F03" w14:textId="77777777" w:rsidR="00660038" w:rsidRDefault="00660038" w:rsidP="00632B7F"/>
    <w:p w14:paraId="6F44D19F" w14:textId="77777777" w:rsidR="00660038" w:rsidRDefault="00660038" w:rsidP="00632B7F"/>
    <w:p w14:paraId="3E2AAF0F" w14:textId="77777777" w:rsidR="00660038" w:rsidRDefault="00660038" w:rsidP="00632B7F"/>
    <w:p w14:paraId="068AAB65" w14:textId="77777777" w:rsidR="00660038" w:rsidRDefault="00660038" w:rsidP="00632B7F"/>
    <w:p w14:paraId="10DDE61C" w14:textId="77777777" w:rsidR="00660038" w:rsidRDefault="00660038" w:rsidP="00632B7F"/>
    <w:p w14:paraId="2BD17E4A" w14:textId="77777777" w:rsidR="00660038" w:rsidRDefault="00660038" w:rsidP="00632B7F"/>
    <w:p w14:paraId="1EE6A69D" w14:textId="77777777" w:rsidR="00660038" w:rsidRDefault="00660038" w:rsidP="00632B7F"/>
    <w:p w14:paraId="1192A4B0" w14:textId="77777777" w:rsidR="00660038" w:rsidRDefault="00660038" w:rsidP="00632B7F"/>
    <w:p w14:paraId="41C4AAA3" w14:textId="77777777" w:rsidR="00660038" w:rsidRDefault="00660038" w:rsidP="00632B7F"/>
    <w:p w14:paraId="30D2F99F" w14:textId="77777777" w:rsidR="00660038" w:rsidRDefault="00660038" w:rsidP="00632B7F"/>
    <w:p w14:paraId="28BF0A67" w14:textId="77777777" w:rsidR="00660038" w:rsidRDefault="00660038" w:rsidP="00632B7F"/>
    <w:p w14:paraId="43FEC964" w14:textId="77777777" w:rsidR="00660038" w:rsidRDefault="00660038" w:rsidP="00632B7F"/>
    <w:p w14:paraId="2080CF1B" w14:textId="77777777" w:rsidR="00660038" w:rsidRDefault="00660038" w:rsidP="00632B7F"/>
    <w:p w14:paraId="0896071E" w14:textId="77777777" w:rsidR="00660038" w:rsidRDefault="00660038" w:rsidP="00632B7F"/>
    <w:p w14:paraId="7E9BC83C" w14:textId="77777777" w:rsidR="00660038" w:rsidRDefault="00660038" w:rsidP="00632B7F"/>
    <w:p w14:paraId="395DAACC" w14:textId="77777777" w:rsidR="00660038" w:rsidRDefault="00660038" w:rsidP="00632B7F"/>
    <w:p w14:paraId="371EECDE" w14:textId="77777777" w:rsidR="00660038" w:rsidRDefault="00660038" w:rsidP="003159B0">
      <w:pPr>
        <w:pStyle w:val="NoSpacing"/>
        <w:rPr>
          <w:rFonts w:ascii="Century Gothic" w:hAnsi="Century Gothic"/>
          <w:b/>
        </w:rPr>
        <w:sectPr w:rsidR="00660038">
          <w:footerReference w:type="default" r:id="rId21"/>
          <w:pgSz w:w="11910" w:h="16840"/>
          <w:pgMar w:top="1520" w:right="840" w:bottom="1460" w:left="1600" w:header="0" w:footer="1280" w:gutter="0"/>
          <w:cols w:space="720"/>
        </w:sectPr>
      </w:pPr>
    </w:p>
    <w:p w14:paraId="30635B2E" w14:textId="0526A89B" w:rsidR="0076059A" w:rsidRPr="003159B0" w:rsidRDefault="00BF2B1C" w:rsidP="00660038">
      <w:pPr>
        <w:pStyle w:val="NoSpacing"/>
        <w:ind w:left="709"/>
        <w:rPr>
          <w:rFonts w:ascii="Century Gothic" w:hAnsi="Century Gothic"/>
          <w:b/>
        </w:rPr>
      </w:pPr>
      <w:r w:rsidRPr="003159B0">
        <w:rPr>
          <w:rFonts w:ascii="Century Gothic" w:hAnsi="Century Gothic"/>
          <w:b/>
        </w:rPr>
        <w:lastRenderedPageBreak/>
        <w:t>Map 2 – Access to Chauncy Vale Wildlife Sanctuary and Flat Rock Reserve</w:t>
      </w:r>
    </w:p>
    <w:p w14:paraId="2C343509" w14:textId="30231C62" w:rsidR="00012F26" w:rsidRDefault="00012F26" w:rsidP="00660038">
      <w:pPr>
        <w:pStyle w:val="NoSpacing"/>
        <w:ind w:left="709"/>
      </w:pPr>
    </w:p>
    <w:p w14:paraId="3871E115" w14:textId="11FEC866" w:rsidR="00660038" w:rsidRPr="003159B0" w:rsidRDefault="00660038" w:rsidP="00660038">
      <w:pPr>
        <w:pStyle w:val="NoSpacing"/>
        <w:ind w:left="709"/>
      </w:pPr>
      <w:r>
        <w:rPr>
          <w:noProof/>
          <w:lang w:val="en-AU" w:eastAsia="en-AU"/>
        </w:rPr>
        <w:drawing>
          <wp:inline distT="0" distB="0" distL="0" distR="0" wp14:anchorId="765AB9E2" wp14:editId="396BA2C1">
            <wp:extent cx="8273491" cy="5711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es Bushwalking Ma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80975" cy="5716221"/>
                    </a:xfrm>
                    <a:prstGeom prst="rect">
                      <a:avLst/>
                    </a:prstGeom>
                  </pic:spPr>
                </pic:pic>
              </a:graphicData>
            </a:graphic>
          </wp:inline>
        </w:drawing>
      </w:r>
    </w:p>
    <w:p w14:paraId="538BA321" w14:textId="01D7E34D" w:rsidR="00012F26" w:rsidRDefault="00012F26" w:rsidP="003159B0">
      <w:pPr>
        <w:pStyle w:val="NoSpacing"/>
      </w:pPr>
    </w:p>
    <w:p w14:paraId="0F14FC98" w14:textId="77777777" w:rsidR="00660038" w:rsidRDefault="00660038" w:rsidP="003159B0">
      <w:pPr>
        <w:pStyle w:val="NoSpacing"/>
        <w:sectPr w:rsidR="00660038" w:rsidSect="00660038">
          <w:pgSz w:w="16840" w:h="11910" w:orient="landscape"/>
          <w:pgMar w:top="720" w:right="720" w:bottom="568" w:left="720" w:header="0" w:footer="751" w:gutter="0"/>
          <w:cols w:space="720"/>
          <w:docGrid w:linePitch="299"/>
        </w:sectPr>
      </w:pPr>
    </w:p>
    <w:p w14:paraId="1A4C4793" w14:textId="58F5581B" w:rsidR="0076059A" w:rsidRPr="003159B0" w:rsidRDefault="00BF2B1C" w:rsidP="003159B0">
      <w:pPr>
        <w:pStyle w:val="NoSpacing"/>
        <w:rPr>
          <w:rFonts w:ascii="Century Gothic" w:hAnsi="Century Gothic"/>
          <w:b/>
        </w:rPr>
      </w:pPr>
      <w:r w:rsidRPr="003159B0">
        <w:rPr>
          <w:rFonts w:ascii="Century Gothic" w:hAnsi="Century Gothic"/>
          <w:b/>
        </w:rPr>
        <w:lastRenderedPageBreak/>
        <w:t>Map</w:t>
      </w:r>
      <w:r w:rsidRPr="003159B0">
        <w:rPr>
          <w:rFonts w:ascii="Century Gothic" w:hAnsi="Century Gothic"/>
          <w:b/>
          <w:spacing w:val="-8"/>
        </w:rPr>
        <w:t xml:space="preserve"> </w:t>
      </w:r>
      <w:r w:rsidRPr="003159B0">
        <w:rPr>
          <w:rFonts w:ascii="Century Gothic" w:hAnsi="Century Gothic"/>
          <w:b/>
        </w:rPr>
        <w:t>3</w:t>
      </w:r>
      <w:r w:rsidRPr="003159B0">
        <w:rPr>
          <w:rFonts w:ascii="Century Gothic" w:hAnsi="Century Gothic"/>
          <w:b/>
          <w:spacing w:val="-7"/>
        </w:rPr>
        <w:t xml:space="preserve"> </w:t>
      </w:r>
      <w:r w:rsidRPr="003159B0">
        <w:rPr>
          <w:rFonts w:ascii="Century Gothic" w:hAnsi="Century Gothic"/>
          <w:b/>
        </w:rPr>
        <w:t>–</w:t>
      </w:r>
      <w:r w:rsidRPr="003159B0">
        <w:rPr>
          <w:rFonts w:ascii="Century Gothic" w:hAnsi="Century Gothic"/>
          <w:b/>
          <w:spacing w:val="-8"/>
        </w:rPr>
        <w:t xml:space="preserve"> </w:t>
      </w:r>
      <w:r w:rsidRPr="003159B0">
        <w:rPr>
          <w:rFonts w:ascii="Century Gothic" w:hAnsi="Century Gothic"/>
          <w:b/>
        </w:rPr>
        <w:t>Management</w:t>
      </w:r>
      <w:r w:rsidRPr="003159B0">
        <w:rPr>
          <w:rFonts w:ascii="Century Gothic" w:hAnsi="Century Gothic"/>
          <w:b/>
          <w:spacing w:val="-7"/>
        </w:rPr>
        <w:t xml:space="preserve"> </w:t>
      </w:r>
      <w:r w:rsidRPr="003159B0">
        <w:rPr>
          <w:rFonts w:ascii="Century Gothic" w:hAnsi="Century Gothic"/>
          <w:b/>
        </w:rPr>
        <w:t>Zones</w:t>
      </w:r>
      <w:r w:rsidRPr="003159B0">
        <w:rPr>
          <w:rFonts w:ascii="Century Gothic" w:hAnsi="Century Gothic"/>
          <w:b/>
          <w:spacing w:val="-7"/>
        </w:rPr>
        <w:t xml:space="preserve"> </w:t>
      </w:r>
      <w:r w:rsidRPr="003159B0">
        <w:rPr>
          <w:rFonts w:ascii="Century Gothic" w:hAnsi="Century Gothic"/>
          <w:b/>
        </w:rPr>
        <w:t>at</w:t>
      </w:r>
      <w:r w:rsidRPr="003159B0">
        <w:rPr>
          <w:rFonts w:ascii="Century Gothic" w:hAnsi="Century Gothic"/>
          <w:b/>
          <w:spacing w:val="-6"/>
        </w:rPr>
        <w:t xml:space="preserve"> </w:t>
      </w:r>
      <w:r w:rsidRPr="003159B0">
        <w:rPr>
          <w:rFonts w:ascii="Century Gothic" w:hAnsi="Century Gothic"/>
          <w:b/>
        </w:rPr>
        <w:t>Chauncy</w:t>
      </w:r>
      <w:r w:rsidRPr="003159B0">
        <w:rPr>
          <w:rFonts w:ascii="Century Gothic" w:hAnsi="Century Gothic"/>
          <w:b/>
          <w:spacing w:val="-7"/>
        </w:rPr>
        <w:t xml:space="preserve"> </w:t>
      </w:r>
      <w:r w:rsidRPr="003159B0">
        <w:rPr>
          <w:rFonts w:ascii="Century Gothic" w:hAnsi="Century Gothic"/>
          <w:b/>
        </w:rPr>
        <w:t>Vale</w:t>
      </w:r>
      <w:r w:rsidRPr="003159B0">
        <w:rPr>
          <w:rFonts w:ascii="Century Gothic" w:hAnsi="Century Gothic"/>
          <w:b/>
          <w:spacing w:val="-8"/>
        </w:rPr>
        <w:t xml:space="preserve"> </w:t>
      </w:r>
      <w:r w:rsidRPr="003159B0">
        <w:rPr>
          <w:rFonts w:ascii="Century Gothic" w:hAnsi="Century Gothic"/>
          <w:b/>
        </w:rPr>
        <w:t>Wildlife</w:t>
      </w:r>
      <w:r w:rsidRPr="003159B0">
        <w:rPr>
          <w:rFonts w:ascii="Century Gothic" w:hAnsi="Century Gothic"/>
          <w:b/>
          <w:spacing w:val="-5"/>
        </w:rPr>
        <w:t xml:space="preserve"> </w:t>
      </w:r>
      <w:r w:rsidRPr="003159B0">
        <w:rPr>
          <w:rFonts w:ascii="Century Gothic" w:hAnsi="Century Gothic"/>
          <w:b/>
        </w:rPr>
        <w:t>Sanctuary</w:t>
      </w:r>
      <w:r w:rsidRPr="003159B0">
        <w:rPr>
          <w:rFonts w:ascii="Century Gothic" w:hAnsi="Century Gothic"/>
          <w:b/>
          <w:spacing w:val="-6"/>
        </w:rPr>
        <w:t xml:space="preserve"> </w:t>
      </w:r>
      <w:r w:rsidRPr="003159B0">
        <w:rPr>
          <w:rFonts w:ascii="Century Gothic" w:hAnsi="Century Gothic"/>
          <w:b/>
        </w:rPr>
        <w:t>and</w:t>
      </w:r>
      <w:r w:rsidRPr="003159B0">
        <w:rPr>
          <w:rFonts w:ascii="Century Gothic" w:hAnsi="Century Gothic"/>
          <w:b/>
          <w:spacing w:val="-7"/>
        </w:rPr>
        <w:t xml:space="preserve"> </w:t>
      </w:r>
      <w:r w:rsidRPr="003159B0">
        <w:rPr>
          <w:rFonts w:ascii="Century Gothic" w:hAnsi="Century Gothic"/>
          <w:b/>
        </w:rPr>
        <w:t>Flat</w:t>
      </w:r>
      <w:r w:rsidRPr="003159B0">
        <w:rPr>
          <w:rFonts w:ascii="Century Gothic" w:hAnsi="Century Gothic"/>
          <w:b/>
          <w:spacing w:val="22"/>
          <w:w w:val="99"/>
        </w:rPr>
        <w:t xml:space="preserve"> </w:t>
      </w:r>
      <w:r w:rsidRPr="003159B0">
        <w:rPr>
          <w:rFonts w:ascii="Century Gothic" w:hAnsi="Century Gothic"/>
          <w:b/>
          <w:spacing w:val="-1"/>
        </w:rPr>
        <w:t>Rock</w:t>
      </w:r>
      <w:r w:rsidRPr="003159B0">
        <w:rPr>
          <w:rFonts w:ascii="Century Gothic" w:hAnsi="Century Gothic"/>
          <w:b/>
          <w:spacing w:val="-14"/>
        </w:rPr>
        <w:t xml:space="preserve"> </w:t>
      </w:r>
      <w:r w:rsidRPr="003159B0">
        <w:rPr>
          <w:rFonts w:ascii="Century Gothic" w:hAnsi="Century Gothic"/>
          <w:b/>
          <w:spacing w:val="-1"/>
        </w:rPr>
        <w:t>Reserve</w:t>
      </w:r>
    </w:p>
    <w:p w14:paraId="4E04B138" w14:textId="15E0FE9E" w:rsidR="00BF7402" w:rsidRDefault="00BF7402" w:rsidP="003159B0">
      <w:pPr>
        <w:pStyle w:val="NoSpacing"/>
        <w:ind w:left="0"/>
        <w:rPr>
          <w:spacing w:val="-1"/>
        </w:rPr>
      </w:pPr>
      <w:r w:rsidRPr="00A80038">
        <w:rPr>
          <w:b/>
          <w:noProof/>
          <w:lang w:val="en-AU" w:eastAsia="en-AU"/>
        </w:rPr>
        <w:drawing>
          <wp:anchor distT="0" distB="0" distL="114300" distR="114300" simplePos="0" relativeHeight="251656192" behindDoc="1" locked="0" layoutInCell="1" allowOverlap="1" wp14:anchorId="2A64F28A" wp14:editId="714F9C21">
            <wp:simplePos x="0" y="0"/>
            <wp:positionH relativeFrom="column">
              <wp:posOffset>-65405</wp:posOffset>
            </wp:positionH>
            <wp:positionV relativeFrom="paragraph">
              <wp:posOffset>132080</wp:posOffset>
            </wp:positionV>
            <wp:extent cx="5632450" cy="7968615"/>
            <wp:effectExtent l="0" t="0" r="6350" b="0"/>
            <wp:wrapTight wrapText="bothSides">
              <wp:wrapPolygon edited="0">
                <wp:start x="0" y="0"/>
                <wp:lineTo x="0" y="21533"/>
                <wp:lineTo x="21551" y="21533"/>
                <wp:lineTo x="21551" y="0"/>
                <wp:lineTo x="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450" cy="796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F96CC" w14:textId="77777777" w:rsidR="00BF7402" w:rsidRDefault="00BF7402" w:rsidP="003159B0">
      <w:pPr>
        <w:pStyle w:val="NoSpacing"/>
        <w:ind w:left="0"/>
        <w:rPr>
          <w:spacing w:val="-1"/>
        </w:rPr>
      </w:pPr>
    </w:p>
    <w:p w14:paraId="6218E7B3" w14:textId="77777777" w:rsidR="00BF7402" w:rsidRDefault="00BF7402" w:rsidP="003159B0">
      <w:pPr>
        <w:pStyle w:val="NoSpacing"/>
        <w:ind w:left="0"/>
        <w:rPr>
          <w:spacing w:val="-1"/>
        </w:rPr>
      </w:pPr>
    </w:p>
    <w:p w14:paraId="707DA4D4" w14:textId="77777777" w:rsidR="00BF7402" w:rsidRDefault="00BF7402" w:rsidP="003159B0">
      <w:pPr>
        <w:pStyle w:val="NoSpacing"/>
        <w:ind w:left="0"/>
        <w:rPr>
          <w:spacing w:val="-1"/>
        </w:rPr>
      </w:pPr>
    </w:p>
    <w:p w14:paraId="1F293AF3" w14:textId="77777777" w:rsidR="00BF7402" w:rsidRDefault="00BF7402" w:rsidP="003159B0">
      <w:pPr>
        <w:pStyle w:val="NoSpacing"/>
        <w:ind w:left="0"/>
        <w:rPr>
          <w:spacing w:val="-1"/>
        </w:rPr>
      </w:pPr>
    </w:p>
    <w:p w14:paraId="0BC73F57" w14:textId="77777777" w:rsidR="00BF7402" w:rsidRDefault="00BF7402" w:rsidP="003159B0">
      <w:pPr>
        <w:pStyle w:val="NoSpacing"/>
        <w:ind w:left="0"/>
        <w:rPr>
          <w:spacing w:val="-1"/>
        </w:rPr>
      </w:pPr>
    </w:p>
    <w:p w14:paraId="130CDD4C" w14:textId="4880F26C" w:rsidR="003159B0" w:rsidRDefault="003159B0" w:rsidP="003159B0">
      <w:pPr>
        <w:pStyle w:val="NoSpacing"/>
        <w:ind w:left="0"/>
        <w:rPr>
          <w:spacing w:val="-1"/>
        </w:rPr>
      </w:pPr>
    </w:p>
    <w:p w14:paraId="277120F5" w14:textId="77777777" w:rsidR="00BF7402" w:rsidRDefault="00BF7402" w:rsidP="003159B0">
      <w:pPr>
        <w:pStyle w:val="NoSpacing"/>
        <w:ind w:left="0"/>
        <w:rPr>
          <w:spacing w:val="-1"/>
        </w:rPr>
      </w:pPr>
    </w:p>
    <w:p w14:paraId="3A0A1246" w14:textId="77777777" w:rsidR="00BF7402" w:rsidRDefault="00BF7402" w:rsidP="003159B0">
      <w:pPr>
        <w:pStyle w:val="NoSpacing"/>
        <w:ind w:left="0"/>
        <w:rPr>
          <w:spacing w:val="-1"/>
        </w:rPr>
      </w:pPr>
    </w:p>
    <w:p w14:paraId="2F6BD4E8" w14:textId="77777777" w:rsidR="00BF7402" w:rsidRDefault="00BF7402" w:rsidP="003159B0">
      <w:pPr>
        <w:pStyle w:val="NoSpacing"/>
        <w:ind w:left="0"/>
        <w:rPr>
          <w:spacing w:val="-1"/>
        </w:rPr>
      </w:pPr>
    </w:p>
    <w:p w14:paraId="56D39B13" w14:textId="77777777" w:rsidR="00BF7402" w:rsidRDefault="00BF7402" w:rsidP="003159B0">
      <w:pPr>
        <w:pStyle w:val="NoSpacing"/>
        <w:ind w:left="0"/>
        <w:rPr>
          <w:spacing w:val="-1"/>
        </w:rPr>
      </w:pPr>
    </w:p>
    <w:p w14:paraId="0EF11D18" w14:textId="77777777" w:rsidR="00BF7402" w:rsidRDefault="00BF7402" w:rsidP="003159B0">
      <w:pPr>
        <w:pStyle w:val="NoSpacing"/>
        <w:ind w:left="0"/>
        <w:rPr>
          <w:spacing w:val="-1"/>
        </w:rPr>
      </w:pPr>
    </w:p>
    <w:p w14:paraId="52F5D87E" w14:textId="77777777" w:rsidR="00BF7402" w:rsidRDefault="00BF7402" w:rsidP="003159B0">
      <w:pPr>
        <w:pStyle w:val="NoSpacing"/>
        <w:ind w:left="0"/>
        <w:rPr>
          <w:spacing w:val="-1"/>
        </w:rPr>
      </w:pPr>
    </w:p>
    <w:p w14:paraId="3C7F2B25" w14:textId="77777777" w:rsidR="00BF7402" w:rsidRDefault="00BF7402" w:rsidP="003159B0">
      <w:pPr>
        <w:pStyle w:val="NoSpacing"/>
        <w:ind w:left="0"/>
        <w:rPr>
          <w:spacing w:val="-1"/>
        </w:rPr>
      </w:pPr>
    </w:p>
    <w:p w14:paraId="75A70E51" w14:textId="77777777" w:rsidR="00BF7402" w:rsidRDefault="00BF7402" w:rsidP="003159B0">
      <w:pPr>
        <w:pStyle w:val="NoSpacing"/>
        <w:ind w:left="0"/>
        <w:rPr>
          <w:spacing w:val="-1"/>
        </w:rPr>
      </w:pPr>
    </w:p>
    <w:p w14:paraId="24DD3E80" w14:textId="77777777" w:rsidR="00BF7402" w:rsidRDefault="00BF7402" w:rsidP="003159B0">
      <w:pPr>
        <w:pStyle w:val="NoSpacing"/>
        <w:ind w:left="0"/>
        <w:rPr>
          <w:spacing w:val="-1"/>
        </w:rPr>
      </w:pPr>
    </w:p>
    <w:p w14:paraId="56B37EC1" w14:textId="77777777" w:rsidR="00BF7402" w:rsidRDefault="00BF7402" w:rsidP="003159B0">
      <w:pPr>
        <w:pStyle w:val="NoSpacing"/>
        <w:ind w:left="0"/>
        <w:rPr>
          <w:spacing w:val="-1"/>
        </w:rPr>
      </w:pPr>
    </w:p>
    <w:p w14:paraId="3F128C2D" w14:textId="77777777" w:rsidR="00BF7402" w:rsidRDefault="00BF7402" w:rsidP="003159B0">
      <w:pPr>
        <w:pStyle w:val="NoSpacing"/>
        <w:ind w:left="0"/>
        <w:rPr>
          <w:spacing w:val="-1"/>
        </w:rPr>
      </w:pPr>
    </w:p>
    <w:p w14:paraId="459880ED" w14:textId="77777777" w:rsidR="00BF7402" w:rsidRDefault="00BF7402" w:rsidP="003159B0">
      <w:pPr>
        <w:pStyle w:val="NoSpacing"/>
        <w:ind w:left="0"/>
        <w:rPr>
          <w:spacing w:val="-1"/>
        </w:rPr>
      </w:pPr>
    </w:p>
    <w:p w14:paraId="0696D121" w14:textId="77777777" w:rsidR="00BF7402" w:rsidRDefault="00BF7402" w:rsidP="003159B0">
      <w:pPr>
        <w:pStyle w:val="NoSpacing"/>
        <w:ind w:left="0"/>
        <w:rPr>
          <w:spacing w:val="-1"/>
        </w:rPr>
      </w:pPr>
    </w:p>
    <w:p w14:paraId="62E187F9" w14:textId="77777777" w:rsidR="00BF7402" w:rsidRDefault="00BF7402" w:rsidP="003159B0">
      <w:pPr>
        <w:pStyle w:val="NoSpacing"/>
        <w:ind w:left="0"/>
        <w:rPr>
          <w:spacing w:val="-1"/>
        </w:rPr>
      </w:pPr>
    </w:p>
    <w:p w14:paraId="012A4303" w14:textId="77777777" w:rsidR="00BF7402" w:rsidRDefault="00BF7402" w:rsidP="003159B0">
      <w:pPr>
        <w:pStyle w:val="NoSpacing"/>
        <w:ind w:left="0"/>
        <w:rPr>
          <w:spacing w:val="-1"/>
        </w:rPr>
      </w:pPr>
    </w:p>
    <w:p w14:paraId="4D597E9D" w14:textId="77777777" w:rsidR="00BF7402" w:rsidRDefault="00BF7402" w:rsidP="003159B0">
      <w:pPr>
        <w:pStyle w:val="NoSpacing"/>
        <w:ind w:left="0"/>
        <w:rPr>
          <w:spacing w:val="-1"/>
        </w:rPr>
      </w:pPr>
    </w:p>
    <w:p w14:paraId="7D5B3389" w14:textId="77777777" w:rsidR="00BF7402" w:rsidRDefault="00BF7402" w:rsidP="003159B0">
      <w:pPr>
        <w:pStyle w:val="NoSpacing"/>
        <w:ind w:left="0"/>
        <w:rPr>
          <w:spacing w:val="-1"/>
        </w:rPr>
      </w:pPr>
    </w:p>
    <w:p w14:paraId="2ED506A8" w14:textId="77777777" w:rsidR="00BF7402" w:rsidRDefault="00BF7402" w:rsidP="003159B0">
      <w:pPr>
        <w:pStyle w:val="NoSpacing"/>
        <w:ind w:left="0"/>
        <w:rPr>
          <w:spacing w:val="-1"/>
        </w:rPr>
      </w:pPr>
    </w:p>
    <w:p w14:paraId="3D6D267C" w14:textId="77777777" w:rsidR="00BF7402" w:rsidRDefault="00BF7402" w:rsidP="003159B0">
      <w:pPr>
        <w:pStyle w:val="NoSpacing"/>
        <w:ind w:left="0"/>
        <w:rPr>
          <w:spacing w:val="-1"/>
        </w:rPr>
      </w:pPr>
    </w:p>
    <w:p w14:paraId="1F6A3984" w14:textId="77777777" w:rsidR="00BF7402" w:rsidRDefault="00BF7402" w:rsidP="003159B0">
      <w:pPr>
        <w:pStyle w:val="NoSpacing"/>
        <w:ind w:left="0"/>
        <w:rPr>
          <w:spacing w:val="-1"/>
        </w:rPr>
      </w:pPr>
    </w:p>
    <w:p w14:paraId="492D47F5" w14:textId="77777777" w:rsidR="00BF7402" w:rsidRDefault="00BF7402" w:rsidP="003159B0">
      <w:pPr>
        <w:pStyle w:val="NoSpacing"/>
        <w:ind w:left="0"/>
        <w:rPr>
          <w:spacing w:val="-1"/>
        </w:rPr>
      </w:pPr>
    </w:p>
    <w:p w14:paraId="692E5506" w14:textId="77777777" w:rsidR="00BF7402" w:rsidRDefault="00BF7402" w:rsidP="003159B0">
      <w:pPr>
        <w:pStyle w:val="NoSpacing"/>
        <w:ind w:left="0"/>
        <w:rPr>
          <w:spacing w:val="-1"/>
        </w:rPr>
      </w:pPr>
    </w:p>
    <w:p w14:paraId="3180AAE9" w14:textId="77777777" w:rsidR="00BF7402" w:rsidRDefault="00BF7402" w:rsidP="003159B0">
      <w:pPr>
        <w:pStyle w:val="NoSpacing"/>
        <w:ind w:left="0"/>
        <w:rPr>
          <w:spacing w:val="-1"/>
        </w:rPr>
      </w:pPr>
    </w:p>
    <w:p w14:paraId="30297D6B" w14:textId="77777777" w:rsidR="00BF7402" w:rsidRDefault="00BF7402" w:rsidP="003159B0">
      <w:pPr>
        <w:pStyle w:val="NoSpacing"/>
        <w:ind w:left="0"/>
        <w:rPr>
          <w:spacing w:val="-1"/>
        </w:rPr>
      </w:pPr>
    </w:p>
    <w:p w14:paraId="42BD445E" w14:textId="77777777" w:rsidR="00BF7402" w:rsidRDefault="00BF7402" w:rsidP="003159B0">
      <w:pPr>
        <w:pStyle w:val="NoSpacing"/>
        <w:ind w:left="0"/>
        <w:rPr>
          <w:spacing w:val="-1"/>
        </w:rPr>
      </w:pPr>
    </w:p>
    <w:p w14:paraId="71F4A376" w14:textId="77777777" w:rsidR="00BF7402" w:rsidRDefault="00BF7402" w:rsidP="003159B0">
      <w:pPr>
        <w:pStyle w:val="NoSpacing"/>
        <w:ind w:left="0"/>
        <w:rPr>
          <w:spacing w:val="-1"/>
        </w:rPr>
      </w:pPr>
    </w:p>
    <w:p w14:paraId="32D1325C" w14:textId="77777777" w:rsidR="00BF7402" w:rsidRDefault="00BF7402" w:rsidP="003159B0">
      <w:pPr>
        <w:pStyle w:val="NoSpacing"/>
        <w:ind w:left="0"/>
        <w:rPr>
          <w:spacing w:val="-1"/>
        </w:rPr>
      </w:pPr>
    </w:p>
    <w:p w14:paraId="1E85C5FF" w14:textId="77777777" w:rsidR="00BF7402" w:rsidRDefault="00BF7402" w:rsidP="003159B0">
      <w:pPr>
        <w:pStyle w:val="NoSpacing"/>
        <w:ind w:left="0"/>
        <w:rPr>
          <w:spacing w:val="-1"/>
        </w:rPr>
      </w:pPr>
    </w:p>
    <w:p w14:paraId="0D09818F" w14:textId="77777777" w:rsidR="00BF7402" w:rsidRDefault="00BF7402" w:rsidP="003159B0">
      <w:pPr>
        <w:pStyle w:val="NoSpacing"/>
        <w:ind w:left="0"/>
        <w:rPr>
          <w:spacing w:val="-1"/>
        </w:rPr>
      </w:pPr>
    </w:p>
    <w:p w14:paraId="40BC0E16" w14:textId="77777777" w:rsidR="00BF7402" w:rsidRDefault="00BF7402" w:rsidP="003159B0">
      <w:pPr>
        <w:pStyle w:val="NoSpacing"/>
        <w:ind w:left="0"/>
        <w:rPr>
          <w:spacing w:val="-1"/>
        </w:rPr>
      </w:pPr>
    </w:p>
    <w:p w14:paraId="0975323E" w14:textId="77777777" w:rsidR="00BF7402" w:rsidRDefault="00BF7402" w:rsidP="003159B0">
      <w:pPr>
        <w:pStyle w:val="NoSpacing"/>
        <w:ind w:left="0"/>
        <w:rPr>
          <w:spacing w:val="-1"/>
        </w:rPr>
      </w:pPr>
    </w:p>
    <w:p w14:paraId="70153C9A" w14:textId="77777777" w:rsidR="00BF7402" w:rsidRDefault="00BF7402" w:rsidP="003159B0">
      <w:pPr>
        <w:pStyle w:val="NoSpacing"/>
        <w:ind w:left="0"/>
        <w:rPr>
          <w:spacing w:val="-1"/>
        </w:rPr>
      </w:pPr>
    </w:p>
    <w:p w14:paraId="79C2D61B" w14:textId="77777777" w:rsidR="00BF7402" w:rsidRDefault="00BF7402" w:rsidP="003159B0">
      <w:pPr>
        <w:pStyle w:val="NoSpacing"/>
        <w:ind w:left="0"/>
        <w:rPr>
          <w:spacing w:val="-1"/>
        </w:rPr>
      </w:pPr>
    </w:p>
    <w:p w14:paraId="429CB4E2" w14:textId="77777777" w:rsidR="00BF7402" w:rsidRDefault="00BF7402" w:rsidP="003159B0">
      <w:pPr>
        <w:pStyle w:val="NoSpacing"/>
        <w:ind w:left="0"/>
        <w:rPr>
          <w:spacing w:val="-1"/>
        </w:rPr>
      </w:pPr>
    </w:p>
    <w:p w14:paraId="10D40B4F" w14:textId="77777777" w:rsidR="00BF7402" w:rsidRDefault="00BF7402" w:rsidP="003159B0">
      <w:pPr>
        <w:pStyle w:val="NoSpacing"/>
        <w:ind w:left="0"/>
        <w:rPr>
          <w:spacing w:val="-1"/>
        </w:rPr>
      </w:pPr>
    </w:p>
    <w:p w14:paraId="31C29AEF" w14:textId="77777777" w:rsidR="00BF7402" w:rsidRDefault="00BF7402" w:rsidP="003159B0">
      <w:pPr>
        <w:pStyle w:val="NoSpacing"/>
        <w:ind w:left="0"/>
        <w:rPr>
          <w:spacing w:val="-1"/>
        </w:rPr>
      </w:pPr>
    </w:p>
    <w:p w14:paraId="11BE965F" w14:textId="77777777" w:rsidR="00BF7402" w:rsidRDefault="00BF7402" w:rsidP="003159B0">
      <w:pPr>
        <w:pStyle w:val="NoSpacing"/>
        <w:ind w:left="0"/>
        <w:rPr>
          <w:spacing w:val="-1"/>
        </w:rPr>
      </w:pPr>
    </w:p>
    <w:p w14:paraId="579B824B" w14:textId="77777777" w:rsidR="00BF7402" w:rsidRDefault="00BF7402" w:rsidP="003159B0">
      <w:pPr>
        <w:pStyle w:val="NoSpacing"/>
        <w:ind w:left="0"/>
        <w:rPr>
          <w:spacing w:val="-1"/>
        </w:rPr>
      </w:pPr>
    </w:p>
    <w:p w14:paraId="03E2518A" w14:textId="77777777" w:rsidR="00BF7402" w:rsidRDefault="00BF7402" w:rsidP="003159B0">
      <w:pPr>
        <w:pStyle w:val="NoSpacing"/>
        <w:ind w:left="0"/>
        <w:rPr>
          <w:spacing w:val="-1"/>
        </w:rPr>
      </w:pPr>
    </w:p>
    <w:p w14:paraId="1C5EC9E4" w14:textId="77777777" w:rsidR="00BF7402" w:rsidRDefault="00BF7402" w:rsidP="003159B0">
      <w:pPr>
        <w:pStyle w:val="NoSpacing"/>
        <w:ind w:left="0"/>
        <w:rPr>
          <w:spacing w:val="-1"/>
        </w:rPr>
      </w:pPr>
    </w:p>
    <w:p w14:paraId="6E0734E9" w14:textId="77777777" w:rsidR="003159B0" w:rsidRDefault="003159B0">
      <w:pPr>
        <w:spacing w:before="0" w:line="240" w:lineRule="auto"/>
        <w:ind w:left="0" w:right="0"/>
        <w:rPr>
          <w:rFonts w:ascii="Century Gothic" w:eastAsia="Century Gothic" w:hAnsi="Century Gothic"/>
          <w:b/>
          <w:bCs/>
        </w:rPr>
      </w:pPr>
      <w:r>
        <w:br w:type="page"/>
      </w:r>
    </w:p>
    <w:p w14:paraId="0D945BF7" w14:textId="24871A43" w:rsidR="0076059A" w:rsidRDefault="00BF2B1C" w:rsidP="002B3C2A">
      <w:pPr>
        <w:pStyle w:val="Heading3"/>
        <w:numPr>
          <w:ilvl w:val="2"/>
          <w:numId w:val="62"/>
        </w:numPr>
      </w:pPr>
      <w:bookmarkStart w:id="8" w:name="_Toc108434482"/>
      <w:r>
        <w:lastRenderedPageBreak/>
        <w:t>Tenure</w:t>
      </w:r>
      <w:r>
        <w:rPr>
          <w:spacing w:val="-12"/>
        </w:rPr>
        <w:t xml:space="preserve"> </w:t>
      </w:r>
      <w:r>
        <w:t>and</w:t>
      </w:r>
      <w:r>
        <w:rPr>
          <w:spacing w:val="-9"/>
        </w:rPr>
        <w:t xml:space="preserve"> </w:t>
      </w:r>
      <w:r>
        <w:t>ongoing</w:t>
      </w:r>
      <w:r>
        <w:rPr>
          <w:spacing w:val="-10"/>
        </w:rPr>
        <w:t xml:space="preserve"> </w:t>
      </w:r>
      <w:r>
        <w:t>ownership</w:t>
      </w:r>
      <w:bookmarkEnd w:id="8"/>
    </w:p>
    <w:p w14:paraId="0F98D100" w14:textId="68FCBEBE" w:rsidR="0076059A" w:rsidRDefault="00BF2B1C" w:rsidP="009F3D55">
      <w:pPr>
        <w:pStyle w:val="BodyText"/>
      </w:pPr>
      <w:r>
        <w:t>Chauncy</w:t>
      </w:r>
      <w:r>
        <w:rPr>
          <w:spacing w:val="-7"/>
        </w:rPr>
        <w:t xml:space="preserve"> </w:t>
      </w:r>
      <w:r>
        <w:t>Vale</w:t>
      </w:r>
      <w:r>
        <w:rPr>
          <w:spacing w:val="-6"/>
        </w:rPr>
        <w:t xml:space="preserve"> </w:t>
      </w:r>
      <w:r>
        <w:t>Wildlife</w:t>
      </w:r>
      <w:r>
        <w:rPr>
          <w:spacing w:val="-6"/>
        </w:rPr>
        <w:t xml:space="preserve"> </w:t>
      </w:r>
      <w:r>
        <w:t>Sanctuary</w:t>
      </w:r>
      <w:r>
        <w:rPr>
          <w:spacing w:val="-6"/>
        </w:rPr>
        <w:t xml:space="preserve"> </w:t>
      </w:r>
      <w:r w:rsidR="00CB2620">
        <w:t>(</w:t>
      </w:r>
      <w:r w:rsidR="00A23CD4">
        <w:rPr>
          <w:spacing w:val="-1"/>
        </w:rPr>
        <w:t>415</w:t>
      </w:r>
      <w:r>
        <w:rPr>
          <w:spacing w:val="-6"/>
        </w:rPr>
        <w:t xml:space="preserve"> </w:t>
      </w:r>
      <w:r w:rsidR="00A23CD4">
        <w:t>hectares</w:t>
      </w:r>
      <w:r w:rsidR="00CB2620">
        <w:t>)</w:t>
      </w:r>
      <w:r w:rsidR="00A23CD4">
        <w:t xml:space="preserve"> </w:t>
      </w:r>
      <w:r w:rsidR="00CB2620">
        <w:t xml:space="preserve">on six titles </w:t>
      </w:r>
      <w:r>
        <w:t>is</w:t>
      </w:r>
      <w:r>
        <w:rPr>
          <w:spacing w:val="-5"/>
        </w:rPr>
        <w:t xml:space="preserve"> </w:t>
      </w:r>
      <w:r>
        <w:t>owned</w:t>
      </w:r>
      <w:r>
        <w:rPr>
          <w:spacing w:val="-5"/>
        </w:rPr>
        <w:t xml:space="preserve"> </w:t>
      </w:r>
      <w:r>
        <w:rPr>
          <w:spacing w:val="-1"/>
        </w:rPr>
        <w:t>by</w:t>
      </w:r>
      <w:r w:rsidR="00A9339A">
        <w:rPr>
          <w:spacing w:val="-1"/>
        </w:rPr>
        <w:t xml:space="preserve"> </w:t>
      </w:r>
      <w:r>
        <w:t>Southern</w:t>
      </w:r>
      <w:r>
        <w:rPr>
          <w:spacing w:val="-6"/>
        </w:rPr>
        <w:t xml:space="preserve"> </w:t>
      </w:r>
      <w:r>
        <w:t>Midlands</w:t>
      </w:r>
      <w:r>
        <w:rPr>
          <w:spacing w:val="-6"/>
        </w:rPr>
        <w:t xml:space="preserve"> </w:t>
      </w:r>
      <w:r>
        <w:rPr>
          <w:spacing w:val="-1"/>
        </w:rPr>
        <w:t>Council</w:t>
      </w:r>
      <w:r>
        <w:rPr>
          <w:spacing w:val="-5"/>
        </w:rPr>
        <w:t xml:space="preserve"> </w:t>
      </w:r>
      <w:r>
        <w:t>and</w:t>
      </w:r>
      <w:r>
        <w:rPr>
          <w:spacing w:val="-5"/>
        </w:rPr>
        <w:t xml:space="preserve"> </w:t>
      </w:r>
      <w:r>
        <w:t>is</w:t>
      </w:r>
      <w:r>
        <w:rPr>
          <w:spacing w:val="-6"/>
        </w:rPr>
        <w:t xml:space="preserve"> </w:t>
      </w:r>
      <w:r>
        <w:t>managed</w:t>
      </w:r>
      <w:r>
        <w:rPr>
          <w:spacing w:val="-5"/>
        </w:rPr>
        <w:t xml:space="preserve"> </w:t>
      </w:r>
      <w:r>
        <w:t>as</w:t>
      </w:r>
      <w:r>
        <w:rPr>
          <w:spacing w:val="-6"/>
        </w:rPr>
        <w:t xml:space="preserve"> </w:t>
      </w:r>
      <w:r>
        <w:t>a</w:t>
      </w:r>
      <w:r>
        <w:rPr>
          <w:spacing w:val="-5"/>
        </w:rPr>
        <w:t xml:space="preserve"> </w:t>
      </w:r>
      <w:r>
        <w:t>Conservation</w:t>
      </w:r>
      <w:r>
        <w:rPr>
          <w:spacing w:val="33"/>
          <w:w w:val="99"/>
        </w:rPr>
        <w:t xml:space="preserve"> </w:t>
      </w:r>
      <w:r>
        <w:t>Area</w:t>
      </w:r>
      <w:r>
        <w:rPr>
          <w:spacing w:val="-6"/>
        </w:rPr>
        <w:t xml:space="preserve"> </w:t>
      </w:r>
      <w:r>
        <w:t>under</w:t>
      </w:r>
      <w:r>
        <w:rPr>
          <w:spacing w:val="-6"/>
        </w:rPr>
        <w:t xml:space="preserve"> </w:t>
      </w:r>
      <w:r>
        <w:t>the</w:t>
      </w:r>
      <w:r>
        <w:rPr>
          <w:spacing w:val="-5"/>
        </w:rPr>
        <w:t xml:space="preserve"> </w:t>
      </w:r>
      <w:r>
        <w:t>provisions</w:t>
      </w:r>
      <w:r>
        <w:rPr>
          <w:spacing w:val="-7"/>
        </w:rPr>
        <w:t xml:space="preserve"> </w:t>
      </w:r>
      <w:r>
        <w:t>of</w:t>
      </w:r>
      <w:r>
        <w:rPr>
          <w:spacing w:val="-6"/>
        </w:rPr>
        <w:t xml:space="preserve"> </w:t>
      </w:r>
      <w:r>
        <w:t>the</w:t>
      </w:r>
      <w:r>
        <w:rPr>
          <w:spacing w:val="-4"/>
        </w:rPr>
        <w:t xml:space="preserve"> </w:t>
      </w:r>
      <w:r>
        <w:rPr>
          <w:i/>
        </w:rPr>
        <w:t>National</w:t>
      </w:r>
      <w:r>
        <w:rPr>
          <w:i/>
          <w:spacing w:val="-6"/>
        </w:rPr>
        <w:t xml:space="preserve"> </w:t>
      </w:r>
      <w:r>
        <w:rPr>
          <w:i/>
        </w:rPr>
        <w:t>Parks</w:t>
      </w:r>
      <w:r>
        <w:rPr>
          <w:i/>
          <w:spacing w:val="-5"/>
        </w:rPr>
        <w:t xml:space="preserve"> </w:t>
      </w:r>
      <w:r>
        <w:rPr>
          <w:i/>
        </w:rPr>
        <w:t>&amp;</w:t>
      </w:r>
      <w:r>
        <w:rPr>
          <w:i/>
          <w:spacing w:val="-7"/>
        </w:rPr>
        <w:t xml:space="preserve"> </w:t>
      </w:r>
      <w:r>
        <w:rPr>
          <w:i/>
        </w:rPr>
        <w:t>Reserves</w:t>
      </w:r>
      <w:r>
        <w:rPr>
          <w:i/>
          <w:spacing w:val="-6"/>
        </w:rPr>
        <w:t xml:space="preserve"> </w:t>
      </w:r>
      <w:r>
        <w:rPr>
          <w:i/>
        </w:rPr>
        <w:t>Management</w:t>
      </w:r>
      <w:r>
        <w:rPr>
          <w:i/>
          <w:spacing w:val="-5"/>
        </w:rPr>
        <w:t xml:space="preserve"> </w:t>
      </w:r>
      <w:r>
        <w:rPr>
          <w:i/>
        </w:rPr>
        <w:t>Act</w:t>
      </w:r>
      <w:r>
        <w:rPr>
          <w:i/>
          <w:spacing w:val="-6"/>
        </w:rPr>
        <w:t xml:space="preserve"> </w:t>
      </w:r>
      <w:r>
        <w:rPr>
          <w:i/>
          <w:spacing w:val="-1"/>
        </w:rPr>
        <w:t>2002</w:t>
      </w:r>
      <w:r>
        <w:rPr>
          <w:spacing w:val="-1"/>
        </w:rPr>
        <w:t>.</w:t>
      </w:r>
      <w:r w:rsidR="00877AF5">
        <w:rPr>
          <w:spacing w:val="-1"/>
        </w:rPr>
        <w:t xml:space="preserve"> A Conservation Covenant was registered over the majority of the Sanctuary in 2010 to provide more comprehensive protection and restriction of activities that have the potential to degrade the values of the reserve.</w:t>
      </w:r>
    </w:p>
    <w:p w14:paraId="74969E4D" w14:textId="05F2AD01" w:rsidR="0076059A" w:rsidRDefault="00BF2B1C" w:rsidP="009F3D55">
      <w:pPr>
        <w:pStyle w:val="BodyText"/>
      </w:pPr>
      <w:r>
        <w:t>Flat</w:t>
      </w:r>
      <w:r>
        <w:rPr>
          <w:spacing w:val="-5"/>
        </w:rPr>
        <w:t xml:space="preserve"> </w:t>
      </w:r>
      <w:r>
        <w:t>Rock</w:t>
      </w:r>
      <w:r>
        <w:rPr>
          <w:spacing w:val="-4"/>
        </w:rPr>
        <w:t xml:space="preserve"> </w:t>
      </w:r>
      <w:r>
        <w:t>Reserve</w:t>
      </w:r>
      <w:r>
        <w:rPr>
          <w:spacing w:val="-5"/>
        </w:rPr>
        <w:t xml:space="preserve"> </w:t>
      </w:r>
      <w:r>
        <w:t>is</w:t>
      </w:r>
      <w:r>
        <w:rPr>
          <w:spacing w:val="-4"/>
        </w:rPr>
        <w:t xml:space="preserve"> </w:t>
      </w:r>
      <w:r>
        <w:t>a</w:t>
      </w:r>
      <w:r>
        <w:rPr>
          <w:spacing w:val="-5"/>
        </w:rPr>
        <w:t xml:space="preserve"> </w:t>
      </w:r>
      <w:r>
        <w:t>455</w:t>
      </w:r>
      <w:r>
        <w:rPr>
          <w:spacing w:val="-4"/>
        </w:rPr>
        <w:t xml:space="preserve"> </w:t>
      </w:r>
      <w:r>
        <w:t>ha</w:t>
      </w:r>
      <w:r>
        <w:rPr>
          <w:spacing w:val="-5"/>
        </w:rPr>
        <w:t xml:space="preserve"> </w:t>
      </w:r>
      <w:r>
        <w:rPr>
          <w:spacing w:val="-1"/>
        </w:rPr>
        <w:t>property</w:t>
      </w:r>
      <w:r>
        <w:rPr>
          <w:spacing w:val="-4"/>
        </w:rPr>
        <w:t xml:space="preserve"> </w:t>
      </w:r>
      <w:r>
        <w:t>of</w:t>
      </w:r>
      <w:r>
        <w:rPr>
          <w:spacing w:val="-5"/>
        </w:rPr>
        <w:t xml:space="preserve"> </w:t>
      </w:r>
      <w:r>
        <w:rPr>
          <w:spacing w:val="-1"/>
        </w:rPr>
        <w:t>freehold</w:t>
      </w:r>
      <w:r>
        <w:rPr>
          <w:spacing w:val="-4"/>
        </w:rPr>
        <w:t xml:space="preserve"> </w:t>
      </w:r>
      <w:r>
        <w:t>land</w:t>
      </w:r>
      <w:r>
        <w:rPr>
          <w:spacing w:val="-5"/>
        </w:rPr>
        <w:t xml:space="preserve"> </w:t>
      </w:r>
      <w:r w:rsidR="00023918">
        <w:rPr>
          <w:spacing w:val="-5"/>
        </w:rPr>
        <w:t xml:space="preserve">on </w:t>
      </w:r>
      <w:r w:rsidR="00EF586F">
        <w:rPr>
          <w:spacing w:val="-5"/>
        </w:rPr>
        <w:t xml:space="preserve">eight </w:t>
      </w:r>
      <w:r w:rsidR="00023918">
        <w:rPr>
          <w:spacing w:val="-5"/>
        </w:rPr>
        <w:t xml:space="preserve">titles </w:t>
      </w:r>
      <w:r>
        <w:t>owned</w:t>
      </w:r>
      <w:r>
        <w:rPr>
          <w:spacing w:val="-4"/>
        </w:rPr>
        <w:t xml:space="preserve"> </w:t>
      </w:r>
      <w:r>
        <w:t>by</w:t>
      </w:r>
      <w:r>
        <w:rPr>
          <w:spacing w:val="-5"/>
        </w:rPr>
        <w:t xml:space="preserve"> </w:t>
      </w:r>
      <w:r>
        <w:rPr>
          <w:spacing w:val="-1"/>
        </w:rPr>
        <w:t>the</w:t>
      </w:r>
      <w:r>
        <w:rPr>
          <w:spacing w:val="-4"/>
        </w:rPr>
        <w:t xml:space="preserve"> </w:t>
      </w:r>
      <w:r w:rsidR="00023918">
        <w:t>Tasmanian Land Conservancy</w:t>
      </w:r>
      <w:r>
        <w:t>.</w:t>
      </w:r>
      <w:r>
        <w:rPr>
          <w:spacing w:val="-5"/>
        </w:rPr>
        <w:t xml:space="preserve"> </w:t>
      </w:r>
      <w:r>
        <w:t>A</w:t>
      </w:r>
      <w:r>
        <w:rPr>
          <w:spacing w:val="-4"/>
        </w:rPr>
        <w:t xml:space="preserve"> </w:t>
      </w:r>
      <w:r w:rsidR="00877AF5">
        <w:t>C</w:t>
      </w:r>
      <w:r>
        <w:t>onservation</w:t>
      </w:r>
      <w:r>
        <w:rPr>
          <w:spacing w:val="31"/>
          <w:w w:val="99"/>
        </w:rPr>
        <w:t xml:space="preserve"> </w:t>
      </w:r>
      <w:r w:rsidR="00877AF5">
        <w:t>C</w:t>
      </w:r>
      <w:r>
        <w:t>ovenant</w:t>
      </w:r>
      <w:r>
        <w:rPr>
          <w:spacing w:val="-6"/>
        </w:rPr>
        <w:t xml:space="preserve"> </w:t>
      </w:r>
      <w:r w:rsidR="00877AF5">
        <w:t>was</w:t>
      </w:r>
      <w:r>
        <w:rPr>
          <w:spacing w:val="-5"/>
        </w:rPr>
        <w:t xml:space="preserve"> </w:t>
      </w:r>
      <w:r>
        <w:t>registered</w:t>
      </w:r>
      <w:r>
        <w:rPr>
          <w:spacing w:val="-5"/>
        </w:rPr>
        <w:t xml:space="preserve"> </w:t>
      </w:r>
      <w:r>
        <w:t>on</w:t>
      </w:r>
      <w:r>
        <w:rPr>
          <w:spacing w:val="-5"/>
        </w:rPr>
        <w:t xml:space="preserve"> </w:t>
      </w:r>
      <w:r>
        <w:rPr>
          <w:spacing w:val="-1"/>
        </w:rPr>
        <w:t>the</w:t>
      </w:r>
      <w:r>
        <w:rPr>
          <w:spacing w:val="-5"/>
        </w:rPr>
        <w:t xml:space="preserve"> </w:t>
      </w:r>
      <w:r>
        <w:t>title</w:t>
      </w:r>
      <w:r w:rsidR="00877AF5">
        <w:t>s</w:t>
      </w:r>
      <w:r>
        <w:rPr>
          <w:spacing w:val="-6"/>
        </w:rPr>
        <w:t xml:space="preserve"> </w:t>
      </w:r>
      <w:r>
        <w:t>of</w:t>
      </w:r>
      <w:r>
        <w:rPr>
          <w:spacing w:val="-6"/>
        </w:rPr>
        <w:t xml:space="preserve"> </w:t>
      </w:r>
      <w:r>
        <w:t>the</w:t>
      </w:r>
      <w:r>
        <w:rPr>
          <w:spacing w:val="-5"/>
        </w:rPr>
        <w:t xml:space="preserve"> </w:t>
      </w:r>
      <w:r>
        <w:t>Reserve</w:t>
      </w:r>
      <w:r w:rsidR="00877AF5">
        <w:t xml:space="preserve"> in 2008</w:t>
      </w:r>
      <w:r>
        <w:rPr>
          <w:spacing w:val="-5"/>
        </w:rPr>
        <w:t xml:space="preserve"> </w:t>
      </w:r>
      <w:r>
        <w:t>which</w:t>
      </w:r>
      <w:r>
        <w:rPr>
          <w:spacing w:val="-5"/>
        </w:rPr>
        <w:t xml:space="preserve"> </w:t>
      </w:r>
      <w:r>
        <w:t>requires</w:t>
      </w:r>
      <w:r>
        <w:rPr>
          <w:spacing w:val="-5"/>
        </w:rPr>
        <w:t xml:space="preserve"> </w:t>
      </w:r>
      <w:r>
        <w:t>the</w:t>
      </w:r>
      <w:r>
        <w:rPr>
          <w:spacing w:val="-5"/>
        </w:rPr>
        <w:t xml:space="preserve"> </w:t>
      </w:r>
      <w:r>
        <w:t>landowner</w:t>
      </w:r>
      <w:r>
        <w:rPr>
          <w:spacing w:val="-5"/>
        </w:rPr>
        <w:t xml:space="preserve"> </w:t>
      </w:r>
      <w:r>
        <w:t>to</w:t>
      </w:r>
      <w:r>
        <w:rPr>
          <w:spacing w:val="22"/>
          <w:w w:val="99"/>
        </w:rPr>
        <w:t xml:space="preserve"> </w:t>
      </w:r>
      <w:r>
        <w:t>maintain</w:t>
      </w:r>
      <w:r>
        <w:rPr>
          <w:spacing w:val="-7"/>
        </w:rPr>
        <w:t xml:space="preserve"> </w:t>
      </w:r>
      <w:r>
        <w:t>its</w:t>
      </w:r>
      <w:r>
        <w:rPr>
          <w:spacing w:val="-7"/>
        </w:rPr>
        <w:t xml:space="preserve"> </w:t>
      </w:r>
      <w:r>
        <w:t>conservation</w:t>
      </w:r>
      <w:r>
        <w:rPr>
          <w:spacing w:val="-7"/>
        </w:rPr>
        <w:t xml:space="preserve"> </w:t>
      </w:r>
      <w:r>
        <w:rPr>
          <w:spacing w:val="-1"/>
        </w:rPr>
        <w:t>values</w:t>
      </w:r>
      <w:r>
        <w:rPr>
          <w:spacing w:val="-6"/>
        </w:rPr>
        <w:t xml:space="preserve"> </w:t>
      </w:r>
      <w:r>
        <w:t>under</w:t>
      </w:r>
      <w:r>
        <w:rPr>
          <w:spacing w:val="-7"/>
        </w:rPr>
        <w:t xml:space="preserve"> </w:t>
      </w:r>
      <w:r>
        <w:t>the</w:t>
      </w:r>
      <w:r>
        <w:rPr>
          <w:spacing w:val="-7"/>
        </w:rPr>
        <w:t xml:space="preserve"> </w:t>
      </w:r>
      <w:r>
        <w:rPr>
          <w:rFonts w:cs="Times New Roman"/>
          <w:i/>
        </w:rPr>
        <w:t>Nature</w:t>
      </w:r>
      <w:r>
        <w:rPr>
          <w:rFonts w:cs="Times New Roman"/>
          <w:i/>
          <w:spacing w:val="-6"/>
        </w:rPr>
        <w:t xml:space="preserve"> </w:t>
      </w:r>
      <w:r>
        <w:rPr>
          <w:rFonts w:cs="Times New Roman"/>
          <w:i/>
        </w:rPr>
        <w:t>Conservation</w:t>
      </w:r>
      <w:r>
        <w:rPr>
          <w:rFonts w:cs="Times New Roman"/>
          <w:i/>
          <w:spacing w:val="-7"/>
        </w:rPr>
        <w:t xml:space="preserve"> </w:t>
      </w:r>
      <w:r>
        <w:rPr>
          <w:rFonts w:cs="Times New Roman"/>
          <w:i/>
        </w:rPr>
        <w:t>Act</w:t>
      </w:r>
      <w:r>
        <w:rPr>
          <w:rFonts w:cs="Times New Roman"/>
          <w:i/>
          <w:spacing w:val="-7"/>
        </w:rPr>
        <w:t xml:space="preserve"> </w:t>
      </w:r>
      <w:r>
        <w:rPr>
          <w:rFonts w:cs="Times New Roman"/>
          <w:i/>
        </w:rPr>
        <w:t>2002</w:t>
      </w:r>
      <w:r>
        <w:t>.</w:t>
      </w:r>
      <w:r>
        <w:rPr>
          <w:spacing w:val="-6"/>
        </w:rPr>
        <w:t xml:space="preserve"> </w:t>
      </w:r>
      <w:r>
        <w:t>Safeguards</w:t>
      </w:r>
      <w:r>
        <w:rPr>
          <w:spacing w:val="-7"/>
        </w:rPr>
        <w:t xml:space="preserve"> </w:t>
      </w:r>
      <w:r>
        <w:t>also</w:t>
      </w:r>
      <w:r>
        <w:rPr>
          <w:spacing w:val="24"/>
          <w:w w:val="99"/>
        </w:rPr>
        <w:t xml:space="preserve"> </w:t>
      </w:r>
      <w:r>
        <w:t>exist</w:t>
      </w:r>
      <w:r>
        <w:rPr>
          <w:spacing w:val="-5"/>
        </w:rPr>
        <w:t xml:space="preserve"> </w:t>
      </w:r>
      <w:r>
        <w:t>beyond</w:t>
      </w:r>
      <w:r>
        <w:rPr>
          <w:spacing w:val="-6"/>
        </w:rPr>
        <w:t xml:space="preserve"> </w:t>
      </w:r>
      <w:r>
        <w:t>the</w:t>
      </w:r>
      <w:r>
        <w:rPr>
          <w:spacing w:val="-5"/>
        </w:rPr>
        <w:t xml:space="preserve"> </w:t>
      </w:r>
      <w:r>
        <w:t>TLC’s</w:t>
      </w:r>
      <w:r>
        <w:rPr>
          <w:spacing w:val="-5"/>
        </w:rPr>
        <w:t xml:space="preserve"> </w:t>
      </w:r>
      <w:r>
        <w:rPr>
          <w:spacing w:val="-1"/>
        </w:rPr>
        <w:t>ownership</w:t>
      </w:r>
      <w:r>
        <w:rPr>
          <w:spacing w:val="-5"/>
        </w:rPr>
        <w:t xml:space="preserve"> </w:t>
      </w:r>
      <w:r>
        <w:t>of</w:t>
      </w:r>
      <w:r>
        <w:rPr>
          <w:spacing w:val="-5"/>
        </w:rPr>
        <w:t xml:space="preserve"> </w:t>
      </w:r>
      <w:r>
        <w:t>the</w:t>
      </w:r>
      <w:r>
        <w:rPr>
          <w:spacing w:val="-7"/>
        </w:rPr>
        <w:t xml:space="preserve"> </w:t>
      </w:r>
      <w:r>
        <w:t>Land</w:t>
      </w:r>
      <w:r>
        <w:rPr>
          <w:spacing w:val="-5"/>
        </w:rPr>
        <w:t xml:space="preserve"> </w:t>
      </w:r>
      <w:r>
        <w:t>and</w:t>
      </w:r>
      <w:r>
        <w:rPr>
          <w:spacing w:val="-5"/>
        </w:rPr>
        <w:t xml:space="preserve"> </w:t>
      </w:r>
      <w:r>
        <w:rPr>
          <w:spacing w:val="-1"/>
        </w:rPr>
        <w:t>the</w:t>
      </w:r>
      <w:r>
        <w:rPr>
          <w:spacing w:val="-5"/>
        </w:rPr>
        <w:t xml:space="preserve"> </w:t>
      </w:r>
      <w:r>
        <w:t>perpetual</w:t>
      </w:r>
      <w:r>
        <w:rPr>
          <w:spacing w:val="-5"/>
        </w:rPr>
        <w:t xml:space="preserve"> </w:t>
      </w:r>
      <w:r>
        <w:t>covenant</w:t>
      </w:r>
      <w:r>
        <w:rPr>
          <w:spacing w:val="-5"/>
        </w:rPr>
        <w:t xml:space="preserve"> </w:t>
      </w:r>
      <w:r>
        <w:t>on</w:t>
      </w:r>
      <w:r>
        <w:rPr>
          <w:spacing w:val="-5"/>
        </w:rPr>
        <w:t xml:space="preserve"> </w:t>
      </w:r>
      <w:r>
        <w:rPr>
          <w:spacing w:val="-1"/>
        </w:rPr>
        <w:t>title.</w:t>
      </w:r>
      <w:r>
        <w:rPr>
          <w:spacing w:val="-5"/>
        </w:rPr>
        <w:t xml:space="preserve"> </w:t>
      </w:r>
      <w:r w:rsidR="00476919">
        <w:t>S</w:t>
      </w:r>
      <w:r>
        <w:t>hould</w:t>
      </w:r>
      <w:r>
        <w:rPr>
          <w:spacing w:val="-5"/>
        </w:rPr>
        <w:t xml:space="preserve"> </w:t>
      </w:r>
      <w:r>
        <w:t>the</w:t>
      </w:r>
      <w:r>
        <w:rPr>
          <w:spacing w:val="-5"/>
        </w:rPr>
        <w:t xml:space="preserve"> </w:t>
      </w:r>
      <w:r>
        <w:t>TLC</w:t>
      </w:r>
      <w:r>
        <w:rPr>
          <w:spacing w:val="-5"/>
        </w:rPr>
        <w:t xml:space="preserve"> </w:t>
      </w:r>
      <w:r>
        <w:rPr>
          <w:spacing w:val="-1"/>
        </w:rPr>
        <w:t>cease</w:t>
      </w:r>
      <w:r>
        <w:rPr>
          <w:spacing w:val="-5"/>
        </w:rPr>
        <w:t xml:space="preserve"> </w:t>
      </w:r>
      <w:r>
        <w:t>to</w:t>
      </w:r>
      <w:r>
        <w:rPr>
          <w:spacing w:val="-5"/>
        </w:rPr>
        <w:t xml:space="preserve"> </w:t>
      </w:r>
      <w:r>
        <w:t>operate</w:t>
      </w:r>
      <w:r>
        <w:rPr>
          <w:spacing w:val="-6"/>
        </w:rPr>
        <w:t xml:space="preserve"> </w:t>
      </w:r>
      <w:r>
        <w:t>or</w:t>
      </w:r>
      <w:r>
        <w:rPr>
          <w:spacing w:val="-5"/>
        </w:rPr>
        <w:t xml:space="preserve"> </w:t>
      </w:r>
      <w:r>
        <w:rPr>
          <w:spacing w:val="-1"/>
        </w:rPr>
        <w:t>otherwise</w:t>
      </w:r>
      <w:r>
        <w:rPr>
          <w:spacing w:val="-5"/>
        </w:rPr>
        <w:t xml:space="preserve"> </w:t>
      </w:r>
      <w:r>
        <w:t>need</w:t>
      </w:r>
      <w:r>
        <w:rPr>
          <w:spacing w:val="-5"/>
        </w:rPr>
        <w:t xml:space="preserve"> </w:t>
      </w:r>
      <w:r>
        <w:t>to</w:t>
      </w:r>
      <w:r>
        <w:rPr>
          <w:spacing w:val="-5"/>
        </w:rPr>
        <w:t xml:space="preserve"> </w:t>
      </w:r>
      <w:r>
        <w:t>transfer</w:t>
      </w:r>
      <w:r>
        <w:rPr>
          <w:spacing w:val="-5"/>
        </w:rPr>
        <w:t xml:space="preserve"> </w:t>
      </w:r>
      <w:r>
        <w:t>ownership</w:t>
      </w:r>
      <w:r>
        <w:rPr>
          <w:spacing w:val="-5"/>
        </w:rPr>
        <w:t xml:space="preserve"> </w:t>
      </w:r>
      <w:r>
        <w:t>of</w:t>
      </w:r>
      <w:r>
        <w:rPr>
          <w:spacing w:val="-5"/>
        </w:rPr>
        <w:t xml:space="preserve"> </w:t>
      </w:r>
      <w:r>
        <w:t>the</w:t>
      </w:r>
      <w:r>
        <w:rPr>
          <w:spacing w:val="39"/>
          <w:w w:val="99"/>
        </w:rPr>
        <w:t xml:space="preserve"> </w:t>
      </w:r>
      <w:r>
        <w:t>Land,</w:t>
      </w:r>
      <w:r>
        <w:rPr>
          <w:spacing w:val="-6"/>
        </w:rPr>
        <w:t xml:space="preserve"> </w:t>
      </w:r>
      <w:r>
        <w:t>then</w:t>
      </w:r>
      <w:r>
        <w:rPr>
          <w:spacing w:val="-7"/>
        </w:rPr>
        <w:t xml:space="preserve"> </w:t>
      </w:r>
      <w:r>
        <w:t>both</w:t>
      </w:r>
      <w:r>
        <w:rPr>
          <w:spacing w:val="-6"/>
        </w:rPr>
        <w:t xml:space="preserve"> </w:t>
      </w:r>
      <w:r>
        <w:t>the</w:t>
      </w:r>
      <w:r>
        <w:rPr>
          <w:spacing w:val="-5"/>
        </w:rPr>
        <w:t xml:space="preserve"> </w:t>
      </w:r>
      <w:r>
        <w:t>TLC’s</w:t>
      </w:r>
      <w:r>
        <w:rPr>
          <w:spacing w:val="-7"/>
        </w:rPr>
        <w:t xml:space="preserve"> </w:t>
      </w:r>
      <w:r>
        <w:t>constitution</w:t>
      </w:r>
      <w:r>
        <w:rPr>
          <w:spacing w:val="-6"/>
        </w:rPr>
        <w:t xml:space="preserve"> </w:t>
      </w:r>
      <w:r>
        <w:rPr>
          <w:spacing w:val="-1"/>
        </w:rPr>
        <w:t>and</w:t>
      </w:r>
      <w:r>
        <w:rPr>
          <w:spacing w:val="-4"/>
        </w:rPr>
        <w:t xml:space="preserve"> </w:t>
      </w:r>
      <w:r>
        <w:t>its</w:t>
      </w:r>
      <w:r>
        <w:rPr>
          <w:spacing w:val="-6"/>
        </w:rPr>
        <w:t xml:space="preserve"> </w:t>
      </w:r>
      <w:r>
        <w:t>funding</w:t>
      </w:r>
      <w:r>
        <w:rPr>
          <w:spacing w:val="-6"/>
        </w:rPr>
        <w:t xml:space="preserve"> </w:t>
      </w:r>
      <w:r>
        <w:t>agreement</w:t>
      </w:r>
      <w:r>
        <w:rPr>
          <w:spacing w:val="-6"/>
        </w:rPr>
        <w:t xml:space="preserve"> </w:t>
      </w:r>
      <w:r>
        <w:t>with</w:t>
      </w:r>
      <w:r>
        <w:rPr>
          <w:spacing w:val="-5"/>
        </w:rPr>
        <w:t xml:space="preserve"> </w:t>
      </w:r>
      <w:r>
        <w:t>the</w:t>
      </w:r>
      <w:r>
        <w:rPr>
          <w:spacing w:val="-6"/>
        </w:rPr>
        <w:t xml:space="preserve"> </w:t>
      </w:r>
      <w:r>
        <w:t>Australian</w:t>
      </w:r>
      <w:r>
        <w:rPr>
          <w:spacing w:val="21"/>
          <w:w w:val="99"/>
        </w:rPr>
        <w:t xml:space="preserve"> </w:t>
      </w:r>
      <w:r>
        <w:t>Government’s</w:t>
      </w:r>
      <w:r>
        <w:rPr>
          <w:spacing w:val="-8"/>
        </w:rPr>
        <w:t xml:space="preserve"> </w:t>
      </w:r>
      <w:r>
        <w:t>National</w:t>
      </w:r>
      <w:r>
        <w:rPr>
          <w:spacing w:val="-7"/>
        </w:rPr>
        <w:t xml:space="preserve"> </w:t>
      </w:r>
      <w:r>
        <w:t>Reserve</w:t>
      </w:r>
      <w:r>
        <w:rPr>
          <w:spacing w:val="-7"/>
        </w:rPr>
        <w:t xml:space="preserve"> </w:t>
      </w:r>
      <w:r>
        <w:t>System</w:t>
      </w:r>
      <w:r>
        <w:rPr>
          <w:spacing w:val="-8"/>
        </w:rPr>
        <w:t xml:space="preserve"> </w:t>
      </w:r>
      <w:r>
        <w:rPr>
          <w:spacing w:val="-1"/>
        </w:rPr>
        <w:t>(NRS)</w:t>
      </w:r>
      <w:r>
        <w:rPr>
          <w:spacing w:val="-7"/>
        </w:rPr>
        <w:t xml:space="preserve"> </w:t>
      </w:r>
      <w:r w:rsidR="00BD521E">
        <w:t>Program</w:t>
      </w:r>
      <w:r>
        <w:rPr>
          <w:spacing w:val="-7"/>
        </w:rPr>
        <w:t xml:space="preserve"> </w:t>
      </w:r>
      <w:r>
        <w:t>require</w:t>
      </w:r>
      <w:r>
        <w:rPr>
          <w:spacing w:val="-7"/>
        </w:rPr>
        <w:t xml:space="preserve"> </w:t>
      </w:r>
      <w:r>
        <w:t>that</w:t>
      </w:r>
      <w:r>
        <w:rPr>
          <w:spacing w:val="-7"/>
        </w:rPr>
        <w:t xml:space="preserve"> </w:t>
      </w:r>
      <w:r>
        <w:t>the</w:t>
      </w:r>
      <w:r>
        <w:rPr>
          <w:spacing w:val="-7"/>
        </w:rPr>
        <w:t xml:space="preserve"> </w:t>
      </w:r>
      <w:r>
        <w:t>Reserve</w:t>
      </w:r>
      <w:r>
        <w:rPr>
          <w:spacing w:val="-8"/>
        </w:rPr>
        <w:t xml:space="preserve"> </w:t>
      </w:r>
      <w:r>
        <w:t>be</w:t>
      </w:r>
      <w:r>
        <w:rPr>
          <w:spacing w:val="25"/>
          <w:w w:val="99"/>
        </w:rPr>
        <w:t xml:space="preserve"> </w:t>
      </w:r>
      <w:r>
        <w:t>transferred</w:t>
      </w:r>
      <w:r>
        <w:rPr>
          <w:spacing w:val="-9"/>
        </w:rPr>
        <w:t xml:space="preserve"> </w:t>
      </w:r>
      <w:r>
        <w:t>to</w:t>
      </w:r>
      <w:r>
        <w:rPr>
          <w:spacing w:val="-8"/>
        </w:rPr>
        <w:t xml:space="preserve"> </w:t>
      </w:r>
      <w:r>
        <w:t>another</w:t>
      </w:r>
      <w:r>
        <w:rPr>
          <w:spacing w:val="-8"/>
        </w:rPr>
        <w:t xml:space="preserve"> </w:t>
      </w:r>
      <w:r>
        <w:rPr>
          <w:spacing w:val="-1"/>
        </w:rPr>
        <w:t>organisation</w:t>
      </w:r>
      <w:r>
        <w:rPr>
          <w:spacing w:val="-8"/>
        </w:rPr>
        <w:t xml:space="preserve"> </w:t>
      </w:r>
      <w:r>
        <w:t>with</w:t>
      </w:r>
      <w:r>
        <w:rPr>
          <w:spacing w:val="-9"/>
        </w:rPr>
        <w:t xml:space="preserve"> </w:t>
      </w:r>
      <w:r>
        <w:rPr>
          <w:spacing w:val="-1"/>
        </w:rPr>
        <w:t>similar</w:t>
      </w:r>
      <w:r>
        <w:rPr>
          <w:spacing w:val="-8"/>
        </w:rPr>
        <w:t xml:space="preserve"> </w:t>
      </w:r>
      <w:r>
        <w:t>objectives.</w:t>
      </w:r>
    </w:p>
    <w:p w14:paraId="5143DDBE" w14:textId="607CA8EA" w:rsidR="0076059A" w:rsidRDefault="00BF2B1C" w:rsidP="009F3D55">
      <w:pPr>
        <w:pStyle w:val="BodyText"/>
      </w:pPr>
      <w:r>
        <w:t>In</w:t>
      </w:r>
      <w:r>
        <w:rPr>
          <w:spacing w:val="-6"/>
        </w:rPr>
        <w:t xml:space="preserve"> </w:t>
      </w:r>
      <w:r>
        <w:t>accordance</w:t>
      </w:r>
      <w:r>
        <w:rPr>
          <w:spacing w:val="-5"/>
        </w:rPr>
        <w:t xml:space="preserve"> </w:t>
      </w:r>
      <w:r>
        <w:t>with</w:t>
      </w:r>
      <w:r>
        <w:rPr>
          <w:spacing w:val="-5"/>
        </w:rPr>
        <w:t xml:space="preserve"> </w:t>
      </w:r>
      <w:r>
        <w:t>its</w:t>
      </w:r>
      <w:r>
        <w:rPr>
          <w:spacing w:val="-5"/>
        </w:rPr>
        <w:t xml:space="preserve"> </w:t>
      </w:r>
      <w:r>
        <w:rPr>
          <w:spacing w:val="-1"/>
        </w:rPr>
        <w:t>policy</w:t>
      </w:r>
      <w:r>
        <w:rPr>
          <w:spacing w:val="-5"/>
        </w:rPr>
        <w:t xml:space="preserve"> </w:t>
      </w:r>
      <w:r>
        <w:t>for</w:t>
      </w:r>
      <w:r>
        <w:rPr>
          <w:spacing w:val="-6"/>
        </w:rPr>
        <w:t xml:space="preserve"> </w:t>
      </w:r>
      <w:r>
        <w:rPr>
          <w:spacing w:val="-1"/>
        </w:rPr>
        <w:t>permanent</w:t>
      </w:r>
      <w:r>
        <w:rPr>
          <w:spacing w:val="-6"/>
        </w:rPr>
        <w:t xml:space="preserve"> </w:t>
      </w:r>
      <w:r>
        <w:t>reserves</w:t>
      </w:r>
      <w:r>
        <w:rPr>
          <w:spacing w:val="-5"/>
        </w:rPr>
        <w:t xml:space="preserve"> </w:t>
      </w:r>
      <w:r>
        <w:t>the</w:t>
      </w:r>
      <w:r>
        <w:rPr>
          <w:spacing w:val="-5"/>
        </w:rPr>
        <w:t xml:space="preserve"> </w:t>
      </w:r>
      <w:r>
        <w:t>TLC</w:t>
      </w:r>
      <w:r>
        <w:rPr>
          <w:spacing w:val="-5"/>
        </w:rPr>
        <w:t xml:space="preserve"> </w:t>
      </w:r>
      <w:r>
        <w:t>will</w:t>
      </w:r>
      <w:r>
        <w:rPr>
          <w:spacing w:val="-5"/>
        </w:rPr>
        <w:t xml:space="preserve"> </w:t>
      </w:r>
      <w:r>
        <w:t>seek</w:t>
      </w:r>
      <w:r>
        <w:rPr>
          <w:spacing w:val="-6"/>
        </w:rPr>
        <w:t xml:space="preserve"> </w:t>
      </w:r>
      <w:r>
        <w:t>the</w:t>
      </w:r>
      <w:r>
        <w:rPr>
          <w:spacing w:val="-5"/>
        </w:rPr>
        <w:t xml:space="preserve"> </w:t>
      </w:r>
      <w:r>
        <w:rPr>
          <w:spacing w:val="-1"/>
        </w:rPr>
        <w:t>proclamation</w:t>
      </w:r>
      <w:r>
        <w:rPr>
          <w:spacing w:val="-5"/>
        </w:rPr>
        <w:t xml:space="preserve"> </w:t>
      </w:r>
      <w:r>
        <w:t>of</w:t>
      </w:r>
      <w:r>
        <w:rPr>
          <w:spacing w:val="45"/>
          <w:w w:val="99"/>
        </w:rPr>
        <w:t xml:space="preserve"> </w:t>
      </w:r>
      <w:r>
        <w:t>the</w:t>
      </w:r>
      <w:r>
        <w:rPr>
          <w:spacing w:val="-5"/>
        </w:rPr>
        <w:t xml:space="preserve"> </w:t>
      </w:r>
      <w:r>
        <w:t>area</w:t>
      </w:r>
      <w:r>
        <w:rPr>
          <w:spacing w:val="-5"/>
        </w:rPr>
        <w:t xml:space="preserve"> </w:t>
      </w:r>
      <w:r>
        <w:t>as</w:t>
      </w:r>
      <w:r>
        <w:rPr>
          <w:spacing w:val="-3"/>
        </w:rPr>
        <w:t xml:space="preserve"> </w:t>
      </w:r>
      <w:r>
        <w:t>a</w:t>
      </w:r>
      <w:r>
        <w:rPr>
          <w:spacing w:val="-4"/>
        </w:rPr>
        <w:t xml:space="preserve"> </w:t>
      </w:r>
      <w:r>
        <w:t>Private</w:t>
      </w:r>
      <w:r>
        <w:rPr>
          <w:spacing w:val="-5"/>
        </w:rPr>
        <w:t xml:space="preserve"> </w:t>
      </w:r>
      <w:r>
        <w:t>Sanctuary</w:t>
      </w:r>
      <w:r>
        <w:rPr>
          <w:spacing w:val="-4"/>
        </w:rPr>
        <w:t xml:space="preserve"> </w:t>
      </w:r>
      <w:r>
        <w:t>under</w:t>
      </w:r>
      <w:r>
        <w:rPr>
          <w:spacing w:val="-5"/>
        </w:rPr>
        <w:t xml:space="preserve"> </w:t>
      </w:r>
      <w:r>
        <w:rPr>
          <w:spacing w:val="-1"/>
        </w:rPr>
        <w:t>the</w:t>
      </w:r>
      <w:r>
        <w:rPr>
          <w:spacing w:val="-4"/>
        </w:rPr>
        <w:t xml:space="preserve"> </w:t>
      </w:r>
      <w:r>
        <w:rPr>
          <w:i/>
        </w:rPr>
        <w:t>Nature</w:t>
      </w:r>
      <w:r>
        <w:rPr>
          <w:i/>
          <w:spacing w:val="-4"/>
        </w:rPr>
        <w:t xml:space="preserve"> </w:t>
      </w:r>
      <w:r>
        <w:rPr>
          <w:i/>
        </w:rPr>
        <w:t>Conservation</w:t>
      </w:r>
      <w:r>
        <w:rPr>
          <w:i/>
          <w:spacing w:val="-5"/>
        </w:rPr>
        <w:t xml:space="preserve"> </w:t>
      </w:r>
      <w:r>
        <w:rPr>
          <w:i/>
        </w:rPr>
        <w:t>Act</w:t>
      </w:r>
      <w:r>
        <w:rPr>
          <w:i/>
          <w:spacing w:val="-5"/>
        </w:rPr>
        <w:t xml:space="preserve"> </w:t>
      </w:r>
      <w:r>
        <w:rPr>
          <w:i/>
        </w:rPr>
        <w:t>2002</w:t>
      </w:r>
      <w:r>
        <w:rPr>
          <w:i/>
          <w:spacing w:val="-5"/>
        </w:rPr>
        <w:t xml:space="preserve"> </w:t>
      </w:r>
      <w:r>
        <w:t>in</w:t>
      </w:r>
      <w:r>
        <w:rPr>
          <w:spacing w:val="-5"/>
        </w:rPr>
        <w:t xml:space="preserve"> </w:t>
      </w:r>
      <w:r>
        <w:rPr>
          <w:spacing w:val="-1"/>
        </w:rPr>
        <w:t>order</w:t>
      </w:r>
      <w:r>
        <w:rPr>
          <w:spacing w:val="-5"/>
        </w:rPr>
        <w:t xml:space="preserve"> </w:t>
      </w:r>
      <w:r>
        <w:t>to</w:t>
      </w:r>
      <w:r>
        <w:rPr>
          <w:spacing w:val="-4"/>
        </w:rPr>
        <w:t xml:space="preserve"> </w:t>
      </w:r>
      <w:r>
        <w:t>ensure</w:t>
      </w:r>
      <w:r>
        <w:rPr>
          <w:spacing w:val="-5"/>
        </w:rPr>
        <w:t xml:space="preserve"> </w:t>
      </w:r>
      <w:r>
        <w:t>that</w:t>
      </w:r>
      <w:r>
        <w:rPr>
          <w:spacing w:val="24"/>
        </w:rPr>
        <w:t xml:space="preserve"> </w:t>
      </w:r>
      <w:r>
        <w:t>the</w:t>
      </w:r>
      <w:r>
        <w:rPr>
          <w:spacing w:val="-5"/>
        </w:rPr>
        <w:t xml:space="preserve"> </w:t>
      </w:r>
      <w:r>
        <w:rPr>
          <w:spacing w:val="-1"/>
        </w:rPr>
        <w:t>regulations</w:t>
      </w:r>
      <w:r>
        <w:rPr>
          <w:spacing w:val="-4"/>
        </w:rPr>
        <w:t xml:space="preserve"> </w:t>
      </w:r>
      <w:r>
        <w:t>under</w:t>
      </w:r>
      <w:r>
        <w:rPr>
          <w:spacing w:val="-4"/>
        </w:rPr>
        <w:t xml:space="preserve"> </w:t>
      </w:r>
      <w:r>
        <w:rPr>
          <w:spacing w:val="-1"/>
        </w:rPr>
        <w:t>that</w:t>
      </w:r>
      <w:r>
        <w:rPr>
          <w:spacing w:val="-5"/>
        </w:rPr>
        <w:t xml:space="preserve"> </w:t>
      </w:r>
      <w:r>
        <w:t>Act</w:t>
      </w:r>
      <w:r>
        <w:rPr>
          <w:spacing w:val="-4"/>
        </w:rPr>
        <w:t xml:space="preserve"> </w:t>
      </w:r>
      <w:r>
        <w:t>can</w:t>
      </w:r>
      <w:r>
        <w:rPr>
          <w:spacing w:val="-4"/>
        </w:rPr>
        <w:t xml:space="preserve"> </w:t>
      </w:r>
      <w:r>
        <w:t>be</w:t>
      </w:r>
      <w:r>
        <w:rPr>
          <w:spacing w:val="-5"/>
        </w:rPr>
        <w:t xml:space="preserve"> </w:t>
      </w:r>
      <w:r>
        <w:t>applied</w:t>
      </w:r>
      <w:r>
        <w:rPr>
          <w:spacing w:val="-6"/>
        </w:rPr>
        <w:t xml:space="preserve"> </w:t>
      </w:r>
      <w:r>
        <w:t>to</w:t>
      </w:r>
      <w:r>
        <w:rPr>
          <w:spacing w:val="-4"/>
        </w:rPr>
        <w:t xml:space="preserve"> </w:t>
      </w:r>
      <w:r>
        <w:rPr>
          <w:spacing w:val="-1"/>
        </w:rPr>
        <w:t>the</w:t>
      </w:r>
      <w:r>
        <w:rPr>
          <w:spacing w:val="-4"/>
        </w:rPr>
        <w:t xml:space="preserve"> </w:t>
      </w:r>
      <w:r>
        <w:t>Reserve.</w:t>
      </w:r>
      <w:r>
        <w:rPr>
          <w:spacing w:val="-5"/>
        </w:rPr>
        <w:t xml:space="preserve"> </w:t>
      </w:r>
      <w:r>
        <w:t>This</w:t>
      </w:r>
      <w:r>
        <w:rPr>
          <w:spacing w:val="-4"/>
        </w:rPr>
        <w:t xml:space="preserve"> </w:t>
      </w:r>
      <w:r>
        <w:t>will</w:t>
      </w:r>
      <w:r>
        <w:rPr>
          <w:spacing w:val="-4"/>
        </w:rPr>
        <w:t xml:space="preserve"> </w:t>
      </w:r>
      <w:r>
        <w:t>also</w:t>
      </w:r>
      <w:r>
        <w:rPr>
          <w:spacing w:val="-5"/>
        </w:rPr>
        <w:t xml:space="preserve"> </w:t>
      </w:r>
      <w:r>
        <w:t>help</w:t>
      </w:r>
      <w:r>
        <w:rPr>
          <w:spacing w:val="-4"/>
        </w:rPr>
        <w:t xml:space="preserve"> </w:t>
      </w:r>
      <w:r>
        <w:t>to</w:t>
      </w:r>
      <w:r>
        <w:rPr>
          <w:spacing w:val="-4"/>
        </w:rPr>
        <w:t xml:space="preserve"> </w:t>
      </w:r>
      <w:r>
        <w:rPr>
          <w:spacing w:val="-1"/>
        </w:rPr>
        <w:t>ensure</w:t>
      </w:r>
      <w:r>
        <w:rPr>
          <w:spacing w:val="-5"/>
        </w:rPr>
        <w:t xml:space="preserve"> </w:t>
      </w:r>
      <w:r>
        <w:t>that</w:t>
      </w:r>
      <w:r>
        <w:rPr>
          <w:spacing w:val="41"/>
        </w:rPr>
        <w:t xml:space="preserve"> </w:t>
      </w:r>
      <w:r>
        <w:t>Flat</w:t>
      </w:r>
      <w:r>
        <w:rPr>
          <w:spacing w:val="-7"/>
        </w:rPr>
        <w:t xml:space="preserve"> </w:t>
      </w:r>
      <w:r>
        <w:t>Rock</w:t>
      </w:r>
      <w:r>
        <w:rPr>
          <w:spacing w:val="-6"/>
        </w:rPr>
        <w:t xml:space="preserve"> </w:t>
      </w:r>
      <w:r>
        <w:t>Reserve</w:t>
      </w:r>
      <w:r>
        <w:rPr>
          <w:spacing w:val="-6"/>
        </w:rPr>
        <w:t xml:space="preserve"> </w:t>
      </w:r>
      <w:r>
        <w:t>and</w:t>
      </w:r>
      <w:r>
        <w:rPr>
          <w:spacing w:val="-6"/>
        </w:rPr>
        <w:t xml:space="preserve"> </w:t>
      </w:r>
      <w:r>
        <w:t>the</w:t>
      </w:r>
      <w:r>
        <w:rPr>
          <w:spacing w:val="-6"/>
        </w:rPr>
        <w:t xml:space="preserve"> </w:t>
      </w:r>
      <w:r>
        <w:rPr>
          <w:spacing w:val="-1"/>
        </w:rPr>
        <w:t>Chauncy</w:t>
      </w:r>
      <w:r>
        <w:rPr>
          <w:spacing w:val="-6"/>
        </w:rPr>
        <w:t xml:space="preserve"> </w:t>
      </w:r>
      <w:r>
        <w:t>Vale</w:t>
      </w:r>
      <w:r>
        <w:rPr>
          <w:spacing w:val="-6"/>
        </w:rPr>
        <w:t xml:space="preserve"> </w:t>
      </w:r>
      <w:r>
        <w:t>Wildlife</w:t>
      </w:r>
      <w:r>
        <w:rPr>
          <w:spacing w:val="-6"/>
        </w:rPr>
        <w:t xml:space="preserve"> </w:t>
      </w:r>
      <w:r>
        <w:t>Sanctuary</w:t>
      </w:r>
      <w:r>
        <w:rPr>
          <w:spacing w:val="-6"/>
        </w:rPr>
        <w:t xml:space="preserve"> </w:t>
      </w:r>
      <w:r>
        <w:t>can</w:t>
      </w:r>
      <w:r>
        <w:rPr>
          <w:spacing w:val="-6"/>
        </w:rPr>
        <w:t xml:space="preserve"> </w:t>
      </w:r>
      <w:r>
        <w:t>be</w:t>
      </w:r>
      <w:r>
        <w:rPr>
          <w:spacing w:val="-5"/>
        </w:rPr>
        <w:t xml:space="preserve"> </w:t>
      </w:r>
      <w:r>
        <w:rPr>
          <w:spacing w:val="-1"/>
        </w:rPr>
        <w:t>managed</w:t>
      </w:r>
      <w:r>
        <w:rPr>
          <w:spacing w:val="-7"/>
        </w:rPr>
        <w:t xml:space="preserve"> </w:t>
      </w:r>
      <w:r>
        <w:t>consistently</w:t>
      </w:r>
      <w:r>
        <w:rPr>
          <w:spacing w:val="11"/>
        </w:rPr>
        <w:t xml:space="preserve"> </w:t>
      </w:r>
      <w:r>
        <w:rPr>
          <w:spacing w:val="-1"/>
        </w:rPr>
        <w:t>for</w:t>
      </w:r>
      <w:r>
        <w:rPr>
          <w:spacing w:val="-15"/>
        </w:rPr>
        <w:t xml:space="preserve"> </w:t>
      </w:r>
      <w:r>
        <w:t>conservation.</w:t>
      </w:r>
    </w:p>
    <w:p w14:paraId="339E9FE9" w14:textId="7BB67C61" w:rsidR="00C97E4A" w:rsidRDefault="00BF2B1C" w:rsidP="009F3D55">
      <w:pPr>
        <w:pStyle w:val="BodyText"/>
      </w:pPr>
      <w:r>
        <w:t>A</w:t>
      </w:r>
      <w:r>
        <w:rPr>
          <w:spacing w:val="-6"/>
        </w:rPr>
        <w:t xml:space="preserve"> </w:t>
      </w:r>
      <w:r>
        <w:t>Mineral</w:t>
      </w:r>
      <w:r>
        <w:rPr>
          <w:spacing w:val="-5"/>
        </w:rPr>
        <w:t xml:space="preserve"> </w:t>
      </w:r>
      <w:r>
        <w:t>Exploration</w:t>
      </w:r>
      <w:r>
        <w:rPr>
          <w:spacing w:val="-6"/>
        </w:rPr>
        <w:t xml:space="preserve"> </w:t>
      </w:r>
      <w:r>
        <w:rPr>
          <w:spacing w:val="-1"/>
        </w:rPr>
        <w:t>License</w:t>
      </w:r>
      <w:r>
        <w:rPr>
          <w:spacing w:val="-6"/>
        </w:rPr>
        <w:t xml:space="preserve"> </w:t>
      </w:r>
      <w:r>
        <w:t>for</w:t>
      </w:r>
      <w:r>
        <w:rPr>
          <w:spacing w:val="-5"/>
        </w:rPr>
        <w:t xml:space="preserve"> </w:t>
      </w:r>
      <w:r>
        <w:rPr>
          <w:spacing w:val="-1"/>
        </w:rPr>
        <w:t>geothermal</w:t>
      </w:r>
      <w:r>
        <w:rPr>
          <w:spacing w:val="-6"/>
        </w:rPr>
        <w:t xml:space="preserve"> </w:t>
      </w:r>
      <w:r>
        <w:t>energy</w:t>
      </w:r>
      <w:r>
        <w:rPr>
          <w:spacing w:val="-5"/>
        </w:rPr>
        <w:t xml:space="preserve"> </w:t>
      </w:r>
      <w:r>
        <w:t>is</w:t>
      </w:r>
      <w:r>
        <w:rPr>
          <w:spacing w:val="-6"/>
        </w:rPr>
        <w:t xml:space="preserve"> </w:t>
      </w:r>
      <w:r>
        <w:t>held</w:t>
      </w:r>
      <w:r>
        <w:rPr>
          <w:spacing w:val="-5"/>
        </w:rPr>
        <w:t xml:space="preserve"> </w:t>
      </w:r>
      <w:r>
        <w:rPr>
          <w:spacing w:val="-1"/>
        </w:rPr>
        <w:t>by</w:t>
      </w:r>
      <w:r>
        <w:rPr>
          <w:spacing w:val="-6"/>
        </w:rPr>
        <w:t xml:space="preserve"> </w:t>
      </w:r>
      <w:r w:rsidR="008D6DAF">
        <w:t>Kut</w:t>
      </w:r>
      <w:r>
        <w:t>h</w:t>
      </w:r>
      <w:r>
        <w:rPr>
          <w:spacing w:val="-6"/>
        </w:rPr>
        <w:t xml:space="preserve"> </w:t>
      </w:r>
      <w:r>
        <w:t>Energy</w:t>
      </w:r>
      <w:r>
        <w:rPr>
          <w:spacing w:val="-5"/>
        </w:rPr>
        <w:t xml:space="preserve"> </w:t>
      </w:r>
      <w:r>
        <w:t>over</w:t>
      </w:r>
      <w:r>
        <w:rPr>
          <w:spacing w:val="-6"/>
        </w:rPr>
        <w:t xml:space="preserve"> </w:t>
      </w:r>
      <w:r>
        <w:rPr>
          <w:spacing w:val="-1"/>
        </w:rPr>
        <w:t>both</w:t>
      </w:r>
      <w:r>
        <w:rPr>
          <w:spacing w:val="35"/>
          <w:w w:val="99"/>
        </w:rPr>
        <w:t xml:space="preserve"> </w:t>
      </w:r>
      <w:r>
        <w:t>Chauncy</w:t>
      </w:r>
      <w:r>
        <w:rPr>
          <w:spacing w:val="-7"/>
        </w:rPr>
        <w:t xml:space="preserve"> </w:t>
      </w:r>
      <w:r>
        <w:t>Vale</w:t>
      </w:r>
      <w:r>
        <w:rPr>
          <w:spacing w:val="-6"/>
        </w:rPr>
        <w:t xml:space="preserve"> </w:t>
      </w:r>
      <w:r>
        <w:t>Wildlife</w:t>
      </w:r>
      <w:r>
        <w:rPr>
          <w:spacing w:val="-7"/>
        </w:rPr>
        <w:t xml:space="preserve"> </w:t>
      </w:r>
      <w:r>
        <w:t>Sanctuary</w:t>
      </w:r>
      <w:r>
        <w:rPr>
          <w:spacing w:val="-5"/>
        </w:rPr>
        <w:t xml:space="preserve"> </w:t>
      </w:r>
      <w:r>
        <w:t>and</w:t>
      </w:r>
      <w:r>
        <w:rPr>
          <w:spacing w:val="-6"/>
        </w:rPr>
        <w:t xml:space="preserve"> </w:t>
      </w:r>
      <w:r>
        <w:rPr>
          <w:spacing w:val="-1"/>
        </w:rPr>
        <w:t>Flat</w:t>
      </w:r>
      <w:r>
        <w:rPr>
          <w:spacing w:val="-7"/>
        </w:rPr>
        <w:t xml:space="preserve"> </w:t>
      </w:r>
      <w:r>
        <w:t>Rock</w:t>
      </w:r>
      <w:r>
        <w:rPr>
          <w:spacing w:val="-7"/>
        </w:rPr>
        <w:t xml:space="preserve"> </w:t>
      </w:r>
      <w:r>
        <w:t>Reserve.</w:t>
      </w:r>
      <w:r>
        <w:rPr>
          <w:spacing w:val="-6"/>
        </w:rPr>
        <w:t xml:space="preserve"> </w:t>
      </w:r>
      <w:r>
        <w:t>This</w:t>
      </w:r>
      <w:r>
        <w:rPr>
          <w:spacing w:val="-7"/>
        </w:rPr>
        <w:t xml:space="preserve"> </w:t>
      </w:r>
      <w:r>
        <w:t>license</w:t>
      </w:r>
      <w:r>
        <w:rPr>
          <w:spacing w:val="-6"/>
        </w:rPr>
        <w:t xml:space="preserve"> </w:t>
      </w:r>
      <w:r>
        <w:t>occupies</w:t>
      </w:r>
      <w:r>
        <w:rPr>
          <w:spacing w:val="23"/>
          <w:w w:val="99"/>
        </w:rPr>
        <w:t xml:space="preserve"> </w:t>
      </w:r>
      <w:r>
        <w:rPr>
          <w:spacing w:val="-1"/>
        </w:rPr>
        <w:t>approximately</w:t>
      </w:r>
      <w:r>
        <w:rPr>
          <w:spacing w:val="-6"/>
        </w:rPr>
        <w:t xml:space="preserve"> </w:t>
      </w:r>
      <w:r>
        <w:t>20%</w:t>
      </w:r>
      <w:r>
        <w:rPr>
          <w:spacing w:val="-6"/>
        </w:rPr>
        <w:t xml:space="preserve"> </w:t>
      </w:r>
      <w:r>
        <w:t>of</w:t>
      </w:r>
      <w:r>
        <w:rPr>
          <w:spacing w:val="-6"/>
        </w:rPr>
        <w:t xml:space="preserve"> </w:t>
      </w:r>
      <w:r>
        <w:t>Tasmania.</w:t>
      </w:r>
      <w:r>
        <w:rPr>
          <w:spacing w:val="-6"/>
        </w:rPr>
        <w:t xml:space="preserve"> </w:t>
      </w:r>
      <w:r>
        <w:t>No</w:t>
      </w:r>
      <w:r>
        <w:rPr>
          <w:spacing w:val="-6"/>
        </w:rPr>
        <w:t xml:space="preserve"> </w:t>
      </w:r>
      <w:r>
        <w:t>other</w:t>
      </w:r>
      <w:r>
        <w:rPr>
          <w:spacing w:val="-5"/>
        </w:rPr>
        <w:t xml:space="preserve"> </w:t>
      </w:r>
      <w:r>
        <w:rPr>
          <w:spacing w:val="-1"/>
        </w:rPr>
        <w:t>mining</w:t>
      </w:r>
      <w:r>
        <w:rPr>
          <w:spacing w:val="-6"/>
        </w:rPr>
        <w:t xml:space="preserve"> </w:t>
      </w:r>
      <w:r>
        <w:t>leases</w:t>
      </w:r>
      <w:r>
        <w:rPr>
          <w:spacing w:val="-5"/>
        </w:rPr>
        <w:t xml:space="preserve"> </w:t>
      </w:r>
      <w:r>
        <w:t>are</w:t>
      </w:r>
      <w:r>
        <w:rPr>
          <w:spacing w:val="-6"/>
        </w:rPr>
        <w:t xml:space="preserve"> </w:t>
      </w:r>
      <w:r>
        <w:t>held</w:t>
      </w:r>
      <w:r>
        <w:rPr>
          <w:spacing w:val="-6"/>
        </w:rPr>
        <w:t xml:space="preserve"> </w:t>
      </w:r>
      <w:r>
        <w:t>over</w:t>
      </w:r>
      <w:r>
        <w:rPr>
          <w:spacing w:val="-5"/>
        </w:rPr>
        <w:t xml:space="preserve"> </w:t>
      </w:r>
      <w:r>
        <w:t>either</w:t>
      </w:r>
      <w:r>
        <w:rPr>
          <w:spacing w:val="-6"/>
        </w:rPr>
        <w:t xml:space="preserve"> </w:t>
      </w:r>
      <w:r>
        <w:t>property.</w:t>
      </w:r>
    </w:p>
    <w:p w14:paraId="7528C367" w14:textId="77777777" w:rsidR="00C97E4A" w:rsidRDefault="00C97E4A">
      <w:pPr>
        <w:spacing w:before="0" w:line="240" w:lineRule="auto"/>
        <w:ind w:left="0" w:right="0"/>
        <w:rPr>
          <w:rFonts w:eastAsia="Times New Roman"/>
        </w:rPr>
      </w:pPr>
      <w:r>
        <w:br w:type="page"/>
      </w:r>
    </w:p>
    <w:p w14:paraId="1D94E70D" w14:textId="0C875F30" w:rsidR="0076059A" w:rsidRDefault="00BF2B1C" w:rsidP="002B3C2A">
      <w:pPr>
        <w:pStyle w:val="Heading2"/>
        <w:numPr>
          <w:ilvl w:val="1"/>
          <w:numId w:val="62"/>
        </w:numPr>
      </w:pPr>
      <w:bookmarkStart w:id="9" w:name="_Toc108434483"/>
      <w:r>
        <w:lastRenderedPageBreak/>
        <w:t>Background</w:t>
      </w:r>
      <w:r>
        <w:rPr>
          <w:spacing w:val="-10"/>
        </w:rPr>
        <w:t xml:space="preserve"> </w:t>
      </w:r>
      <w:r>
        <w:t>to</w:t>
      </w:r>
      <w:r>
        <w:rPr>
          <w:spacing w:val="-10"/>
        </w:rPr>
        <w:t xml:space="preserve"> </w:t>
      </w:r>
      <w:r>
        <w:t>the</w:t>
      </w:r>
      <w:r>
        <w:rPr>
          <w:spacing w:val="-9"/>
        </w:rPr>
        <w:t xml:space="preserve"> </w:t>
      </w:r>
      <w:r>
        <w:t>Reserve</w:t>
      </w:r>
      <w:r w:rsidR="00BD521E">
        <w:t>s</w:t>
      </w:r>
      <w:bookmarkEnd w:id="9"/>
    </w:p>
    <w:p w14:paraId="2125592C" w14:textId="0BE0AF47" w:rsidR="0076059A" w:rsidRDefault="008615DB" w:rsidP="00917203">
      <w:pPr>
        <w:pStyle w:val="Heading3"/>
        <w:rPr>
          <w:rFonts w:cs="Century Gothic"/>
          <w:szCs w:val="18"/>
        </w:rPr>
      </w:pPr>
      <w:bookmarkStart w:id="10" w:name="_Toc108434484"/>
      <w:r>
        <w:t>1.2.1</w:t>
      </w:r>
      <w:r>
        <w:tab/>
        <w:t>Management History</w:t>
      </w:r>
      <w:bookmarkEnd w:id="10"/>
    </w:p>
    <w:p w14:paraId="30DAA375" w14:textId="4629B1B7" w:rsidR="0076059A" w:rsidRDefault="00BF2B1C" w:rsidP="005E5A23">
      <w:r>
        <w:t>Chauncy</w:t>
      </w:r>
      <w:r>
        <w:rPr>
          <w:spacing w:val="-6"/>
        </w:rPr>
        <w:t xml:space="preserve"> </w:t>
      </w:r>
      <w:r>
        <w:t>Vale</w:t>
      </w:r>
      <w:r>
        <w:rPr>
          <w:spacing w:val="-6"/>
        </w:rPr>
        <w:t xml:space="preserve"> </w:t>
      </w:r>
      <w:r>
        <w:t>Wildlife</w:t>
      </w:r>
      <w:r>
        <w:rPr>
          <w:spacing w:val="-6"/>
        </w:rPr>
        <w:t xml:space="preserve"> </w:t>
      </w:r>
      <w:r>
        <w:t>Sanctuary</w:t>
      </w:r>
      <w:r>
        <w:rPr>
          <w:spacing w:val="-6"/>
        </w:rPr>
        <w:t xml:space="preserve"> </w:t>
      </w:r>
      <w:r>
        <w:t>is</w:t>
      </w:r>
      <w:r>
        <w:rPr>
          <w:spacing w:val="-5"/>
        </w:rPr>
        <w:t xml:space="preserve"> </w:t>
      </w:r>
      <w:r>
        <w:t>one</w:t>
      </w:r>
      <w:r>
        <w:rPr>
          <w:spacing w:val="-6"/>
        </w:rPr>
        <w:t xml:space="preserve"> </w:t>
      </w:r>
      <w:r>
        <w:t>of</w:t>
      </w:r>
      <w:r>
        <w:rPr>
          <w:spacing w:val="-6"/>
        </w:rPr>
        <w:t xml:space="preserve"> </w:t>
      </w:r>
      <w:r>
        <w:t>the</w:t>
      </w:r>
      <w:r>
        <w:rPr>
          <w:spacing w:val="-6"/>
        </w:rPr>
        <w:t xml:space="preserve"> </w:t>
      </w:r>
      <w:r>
        <w:t>oldest</w:t>
      </w:r>
      <w:r>
        <w:rPr>
          <w:spacing w:val="-5"/>
        </w:rPr>
        <w:t xml:space="preserve"> </w:t>
      </w:r>
      <w:r>
        <w:t>private</w:t>
      </w:r>
      <w:r>
        <w:rPr>
          <w:spacing w:val="-6"/>
        </w:rPr>
        <w:t xml:space="preserve"> </w:t>
      </w:r>
      <w:r>
        <w:t>conservation</w:t>
      </w:r>
      <w:r>
        <w:rPr>
          <w:spacing w:val="-6"/>
        </w:rPr>
        <w:t xml:space="preserve"> </w:t>
      </w:r>
      <w:r>
        <w:t>areas</w:t>
      </w:r>
      <w:r>
        <w:rPr>
          <w:spacing w:val="-5"/>
        </w:rPr>
        <w:t xml:space="preserve"> </w:t>
      </w:r>
      <w:r>
        <w:t>in</w:t>
      </w:r>
      <w:r>
        <w:rPr>
          <w:spacing w:val="-6"/>
        </w:rPr>
        <w:t xml:space="preserve"> </w:t>
      </w:r>
      <w:r>
        <w:rPr>
          <w:spacing w:val="-1"/>
        </w:rPr>
        <w:t>Tasmania.</w:t>
      </w:r>
      <w:r>
        <w:rPr>
          <w:spacing w:val="27"/>
          <w:w w:val="99"/>
        </w:rPr>
        <w:t xml:space="preserve"> </w:t>
      </w:r>
      <w:r>
        <w:t>Most</w:t>
      </w:r>
      <w:r>
        <w:rPr>
          <w:spacing w:val="-5"/>
        </w:rPr>
        <w:t xml:space="preserve"> </w:t>
      </w:r>
      <w:r>
        <w:t>of</w:t>
      </w:r>
      <w:r>
        <w:rPr>
          <w:spacing w:val="-4"/>
        </w:rPr>
        <w:t xml:space="preserve"> </w:t>
      </w:r>
      <w:r>
        <w:t>the</w:t>
      </w:r>
      <w:r>
        <w:rPr>
          <w:spacing w:val="-5"/>
        </w:rPr>
        <w:t xml:space="preserve"> </w:t>
      </w:r>
      <w:r>
        <w:rPr>
          <w:spacing w:val="-1"/>
        </w:rPr>
        <w:t>reserve</w:t>
      </w:r>
      <w:r>
        <w:rPr>
          <w:spacing w:val="-4"/>
        </w:rPr>
        <w:t xml:space="preserve"> </w:t>
      </w:r>
      <w:r>
        <w:t>was</w:t>
      </w:r>
      <w:r>
        <w:rPr>
          <w:spacing w:val="-5"/>
        </w:rPr>
        <w:t xml:space="preserve"> </w:t>
      </w:r>
      <w:r>
        <w:t>gazetted</w:t>
      </w:r>
      <w:r>
        <w:rPr>
          <w:spacing w:val="-4"/>
        </w:rPr>
        <w:t xml:space="preserve"> </w:t>
      </w:r>
      <w:r>
        <w:t>on</w:t>
      </w:r>
      <w:r>
        <w:rPr>
          <w:spacing w:val="-4"/>
        </w:rPr>
        <w:t xml:space="preserve"> </w:t>
      </w:r>
      <w:r>
        <w:t>3</w:t>
      </w:r>
      <w:r>
        <w:rPr>
          <w:spacing w:val="-5"/>
        </w:rPr>
        <w:t xml:space="preserve"> </w:t>
      </w:r>
      <w:r>
        <w:t>July</w:t>
      </w:r>
      <w:r>
        <w:rPr>
          <w:spacing w:val="-5"/>
        </w:rPr>
        <w:t xml:space="preserve"> </w:t>
      </w:r>
      <w:r>
        <w:t>1946</w:t>
      </w:r>
      <w:r>
        <w:rPr>
          <w:spacing w:val="-4"/>
        </w:rPr>
        <w:t xml:space="preserve"> </w:t>
      </w:r>
      <w:r>
        <w:t>as</w:t>
      </w:r>
      <w:r>
        <w:rPr>
          <w:spacing w:val="-5"/>
        </w:rPr>
        <w:t xml:space="preserve"> </w:t>
      </w:r>
      <w:r>
        <w:t>a</w:t>
      </w:r>
      <w:r>
        <w:rPr>
          <w:spacing w:val="-4"/>
        </w:rPr>
        <w:t xml:space="preserve"> </w:t>
      </w:r>
      <w:r>
        <w:t>Private</w:t>
      </w:r>
      <w:r>
        <w:rPr>
          <w:spacing w:val="-5"/>
        </w:rPr>
        <w:t xml:space="preserve"> </w:t>
      </w:r>
      <w:r>
        <w:t>Wildlife</w:t>
      </w:r>
      <w:r>
        <w:rPr>
          <w:spacing w:val="-4"/>
        </w:rPr>
        <w:t xml:space="preserve"> </w:t>
      </w:r>
      <w:r>
        <w:t>Sanctuary</w:t>
      </w:r>
      <w:r>
        <w:rPr>
          <w:spacing w:val="-4"/>
        </w:rPr>
        <w:t xml:space="preserve"> </w:t>
      </w:r>
      <w:r>
        <w:t>under</w:t>
      </w:r>
      <w:r>
        <w:rPr>
          <w:spacing w:val="-5"/>
        </w:rPr>
        <w:t xml:space="preserve"> </w:t>
      </w:r>
      <w:r>
        <w:t>the</w:t>
      </w:r>
      <w:r>
        <w:rPr>
          <w:spacing w:val="25"/>
          <w:w w:val="99"/>
        </w:rPr>
        <w:t xml:space="preserve"> </w:t>
      </w:r>
      <w:r>
        <w:rPr>
          <w:rFonts w:cs="Times New Roman"/>
          <w:i/>
        </w:rPr>
        <w:t>Animals</w:t>
      </w:r>
      <w:r>
        <w:rPr>
          <w:rFonts w:cs="Times New Roman"/>
          <w:i/>
          <w:spacing w:val="-7"/>
        </w:rPr>
        <w:t xml:space="preserve"> </w:t>
      </w:r>
      <w:r>
        <w:rPr>
          <w:rFonts w:cs="Times New Roman"/>
          <w:i/>
        </w:rPr>
        <w:t>and</w:t>
      </w:r>
      <w:r>
        <w:rPr>
          <w:rFonts w:cs="Times New Roman"/>
          <w:i/>
          <w:spacing w:val="-6"/>
        </w:rPr>
        <w:t xml:space="preserve"> </w:t>
      </w:r>
      <w:r>
        <w:rPr>
          <w:rFonts w:cs="Times New Roman"/>
          <w:i/>
        </w:rPr>
        <w:t>Birds</w:t>
      </w:r>
      <w:r>
        <w:rPr>
          <w:rFonts w:cs="Times New Roman"/>
          <w:i/>
          <w:spacing w:val="-6"/>
        </w:rPr>
        <w:t xml:space="preserve"> </w:t>
      </w:r>
      <w:r>
        <w:rPr>
          <w:rFonts w:cs="Times New Roman"/>
          <w:i/>
        </w:rPr>
        <w:t>Protection</w:t>
      </w:r>
      <w:r>
        <w:rPr>
          <w:rFonts w:cs="Times New Roman"/>
          <w:i/>
          <w:spacing w:val="-6"/>
        </w:rPr>
        <w:t xml:space="preserve"> </w:t>
      </w:r>
      <w:r>
        <w:rPr>
          <w:rFonts w:cs="Times New Roman"/>
          <w:i/>
        </w:rPr>
        <w:t>Act</w:t>
      </w:r>
      <w:r>
        <w:rPr>
          <w:rFonts w:cs="Times New Roman"/>
          <w:i/>
          <w:spacing w:val="-7"/>
        </w:rPr>
        <w:t xml:space="preserve"> </w:t>
      </w:r>
      <w:r>
        <w:rPr>
          <w:rFonts w:cs="Times New Roman"/>
          <w:i/>
          <w:spacing w:val="-1"/>
        </w:rPr>
        <w:t>1928</w:t>
      </w:r>
      <w:r>
        <w:rPr>
          <w:spacing w:val="-1"/>
        </w:rPr>
        <w:t>.</w:t>
      </w:r>
      <w:r>
        <w:rPr>
          <w:spacing w:val="-6"/>
        </w:rPr>
        <w:t xml:space="preserve"> </w:t>
      </w:r>
      <w:r>
        <w:t>The</w:t>
      </w:r>
      <w:r>
        <w:rPr>
          <w:spacing w:val="-6"/>
        </w:rPr>
        <w:t xml:space="preserve"> </w:t>
      </w:r>
      <w:r>
        <w:rPr>
          <w:spacing w:val="-1"/>
        </w:rPr>
        <w:t>property</w:t>
      </w:r>
      <w:r>
        <w:rPr>
          <w:spacing w:val="-7"/>
        </w:rPr>
        <w:t xml:space="preserve"> </w:t>
      </w:r>
      <w:r>
        <w:t>was</w:t>
      </w:r>
      <w:r>
        <w:rPr>
          <w:spacing w:val="-6"/>
        </w:rPr>
        <w:t xml:space="preserve"> </w:t>
      </w:r>
      <w:r>
        <w:t>used</w:t>
      </w:r>
      <w:r>
        <w:rPr>
          <w:spacing w:val="-6"/>
        </w:rPr>
        <w:t xml:space="preserve"> </w:t>
      </w:r>
      <w:r w:rsidR="00476919">
        <w:rPr>
          <w:spacing w:val="-6"/>
        </w:rPr>
        <w:t xml:space="preserve">and managed </w:t>
      </w:r>
      <w:r>
        <w:t>by</w:t>
      </w:r>
      <w:r>
        <w:rPr>
          <w:spacing w:val="-6"/>
        </w:rPr>
        <w:t xml:space="preserve"> </w:t>
      </w:r>
      <w:r>
        <w:t>Tasmanian</w:t>
      </w:r>
      <w:r>
        <w:rPr>
          <w:spacing w:val="-6"/>
        </w:rPr>
        <w:t xml:space="preserve"> </w:t>
      </w:r>
      <w:r>
        <w:t>Aboriginal</w:t>
      </w:r>
      <w:r>
        <w:rPr>
          <w:spacing w:val="22"/>
          <w:w w:val="99"/>
        </w:rPr>
        <w:t xml:space="preserve"> </w:t>
      </w:r>
      <w:r w:rsidR="00476919">
        <w:t>people</w:t>
      </w:r>
      <w:r w:rsidR="00476919">
        <w:rPr>
          <w:spacing w:val="-6"/>
        </w:rPr>
        <w:t xml:space="preserve"> </w:t>
      </w:r>
      <w:r w:rsidR="00476919">
        <w:t>prior</w:t>
      </w:r>
      <w:r w:rsidR="00476919">
        <w:rPr>
          <w:spacing w:val="-6"/>
        </w:rPr>
        <w:t xml:space="preserve"> </w:t>
      </w:r>
      <w:r>
        <w:t>European</w:t>
      </w:r>
      <w:r>
        <w:rPr>
          <w:spacing w:val="-6"/>
        </w:rPr>
        <w:t xml:space="preserve"> </w:t>
      </w:r>
      <w:r>
        <w:rPr>
          <w:spacing w:val="-1"/>
        </w:rPr>
        <w:t>settlement,</w:t>
      </w:r>
      <w:r>
        <w:rPr>
          <w:spacing w:val="-6"/>
        </w:rPr>
        <w:t xml:space="preserve"> </w:t>
      </w:r>
      <w:r w:rsidR="00675BA0">
        <w:rPr>
          <w:spacing w:val="-6"/>
        </w:rPr>
        <w:t xml:space="preserve">then </w:t>
      </w:r>
      <w:r>
        <w:t>by</w:t>
      </w:r>
      <w:r>
        <w:rPr>
          <w:spacing w:val="-6"/>
        </w:rPr>
        <w:t xml:space="preserve"> </w:t>
      </w:r>
      <w:r>
        <w:t>bushrangers</w:t>
      </w:r>
      <w:r>
        <w:rPr>
          <w:spacing w:val="-5"/>
        </w:rPr>
        <w:t xml:space="preserve"> </w:t>
      </w:r>
      <w:r>
        <w:t>and</w:t>
      </w:r>
      <w:r>
        <w:rPr>
          <w:spacing w:val="-6"/>
        </w:rPr>
        <w:t xml:space="preserve"> </w:t>
      </w:r>
      <w:r>
        <w:t>early</w:t>
      </w:r>
      <w:r>
        <w:rPr>
          <w:spacing w:val="-4"/>
        </w:rPr>
        <w:t xml:space="preserve"> </w:t>
      </w:r>
      <w:r>
        <w:t>settlers,</w:t>
      </w:r>
      <w:r>
        <w:rPr>
          <w:spacing w:val="-6"/>
        </w:rPr>
        <w:t xml:space="preserve"> </w:t>
      </w:r>
      <w:r>
        <w:t>was</w:t>
      </w:r>
      <w:r>
        <w:rPr>
          <w:spacing w:val="-6"/>
        </w:rPr>
        <w:t xml:space="preserve"> </w:t>
      </w:r>
      <w:r>
        <w:t>later</w:t>
      </w:r>
      <w:r>
        <w:rPr>
          <w:spacing w:val="-6"/>
        </w:rPr>
        <w:t xml:space="preserve"> </w:t>
      </w:r>
      <w:r>
        <w:t>farmed</w:t>
      </w:r>
      <w:r>
        <w:rPr>
          <w:spacing w:val="-6"/>
        </w:rPr>
        <w:t xml:space="preserve"> </w:t>
      </w:r>
      <w:r>
        <w:t>and</w:t>
      </w:r>
      <w:r>
        <w:rPr>
          <w:spacing w:val="-5"/>
        </w:rPr>
        <w:t xml:space="preserve"> </w:t>
      </w:r>
      <w:r>
        <w:t>was</w:t>
      </w:r>
      <w:r>
        <w:rPr>
          <w:spacing w:val="28"/>
          <w:w w:val="99"/>
        </w:rPr>
        <w:t xml:space="preserve"> </w:t>
      </w:r>
      <w:r>
        <w:t>the</w:t>
      </w:r>
      <w:r>
        <w:rPr>
          <w:spacing w:val="-6"/>
        </w:rPr>
        <w:t xml:space="preserve"> </w:t>
      </w:r>
      <w:r>
        <w:rPr>
          <w:spacing w:val="-1"/>
        </w:rPr>
        <w:t>home</w:t>
      </w:r>
      <w:r>
        <w:rPr>
          <w:spacing w:val="-5"/>
        </w:rPr>
        <w:t xml:space="preserve"> </w:t>
      </w:r>
      <w:r>
        <w:t>of</w:t>
      </w:r>
      <w:r>
        <w:rPr>
          <w:spacing w:val="-5"/>
        </w:rPr>
        <w:t xml:space="preserve"> </w:t>
      </w:r>
      <w:r>
        <w:t>the</w:t>
      </w:r>
      <w:r>
        <w:rPr>
          <w:spacing w:val="-5"/>
        </w:rPr>
        <w:t xml:space="preserve"> </w:t>
      </w:r>
      <w:r w:rsidR="008001C7">
        <w:t>acclaimed</w:t>
      </w:r>
      <w:r>
        <w:rPr>
          <w:spacing w:val="-5"/>
        </w:rPr>
        <w:t xml:space="preserve"> </w:t>
      </w:r>
      <w:r>
        <w:t>author</w:t>
      </w:r>
      <w:r>
        <w:rPr>
          <w:spacing w:val="-6"/>
        </w:rPr>
        <w:t xml:space="preserve"> </w:t>
      </w:r>
      <w:r>
        <w:t>of</w:t>
      </w:r>
      <w:r>
        <w:rPr>
          <w:spacing w:val="-6"/>
        </w:rPr>
        <w:t xml:space="preserve"> </w:t>
      </w:r>
      <w:r>
        <w:rPr>
          <w:spacing w:val="-1"/>
        </w:rPr>
        <w:t>children’s</w:t>
      </w:r>
      <w:r>
        <w:rPr>
          <w:spacing w:val="-5"/>
        </w:rPr>
        <w:t xml:space="preserve"> </w:t>
      </w:r>
      <w:r>
        <w:rPr>
          <w:spacing w:val="-1"/>
        </w:rPr>
        <w:t>stories,</w:t>
      </w:r>
      <w:r>
        <w:rPr>
          <w:spacing w:val="-5"/>
        </w:rPr>
        <w:t xml:space="preserve"> </w:t>
      </w:r>
      <w:r>
        <w:t>Nan</w:t>
      </w:r>
      <w:r>
        <w:rPr>
          <w:spacing w:val="-5"/>
        </w:rPr>
        <w:t xml:space="preserve"> </w:t>
      </w:r>
      <w:r>
        <w:t>Chauncy.</w:t>
      </w:r>
    </w:p>
    <w:p w14:paraId="4EBD9B5E" w14:textId="77777777" w:rsidR="0076059A" w:rsidRDefault="00BF2B1C" w:rsidP="005E5A23">
      <w:r>
        <w:t>Chauncy</w:t>
      </w:r>
      <w:r>
        <w:rPr>
          <w:spacing w:val="-7"/>
        </w:rPr>
        <w:t xml:space="preserve"> </w:t>
      </w:r>
      <w:r>
        <w:t>Vale</w:t>
      </w:r>
      <w:r>
        <w:rPr>
          <w:spacing w:val="-6"/>
        </w:rPr>
        <w:t xml:space="preserve"> </w:t>
      </w:r>
      <w:r>
        <w:t>Wildlife</w:t>
      </w:r>
      <w:r>
        <w:rPr>
          <w:spacing w:val="-6"/>
        </w:rPr>
        <w:t xml:space="preserve"> </w:t>
      </w:r>
      <w:r>
        <w:t>Sanctuary</w:t>
      </w:r>
      <w:r>
        <w:rPr>
          <w:spacing w:val="-4"/>
        </w:rPr>
        <w:t xml:space="preserve"> </w:t>
      </w:r>
      <w:r>
        <w:t>was</w:t>
      </w:r>
      <w:r>
        <w:rPr>
          <w:spacing w:val="-6"/>
        </w:rPr>
        <w:t xml:space="preserve"> </w:t>
      </w:r>
      <w:r>
        <w:rPr>
          <w:spacing w:val="-1"/>
        </w:rPr>
        <w:t>bequeathed</w:t>
      </w:r>
      <w:r>
        <w:rPr>
          <w:spacing w:val="-7"/>
        </w:rPr>
        <w:t xml:space="preserve"> </w:t>
      </w:r>
      <w:r>
        <w:t>to</w:t>
      </w:r>
      <w:r>
        <w:rPr>
          <w:spacing w:val="-7"/>
        </w:rPr>
        <w:t xml:space="preserve"> </w:t>
      </w:r>
      <w:r>
        <w:t>the</w:t>
      </w:r>
      <w:r>
        <w:rPr>
          <w:spacing w:val="-6"/>
        </w:rPr>
        <w:t xml:space="preserve"> </w:t>
      </w:r>
      <w:r>
        <w:rPr>
          <w:spacing w:val="-1"/>
        </w:rPr>
        <w:t>Municipality</w:t>
      </w:r>
      <w:r>
        <w:rPr>
          <w:spacing w:val="-6"/>
        </w:rPr>
        <w:t xml:space="preserve"> </w:t>
      </w:r>
      <w:r>
        <w:t>of</w:t>
      </w:r>
      <w:r>
        <w:rPr>
          <w:spacing w:val="-6"/>
        </w:rPr>
        <w:t xml:space="preserve"> </w:t>
      </w:r>
      <w:r>
        <w:rPr>
          <w:spacing w:val="-1"/>
        </w:rPr>
        <w:t>Brighton</w:t>
      </w:r>
      <w:r>
        <w:rPr>
          <w:spacing w:val="-6"/>
        </w:rPr>
        <w:t xml:space="preserve"> </w:t>
      </w:r>
      <w:r>
        <w:rPr>
          <w:spacing w:val="-1"/>
        </w:rPr>
        <w:t>by</w:t>
      </w:r>
      <w:r>
        <w:rPr>
          <w:spacing w:val="-4"/>
        </w:rPr>
        <w:t xml:space="preserve"> </w:t>
      </w:r>
      <w:r>
        <w:t>Nan</w:t>
      </w:r>
      <w:r>
        <w:rPr>
          <w:spacing w:val="53"/>
          <w:w w:val="99"/>
        </w:rPr>
        <w:t xml:space="preserve"> </w:t>
      </w:r>
      <w:r>
        <w:t>Chauncy’s</w:t>
      </w:r>
      <w:r>
        <w:rPr>
          <w:spacing w:val="-6"/>
        </w:rPr>
        <w:t xml:space="preserve"> </w:t>
      </w:r>
      <w:r>
        <w:rPr>
          <w:spacing w:val="-1"/>
        </w:rPr>
        <w:t>husband</w:t>
      </w:r>
      <w:r>
        <w:rPr>
          <w:spacing w:val="-5"/>
        </w:rPr>
        <w:t xml:space="preserve"> </w:t>
      </w:r>
      <w:r>
        <w:t>Anton,</w:t>
      </w:r>
      <w:r>
        <w:rPr>
          <w:spacing w:val="-6"/>
        </w:rPr>
        <w:t xml:space="preserve"> </w:t>
      </w:r>
      <w:r>
        <w:t>in</w:t>
      </w:r>
      <w:r>
        <w:rPr>
          <w:spacing w:val="-5"/>
        </w:rPr>
        <w:t xml:space="preserve"> </w:t>
      </w:r>
      <w:r>
        <w:rPr>
          <w:spacing w:val="-1"/>
        </w:rPr>
        <w:t>1988.</w:t>
      </w:r>
      <w:r>
        <w:rPr>
          <w:spacing w:val="-5"/>
        </w:rPr>
        <w:t xml:space="preserve"> </w:t>
      </w:r>
      <w:r>
        <w:rPr>
          <w:spacing w:val="-1"/>
        </w:rPr>
        <w:t>The</w:t>
      </w:r>
      <w:r>
        <w:rPr>
          <w:spacing w:val="-6"/>
        </w:rPr>
        <w:t xml:space="preserve"> </w:t>
      </w:r>
      <w:r>
        <w:t>Sanctuary</w:t>
      </w:r>
      <w:r>
        <w:rPr>
          <w:spacing w:val="-4"/>
        </w:rPr>
        <w:t xml:space="preserve"> </w:t>
      </w:r>
      <w:r>
        <w:t>was</w:t>
      </w:r>
      <w:r>
        <w:rPr>
          <w:spacing w:val="-5"/>
        </w:rPr>
        <w:t xml:space="preserve"> </w:t>
      </w:r>
      <w:r>
        <w:t>extended</w:t>
      </w:r>
      <w:r>
        <w:rPr>
          <w:spacing w:val="-5"/>
        </w:rPr>
        <w:t xml:space="preserve"> </w:t>
      </w:r>
      <w:r>
        <w:rPr>
          <w:spacing w:val="-1"/>
        </w:rPr>
        <w:t>through</w:t>
      </w:r>
      <w:r>
        <w:rPr>
          <w:spacing w:val="-5"/>
        </w:rPr>
        <w:t xml:space="preserve"> </w:t>
      </w:r>
      <w:r>
        <w:t>a</w:t>
      </w:r>
      <w:r>
        <w:rPr>
          <w:spacing w:val="-5"/>
        </w:rPr>
        <w:t xml:space="preserve"> </w:t>
      </w:r>
      <w:r>
        <w:t>later</w:t>
      </w:r>
      <w:r>
        <w:rPr>
          <w:spacing w:val="-6"/>
        </w:rPr>
        <w:t xml:space="preserve"> </w:t>
      </w:r>
      <w:r>
        <w:t>gift</w:t>
      </w:r>
      <w:r>
        <w:rPr>
          <w:spacing w:val="-6"/>
        </w:rPr>
        <w:t xml:space="preserve"> </w:t>
      </w:r>
      <w:r>
        <w:t>to</w:t>
      </w:r>
      <w:r>
        <w:rPr>
          <w:spacing w:val="-5"/>
        </w:rPr>
        <w:t xml:space="preserve"> </w:t>
      </w:r>
      <w:r>
        <w:rPr>
          <w:spacing w:val="-1"/>
        </w:rPr>
        <w:t>the</w:t>
      </w:r>
      <w:r>
        <w:rPr>
          <w:spacing w:val="37"/>
          <w:w w:val="99"/>
        </w:rPr>
        <w:t xml:space="preserve"> </w:t>
      </w:r>
      <w:r>
        <w:t>Council</w:t>
      </w:r>
      <w:r>
        <w:rPr>
          <w:spacing w:val="-6"/>
        </w:rPr>
        <w:t xml:space="preserve"> </w:t>
      </w:r>
      <w:r>
        <w:rPr>
          <w:spacing w:val="-1"/>
        </w:rPr>
        <w:t>by</w:t>
      </w:r>
      <w:r>
        <w:rPr>
          <w:spacing w:val="-5"/>
        </w:rPr>
        <w:t xml:space="preserve"> </w:t>
      </w:r>
      <w:r>
        <w:rPr>
          <w:spacing w:val="-1"/>
        </w:rPr>
        <w:t>their</w:t>
      </w:r>
      <w:r>
        <w:rPr>
          <w:spacing w:val="-6"/>
        </w:rPr>
        <w:t xml:space="preserve"> </w:t>
      </w:r>
      <w:r>
        <w:t>daughter</w:t>
      </w:r>
      <w:r>
        <w:rPr>
          <w:spacing w:val="-6"/>
        </w:rPr>
        <w:t xml:space="preserve"> </w:t>
      </w:r>
      <w:r>
        <w:t>Heather</w:t>
      </w:r>
      <w:r>
        <w:rPr>
          <w:spacing w:val="-6"/>
        </w:rPr>
        <w:t xml:space="preserve"> </w:t>
      </w:r>
      <w:r>
        <w:t>Chauncy</w:t>
      </w:r>
      <w:r>
        <w:rPr>
          <w:spacing w:val="-5"/>
        </w:rPr>
        <w:t xml:space="preserve"> </w:t>
      </w:r>
      <w:r>
        <w:t>of</w:t>
      </w:r>
      <w:r>
        <w:rPr>
          <w:spacing w:val="-6"/>
        </w:rPr>
        <w:t xml:space="preserve"> </w:t>
      </w:r>
      <w:r>
        <w:t>two</w:t>
      </w:r>
      <w:r>
        <w:rPr>
          <w:spacing w:val="-5"/>
        </w:rPr>
        <w:t xml:space="preserve"> </w:t>
      </w:r>
      <w:r>
        <w:rPr>
          <w:spacing w:val="-1"/>
        </w:rPr>
        <w:t>further</w:t>
      </w:r>
      <w:r>
        <w:rPr>
          <w:spacing w:val="-6"/>
        </w:rPr>
        <w:t xml:space="preserve"> </w:t>
      </w:r>
      <w:r>
        <w:t>blocks,</w:t>
      </w:r>
      <w:r>
        <w:rPr>
          <w:spacing w:val="-6"/>
        </w:rPr>
        <w:t xml:space="preserve"> </w:t>
      </w:r>
      <w:r>
        <w:t>being</w:t>
      </w:r>
      <w:r>
        <w:rPr>
          <w:spacing w:val="-6"/>
        </w:rPr>
        <w:t xml:space="preserve"> </w:t>
      </w:r>
      <w:r>
        <w:t>the</w:t>
      </w:r>
      <w:r>
        <w:rPr>
          <w:spacing w:val="-5"/>
        </w:rPr>
        <w:t xml:space="preserve"> </w:t>
      </w:r>
      <w:r>
        <w:rPr>
          <w:spacing w:val="-1"/>
        </w:rPr>
        <w:t>paddock</w:t>
      </w:r>
      <w:r>
        <w:rPr>
          <w:spacing w:val="-6"/>
        </w:rPr>
        <w:t xml:space="preserve"> </w:t>
      </w:r>
      <w:r>
        <w:t>and</w:t>
      </w:r>
      <w:r>
        <w:rPr>
          <w:spacing w:val="37"/>
          <w:w w:val="99"/>
        </w:rPr>
        <w:t xml:space="preserve"> </w:t>
      </w:r>
      <w:r>
        <w:t>house</w:t>
      </w:r>
      <w:r>
        <w:rPr>
          <w:spacing w:val="-6"/>
        </w:rPr>
        <w:t xml:space="preserve"> </w:t>
      </w:r>
      <w:r>
        <w:t>where</w:t>
      </w:r>
      <w:r>
        <w:rPr>
          <w:spacing w:val="-6"/>
        </w:rPr>
        <w:t xml:space="preserve"> </w:t>
      </w:r>
      <w:r>
        <w:t>Nan</w:t>
      </w:r>
      <w:r>
        <w:rPr>
          <w:spacing w:val="-5"/>
        </w:rPr>
        <w:t xml:space="preserve"> </w:t>
      </w:r>
      <w:r>
        <w:t>wrote</w:t>
      </w:r>
      <w:r>
        <w:rPr>
          <w:spacing w:val="-6"/>
        </w:rPr>
        <w:t xml:space="preserve"> </w:t>
      </w:r>
      <w:r>
        <w:t>her</w:t>
      </w:r>
      <w:r>
        <w:rPr>
          <w:spacing w:val="-5"/>
        </w:rPr>
        <w:t xml:space="preserve"> </w:t>
      </w:r>
      <w:r>
        <w:t>books.</w:t>
      </w:r>
    </w:p>
    <w:p w14:paraId="5AFE3326" w14:textId="55054A12" w:rsidR="0076059A" w:rsidRDefault="00BF2B1C" w:rsidP="005E5A23">
      <w:r>
        <w:t>The</w:t>
      </w:r>
      <w:r>
        <w:rPr>
          <w:spacing w:val="-5"/>
        </w:rPr>
        <w:t xml:space="preserve"> </w:t>
      </w:r>
      <w:r>
        <w:t>status</w:t>
      </w:r>
      <w:r>
        <w:rPr>
          <w:spacing w:val="-4"/>
        </w:rPr>
        <w:t xml:space="preserve"> </w:t>
      </w:r>
      <w:r>
        <w:t>of</w:t>
      </w:r>
      <w:r>
        <w:rPr>
          <w:spacing w:val="-4"/>
        </w:rPr>
        <w:t xml:space="preserve"> </w:t>
      </w:r>
      <w:r>
        <w:t>the</w:t>
      </w:r>
      <w:r>
        <w:rPr>
          <w:spacing w:val="-4"/>
        </w:rPr>
        <w:t xml:space="preserve"> </w:t>
      </w:r>
      <w:r>
        <w:t>reserve</w:t>
      </w:r>
      <w:r>
        <w:rPr>
          <w:spacing w:val="-5"/>
        </w:rPr>
        <w:t xml:space="preserve"> </w:t>
      </w:r>
      <w:r>
        <w:t>was</w:t>
      </w:r>
      <w:r>
        <w:rPr>
          <w:spacing w:val="-4"/>
        </w:rPr>
        <w:t xml:space="preserve"> </w:t>
      </w:r>
      <w:r>
        <w:t>changed</w:t>
      </w:r>
      <w:r>
        <w:rPr>
          <w:spacing w:val="-4"/>
        </w:rPr>
        <w:t xml:space="preserve"> </w:t>
      </w:r>
      <w:r>
        <w:t>to</w:t>
      </w:r>
      <w:r>
        <w:rPr>
          <w:spacing w:val="-4"/>
        </w:rPr>
        <w:t xml:space="preserve"> </w:t>
      </w:r>
      <w:r>
        <w:rPr>
          <w:spacing w:val="-1"/>
        </w:rPr>
        <w:t>Conservation</w:t>
      </w:r>
      <w:r>
        <w:rPr>
          <w:spacing w:val="-5"/>
        </w:rPr>
        <w:t xml:space="preserve"> </w:t>
      </w:r>
      <w:r>
        <w:t>Area</w:t>
      </w:r>
      <w:r>
        <w:rPr>
          <w:spacing w:val="-4"/>
        </w:rPr>
        <w:t xml:space="preserve"> </w:t>
      </w:r>
      <w:r>
        <w:t>after</w:t>
      </w:r>
      <w:r>
        <w:rPr>
          <w:spacing w:val="-4"/>
        </w:rPr>
        <w:t xml:space="preserve"> </w:t>
      </w:r>
      <w:r>
        <w:t>the</w:t>
      </w:r>
      <w:r>
        <w:rPr>
          <w:spacing w:val="-4"/>
        </w:rPr>
        <w:t xml:space="preserve"> </w:t>
      </w:r>
      <w:r>
        <w:t>land</w:t>
      </w:r>
      <w:r>
        <w:rPr>
          <w:spacing w:val="-5"/>
        </w:rPr>
        <w:t xml:space="preserve"> </w:t>
      </w:r>
      <w:r>
        <w:t>was</w:t>
      </w:r>
      <w:r>
        <w:rPr>
          <w:spacing w:val="-4"/>
        </w:rPr>
        <w:t xml:space="preserve"> </w:t>
      </w:r>
      <w:r>
        <w:t>bequeathed</w:t>
      </w:r>
      <w:r>
        <w:rPr>
          <w:spacing w:val="-4"/>
        </w:rPr>
        <w:t xml:space="preserve"> </w:t>
      </w:r>
      <w:r>
        <w:t>to</w:t>
      </w:r>
      <w:r>
        <w:rPr>
          <w:spacing w:val="24"/>
          <w:w w:val="99"/>
        </w:rPr>
        <w:t xml:space="preserve"> </w:t>
      </w:r>
      <w:r>
        <w:t>Brighton</w:t>
      </w:r>
      <w:r>
        <w:rPr>
          <w:spacing w:val="-5"/>
        </w:rPr>
        <w:t xml:space="preserve"> </w:t>
      </w:r>
      <w:r>
        <w:rPr>
          <w:spacing w:val="-1"/>
        </w:rPr>
        <w:t>Council.</w:t>
      </w:r>
      <w:r>
        <w:rPr>
          <w:spacing w:val="-5"/>
        </w:rPr>
        <w:t xml:space="preserve"> </w:t>
      </w:r>
      <w:r>
        <w:t>As</w:t>
      </w:r>
      <w:r>
        <w:rPr>
          <w:spacing w:val="-5"/>
        </w:rPr>
        <w:t xml:space="preserve"> </w:t>
      </w:r>
      <w:r>
        <w:t>a</w:t>
      </w:r>
      <w:r>
        <w:rPr>
          <w:spacing w:val="-4"/>
        </w:rPr>
        <w:t xml:space="preserve"> </w:t>
      </w:r>
      <w:r>
        <w:t>result</w:t>
      </w:r>
      <w:r>
        <w:rPr>
          <w:spacing w:val="-5"/>
        </w:rPr>
        <w:t xml:space="preserve"> </w:t>
      </w:r>
      <w:r>
        <w:t>of</w:t>
      </w:r>
      <w:r>
        <w:rPr>
          <w:spacing w:val="-5"/>
        </w:rPr>
        <w:t xml:space="preserve"> </w:t>
      </w:r>
      <w:r>
        <w:rPr>
          <w:spacing w:val="-1"/>
        </w:rPr>
        <w:t>municipal</w:t>
      </w:r>
      <w:r>
        <w:rPr>
          <w:spacing w:val="-4"/>
        </w:rPr>
        <w:t xml:space="preserve"> </w:t>
      </w:r>
      <w:r>
        <w:rPr>
          <w:spacing w:val="-1"/>
        </w:rPr>
        <w:t>council</w:t>
      </w:r>
      <w:r>
        <w:rPr>
          <w:spacing w:val="-5"/>
        </w:rPr>
        <w:t xml:space="preserve"> </w:t>
      </w:r>
      <w:r>
        <w:t>amalgamations,</w:t>
      </w:r>
      <w:r>
        <w:rPr>
          <w:spacing w:val="-5"/>
        </w:rPr>
        <w:t xml:space="preserve"> </w:t>
      </w:r>
      <w:r>
        <w:t>the</w:t>
      </w:r>
      <w:r>
        <w:rPr>
          <w:spacing w:val="-5"/>
        </w:rPr>
        <w:t xml:space="preserve"> </w:t>
      </w:r>
      <w:r>
        <w:t>land</w:t>
      </w:r>
      <w:r>
        <w:rPr>
          <w:spacing w:val="-4"/>
        </w:rPr>
        <w:t xml:space="preserve"> </w:t>
      </w:r>
      <w:r>
        <w:t>is</w:t>
      </w:r>
      <w:r>
        <w:rPr>
          <w:spacing w:val="-6"/>
        </w:rPr>
        <w:t xml:space="preserve"> </w:t>
      </w:r>
      <w:r>
        <w:t>now</w:t>
      </w:r>
      <w:r>
        <w:rPr>
          <w:spacing w:val="-5"/>
        </w:rPr>
        <w:t xml:space="preserve"> </w:t>
      </w:r>
      <w:r>
        <w:t>owned</w:t>
      </w:r>
      <w:r>
        <w:rPr>
          <w:spacing w:val="-4"/>
        </w:rPr>
        <w:t xml:space="preserve"> </w:t>
      </w:r>
      <w:r>
        <w:rPr>
          <w:spacing w:val="-1"/>
        </w:rPr>
        <w:t>by</w:t>
      </w:r>
      <w:r>
        <w:rPr>
          <w:spacing w:val="41"/>
          <w:w w:val="99"/>
        </w:rPr>
        <w:t xml:space="preserve"> </w:t>
      </w:r>
      <w:r>
        <w:t>Southern</w:t>
      </w:r>
      <w:r>
        <w:rPr>
          <w:spacing w:val="-10"/>
        </w:rPr>
        <w:t xml:space="preserve"> </w:t>
      </w:r>
      <w:r>
        <w:t>Midlands</w:t>
      </w:r>
      <w:r>
        <w:rPr>
          <w:spacing w:val="-9"/>
        </w:rPr>
        <w:t xml:space="preserve"> </w:t>
      </w:r>
      <w:r>
        <w:rPr>
          <w:spacing w:val="-1"/>
        </w:rPr>
        <w:t>Council.</w:t>
      </w:r>
    </w:p>
    <w:p w14:paraId="64FD1603" w14:textId="77777777" w:rsidR="0076059A" w:rsidRDefault="00BF2B1C" w:rsidP="005E5A23">
      <w:r>
        <w:t>The</w:t>
      </w:r>
      <w:r>
        <w:rPr>
          <w:spacing w:val="-5"/>
        </w:rPr>
        <w:t xml:space="preserve"> </w:t>
      </w:r>
      <w:r>
        <w:t>Chauncy</w:t>
      </w:r>
      <w:r>
        <w:rPr>
          <w:spacing w:val="-5"/>
        </w:rPr>
        <w:t xml:space="preserve"> </w:t>
      </w:r>
      <w:r>
        <w:rPr>
          <w:spacing w:val="-1"/>
        </w:rPr>
        <w:t>family</w:t>
      </w:r>
      <w:r>
        <w:rPr>
          <w:spacing w:val="-4"/>
        </w:rPr>
        <w:t xml:space="preserve"> </w:t>
      </w:r>
      <w:r>
        <w:t>encouraged</w:t>
      </w:r>
      <w:r>
        <w:rPr>
          <w:spacing w:val="-4"/>
        </w:rPr>
        <w:t xml:space="preserve"> </w:t>
      </w:r>
      <w:r>
        <w:t>the</w:t>
      </w:r>
      <w:r>
        <w:rPr>
          <w:spacing w:val="-5"/>
        </w:rPr>
        <w:t xml:space="preserve"> </w:t>
      </w:r>
      <w:r>
        <w:t>use</w:t>
      </w:r>
      <w:r>
        <w:rPr>
          <w:spacing w:val="-5"/>
        </w:rPr>
        <w:t xml:space="preserve"> </w:t>
      </w:r>
      <w:r>
        <w:t>of</w:t>
      </w:r>
      <w:r>
        <w:rPr>
          <w:spacing w:val="-6"/>
        </w:rPr>
        <w:t xml:space="preserve"> </w:t>
      </w:r>
      <w:r>
        <w:t>the</w:t>
      </w:r>
      <w:r>
        <w:rPr>
          <w:spacing w:val="-5"/>
        </w:rPr>
        <w:t xml:space="preserve"> </w:t>
      </w:r>
      <w:r>
        <w:t>land</w:t>
      </w:r>
      <w:r>
        <w:rPr>
          <w:spacing w:val="-5"/>
        </w:rPr>
        <w:t xml:space="preserve"> </w:t>
      </w:r>
      <w:r>
        <w:t>as</w:t>
      </w:r>
      <w:r>
        <w:rPr>
          <w:spacing w:val="-5"/>
        </w:rPr>
        <w:t xml:space="preserve"> </w:t>
      </w:r>
      <w:r>
        <w:t>an</w:t>
      </w:r>
      <w:r>
        <w:rPr>
          <w:spacing w:val="-5"/>
        </w:rPr>
        <w:t xml:space="preserve"> </w:t>
      </w:r>
      <w:r>
        <w:t>outdoor</w:t>
      </w:r>
      <w:r>
        <w:rPr>
          <w:spacing w:val="-5"/>
        </w:rPr>
        <w:t xml:space="preserve"> </w:t>
      </w:r>
      <w:r>
        <w:t>classroom</w:t>
      </w:r>
      <w:r>
        <w:rPr>
          <w:spacing w:val="-7"/>
        </w:rPr>
        <w:t xml:space="preserve"> </w:t>
      </w:r>
      <w:r>
        <w:t>and</w:t>
      </w:r>
      <w:r>
        <w:rPr>
          <w:spacing w:val="-5"/>
        </w:rPr>
        <w:t xml:space="preserve"> </w:t>
      </w:r>
      <w:r>
        <w:t>for</w:t>
      </w:r>
      <w:r>
        <w:rPr>
          <w:spacing w:val="-5"/>
        </w:rPr>
        <w:t xml:space="preserve"> </w:t>
      </w:r>
      <w:r>
        <w:t>purposes</w:t>
      </w:r>
      <w:r>
        <w:rPr>
          <w:spacing w:val="25"/>
          <w:w w:val="99"/>
        </w:rPr>
        <w:t xml:space="preserve"> </w:t>
      </w:r>
      <w:r>
        <w:t>of</w:t>
      </w:r>
      <w:r>
        <w:rPr>
          <w:spacing w:val="-7"/>
        </w:rPr>
        <w:t xml:space="preserve"> </w:t>
      </w:r>
      <w:r>
        <w:rPr>
          <w:spacing w:val="-1"/>
        </w:rPr>
        <w:t>non-destructive</w:t>
      </w:r>
      <w:r>
        <w:rPr>
          <w:spacing w:val="-7"/>
        </w:rPr>
        <w:t xml:space="preserve"> </w:t>
      </w:r>
      <w:r>
        <w:t>scientific</w:t>
      </w:r>
      <w:r>
        <w:rPr>
          <w:spacing w:val="-6"/>
        </w:rPr>
        <w:t xml:space="preserve"> </w:t>
      </w:r>
      <w:r>
        <w:t>research;</w:t>
      </w:r>
      <w:r>
        <w:rPr>
          <w:spacing w:val="-7"/>
        </w:rPr>
        <w:t xml:space="preserve"> </w:t>
      </w:r>
      <w:r>
        <w:t>this</w:t>
      </w:r>
      <w:r>
        <w:rPr>
          <w:spacing w:val="-7"/>
        </w:rPr>
        <w:t xml:space="preserve"> </w:t>
      </w:r>
      <w:r>
        <w:rPr>
          <w:spacing w:val="-1"/>
        </w:rPr>
        <w:t>use</w:t>
      </w:r>
      <w:r>
        <w:rPr>
          <w:spacing w:val="-6"/>
        </w:rPr>
        <w:t xml:space="preserve"> </w:t>
      </w:r>
      <w:r>
        <w:t>has</w:t>
      </w:r>
      <w:r>
        <w:rPr>
          <w:spacing w:val="-7"/>
        </w:rPr>
        <w:t xml:space="preserve"> </w:t>
      </w:r>
      <w:r>
        <w:t>been</w:t>
      </w:r>
      <w:r>
        <w:rPr>
          <w:spacing w:val="-7"/>
        </w:rPr>
        <w:t xml:space="preserve"> </w:t>
      </w:r>
      <w:r>
        <w:rPr>
          <w:spacing w:val="-1"/>
        </w:rPr>
        <w:t>ongoing</w:t>
      </w:r>
      <w:r>
        <w:rPr>
          <w:spacing w:val="-6"/>
        </w:rPr>
        <w:t xml:space="preserve"> </w:t>
      </w:r>
      <w:r>
        <w:rPr>
          <w:spacing w:val="-1"/>
        </w:rPr>
        <w:t>under</w:t>
      </w:r>
      <w:r>
        <w:rPr>
          <w:spacing w:val="-7"/>
        </w:rPr>
        <w:t xml:space="preserve"> </w:t>
      </w:r>
      <w:r>
        <w:t>subsequent</w:t>
      </w:r>
      <w:r>
        <w:rPr>
          <w:spacing w:val="-7"/>
        </w:rPr>
        <w:t xml:space="preserve"> </w:t>
      </w:r>
      <w:r>
        <w:t>council</w:t>
      </w:r>
      <w:r>
        <w:rPr>
          <w:spacing w:val="49"/>
          <w:w w:val="99"/>
        </w:rPr>
        <w:t xml:space="preserve"> </w:t>
      </w:r>
      <w:r>
        <w:t>ownership.</w:t>
      </w:r>
      <w:r>
        <w:rPr>
          <w:spacing w:val="-7"/>
        </w:rPr>
        <w:t xml:space="preserve"> </w:t>
      </w:r>
      <w:r>
        <w:t>An</w:t>
      </w:r>
      <w:r>
        <w:rPr>
          <w:spacing w:val="-6"/>
        </w:rPr>
        <w:t xml:space="preserve"> </w:t>
      </w:r>
      <w:r>
        <w:t>educational</w:t>
      </w:r>
      <w:r>
        <w:rPr>
          <w:spacing w:val="-6"/>
        </w:rPr>
        <w:t xml:space="preserve"> </w:t>
      </w:r>
      <w:r>
        <w:t>guide</w:t>
      </w:r>
      <w:r>
        <w:rPr>
          <w:spacing w:val="-6"/>
        </w:rPr>
        <w:t xml:space="preserve"> </w:t>
      </w:r>
      <w:r>
        <w:t>for</w:t>
      </w:r>
      <w:r>
        <w:rPr>
          <w:spacing w:val="-6"/>
        </w:rPr>
        <w:t xml:space="preserve"> </w:t>
      </w:r>
      <w:r>
        <w:t>school</w:t>
      </w:r>
      <w:r>
        <w:rPr>
          <w:spacing w:val="-7"/>
        </w:rPr>
        <w:t xml:space="preserve"> </w:t>
      </w:r>
      <w:r>
        <w:t>teachers</w:t>
      </w:r>
      <w:r>
        <w:rPr>
          <w:spacing w:val="-6"/>
        </w:rPr>
        <w:t xml:space="preserve"> </w:t>
      </w:r>
      <w:r>
        <w:t>focusing</w:t>
      </w:r>
      <w:r>
        <w:rPr>
          <w:spacing w:val="-6"/>
        </w:rPr>
        <w:t xml:space="preserve"> </w:t>
      </w:r>
      <w:r>
        <w:t>on</w:t>
      </w:r>
      <w:r>
        <w:rPr>
          <w:spacing w:val="-6"/>
        </w:rPr>
        <w:t xml:space="preserve"> </w:t>
      </w:r>
      <w:r>
        <w:t>the</w:t>
      </w:r>
      <w:r>
        <w:rPr>
          <w:spacing w:val="-6"/>
        </w:rPr>
        <w:t xml:space="preserve"> </w:t>
      </w:r>
      <w:r>
        <w:t>natural</w:t>
      </w:r>
      <w:r>
        <w:rPr>
          <w:spacing w:val="-7"/>
        </w:rPr>
        <w:t xml:space="preserve"> </w:t>
      </w:r>
      <w:r>
        <w:rPr>
          <w:spacing w:val="-1"/>
        </w:rPr>
        <w:t>environment</w:t>
      </w:r>
      <w:r>
        <w:rPr>
          <w:spacing w:val="-6"/>
        </w:rPr>
        <w:t xml:space="preserve"> </w:t>
      </w:r>
      <w:r>
        <w:t>at</w:t>
      </w:r>
      <w:r>
        <w:rPr>
          <w:spacing w:val="29"/>
          <w:w w:val="99"/>
        </w:rPr>
        <w:t xml:space="preserve"> </w:t>
      </w:r>
      <w:r>
        <w:t>Chauncy</w:t>
      </w:r>
      <w:r>
        <w:rPr>
          <w:spacing w:val="-6"/>
        </w:rPr>
        <w:t xml:space="preserve"> </w:t>
      </w:r>
      <w:r>
        <w:t>Vale</w:t>
      </w:r>
      <w:r>
        <w:rPr>
          <w:spacing w:val="-6"/>
        </w:rPr>
        <w:t xml:space="preserve"> </w:t>
      </w:r>
      <w:r>
        <w:t>was</w:t>
      </w:r>
      <w:r>
        <w:rPr>
          <w:spacing w:val="-6"/>
        </w:rPr>
        <w:t xml:space="preserve"> </w:t>
      </w:r>
      <w:r>
        <w:t>developed</w:t>
      </w:r>
      <w:r>
        <w:rPr>
          <w:spacing w:val="-5"/>
        </w:rPr>
        <w:t xml:space="preserve"> </w:t>
      </w:r>
      <w:r>
        <w:t>in</w:t>
      </w:r>
      <w:r>
        <w:rPr>
          <w:spacing w:val="-6"/>
        </w:rPr>
        <w:t xml:space="preserve"> </w:t>
      </w:r>
      <w:r>
        <w:t>1992</w:t>
      </w:r>
      <w:r>
        <w:rPr>
          <w:spacing w:val="-7"/>
        </w:rPr>
        <w:t xml:space="preserve"> </w:t>
      </w:r>
      <w:r>
        <w:t>with</w:t>
      </w:r>
      <w:r>
        <w:rPr>
          <w:spacing w:val="-5"/>
        </w:rPr>
        <w:t xml:space="preserve"> </w:t>
      </w:r>
      <w:r>
        <w:rPr>
          <w:spacing w:val="-1"/>
        </w:rPr>
        <w:t>assistance</w:t>
      </w:r>
      <w:r>
        <w:rPr>
          <w:spacing w:val="-6"/>
        </w:rPr>
        <w:t xml:space="preserve"> </w:t>
      </w:r>
      <w:r>
        <w:t>from</w:t>
      </w:r>
      <w:r>
        <w:rPr>
          <w:spacing w:val="-8"/>
        </w:rPr>
        <w:t xml:space="preserve"> </w:t>
      </w:r>
      <w:r>
        <w:t>the</w:t>
      </w:r>
      <w:r>
        <w:rPr>
          <w:spacing w:val="-5"/>
        </w:rPr>
        <w:t xml:space="preserve"> </w:t>
      </w:r>
      <w:r>
        <w:t>council</w:t>
      </w:r>
      <w:r>
        <w:rPr>
          <w:spacing w:val="-6"/>
        </w:rPr>
        <w:t xml:space="preserve"> </w:t>
      </w:r>
      <w:r>
        <w:t>and</w:t>
      </w:r>
      <w:r>
        <w:rPr>
          <w:spacing w:val="-6"/>
        </w:rPr>
        <w:t xml:space="preserve"> </w:t>
      </w:r>
      <w:r>
        <w:rPr>
          <w:spacing w:val="-1"/>
        </w:rPr>
        <w:t>used</w:t>
      </w:r>
      <w:r>
        <w:rPr>
          <w:spacing w:val="-5"/>
        </w:rPr>
        <w:t xml:space="preserve"> </w:t>
      </w:r>
      <w:r>
        <w:rPr>
          <w:spacing w:val="-1"/>
        </w:rPr>
        <w:t>extensively</w:t>
      </w:r>
      <w:r>
        <w:rPr>
          <w:spacing w:val="46"/>
          <w:w w:val="99"/>
        </w:rPr>
        <w:t xml:space="preserve"> </w:t>
      </w:r>
      <w:r>
        <w:t>for</w:t>
      </w:r>
      <w:r>
        <w:rPr>
          <w:spacing w:val="-5"/>
        </w:rPr>
        <w:t xml:space="preserve"> </w:t>
      </w:r>
      <w:r>
        <w:t>some</w:t>
      </w:r>
      <w:r>
        <w:rPr>
          <w:spacing w:val="-5"/>
        </w:rPr>
        <w:t xml:space="preserve"> </w:t>
      </w:r>
      <w:r>
        <w:rPr>
          <w:spacing w:val="-1"/>
        </w:rPr>
        <w:t>time.</w:t>
      </w:r>
      <w:r>
        <w:rPr>
          <w:spacing w:val="-5"/>
        </w:rPr>
        <w:t xml:space="preserve"> </w:t>
      </w:r>
      <w:r>
        <w:t>A</w:t>
      </w:r>
      <w:r>
        <w:rPr>
          <w:spacing w:val="-5"/>
        </w:rPr>
        <w:t xml:space="preserve"> </w:t>
      </w:r>
      <w:r>
        <w:rPr>
          <w:spacing w:val="-1"/>
        </w:rPr>
        <w:t>display</w:t>
      </w:r>
      <w:r>
        <w:rPr>
          <w:spacing w:val="-3"/>
        </w:rPr>
        <w:t xml:space="preserve"> </w:t>
      </w:r>
      <w:r>
        <w:t>of</w:t>
      </w:r>
      <w:r>
        <w:rPr>
          <w:spacing w:val="-5"/>
        </w:rPr>
        <w:t xml:space="preserve"> </w:t>
      </w:r>
      <w:r>
        <w:t>the</w:t>
      </w:r>
      <w:r>
        <w:rPr>
          <w:spacing w:val="-5"/>
        </w:rPr>
        <w:t xml:space="preserve"> </w:t>
      </w:r>
      <w:r>
        <w:rPr>
          <w:spacing w:val="-1"/>
        </w:rPr>
        <w:t>property’s</w:t>
      </w:r>
      <w:r>
        <w:rPr>
          <w:spacing w:val="-5"/>
        </w:rPr>
        <w:t xml:space="preserve"> </w:t>
      </w:r>
      <w:r>
        <w:t>historic</w:t>
      </w:r>
      <w:r>
        <w:rPr>
          <w:spacing w:val="-5"/>
        </w:rPr>
        <w:t xml:space="preserve"> </w:t>
      </w:r>
      <w:r>
        <w:t>heritage</w:t>
      </w:r>
      <w:r>
        <w:rPr>
          <w:spacing w:val="-5"/>
        </w:rPr>
        <w:t xml:space="preserve"> </w:t>
      </w:r>
      <w:r>
        <w:t>is</w:t>
      </w:r>
      <w:r>
        <w:rPr>
          <w:spacing w:val="-5"/>
        </w:rPr>
        <w:t xml:space="preserve"> </w:t>
      </w:r>
      <w:r>
        <w:t>also</w:t>
      </w:r>
      <w:r>
        <w:rPr>
          <w:spacing w:val="-4"/>
        </w:rPr>
        <w:t xml:space="preserve"> </w:t>
      </w:r>
      <w:r>
        <w:rPr>
          <w:spacing w:val="-1"/>
        </w:rPr>
        <w:t>promoted,</w:t>
      </w:r>
      <w:r>
        <w:rPr>
          <w:spacing w:val="-5"/>
        </w:rPr>
        <w:t xml:space="preserve"> </w:t>
      </w:r>
      <w:r>
        <w:t>with</w:t>
      </w:r>
      <w:r>
        <w:rPr>
          <w:spacing w:val="-5"/>
        </w:rPr>
        <w:t xml:space="preserve"> </w:t>
      </w:r>
      <w:r>
        <w:t>the</w:t>
      </w:r>
      <w:r>
        <w:rPr>
          <w:spacing w:val="49"/>
          <w:w w:val="99"/>
        </w:rPr>
        <w:t xml:space="preserve"> </w:t>
      </w:r>
      <w:r>
        <w:t>Chauncy</w:t>
      </w:r>
      <w:r>
        <w:rPr>
          <w:spacing w:val="-5"/>
        </w:rPr>
        <w:t xml:space="preserve"> </w:t>
      </w:r>
      <w:r>
        <w:t>family</w:t>
      </w:r>
      <w:r>
        <w:rPr>
          <w:spacing w:val="-5"/>
        </w:rPr>
        <w:t xml:space="preserve"> </w:t>
      </w:r>
      <w:r>
        <w:rPr>
          <w:spacing w:val="-1"/>
        </w:rPr>
        <w:t>house,</w:t>
      </w:r>
      <w:r>
        <w:rPr>
          <w:spacing w:val="-5"/>
        </w:rPr>
        <w:t xml:space="preserve"> </w:t>
      </w:r>
      <w:r>
        <w:t>Day</w:t>
      </w:r>
      <w:r>
        <w:rPr>
          <w:spacing w:val="-5"/>
        </w:rPr>
        <w:t xml:space="preserve"> </w:t>
      </w:r>
      <w:r>
        <w:t>Dawn,</w:t>
      </w:r>
      <w:r>
        <w:rPr>
          <w:spacing w:val="-5"/>
        </w:rPr>
        <w:t xml:space="preserve"> </w:t>
      </w:r>
      <w:r>
        <w:rPr>
          <w:spacing w:val="-1"/>
        </w:rPr>
        <w:t>opened</w:t>
      </w:r>
      <w:r>
        <w:rPr>
          <w:spacing w:val="-5"/>
        </w:rPr>
        <w:t xml:space="preserve"> </w:t>
      </w:r>
      <w:r>
        <w:t>to</w:t>
      </w:r>
      <w:r>
        <w:rPr>
          <w:spacing w:val="-5"/>
        </w:rPr>
        <w:t xml:space="preserve"> </w:t>
      </w:r>
      <w:r>
        <w:t>the</w:t>
      </w:r>
      <w:r>
        <w:rPr>
          <w:spacing w:val="-5"/>
        </w:rPr>
        <w:t xml:space="preserve"> </w:t>
      </w:r>
      <w:r>
        <w:rPr>
          <w:spacing w:val="-1"/>
        </w:rPr>
        <w:t>public</w:t>
      </w:r>
      <w:r>
        <w:rPr>
          <w:spacing w:val="-5"/>
        </w:rPr>
        <w:t xml:space="preserve"> </w:t>
      </w:r>
      <w:r>
        <w:t>on</w:t>
      </w:r>
      <w:r>
        <w:rPr>
          <w:spacing w:val="-5"/>
        </w:rPr>
        <w:t xml:space="preserve"> </w:t>
      </w:r>
      <w:r>
        <w:t>a</w:t>
      </w:r>
      <w:r>
        <w:rPr>
          <w:spacing w:val="-5"/>
        </w:rPr>
        <w:t xml:space="preserve"> </w:t>
      </w:r>
      <w:r>
        <w:t>regular</w:t>
      </w:r>
      <w:r>
        <w:rPr>
          <w:spacing w:val="-5"/>
        </w:rPr>
        <w:t xml:space="preserve"> </w:t>
      </w:r>
      <w:r>
        <w:t>basis.</w:t>
      </w:r>
    </w:p>
    <w:p w14:paraId="5C426FCB" w14:textId="7E459B05" w:rsidR="0076059A" w:rsidRDefault="00BF2B1C" w:rsidP="005E5A23">
      <w:r>
        <w:t>A</w:t>
      </w:r>
      <w:r>
        <w:rPr>
          <w:spacing w:val="-5"/>
        </w:rPr>
        <w:t xml:space="preserve"> </w:t>
      </w:r>
      <w:r>
        <w:t>caretaker’s</w:t>
      </w:r>
      <w:r>
        <w:rPr>
          <w:spacing w:val="-5"/>
        </w:rPr>
        <w:t xml:space="preserve"> </w:t>
      </w:r>
      <w:r>
        <w:t>cottage</w:t>
      </w:r>
      <w:r>
        <w:rPr>
          <w:spacing w:val="-5"/>
        </w:rPr>
        <w:t xml:space="preserve"> </w:t>
      </w:r>
      <w:r>
        <w:t>was</w:t>
      </w:r>
      <w:r>
        <w:rPr>
          <w:spacing w:val="-5"/>
        </w:rPr>
        <w:t xml:space="preserve"> </w:t>
      </w:r>
      <w:r>
        <w:t>built</w:t>
      </w:r>
      <w:r>
        <w:rPr>
          <w:spacing w:val="-5"/>
        </w:rPr>
        <w:t xml:space="preserve"> </w:t>
      </w:r>
      <w:r>
        <w:t>near</w:t>
      </w:r>
      <w:r>
        <w:rPr>
          <w:spacing w:val="-5"/>
        </w:rPr>
        <w:t xml:space="preserve"> </w:t>
      </w:r>
      <w:r>
        <w:t>the</w:t>
      </w:r>
      <w:r>
        <w:rPr>
          <w:spacing w:val="-6"/>
        </w:rPr>
        <w:t xml:space="preserve"> </w:t>
      </w:r>
      <w:r>
        <w:t>entrance</w:t>
      </w:r>
      <w:r>
        <w:rPr>
          <w:spacing w:val="-5"/>
        </w:rPr>
        <w:t xml:space="preserve"> </w:t>
      </w:r>
      <w:r>
        <w:t>to</w:t>
      </w:r>
      <w:r>
        <w:rPr>
          <w:spacing w:val="-5"/>
        </w:rPr>
        <w:t xml:space="preserve"> </w:t>
      </w:r>
      <w:r>
        <w:t>the</w:t>
      </w:r>
      <w:r>
        <w:rPr>
          <w:spacing w:val="-5"/>
        </w:rPr>
        <w:t xml:space="preserve"> </w:t>
      </w:r>
      <w:r>
        <w:t>Wildlife</w:t>
      </w:r>
      <w:r>
        <w:rPr>
          <w:spacing w:val="-5"/>
        </w:rPr>
        <w:t xml:space="preserve"> </w:t>
      </w:r>
      <w:r>
        <w:t>Sanctuary</w:t>
      </w:r>
      <w:r>
        <w:rPr>
          <w:spacing w:val="-5"/>
        </w:rPr>
        <w:t xml:space="preserve"> </w:t>
      </w:r>
      <w:r>
        <w:t>in</w:t>
      </w:r>
      <w:r>
        <w:rPr>
          <w:spacing w:val="-5"/>
        </w:rPr>
        <w:t xml:space="preserve"> </w:t>
      </w:r>
      <w:r>
        <w:t>1993</w:t>
      </w:r>
      <w:r w:rsidR="00B21AC8">
        <w:t xml:space="preserve"> </w:t>
      </w:r>
      <w:r>
        <w:t>with</w:t>
      </w:r>
      <w:r>
        <w:rPr>
          <w:spacing w:val="21"/>
          <w:w w:val="99"/>
        </w:rPr>
        <w:t xml:space="preserve"> </w:t>
      </w:r>
      <w:r w:rsidR="00B21AC8">
        <w:rPr>
          <w:spacing w:val="21"/>
          <w:w w:val="99"/>
        </w:rPr>
        <w:t xml:space="preserve">the view to resident </w:t>
      </w:r>
      <w:r>
        <w:t>caretakers</w:t>
      </w:r>
      <w:r>
        <w:rPr>
          <w:spacing w:val="-6"/>
        </w:rPr>
        <w:t xml:space="preserve"> </w:t>
      </w:r>
      <w:r w:rsidR="00B21AC8">
        <w:rPr>
          <w:spacing w:val="-1"/>
        </w:rPr>
        <w:t xml:space="preserve">being the primary interface with the general public and </w:t>
      </w:r>
      <w:r w:rsidR="00B21AC8">
        <w:t>contributing to</w:t>
      </w:r>
      <w:r>
        <w:rPr>
          <w:spacing w:val="-5"/>
        </w:rPr>
        <w:t xml:space="preserve"> </w:t>
      </w:r>
      <w:r>
        <w:t>the</w:t>
      </w:r>
      <w:r>
        <w:rPr>
          <w:spacing w:val="-6"/>
        </w:rPr>
        <w:t xml:space="preserve"> </w:t>
      </w:r>
      <w:r>
        <w:t>responsible</w:t>
      </w:r>
      <w:r>
        <w:rPr>
          <w:spacing w:val="-6"/>
        </w:rPr>
        <w:t xml:space="preserve"> </w:t>
      </w:r>
      <w:r>
        <w:t>use</w:t>
      </w:r>
      <w:r>
        <w:rPr>
          <w:spacing w:val="-6"/>
        </w:rPr>
        <w:t xml:space="preserve"> </w:t>
      </w:r>
      <w:r>
        <w:t>of</w:t>
      </w:r>
      <w:r>
        <w:rPr>
          <w:spacing w:val="-5"/>
        </w:rPr>
        <w:t xml:space="preserve"> </w:t>
      </w:r>
      <w:r>
        <w:t>the</w:t>
      </w:r>
      <w:r>
        <w:rPr>
          <w:spacing w:val="-6"/>
        </w:rPr>
        <w:t xml:space="preserve"> </w:t>
      </w:r>
      <w:r w:rsidR="00B21AC8">
        <w:t>reserve</w:t>
      </w:r>
      <w:r>
        <w:t>.</w:t>
      </w:r>
    </w:p>
    <w:p w14:paraId="2ED6C616" w14:textId="6BFCCE23" w:rsidR="0076059A" w:rsidRDefault="00BF2B1C" w:rsidP="005E5A23">
      <w:r>
        <w:t>The</w:t>
      </w:r>
      <w:r>
        <w:rPr>
          <w:spacing w:val="-6"/>
        </w:rPr>
        <w:t xml:space="preserve"> </w:t>
      </w:r>
      <w:r>
        <w:t>Wildlife</w:t>
      </w:r>
      <w:r>
        <w:rPr>
          <w:spacing w:val="-5"/>
        </w:rPr>
        <w:t xml:space="preserve"> </w:t>
      </w:r>
      <w:r>
        <w:t>Sanctuary</w:t>
      </w:r>
      <w:r>
        <w:rPr>
          <w:spacing w:val="-4"/>
        </w:rPr>
        <w:t xml:space="preserve"> </w:t>
      </w:r>
      <w:r>
        <w:rPr>
          <w:spacing w:val="-1"/>
        </w:rPr>
        <w:t>today</w:t>
      </w:r>
      <w:r>
        <w:rPr>
          <w:spacing w:val="-3"/>
        </w:rPr>
        <w:t xml:space="preserve"> </w:t>
      </w:r>
      <w:r>
        <w:t>is</w:t>
      </w:r>
      <w:r>
        <w:rPr>
          <w:spacing w:val="-6"/>
        </w:rPr>
        <w:t xml:space="preserve"> </w:t>
      </w:r>
      <w:r>
        <w:t>a</w:t>
      </w:r>
      <w:r>
        <w:rPr>
          <w:spacing w:val="-5"/>
        </w:rPr>
        <w:t xml:space="preserve"> </w:t>
      </w:r>
      <w:r>
        <w:t>core</w:t>
      </w:r>
      <w:r>
        <w:rPr>
          <w:spacing w:val="-5"/>
        </w:rPr>
        <w:t xml:space="preserve"> </w:t>
      </w:r>
      <w:r>
        <w:t>of</w:t>
      </w:r>
      <w:r>
        <w:rPr>
          <w:spacing w:val="-6"/>
        </w:rPr>
        <w:t xml:space="preserve"> </w:t>
      </w:r>
      <w:r>
        <w:rPr>
          <w:spacing w:val="-1"/>
        </w:rPr>
        <w:t>relatively</w:t>
      </w:r>
      <w:r>
        <w:rPr>
          <w:spacing w:val="-3"/>
        </w:rPr>
        <w:t xml:space="preserve"> </w:t>
      </w:r>
      <w:r>
        <w:t>unchanged</w:t>
      </w:r>
      <w:r>
        <w:rPr>
          <w:spacing w:val="-6"/>
        </w:rPr>
        <w:t xml:space="preserve"> </w:t>
      </w:r>
      <w:r>
        <w:rPr>
          <w:spacing w:val="-1"/>
        </w:rPr>
        <w:t>natural</w:t>
      </w:r>
      <w:r>
        <w:rPr>
          <w:spacing w:val="-5"/>
        </w:rPr>
        <w:t xml:space="preserve"> </w:t>
      </w:r>
      <w:r>
        <w:t>environment</w:t>
      </w:r>
      <w:r>
        <w:rPr>
          <w:spacing w:val="-5"/>
        </w:rPr>
        <w:t xml:space="preserve"> </w:t>
      </w:r>
      <w:r>
        <w:t>in</w:t>
      </w:r>
      <w:r>
        <w:rPr>
          <w:spacing w:val="-6"/>
        </w:rPr>
        <w:t xml:space="preserve"> </w:t>
      </w:r>
      <w:r>
        <w:t>a</w:t>
      </w:r>
      <w:r>
        <w:rPr>
          <w:spacing w:val="39"/>
          <w:w w:val="99"/>
        </w:rPr>
        <w:t xml:space="preserve"> </w:t>
      </w:r>
      <w:r>
        <w:rPr>
          <w:spacing w:val="-1"/>
        </w:rPr>
        <w:t>surrounding</w:t>
      </w:r>
      <w:r>
        <w:rPr>
          <w:spacing w:val="-7"/>
        </w:rPr>
        <w:t xml:space="preserve"> </w:t>
      </w:r>
      <w:r>
        <w:rPr>
          <w:spacing w:val="-1"/>
        </w:rPr>
        <w:t>mosaic</w:t>
      </w:r>
      <w:r>
        <w:rPr>
          <w:spacing w:val="-6"/>
        </w:rPr>
        <w:t xml:space="preserve"> </w:t>
      </w:r>
      <w:r>
        <w:t>of</w:t>
      </w:r>
      <w:r>
        <w:rPr>
          <w:spacing w:val="-6"/>
        </w:rPr>
        <w:t xml:space="preserve"> </w:t>
      </w:r>
      <w:r>
        <w:rPr>
          <w:spacing w:val="-1"/>
        </w:rPr>
        <w:t>mixed</w:t>
      </w:r>
      <w:r>
        <w:rPr>
          <w:spacing w:val="-6"/>
        </w:rPr>
        <w:t xml:space="preserve"> </w:t>
      </w:r>
      <w:r>
        <w:t>land-use.</w:t>
      </w:r>
      <w:r>
        <w:rPr>
          <w:spacing w:val="-6"/>
        </w:rPr>
        <w:t xml:space="preserve"> </w:t>
      </w:r>
      <w:r>
        <w:t>The</w:t>
      </w:r>
      <w:r>
        <w:rPr>
          <w:spacing w:val="-6"/>
        </w:rPr>
        <w:t xml:space="preserve"> </w:t>
      </w:r>
      <w:r>
        <w:t>purchase</w:t>
      </w:r>
      <w:r>
        <w:rPr>
          <w:spacing w:val="-6"/>
        </w:rPr>
        <w:t xml:space="preserve"> </w:t>
      </w:r>
      <w:r>
        <w:t>of</w:t>
      </w:r>
      <w:r>
        <w:rPr>
          <w:spacing w:val="-7"/>
        </w:rPr>
        <w:t xml:space="preserve"> </w:t>
      </w:r>
      <w:r>
        <w:t>Flat</w:t>
      </w:r>
      <w:r>
        <w:rPr>
          <w:spacing w:val="-6"/>
        </w:rPr>
        <w:t xml:space="preserve"> </w:t>
      </w:r>
      <w:r>
        <w:t>Rock</w:t>
      </w:r>
      <w:r>
        <w:rPr>
          <w:spacing w:val="-6"/>
        </w:rPr>
        <w:t xml:space="preserve"> </w:t>
      </w:r>
      <w:r>
        <w:t>Reserve,</w:t>
      </w:r>
      <w:r>
        <w:rPr>
          <w:spacing w:val="-6"/>
        </w:rPr>
        <w:t xml:space="preserve"> </w:t>
      </w:r>
      <w:r>
        <w:t>adjoining</w:t>
      </w:r>
      <w:r>
        <w:rPr>
          <w:spacing w:val="-6"/>
        </w:rPr>
        <w:t xml:space="preserve"> </w:t>
      </w:r>
      <w:r>
        <w:rPr>
          <w:spacing w:val="-1"/>
        </w:rPr>
        <w:t>the</w:t>
      </w:r>
      <w:r>
        <w:rPr>
          <w:spacing w:val="41"/>
          <w:w w:val="99"/>
        </w:rPr>
        <w:t xml:space="preserve"> </w:t>
      </w:r>
      <w:r>
        <w:t>Wildlife</w:t>
      </w:r>
      <w:r>
        <w:rPr>
          <w:spacing w:val="-6"/>
        </w:rPr>
        <w:t xml:space="preserve"> </w:t>
      </w:r>
      <w:r>
        <w:t>Sanctuary</w:t>
      </w:r>
      <w:r>
        <w:rPr>
          <w:spacing w:val="-5"/>
        </w:rPr>
        <w:t xml:space="preserve"> </w:t>
      </w:r>
      <w:r>
        <w:t>to</w:t>
      </w:r>
      <w:r>
        <w:rPr>
          <w:spacing w:val="-6"/>
        </w:rPr>
        <w:t xml:space="preserve"> </w:t>
      </w:r>
      <w:r>
        <w:t>the</w:t>
      </w:r>
      <w:r>
        <w:rPr>
          <w:spacing w:val="-6"/>
        </w:rPr>
        <w:t xml:space="preserve"> </w:t>
      </w:r>
      <w:r>
        <w:t>north,</w:t>
      </w:r>
      <w:r>
        <w:rPr>
          <w:spacing w:val="-6"/>
        </w:rPr>
        <w:t xml:space="preserve"> </w:t>
      </w:r>
      <w:r>
        <w:t>has</w:t>
      </w:r>
      <w:r>
        <w:rPr>
          <w:spacing w:val="-5"/>
        </w:rPr>
        <w:t xml:space="preserve"> </w:t>
      </w:r>
      <w:r>
        <w:t>extended</w:t>
      </w:r>
      <w:r>
        <w:rPr>
          <w:spacing w:val="-5"/>
        </w:rPr>
        <w:t xml:space="preserve"> </w:t>
      </w:r>
      <w:r>
        <w:t>the</w:t>
      </w:r>
      <w:r>
        <w:rPr>
          <w:spacing w:val="-5"/>
        </w:rPr>
        <w:t xml:space="preserve"> </w:t>
      </w:r>
      <w:r>
        <w:rPr>
          <w:spacing w:val="-1"/>
        </w:rPr>
        <w:t>protection</w:t>
      </w:r>
      <w:r>
        <w:rPr>
          <w:spacing w:val="-6"/>
        </w:rPr>
        <w:t xml:space="preserve"> </w:t>
      </w:r>
      <w:r>
        <w:t>of</w:t>
      </w:r>
      <w:r>
        <w:rPr>
          <w:spacing w:val="-5"/>
        </w:rPr>
        <w:t xml:space="preserve"> </w:t>
      </w:r>
      <w:r>
        <w:rPr>
          <w:spacing w:val="-1"/>
        </w:rPr>
        <w:t>conservation</w:t>
      </w:r>
      <w:r>
        <w:rPr>
          <w:spacing w:val="-6"/>
        </w:rPr>
        <w:t xml:space="preserve"> </w:t>
      </w:r>
      <w:r>
        <w:t>values</w:t>
      </w:r>
      <w:r>
        <w:rPr>
          <w:spacing w:val="-5"/>
        </w:rPr>
        <w:t xml:space="preserve"> </w:t>
      </w:r>
      <w:r>
        <w:t>in</w:t>
      </w:r>
      <w:r>
        <w:rPr>
          <w:spacing w:val="-6"/>
        </w:rPr>
        <w:t xml:space="preserve"> </w:t>
      </w:r>
      <w:r>
        <w:t>the</w:t>
      </w:r>
      <w:r w:rsidR="008D6DAF">
        <w:t xml:space="preserve"> </w:t>
      </w:r>
      <w:r>
        <w:t>area.</w:t>
      </w:r>
      <w:r>
        <w:rPr>
          <w:spacing w:val="-6"/>
        </w:rPr>
        <w:t xml:space="preserve"> </w:t>
      </w:r>
      <w:r>
        <w:t>Flat</w:t>
      </w:r>
      <w:r>
        <w:rPr>
          <w:spacing w:val="-6"/>
        </w:rPr>
        <w:t xml:space="preserve"> </w:t>
      </w:r>
      <w:r>
        <w:t>Rock</w:t>
      </w:r>
      <w:r>
        <w:rPr>
          <w:spacing w:val="-5"/>
        </w:rPr>
        <w:t xml:space="preserve"> </w:t>
      </w:r>
      <w:r>
        <w:t>Reserve</w:t>
      </w:r>
      <w:r>
        <w:rPr>
          <w:spacing w:val="-6"/>
        </w:rPr>
        <w:t xml:space="preserve"> </w:t>
      </w:r>
      <w:r>
        <w:t>also</w:t>
      </w:r>
      <w:r>
        <w:rPr>
          <w:spacing w:val="-5"/>
        </w:rPr>
        <w:t xml:space="preserve"> </w:t>
      </w:r>
      <w:r>
        <w:t>provides</w:t>
      </w:r>
      <w:r>
        <w:rPr>
          <w:spacing w:val="-6"/>
        </w:rPr>
        <w:t xml:space="preserve"> </w:t>
      </w:r>
      <w:r>
        <w:t>a</w:t>
      </w:r>
      <w:r>
        <w:rPr>
          <w:spacing w:val="-5"/>
        </w:rPr>
        <w:t xml:space="preserve"> </w:t>
      </w:r>
      <w:r>
        <w:rPr>
          <w:spacing w:val="-1"/>
        </w:rPr>
        <w:t>continuous</w:t>
      </w:r>
      <w:r>
        <w:rPr>
          <w:spacing w:val="-6"/>
        </w:rPr>
        <w:t xml:space="preserve"> </w:t>
      </w:r>
      <w:r>
        <w:t>link</w:t>
      </w:r>
      <w:r>
        <w:rPr>
          <w:spacing w:val="-6"/>
        </w:rPr>
        <w:t xml:space="preserve"> </w:t>
      </w:r>
      <w:r>
        <w:t>of</w:t>
      </w:r>
      <w:r>
        <w:rPr>
          <w:spacing w:val="-5"/>
        </w:rPr>
        <w:t xml:space="preserve"> </w:t>
      </w:r>
      <w:r>
        <w:t>natural</w:t>
      </w:r>
      <w:r>
        <w:rPr>
          <w:spacing w:val="-7"/>
        </w:rPr>
        <w:t xml:space="preserve"> </w:t>
      </w:r>
      <w:r>
        <w:t>vegetation</w:t>
      </w:r>
      <w:r>
        <w:rPr>
          <w:spacing w:val="-5"/>
        </w:rPr>
        <w:t xml:space="preserve"> </w:t>
      </w:r>
      <w:r>
        <w:t>managed</w:t>
      </w:r>
      <w:r>
        <w:rPr>
          <w:spacing w:val="-6"/>
        </w:rPr>
        <w:t xml:space="preserve"> </w:t>
      </w:r>
      <w:r>
        <w:t>for</w:t>
      </w:r>
      <w:r>
        <w:rPr>
          <w:spacing w:val="29"/>
          <w:w w:val="99"/>
        </w:rPr>
        <w:t xml:space="preserve"> </w:t>
      </w:r>
      <w:r>
        <w:t>conservation</w:t>
      </w:r>
      <w:r>
        <w:rPr>
          <w:spacing w:val="-8"/>
        </w:rPr>
        <w:t xml:space="preserve"> </w:t>
      </w:r>
      <w:r>
        <w:t>from</w:t>
      </w:r>
      <w:r>
        <w:rPr>
          <w:spacing w:val="-9"/>
        </w:rPr>
        <w:t xml:space="preserve"> </w:t>
      </w:r>
      <w:r>
        <w:t>Chauncy</w:t>
      </w:r>
      <w:r>
        <w:rPr>
          <w:spacing w:val="-7"/>
        </w:rPr>
        <w:t xml:space="preserve"> </w:t>
      </w:r>
      <w:r>
        <w:t>Vale</w:t>
      </w:r>
      <w:r>
        <w:rPr>
          <w:spacing w:val="-8"/>
        </w:rPr>
        <w:t xml:space="preserve"> </w:t>
      </w:r>
      <w:r>
        <w:t>to</w:t>
      </w:r>
      <w:r>
        <w:rPr>
          <w:spacing w:val="-7"/>
        </w:rPr>
        <w:t xml:space="preserve"> </w:t>
      </w:r>
      <w:r>
        <w:t>Alpha</w:t>
      </w:r>
      <w:r>
        <w:rPr>
          <w:spacing w:val="-8"/>
        </w:rPr>
        <w:t xml:space="preserve"> </w:t>
      </w:r>
      <w:r>
        <w:t>Pinnacle</w:t>
      </w:r>
      <w:r>
        <w:rPr>
          <w:spacing w:val="-7"/>
        </w:rPr>
        <w:t xml:space="preserve"> </w:t>
      </w:r>
      <w:r>
        <w:t>Conservation</w:t>
      </w:r>
      <w:r>
        <w:rPr>
          <w:spacing w:val="-8"/>
        </w:rPr>
        <w:t xml:space="preserve"> </w:t>
      </w:r>
      <w:r>
        <w:t>Area.</w:t>
      </w:r>
    </w:p>
    <w:p w14:paraId="007A066C" w14:textId="79321711" w:rsidR="0076059A" w:rsidRDefault="00BF2B1C" w:rsidP="005E5A23">
      <w:r>
        <w:t>Flat</w:t>
      </w:r>
      <w:r>
        <w:rPr>
          <w:spacing w:val="-6"/>
        </w:rPr>
        <w:t xml:space="preserve"> </w:t>
      </w:r>
      <w:r>
        <w:t>Rock</w:t>
      </w:r>
      <w:r>
        <w:rPr>
          <w:spacing w:val="-5"/>
        </w:rPr>
        <w:t xml:space="preserve"> </w:t>
      </w:r>
      <w:r>
        <w:t>was</w:t>
      </w:r>
      <w:r>
        <w:rPr>
          <w:spacing w:val="-5"/>
        </w:rPr>
        <w:t xml:space="preserve"> </w:t>
      </w:r>
      <w:r>
        <w:rPr>
          <w:spacing w:val="-1"/>
        </w:rPr>
        <w:t>previously</w:t>
      </w:r>
      <w:r>
        <w:rPr>
          <w:spacing w:val="-5"/>
        </w:rPr>
        <w:t xml:space="preserve"> </w:t>
      </w:r>
      <w:r>
        <w:t>owned</w:t>
      </w:r>
      <w:r>
        <w:rPr>
          <w:spacing w:val="-5"/>
        </w:rPr>
        <w:t xml:space="preserve"> </w:t>
      </w:r>
      <w:r>
        <w:rPr>
          <w:spacing w:val="-1"/>
        </w:rPr>
        <w:t>by</w:t>
      </w:r>
      <w:r>
        <w:rPr>
          <w:spacing w:val="-3"/>
        </w:rPr>
        <w:t xml:space="preserve"> </w:t>
      </w:r>
      <w:r>
        <w:t>a</w:t>
      </w:r>
      <w:r>
        <w:rPr>
          <w:spacing w:val="-5"/>
        </w:rPr>
        <w:t xml:space="preserve"> </w:t>
      </w:r>
      <w:r>
        <w:rPr>
          <w:spacing w:val="-1"/>
        </w:rPr>
        <w:t>logging</w:t>
      </w:r>
      <w:r>
        <w:rPr>
          <w:spacing w:val="-5"/>
        </w:rPr>
        <w:t xml:space="preserve"> </w:t>
      </w:r>
      <w:r>
        <w:rPr>
          <w:spacing w:val="-1"/>
        </w:rPr>
        <w:t>company,</w:t>
      </w:r>
      <w:r>
        <w:rPr>
          <w:spacing w:val="-6"/>
        </w:rPr>
        <w:t xml:space="preserve"> </w:t>
      </w:r>
      <w:r>
        <w:t>with</w:t>
      </w:r>
      <w:r>
        <w:rPr>
          <w:spacing w:val="-5"/>
        </w:rPr>
        <w:t xml:space="preserve"> </w:t>
      </w:r>
      <w:r>
        <w:rPr>
          <w:spacing w:val="-1"/>
        </w:rPr>
        <w:t>parts</w:t>
      </w:r>
      <w:r>
        <w:rPr>
          <w:spacing w:val="-5"/>
        </w:rPr>
        <w:t xml:space="preserve"> </w:t>
      </w:r>
      <w:r>
        <w:rPr>
          <w:spacing w:val="-1"/>
        </w:rPr>
        <w:t>selectively</w:t>
      </w:r>
      <w:r>
        <w:rPr>
          <w:spacing w:val="69"/>
          <w:w w:val="99"/>
        </w:rPr>
        <w:t xml:space="preserve"> </w:t>
      </w:r>
      <w:r>
        <w:t>harvested</w:t>
      </w:r>
      <w:r>
        <w:rPr>
          <w:spacing w:val="-5"/>
        </w:rPr>
        <w:t xml:space="preserve"> </w:t>
      </w:r>
      <w:r>
        <w:t>in</w:t>
      </w:r>
      <w:r>
        <w:rPr>
          <w:spacing w:val="-4"/>
        </w:rPr>
        <w:t xml:space="preserve"> </w:t>
      </w:r>
      <w:r>
        <w:t>the</w:t>
      </w:r>
      <w:r>
        <w:rPr>
          <w:spacing w:val="-4"/>
        </w:rPr>
        <w:t xml:space="preserve"> </w:t>
      </w:r>
      <w:r>
        <w:t>1960s</w:t>
      </w:r>
      <w:r>
        <w:rPr>
          <w:spacing w:val="-5"/>
        </w:rPr>
        <w:t xml:space="preserve"> </w:t>
      </w:r>
      <w:r>
        <w:rPr>
          <w:spacing w:val="-1"/>
        </w:rPr>
        <w:t>and</w:t>
      </w:r>
      <w:r>
        <w:rPr>
          <w:spacing w:val="-5"/>
        </w:rPr>
        <w:t xml:space="preserve"> </w:t>
      </w:r>
      <w:r>
        <w:t>1970s.</w:t>
      </w:r>
      <w:r>
        <w:rPr>
          <w:spacing w:val="-4"/>
        </w:rPr>
        <w:t xml:space="preserve"> </w:t>
      </w:r>
      <w:r>
        <w:rPr>
          <w:spacing w:val="-1"/>
        </w:rPr>
        <w:t>The</w:t>
      </w:r>
      <w:r>
        <w:rPr>
          <w:spacing w:val="-4"/>
        </w:rPr>
        <w:t xml:space="preserve"> </w:t>
      </w:r>
      <w:r>
        <w:t>area</w:t>
      </w:r>
      <w:r>
        <w:rPr>
          <w:spacing w:val="-5"/>
        </w:rPr>
        <w:t xml:space="preserve"> </w:t>
      </w:r>
      <w:r>
        <w:t>has</w:t>
      </w:r>
      <w:r>
        <w:rPr>
          <w:spacing w:val="-4"/>
        </w:rPr>
        <w:t xml:space="preserve"> </w:t>
      </w:r>
      <w:r>
        <w:t>been</w:t>
      </w:r>
      <w:r>
        <w:rPr>
          <w:spacing w:val="-4"/>
        </w:rPr>
        <w:t xml:space="preserve"> </w:t>
      </w:r>
      <w:r w:rsidR="00547FB3">
        <w:rPr>
          <w:spacing w:val="-4"/>
        </w:rPr>
        <w:t xml:space="preserve">historically </w:t>
      </w:r>
      <w:r w:rsidR="00547FB3">
        <w:t>extensively</w:t>
      </w:r>
      <w:r w:rsidR="00547FB3">
        <w:rPr>
          <w:spacing w:val="-5"/>
        </w:rPr>
        <w:t xml:space="preserve"> </w:t>
      </w:r>
      <w:r>
        <w:t>used</w:t>
      </w:r>
      <w:r>
        <w:rPr>
          <w:spacing w:val="-4"/>
        </w:rPr>
        <w:t xml:space="preserve"> </w:t>
      </w:r>
      <w:r>
        <w:rPr>
          <w:spacing w:val="-1"/>
        </w:rPr>
        <w:t>by</w:t>
      </w:r>
      <w:r>
        <w:rPr>
          <w:spacing w:val="-2"/>
        </w:rPr>
        <w:t xml:space="preserve"> </w:t>
      </w:r>
      <w:r>
        <w:rPr>
          <w:spacing w:val="-1"/>
        </w:rPr>
        <w:t>the</w:t>
      </w:r>
      <w:r>
        <w:rPr>
          <w:spacing w:val="-4"/>
        </w:rPr>
        <w:t xml:space="preserve"> </w:t>
      </w:r>
      <w:r>
        <w:rPr>
          <w:spacing w:val="-1"/>
        </w:rPr>
        <w:t>public</w:t>
      </w:r>
      <w:r>
        <w:rPr>
          <w:spacing w:val="-5"/>
        </w:rPr>
        <w:t xml:space="preserve"> </w:t>
      </w:r>
      <w:r>
        <w:t>as</w:t>
      </w:r>
      <w:r>
        <w:rPr>
          <w:spacing w:val="-4"/>
        </w:rPr>
        <w:t xml:space="preserve"> </w:t>
      </w:r>
      <w:r>
        <w:t>a</w:t>
      </w:r>
      <w:r>
        <w:rPr>
          <w:spacing w:val="25"/>
          <w:w w:val="99"/>
        </w:rPr>
        <w:t xml:space="preserve"> </w:t>
      </w:r>
      <w:r>
        <w:t>source</w:t>
      </w:r>
      <w:r>
        <w:rPr>
          <w:spacing w:val="-5"/>
        </w:rPr>
        <w:t xml:space="preserve"> </w:t>
      </w:r>
      <w:r>
        <w:t>of</w:t>
      </w:r>
      <w:r>
        <w:rPr>
          <w:spacing w:val="-5"/>
        </w:rPr>
        <w:t xml:space="preserve"> </w:t>
      </w:r>
      <w:r>
        <w:t>free</w:t>
      </w:r>
      <w:r>
        <w:rPr>
          <w:spacing w:val="-5"/>
        </w:rPr>
        <w:t xml:space="preserve"> </w:t>
      </w:r>
      <w:r>
        <w:t>firewood,</w:t>
      </w:r>
      <w:r>
        <w:rPr>
          <w:spacing w:val="-4"/>
        </w:rPr>
        <w:t xml:space="preserve"> </w:t>
      </w:r>
      <w:r>
        <w:t>free</w:t>
      </w:r>
      <w:r>
        <w:rPr>
          <w:spacing w:val="-5"/>
        </w:rPr>
        <w:t xml:space="preserve"> </w:t>
      </w:r>
      <w:r>
        <w:t>rubbish</w:t>
      </w:r>
      <w:r>
        <w:rPr>
          <w:spacing w:val="-5"/>
        </w:rPr>
        <w:t xml:space="preserve"> </w:t>
      </w:r>
      <w:r>
        <w:rPr>
          <w:spacing w:val="-1"/>
        </w:rPr>
        <w:t>dump</w:t>
      </w:r>
      <w:r w:rsidR="00547FB3">
        <w:rPr>
          <w:spacing w:val="-1"/>
        </w:rPr>
        <w:t>,</w:t>
      </w:r>
      <w:r>
        <w:rPr>
          <w:spacing w:val="-5"/>
        </w:rPr>
        <w:t xml:space="preserve">  </w:t>
      </w:r>
      <w:r>
        <w:rPr>
          <w:spacing w:val="-1"/>
        </w:rPr>
        <w:t>hunting</w:t>
      </w:r>
      <w:r w:rsidR="00547FB3">
        <w:rPr>
          <w:spacing w:val="-1"/>
        </w:rPr>
        <w:t xml:space="preserve"> site</w:t>
      </w:r>
      <w:r>
        <w:rPr>
          <w:spacing w:val="-6"/>
        </w:rPr>
        <w:t xml:space="preserve"> </w:t>
      </w:r>
      <w:r>
        <w:t>and</w:t>
      </w:r>
      <w:r>
        <w:rPr>
          <w:spacing w:val="-4"/>
        </w:rPr>
        <w:t xml:space="preserve"> </w:t>
      </w:r>
      <w:r>
        <w:rPr>
          <w:spacing w:val="-1"/>
        </w:rPr>
        <w:t>four-wheel</w:t>
      </w:r>
      <w:r>
        <w:rPr>
          <w:spacing w:val="-5"/>
        </w:rPr>
        <w:t xml:space="preserve"> </w:t>
      </w:r>
      <w:r>
        <w:t>driving.</w:t>
      </w:r>
      <w:r>
        <w:rPr>
          <w:spacing w:val="35"/>
          <w:w w:val="99"/>
        </w:rPr>
        <w:t xml:space="preserve"> </w:t>
      </w:r>
      <w:r>
        <w:t>These</w:t>
      </w:r>
      <w:r>
        <w:rPr>
          <w:spacing w:val="-7"/>
        </w:rPr>
        <w:t xml:space="preserve"> </w:t>
      </w:r>
      <w:r>
        <w:t>activities</w:t>
      </w:r>
      <w:r>
        <w:rPr>
          <w:spacing w:val="-6"/>
        </w:rPr>
        <w:t xml:space="preserve"> </w:t>
      </w:r>
      <w:r>
        <w:t>are</w:t>
      </w:r>
      <w:r>
        <w:rPr>
          <w:spacing w:val="-6"/>
        </w:rPr>
        <w:t xml:space="preserve"> </w:t>
      </w:r>
      <w:r>
        <w:t>no</w:t>
      </w:r>
      <w:r>
        <w:rPr>
          <w:spacing w:val="-6"/>
        </w:rPr>
        <w:t xml:space="preserve"> </w:t>
      </w:r>
      <w:r>
        <w:t>longer</w:t>
      </w:r>
      <w:r>
        <w:rPr>
          <w:spacing w:val="-6"/>
        </w:rPr>
        <w:t xml:space="preserve"> </w:t>
      </w:r>
      <w:r>
        <w:rPr>
          <w:spacing w:val="-1"/>
        </w:rPr>
        <w:t>permitted</w:t>
      </w:r>
      <w:r>
        <w:rPr>
          <w:spacing w:val="-6"/>
        </w:rPr>
        <w:t xml:space="preserve"> </w:t>
      </w:r>
      <w:r>
        <w:t>and</w:t>
      </w:r>
      <w:r>
        <w:rPr>
          <w:spacing w:val="-6"/>
        </w:rPr>
        <w:t xml:space="preserve"> </w:t>
      </w:r>
      <w:r w:rsidR="00EA3BC9">
        <w:rPr>
          <w:spacing w:val="-1"/>
        </w:rPr>
        <w:t>rehabilitation of</w:t>
      </w:r>
      <w:r>
        <w:rPr>
          <w:spacing w:val="-8"/>
        </w:rPr>
        <w:t xml:space="preserve"> </w:t>
      </w:r>
      <w:r>
        <w:t>previously</w:t>
      </w:r>
      <w:r>
        <w:rPr>
          <w:spacing w:val="-8"/>
        </w:rPr>
        <w:t xml:space="preserve"> </w:t>
      </w:r>
      <w:r>
        <w:t>degraded</w:t>
      </w:r>
      <w:r>
        <w:rPr>
          <w:spacing w:val="-8"/>
        </w:rPr>
        <w:t xml:space="preserve"> </w:t>
      </w:r>
      <w:r w:rsidR="00EA3BC9">
        <w:t>sites has been undertaken</w:t>
      </w:r>
      <w:r w:rsidR="008001C7">
        <w:t>.</w:t>
      </w:r>
    </w:p>
    <w:p w14:paraId="300155B0" w14:textId="152F93F2" w:rsidR="0076059A" w:rsidRDefault="00BF2B1C" w:rsidP="005E5A23">
      <w:r>
        <w:t>Day</w:t>
      </w:r>
      <w:r>
        <w:rPr>
          <w:spacing w:val="-4"/>
        </w:rPr>
        <w:t xml:space="preserve"> </w:t>
      </w:r>
      <w:r>
        <w:t>Dawn</w:t>
      </w:r>
      <w:r w:rsidR="008001C7">
        <w:t xml:space="preserve"> Cottage</w:t>
      </w:r>
      <w:r>
        <w:t>,</w:t>
      </w:r>
      <w:r>
        <w:rPr>
          <w:spacing w:val="-5"/>
        </w:rPr>
        <w:t xml:space="preserve"> </w:t>
      </w:r>
      <w:r>
        <w:t>the</w:t>
      </w:r>
      <w:r>
        <w:rPr>
          <w:spacing w:val="-4"/>
        </w:rPr>
        <w:t xml:space="preserve"> </w:t>
      </w:r>
      <w:r>
        <w:t>original</w:t>
      </w:r>
      <w:r>
        <w:rPr>
          <w:spacing w:val="-5"/>
        </w:rPr>
        <w:t xml:space="preserve"> </w:t>
      </w:r>
      <w:r>
        <w:t>Chauncy</w:t>
      </w:r>
      <w:r>
        <w:rPr>
          <w:spacing w:val="-3"/>
        </w:rPr>
        <w:t xml:space="preserve"> </w:t>
      </w:r>
      <w:r>
        <w:rPr>
          <w:spacing w:val="-1"/>
        </w:rPr>
        <w:t>family</w:t>
      </w:r>
      <w:r>
        <w:rPr>
          <w:spacing w:val="-5"/>
        </w:rPr>
        <w:t xml:space="preserve"> </w:t>
      </w:r>
      <w:r>
        <w:t>house,</w:t>
      </w:r>
      <w:r>
        <w:rPr>
          <w:spacing w:val="-5"/>
        </w:rPr>
        <w:t xml:space="preserve"> </w:t>
      </w:r>
      <w:r>
        <w:t>is</w:t>
      </w:r>
      <w:r>
        <w:rPr>
          <w:spacing w:val="-5"/>
        </w:rPr>
        <w:t xml:space="preserve"> </w:t>
      </w:r>
      <w:r>
        <w:t>now</w:t>
      </w:r>
      <w:r>
        <w:rPr>
          <w:spacing w:val="-7"/>
        </w:rPr>
        <w:t xml:space="preserve"> </w:t>
      </w:r>
      <w:r>
        <w:t>used</w:t>
      </w:r>
      <w:r>
        <w:rPr>
          <w:spacing w:val="-5"/>
        </w:rPr>
        <w:t xml:space="preserve"> </w:t>
      </w:r>
      <w:r>
        <w:t>as</w:t>
      </w:r>
      <w:r>
        <w:rPr>
          <w:spacing w:val="-5"/>
        </w:rPr>
        <w:t xml:space="preserve"> </w:t>
      </w:r>
      <w:r>
        <w:t>a</w:t>
      </w:r>
      <w:r>
        <w:rPr>
          <w:spacing w:val="-4"/>
        </w:rPr>
        <w:t xml:space="preserve"> </w:t>
      </w:r>
      <w:r>
        <w:t>museum</w:t>
      </w:r>
      <w:r>
        <w:rPr>
          <w:spacing w:val="-7"/>
        </w:rPr>
        <w:t xml:space="preserve"> </w:t>
      </w:r>
      <w:r w:rsidR="00EA3BC9">
        <w:t xml:space="preserve">showing where Nan’s books were written and the unique lifestyle </w:t>
      </w:r>
      <w:r w:rsidR="008001C7">
        <w:t>the Chauncys</w:t>
      </w:r>
      <w:r w:rsidR="00EA3BC9">
        <w:t xml:space="preserve"> lived in what was on</w:t>
      </w:r>
      <w:r w:rsidR="008001C7">
        <w:t>c</w:t>
      </w:r>
      <w:r w:rsidR="00EA3BC9">
        <w:t>e a relatively remote location</w:t>
      </w:r>
      <w:r>
        <w:rPr>
          <w:spacing w:val="-1"/>
        </w:rPr>
        <w:t>.</w:t>
      </w:r>
      <w:r>
        <w:rPr>
          <w:spacing w:val="-5"/>
        </w:rPr>
        <w:t xml:space="preserve"> </w:t>
      </w:r>
      <w:r>
        <w:t>The</w:t>
      </w:r>
      <w:r>
        <w:rPr>
          <w:spacing w:val="25"/>
          <w:w w:val="99"/>
        </w:rPr>
        <w:t xml:space="preserve"> </w:t>
      </w:r>
      <w:r>
        <w:t>contents</w:t>
      </w:r>
      <w:r>
        <w:rPr>
          <w:spacing w:val="-5"/>
        </w:rPr>
        <w:t xml:space="preserve"> </w:t>
      </w:r>
      <w:r>
        <w:t>of</w:t>
      </w:r>
      <w:r>
        <w:rPr>
          <w:spacing w:val="-5"/>
        </w:rPr>
        <w:t xml:space="preserve"> </w:t>
      </w:r>
      <w:r>
        <w:t>Day</w:t>
      </w:r>
      <w:r>
        <w:rPr>
          <w:spacing w:val="-3"/>
        </w:rPr>
        <w:t xml:space="preserve"> </w:t>
      </w:r>
      <w:r>
        <w:t>Dawn</w:t>
      </w:r>
      <w:r w:rsidR="008001C7">
        <w:t xml:space="preserve"> Cottage</w:t>
      </w:r>
      <w:r>
        <w:t>,</w:t>
      </w:r>
      <w:r>
        <w:rPr>
          <w:spacing w:val="-5"/>
        </w:rPr>
        <w:t xml:space="preserve"> </w:t>
      </w:r>
      <w:r>
        <w:rPr>
          <w:spacing w:val="-1"/>
        </w:rPr>
        <w:t>including</w:t>
      </w:r>
      <w:r>
        <w:rPr>
          <w:spacing w:val="-6"/>
        </w:rPr>
        <w:t xml:space="preserve"> </w:t>
      </w:r>
      <w:r w:rsidR="008001C7">
        <w:t>paintings</w:t>
      </w:r>
      <w:r>
        <w:rPr>
          <w:spacing w:val="-5"/>
        </w:rPr>
        <w:t xml:space="preserve"> </w:t>
      </w:r>
      <w:r>
        <w:t>and</w:t>
      </w:r>
      <w:r>
        <w:rPr>
          <w:spacing w:val="-5"/>
        </w:rPr>
        <w:t xml:space="preserve"> </w:t>
      </w:r>
      <w:r>
        <w:rPr>
          <w:spacing w:val="-1"/>
        </w:rPr>
        <w:t>furniture,</w:t>
      </w:r>
      <w:r>
        <w:rPr>
          <w:spacing w:val="-5"/>
        </w:rPr>
        <w:t xml:space="preserve"> </w:t>
      </w:r>
      <w:r>
        <w:t>are</w:t>
      </w:r>
      <w:r>
        <w:rPr>
          <w:spacing w:val="-5"/>
        </w:rPr>
        <w:t xml:space="preserve"> </w:t>
      </w:r>
      <w:r>
        <w:t>on</w:t>
      </w:r>
      <w:r>
        <w:rPr>
          <w:spacing w:val="-5"/>
        </w:rPr>
        <w:t xml:space="preserve"> </w:t>
      </w:r>
      <w:r>
        <w:rPr>
          <w:spacing w:val="-1"/>
        </w:rPr>
        <w:t>loan</w:t>
      </w:r>
      <w:r>
        <w:rPr>
          <w:spacing w:val="-5"/>
        </w:rPr>
        <w:t xml:space="preserve"> </w:t>
      </w:r>
      <w:r>
        <w:t>to</w:t>
      </w:r>
      <w:r>
        <w:rPr>
          <w:spacing w:val="-5"/>
        </w:rPr>
        <w:t xml:space="preserve"> </w:t>
      </w:r>
      <w:r>
        <w:rPr>
          <w:spacing w:val="-1"/>
        </w:rPr>
        <w:t>Southern</w:t>
      </w:r>
      <w:r>
        <w:rPr>
          <w:spacing w:val="67"/>
          <w:w w:val="99"/>
        </w:rPr>
        <w:t xml:space="preserve"> </w:t>
      </w:r>
      <w:r>
        <w:t>Midlands</w:t>
      </w:r>
      <w:r>
        <w:rPr>
          <w:spacing w:val="-9"/>
        </w:rPr>
        <w:t xml:space="preserve"> </w:t>
      </w:r>
      <w:r>
        <w:rPr>
          <w:spacing w:val="-1"/>
        </w:rPr>
        <w:t>Council</w:t>
      </w:r>
      <w:r>
        <w:rPr>
          <w:spacing w:val="-9"/>
        </w:rPr>
        <w:t xml:space="preserve"> </w:t>
      </w:r>
      <w:r>
        <w:t>from</w:t>
      </w:r>
      <w:r>
        <w:rPr>
          <w:spacing w:val="-11"/>
        </w:rPr>
        <w:t xml:space="preserve"> </w:t>
      </w:r>
      <w:r>
        <w:t>Heather</w:t>
      </w:r>
      <w:r>
        <w:rPr>
          <w:spacing w:val="-8"/>
        </w:rPr>
        <w:t xml:space="preserve"> </w:t>
      </w:r>
      <w:r>
        <w:t>Chauncy.</w:t>
      </w:r>
    </w:p>
    <w:p w14:paraId="3E40FDEE" w14:textId="0A391893" w:rsidR="0076059A" w:rsidRDefault="00BF2B1C" w:rsidP="005E5A23">
      <w:r>
        <w:t>The</w:t>
      </w:r>
      <w:r>
        <w:rPr>
          <w:spacing w:val="-6"/>
        </w:rPr>
        <w:t xml:space="preserve"> </w:t>
      </w:r>
      <w:r w:rsidR="005824CB">
        <w:rPr>
          <w:spacing w:val="-6"/>
        </w:rPr>
        <w:t xml:space="preserve">former </w:t>
      </w:r>
      <w:r>
        <w:t>Friends</w:t>
      </w:r>
      <w:r>
        <w:rPr>
          <w:spacing w:val="-6"/>
        </w:rPr>
        <w:t xml:space="preserve"> </w:t>
      </w:r>
      <w:r>
        <w:t>of</w:t>
      </w:r>
      <w:r>
        <w:rPr>
          <w:spacing w:val="-5"/>
        </w:rPr>
        <w:t xml:space="preserve"> </w:t>
      </w:r>
      <w:r>
        <w:t>Chauncy</w:t>
      </w:r>
      <w:r>
        <w:rPr>
          <w:spacing w:val="-6"/>
        </w:rPr>
        <w:t xml:space="preserve"> </w:t>
      </w:r>
      <w:r>
        <w:t>Vale</w:t>
      </w:r>
      <w:r>
        <w:rPr>
          <w:spacing w:val="-6"/>
        </w:rPr>
        <w:t xml:space="preserve"> </w:t>
      </w:r>
      <w:r>
        <w:t>assist</w:t>
      </w:r>
      <w:r w:rsidR="005824CB">
        <w:t>ed</w:t>
      </w:r>
      <w:r>
        <w:rPr>
          <w:spacing w:val="-4"/>
        </w:rPr>
        <w:t xml:space="preserve"> </w:t>
      </w:r>
      <w:r>
        <w:t>with</w:t>
      </w:r>
      <w:r>
        <w:rPr>
          <w:spacing w:val="-7"/>
        </w:rPr>
        <w:t xml:space="preserve"> </w:t>
      </w:r>
      <w:r>
        <w:t>the</w:t>
      </w:r>
      <w:r>
        <w:rPr>
          <w:spacing w:val="-5"/>
        </w:rPr>
        <w:t xml:space="preserve"> </w:t>
      </w:r>
      <w:r>
        <w:t>management</w:t>
      </w:r>
      <w:r>
        <w:rPr>
          <w:spacing w:val="-6"/>
        </w:rPr>
        <w:t xml:space="preserve"> </w:t>
      </w:r>
      <w:r>
        <w:t>of</w:t>
      </w:r>
      <w:r>
        <w:rPr>
          <w:spacing w:val="-6"/>
        </w:rPr>
        <w:t xml:space="preserve"> </w:t>
      </w:r>
      <w:r>
        <w:t>Chauncy</w:t>
      </w:r>
      <w:r>
        <w:rPr>
          <w:spacing w:val="-3"/>
        </w:rPr>
        <w:t xml:space="preserve"> </w:t>
      </w:r>
      <w:r>
        <w:t>Vale</w:t>
      </w:r>
      <w:r>
        <w:rPr>
          <w:spacing w:val="-6"/>
        </w:rPr>
        <w:t xml:space="preserve"> </w:t>
      </w:r>
      <w:r>
        <w:t>Wildlife</w:t>
      </w:r>
      <w:r>
        <w:rPr>
          <w:w w:val="99"/>
        </w:rPr>
        <w:t xml:space="preserve"> </w:t>
      </w:r>
      <w:r>
        <w:lastRenderedPageBreak/>
        <w:t>Sanctuary.</w:t>
      </w:r>
      <w:r>
        <w:rPr>
          <w:spacing w:val="-8"/>
        </w:rPr>
        <w:t xml:space="preserve"> </w:t>
      </w:r>
      <w:r>
        <w:t>They</w:t>
      </w:r>
      <w:r>
        <w:rPr>
          <w:spacing w:val="-7"/>
        </w:rPr>
        <w:t xml:space="preserve"> </w:t>
      </w:r>
      <w:r>
        <w:t>worked</w:t>
      </w:r>
      <w:r>
        <w:rPr>
          <w:spacing w:val="-7"/>
        </w:rPr>
        <w:t xml:space="preserve"> </w:t>
      </w:r>
      <w:r>
        <w:t>towards</w:t>
      </w:r>
      <w:r>
        <w:rPr>
          <w:spacing w:val="-7"/>
        </w:rPr>
        <w:t xml:space="preserve"> </w:t>
      </w:r>
      <w:r>
        <w:t>the</w:t>
      </w:r>
      <w:r>
        <w:rPr>
          <w:spacing w:val="-6"/>
        </w:rPr>
        <w:t xml:space="preserve"> </w:t>
      </w:r>
      <w:r>
        <w:rPr>
          <w:spacing w:val="-1"/>
        </w:rPr>
        <w:t>development</w:t>
      </w:r>
      <w:r>
        <w:rPr>
          <w:spacing w:val="-7"/>
        </w:rPr>
        <w:t xml:space="preserve"> </w:t>
      </w:r>
      <w:r>
        <w:t>of</w:t>
      </w:r>
      <w:r>
        <w:rPr>
          <w:spacing w:val="-7"/>
        </w:rPr>
        <w:t xml:space="preserve"> </w:t>
      </w:r>
      <w:r>
        <w:rPr>
          <w:spacing w:val="-1"/>
        </w:rPr>
        <w:t>infrastructure,</w:t>
      </w:r>
      <w:r>
        <w:rPr>
          <w:spacing w:val="-7"/>
        </w:rPr>
        <w:t xml:space="preserve"> </w:t>
      </w:r>
      <w:r>
        <w:rPr>
          <w:spacing w:val="-1"/>
        </w:rPr>
        <w:t>including</w:t>
      </w:r>
      <w:r>
        <w:rPr>
          <w:spacing w:val="-7"/>
        </w:rPr>
        <w:t xml:space="preserve"> </w:t>
      </w:r>
      <w:r>
        <w:t>the</w:t>
      </w:r>
      <w:r>
        <w:rPr>
          <w:spacing w:val="65"/>
          <w:w w:val="99"/>
        </w:rPr>
        <w:t xml:space="preserve"> </w:t>
      </w:r>
      <w:r>
        <w:t>walking</w:t>
      </w:r>
      <w:r>
        <w:rPr>
          <w:spacing w:val="-6"/>
        </w:rPr>
        <w:t xml:space="preserve"> </w:t>
      </w:r>
      <w:r>
        <w:t>track</w:t>
      </w:r>
      <w:r>
        <w:rPr>
          <w:spacing w:val="-6"/>
        </w:rPr>
        <w:t xml:space="preserve"> </w:t>
      </w:r>
      <w:r>
        <w:t>network</w:t>
      </w:r>
      <w:r w:rsidR="005824CB">
        <w:t>.</w:t>
      </w:r>
    </w:p>
    <w:p w14:paraId="4D4B3E37" w14:textId="6468454C" w:rsidR="0076059A" w:rsidRDefault="00C97E4A" w:rsidP="002B3C2A">
      <w:pPr>
        <w:pStyle w:val="Heading3"/>
        <w:numPr>
          <w:ilvl w:val="2"/>
          <w:numId w:val="62"/>
        </w:numPr>
        <w:rPr>
          <w:rFonts w:cs="Century Gothic"/>
          <w:szCs w:val="18"/>
        </w:rPr>
      </w:pPr>
      <w:bookmarkStart w:id="11" w:name="_Toc108434485"/>
      <w:r>
        <w:t>Cultural Heritage</w:t>
      </w:r>
      <w:bookmarkEnd w:id="11"/>
    </w:p>
    <w:p w14:paraId="5A9E9B6C" w14:textId="527473C8" w:rsidR="0076059A" w:rsidRDefault="00BF2B1C" w:rsidP="005E5A23">
      <w:r>
        <w:t>For</w:t>
      </w:r>
      <w:r>
        <w:rPr>
          <w:spacing w:val="-6"/>
        </w:rPr>
        <w:t xml:space="preserve"> </w:t>
      </w:r>
      <w:r>
        <w:t>thousands</w:t>
      </w:r>
      <w:r>
        <w:rPr>
          <w:spacing w:val="-6"/>
        </w:rPr>
        <w:t xml:space="preserve"> </w:t>
      </w:r>
      <w:r>
        <w:t>of</w:t>
      </w:r>
      <w:r>
        <w:rPr>
          <w:spacing w:val="-7"/>
        </w:rPr>
        <w:t xml:space="preserve"> </w:t>
      </w:r>
      <w:r>
        <w:t>years,</w:t>
      </w:r>
      <w:r>
        <w:rPr>
          <w:spacing w:val="-5"/>
        </w:rPr>
        <w:t xml:space="preserve"> </w:t>
      </w:r>
      <w:r w:rsidR="008D6DAF">
        <w:t>a</w:t>
      </w:r>
      <w:r>
        <w:t>boriginal</w:t>
      </w:r>
      <w:r>
        <w:rPr>
          <w:spacing w:val="-7"/>
        </w:rPr>
        <w:t xml:space="preserve"> </w:t>
      </w:r>
      <w:r>
        <w:t>communities</w:t>
      </w:r>
      <w:r>
        <w:rPr>
          <w:spacing w:val="-6"/>
        </w:rPr>
        <w:t xml:space="preserve"> </w:t>
      </w:r>
      <w:r>
        <w:t>lived</w:t>
      </w:r>
      <w:r>
        <w:rPr>
          <w:spacing w:val="-5"/>
        </w:rPr>
        <w:t xml:space="preserve"> </w:t>
      </w:r>
      <w:r>
        <w:t>in</w:t>
      </w:r>
      <w:r>
        <w:rPr>
          <w:spacing w:val="-6"/>
        </w:rPr>
        <w:t xml:space="preserve"> </w:t>
      </w:r>
      <w:r>
        <w:t>and</w:t>
      </w:r>
      <w:r>
        <w:rPr>
          <w:spacing w:val="-7"/>
        </w:rPr>
        <w:t xml:space="preserve"> </w:t>
      </w:r>
      <w:r>
        <w:t>around</w:t>
      </w:r>
      <w:r>
        <w:rPr>
          <w:spacing w:val="-6"/>
        </w:rPr>
        <w:t xml:space="preserve"> </w:t>
      </w:r>
      <w:r>
        <w:rPr>
          <w:spacing w:val="-1"/>
        </w:rPr>
        <w:t>the</w:t>
      </w:r>
      <w:r>
        <w:rPr>
          <w:spacing w:val="-5"/>
        </w:rPr>
        <w:t xml:space="preserve"> </w:t>
      </w:r>
      <w:r>
        <w:rPr>
          <w:spacing w:val="-1"/>
        </w:rPr>
        <w:t>Chauncy</w:t>
      </w:r>
      <w:r>
        <w:rPr>
          <w:spacing w:val="-4"/>
        </w:rPr>
        <w:t xml:space="preserve"> </w:t>
      </w:r>
      <w:r>
        <w:t>Vale</w:t>
      </w:r>
      <w:r>
        <w:rPr>
          <w:spacing w:val="29"/>
          <w:w w:val="99"/>
        </w:rPr>
        <w:t xml:space="preserve"> </w:t>
      </w:r>
      <w:r>
        <w:t>area.</w:t>
      </w:r>
      <w:r>
        <w:rPr>
          <w:spacing w:val="-5"/>
        </w:rPr>
        <w:t xml:space="preserve"> </w:t>
      </w:r>
      <w:r w:rsidR="008D6DAF">
        <w:t>It is understood that there was a</w:t>
      </w:r>
      <w:r>
        <w:rPr>
          <w:spacing w:val="-3"/>
        </w:rPr>
        <w:t xml:space="preserve"> </w:t>
      </w:r>
      <w:r>
        <w:t>route</w:t>
      </w:r>
      <w:r>
        <w:rPr>
          <w:spacing w:val="-4"/>
        </w:rPr>
        <w:t xml:space="preserve"> </w:t>
      </w:r>
      <w:r>
        <w:t>through</w:t>
      </w:r>
      <w:r>
        <w:rPr>
          <w:spacing w:val="-4"/>
        </w:rPr>
        <w:t xml:space="preserve"> </w:t>
      </w:r>
      <w:r>
        <w:t>to</w:t>
      </w:r>
      <w:r>
        <w:rPr>
          <w:spacing w:val="-4"/>
        </w:rPr>
        <w:t xml:space="preserve"> </w:t>
      </w:r>
      <w:r>
        <w:t>the</w:t>
      </w:r>
      <w:r>
        <w:rPr>
          <w:spacing w:val="-4"/>
        </w:rPr>
        <w:t xml:space="preserve"> </w:t>
      </w:r>
      <w:r>
        <w:t>east</w:t>
      </w:r>
      <w:r>
        <w:rPr>
          <w:spacing w:val="-4"/>
        </w:rPr>
        <w:t xml:space="preserve"> </w:t>
      </w:r>
      <w:r>
        <w:t>coast</w:t>
      </w:r>
      <w:r>
        <w:rPr>
          <w:spacing w:val="-5"/>
        </w:rPr>
        <w:t xml:space="preserve"> </w:t>
      </w:r>
      <w:r>
        <w:t>for</w:t>
      </w:r>
      <w:r>
        <w:rPr>
          <w:spacing w:val="-4"/>
        </w:rPr>
        <w:t xml:space="preserve"> </w:t>
      </w:r>
      <w:r>
        <w:t>the</w:t>
      </w:r>
      <w:r>
        <w:rPr>
          <w:spacing w:val="-5"/>
        </w:rPr>
        <w:t xml:space="preserve"> </w:t>
      </w:r>
      <w:r>
        <w:t>Big</w:t>
      </w:r>
      <w:r>
        <w:rPr>
          <w:spacing w:val="-4"/>
        </w:rPr>
        <w:t xml:space="preserve"> </w:t>
      </w:r>
      <w:r>
        <w:t>River</w:t>
      </w:r>
      <w:r>
        <w:rPr>
          <w:spacing w:val="-4"/>
        </w:rPr>
        <w:t xml:space="preserve"> </w:t>
      </w:r>
      <w:r w:rsidR="0068268F">
        <w:t>tribe</w:t>
      </w:r>
      <w:r>
        <w:rPr>
          <w:spacing w:val="-4"/>
        </w:rPr>
        <w:t xml:space="preserve"> </w:t>
      </w:r>
      <w:r w:rsidR="008D6DAF">
        <w:t>via</w:t>
      </w:r>
      <w:r>
        <w:rPr>
          <w:spacing w:val="-4"/>
        </w:rPr>
        <w:t xml:space="preserve"> </w:t>
      </w:r>
      <w:r>
        <w:t>the</w:t>
      </w:r>
      <w:r>
        <w:rPr>
          <w:spacing w:val="-4"/>
        </w:rPr>
        <w:t xml:space="preserve"> </w:t>
      </w:r>
      <w:r>
        <w:t>East</w:t>
      </w:r>
      <w:r>
        <w:rPr>
          <w:w w:val="99"/>
        </w:rPr>
        <w:t xml:space="preserve"> </w:t>
      </w:r>
      <w:r>
        <w:t>Bagdad</w:t>
      </w:r>
      <w:r>
        <w:rPr>
          <w:spacing w:val="-6"/>
        </w:rPr>
        <w:t xml:space="preserve"> </w:t>
      </w:r>
      <w:r>
        <w:t>and</w:t>
      </w:r>
      <w:r>
        <w:rPr>
          <w:spacing w:val="-6"/>
        </w:rPr>
        <w:t xml:space="preserve"> </w:t>
      </w:r>
      <w:r>
        <w:t>Browns</w:t>
      </w:r>
      <w:r>
        <w:rPr>
          <w:spacing w:val="-6"/>
        </w:rPr>
        <w:t xml:space="preserve"> </w:t>
      </w:r>
      <w:r>
        <w:t>Caves</w:t>
      </w:r>
      <w:r>
        <w:rPr>
          <w:spacing w:val="-5"/>
        </w:rPr>
        <w:t xml:space="preserve"> </w:t>
      </w:r>
      <w:r>
        <w:t>Creek</w:t>
      </w:r>
      <w:r>
        <w:rPr>
          <w:spacing w:val="-5"/>
        </w:rPr>
        <w:t xml:space="preserve"> </w:t>
      </w:r>
      <w:r>
        <w:t>valleys.</w:t>
      </w:r>
      <w:r>
        <w:rPr>
          <w:spacing w:val="-6"/>
        </w:rPr>
        <w:t xml:space="preserve"> </w:t>
      </w:r>
      <w:r>
        <w:rPr>
          <w:spacing w:val="-1"/>
        </w:rPr>
        <w:t>The</w:t>
      </w:r>
      <w:r>
        <w:rPr>
          <w:spacing w:val="-5"/>
        </w:rPr>
        <w:t xml:space="preserve"> </w:t>
      </w:r>
      <w:r>
        <w:rPr>
          <w:spacing w:val="-1"/>
        </w:rPr>
        <w:t>caves</w:t>
      </w:r>
      <w:r>
        <w:rPr>
          <w:spacing w:val="-5"/>
        </w:rPr>
        <w:t xml:space="preserve"> </w:t>
      </w:r>
      <w:r>
        <w:t>may</w:t>
      </w:r>
      <w:r>
        <w:rPr>
          <w:spacing w:val="-3"/>
        </w:rPr>
        <w:t xml:space="preserve"> </w:t>
      </w:r>
      <w:r>
        <w:t>have</w:t>
      </w:r>
      <w:r>
        <w:rPr>
          <w:spacing w:val="-6"/>
        </w:rPr>
        <w:t xml:space="preserve"> </w:t>
      </w:r>
      <w:r>
        <w:t>also</w:t>
      </w:r>
      <w:r>
        <w:rPr>
          <w:spacing w:val="-5"/>
        </w:rPr>
        <w:t xml:space="preserve"> </w:t>
      </w:r>
      <w:r>
        <w:t>provided</w:t>
      </w:r>
      <w:r>
        <w:rPr>
          <w:spacing w:val="-5"/>
        </w:rPr>
        <w:t xml:space="preserve"> </w:t>
      </w:r>
      <w:r>
        <w:t>shelter</w:t>
      </w:r>
      <w:r>
        <w:rPr>
          <w:spacing w:val="-6"/>
        </w:rPr>
        <w:t xml:space="preserve"> </w:t>
      </w:r>
      <w:r>
        <w:t>for</w:t>
      </w:r>
      <w:r>
        <w:rPr>
          <w:spacing w:val="26"/>
          <w:w w:val="99"/>
        </w:rPr>
        <w:t xml:space="preserve"> </w:t>
      </w:r>
      <w:r w:rsidR="008D6DAF">
        <w:t>aboriginal people</w:t>
      </w:r>
      <w:r>
        <w:t>.</w:t>
      </w:r>
    </w:p>
    <w:p w14:paraId="11BD571A" w14:textId="71563A62" w:rsidR="0076059A" w:rsidRDefault="00BF2B1C" w:rsidP="005E5A23">
      <w:r>
        <w:t>One</w:t>
      </w:r>
      <w:r>
        <w:rPr>
          <w:spacing w:val="-5"/>
        </w:rPr>
        <w:t xml:space="preserve"> </w:t>
      </w:r>
      <w:r w:rsidR="008D6DAF">
        <w:t>a</w:t>
      </w:r>
      <w:r>
        <w:t>boriginal</w:t>
      </w:r>
      <w:r>
        <w:rPr>
          <w:spacing w:val="-5"/>
        </w:rPr>
        <w:t xml:space="preserve"> </w:t>
      </w:r>
      <w:r>
        <w:t>heritage</w:t>
      </w:r>
      <w:r>
        <w:rPr>
          <w:spacing w:val="-4"/>
        </w:rPr>
        <w:t xml:space="preserve"> </w:t>
      </w:r>
      <w:r>
        <w:t>site</w:t>
      </w:r>
      <w:r>
        <w:rPr>
          <w:spacing w:val="-6"/>
        </w:rPr>
        <w:t xml:space="preserve"> </w:t>
      </w:r>
      <w:r>
        <w:t>has</w:t>
      </w:r>
      <w:r>
        <w:rPr>
          <w:spacing w:val="-5"/>
        </w:rPr>
        <w:t xml:space="preserve"> </w:t>
      </w:r>
      <w:r>
        <w:t>been</w:t>
      </w:r>
      <w:r>
        <w:rPr>
          <w:spacing w:val="-5"/>
        </w:rPr>
        <w:t xml:space="preserve"> </w:t>
      </w:r>
      <w:r>
        <w:t>recorded</w:t>
      </w:r>
      <w:r>
        <w:rPr>
          <w:spacing w:val="-4"/>
        </w:rPr>
        <w:t xml:space="preserve"> </w:t>
      </w:r>
      <w:r>
        <w:t>in</w:t>
      </w:r>
      <w:r>
        <w:rPr>
          <w:spacing w:val="-5"/>
        </w:rPr>
        <w:t xml:space="preserve"> </w:t>
      </w:r>
      <w:r>
        <w:t>the</w:t>
      </w:r>
      <w:r>
        <w:rPr>
          <w:spacing w:val="-4"/>
        </w:rPr>
        <w:t xml:space="preserve"> </w:t>
      </w:r>
      <w:r>
        <w:t>Sanctuary.</w:t>
      </w:r>
      <w:r>
        <w:rPr>
          <w:spacing w:val="-5"/>
        </w:rPr>
        <w:t xml:space="preserve"> </w:t>
      </w:r>
      <w:r w:rsidR="00547FB3">
        <w:t>However, i</w:t>
      </w:r>
      <w:r>
        <w:t>t</w:t>
      </w:r>
      <w:r>
        <w:rPr>
          <w:spacing w:val="-6"/>
        </w:rPr>
        <w:t xml:space="preserve"> </w:t>
      </w:r>
      <w:r>
        <w:t>is</w:t>
      </w:r>
      <w:r>
        <w:rPr>
          <w:spacing w:val="-4"/>
        </w:rPr>
        <w:t xml:space="preserve"> </w:t>
      </w:r>
      <w:r>
        <w:t>possible</w:t>
      </w:r>
      <w:r>
        <w:rPr>
          <w:spacing w:val="-5"/>
        </w:rPr>
        <w:t xml:space="preserve"> </w:t>
      </w:r>
      <w:r>
        <w:t>that</w:t>
      </w:r>
      <w:r>
        <w:rPr>
          <w:spacing w:val="-5"/>
        </w:rPr>
        <w:t xml:space="preserve"> </w:t>
      </w:r>
      <w:r>
        <w:t>other</w:t>
      </w:r>
      <w:r>
        <w:rPr>
          <w:spacing w:val="22"/>
          <w:w w:val="99"/>
        </w:rPr>
        <w:t xml:space="preserve"> </w:t>
      </w:r>
      <w:r>
        <w:t>sites</w:t>
      </w:r>
      <w:r>
        <w:rPr>
          <w:spacing w:val="-7"/>
        </w:rPr>
        <w:t xml:space="preserve"> </w:t>
      </w:r>
      <w:r>
        <w:t>exist,</w:t>
      </w:r>
      <w:r>
        <w:rPr>
          <w:spacing w:val="-7"/>
        </w:rPr>
        <w:t xml:space="preserve"> </w:t>
      </w:r>
      <w:r w:rsidR="00547FB3">
        <w:rPr>
          <w:spacing w:val="-1"/>
        </w:rPr>
        <w:t xml:space="preserve">as </w:t>
      </w:r>
      <w:r>
        <w:rPr>
          <w:spacing w:val="-7"/>
        </w:rPr>
        <w:t xml:space="preserve"> </w:t>
      </w:r>
      <w:r>
        <w:rPr>
          <w:spacing w:val="-1"/>
        </w:rPr>
        <w:t>comprehensive</w:t>
      </w:r>
      <w:r>
        <w:rPr>
          <w:spacing w:val="-6"/>
        </w:rPr>
        <w:t xml:space="preserve"> </w:t>
      </w:r>
      <w:r w:rsidR="008D6DAF">
        <w:t>a</w:t>
      </w:r>
      <w:r>
        <w:t>boriginal</w:t>
      </w:r>
      <w:r>
        <w:rPr>
          <w:spacing w:val="-6"/>
        </w:rPr>
        <w:t xml:space="preserve"> </w:t>
      </w:r>
      <w:r>
        <w:rPr>
          <w:spacing w:val="-1"/>
        </w:rPr>
        <w:t>heritage</w:t>
      </w:r>
      <w:r>
        <w:rPr>
          <w:spacing w:val="-7"/>
        </w:rPr>
        <w:t xml:space="preserve"> </w:t>
      </w:r>
      <w:r>
        <w:t>surveys</w:t>
      </w:r>
      <w:r>
        <w:rPr>
          <w:spacing w:val="-9"/>
        </w:rPr>
        <w:t xml:space="preserve"> </w:t>
      </w:r>
      <w:r>
        <w:t>have</w:t>
      </w:r>
      <w:r w:rsidR="00547FB3">
        <w:t xml:space="preserve"> yet to be</w:t>
      </w:r>
      <w:r>
        <w:rPr>
          <w:spacing w:val="-7"/>
        </w:rPr>
        <w:t xml:space="preserve"> </w:t>
      </w:r>
      <w:r>
        <w:rPr>
          <w:spacing w:val="-1"/>
        </w:rPr>
        <w:t>undertaken</w:t>
      </w:r>
      <w:r>
        <w:rPr>
          <w:spacing w:val="-6"/>
        </w:rPr>
        <w:t xml:space="preserve"> </w:t>
      </w:r>
      <w:r>
        <w:t>at</w:t>
      </w:r>
      <w:r>
        <w:rPr>
          <w:spacing w:val="69"/>
          <w:w w:val="99"/>
        </w:rPr>
        <w:t xml:space="preserve"> </w:t>
      </w:r>
      <w:r>
        <w:t>the</w:t>
      </w:r>
      <w:r>
        <w:rPr>
          <w:spacing w:val="-6"/>
        </w:rPr>
        <w:t xml:space="preserve"> </w:t>
      </w:r>
      <w:r>
        <w:t>reserves.</w:t>
      </w:r>
      <w:r>
        <w:rPr>
          <w:spacing w:val="-5"/>
        </w:rPr>
        <w:t xml:space="preserve"> </w:t>
      </w:r>
      <w:r>
        <w:t>Numerous</w:t>
      </w:r>
      <w:r>
        <w:rPr>
          <w:spacing w:val="-6"/>
        </w:rPr>
        <w:t xml:space="preserve"> </w:t>
      </w:r>
      <w:r>
        <w:t>indigenous</w:t>
      </w:r>
      <w:r>
        <w:rPr>
          <w:spacing w:val="-6"/>
        </w:rPr>
        <w:t xml:space="preserve"> </w:t>
      </w:r>
      <w:r>
        <w:rPr>
          <w:spacing w:val="-1"/>
        </w:rPr>
        <w:t>artefacts</w:t>
      </w:r>
      <w:r>
        <w:rPr>
          <w:spacing w:val="-5"/>
        </w:rPr>
        <w:t xml:space="preserve"> </w:t>
      </w:r>
      <w:r>
        <w:t>were</w:t>
      </w:r>
      <w:r>
        <w:rPr>
          <w:spacing w:val="-6"/>
        </w:rPr>
        <w:t xml:space="preserve"> </w:t>
      </w:r>
      <w:r>
        <w:t>located</w:t>
      </w:r>
      <w:r>
        <w:rPr>
          <w:spacing w:val="-5"/>
        </w:rPr>
        <w:t xml:space="preserve"> </w:t>
      </w:r>
      <w:r>
        <w:t>in</w:t>
      </w:r>
      <w:r>
        <w:rPr>
          <w:spacing w:val="-6"/>
        </w:rPr>
        <w:t xml:space="preserve"> </w:t>
      </w:r>
      <w:r>
        <w:t>the</w:t>
      </w:r>
      <w:r>
        <w:rPr>
          <w:spacing w:val="-6"/>
        </w:rPr>
        <w:t xml:space="preserve"> </w:t>
      </w:r>
      <w:r>
        <w:t>Sanctuary</w:t>
      </w:r>
      <w:r>
        <w:rPr>
          <w:spacing w:val="-4"/>
        </w:rPr>
        <w:t xml:space="preserve"> </w:t>
      </w:r>
      <w:r>
        <w:t>by</w:t>
      </w:r>
      <w:r>
        <w:rPr>
          <w:spacing w:val="-6"/>
        </w:rPr>
        <w:t xml:space="preserve"> </w:t>
      </w:r>
      <w:r>
        <w:t>Anton</w:t>
      </w:r>
      <w:r>
        <w:rPr>
          <w:spacing w:val="30"/>
          <w:w w:val="99"/>
        </w:rPr>
        <w:t xml:space="preserve"> </w:t>
      </w:r>
      <w:r>
        <w:t>and</w:t>
      </w:r>
      <w:r>
        <w:rPr>
          <w:spacing w:val="-6"/>
        </w:rPr>
        <w:t xml:space="preserve"> </w:t>
      </w:r>
      <w:r>
        <w:t>Nan</w:t>
      </w:r>
      <w:r>
        <w:rPr>
          <w:spacing w:val="-5"/>
        </w:rPr>
        <w:t xml:space="preserve"> </w:t>
      </w:r>
      <w:r>
        <w:rPr>
          <w:spacing w:val="-1"/>
        </w:rPr>
        <w:t>Chauncy;</w:t>
      </w:r>
      <w:r>
        <w:rPr>
          <w:spacing w:val="-6"/>
        </w:rPr>
        <w:t xml:space="preserve"> </w:t>
      </w:r>
      <w:r>
        <w:t>these</w:t>
      </w:r>
      <w:r>
        <w:rPr>
          <w:spacing w:val="-5"/>
        </w:rPr>
        <w:t xml:space="preserve"> </w:t>
      </w:r>
      <w:r>
        <w:t>artefacts</w:t>
      </w:r>
      <w:r>
        <w:rPr>
          <w:spacing w:val="-5"/>
        </w:rPr>
        <w:t xml:space="preserve"> </w:t>
      </w:r>
      <w:r>
        <w:t>were</w:t>
      </w:r>
      <w:r>
        <w:rPr>
          <w:spacing w:val="-5"/>
        </w:rPr>
        <w:t xml:space="preserve"> </w:t>
      </w:r>
      <w:r>
        <w:rPr>
          <w:spacing w:val="-1"/>
        </w:rPr>
        <w:t>donated</w:t>
      </w:r>
      <w:r>
        <w:rPr>
          <w:spacing w:val="-6"/>
        </w:rPr>
        <w:t xml:space="preserve"> </w:t>
      </w:r>
      <w:r>
        <w:t>to</w:t>
      </w:r>
      <w:r>
        <w:rPr>
          <w:spacing w:val="-5"/>
        </w:rPr>
        <w:t xml:space="preserve"> </w:t>
      </w:r>
      <w:r>
        <w:t>the</w:t>
      </w:r>
      <w:r>
        <w:rPr>
          <w:spacing w:val="-6"/>
        </w:rPr>
        <w:t xml:space="preserve"> </w:t>
      </w:r>
      <w:r>
        <w:t>Tasmanian</w:t>
      </w:r>
      <w:r>
        <w:rPr>
          <w:spacing w:val="-6"/>
        </w:rPr>
        <w:t xml:space="preserve"> </w:t>
      </w:r>
      <w:r>
        <w:t>Museum</w:t>
      </w:r>
      <w:r>
        <w:rPr>
          <w:spacing w:val="-7"/>
        </w:rPr>
        <w:t xml:space="preserve"> </w:t>
      </w:r>
      <w:r>
        <w:t>in</w:t>
      </w:r>
      <w:r>
        <w:rPr>
          <w:spacing w:val="-5"/>
        </w:rPr>
        <w:t xml:space="preserve"> </w:t>
      </w:r>
      <w:r>
        <w:t>the</w:t>
      </w:r>
      <w:r>
        <w:rPr>
          <w:spacing w:val="-6"/>
        </w:rPr>
        <w:t xml:space="preserve"> </w:t>
      </w:r>
      <w:r>
        <w:t>1980s.</w:t>
      </w:r>
    </w:p>
    <w:p w14:paraId="27C34442" w14:textId="588AA8DB" w:rsidR="0076059A" w:rsidRDefault="00BF2B1C" w:rsidP="005E5A23">
      <w:r>
        <w:t>European</w:t>
      </w:r>
      <w:r>
        <w:rPr>
          <w:spacing w:val="-6"/>
        </w:rPr>
        <w:t xml:space="preserve"> </w:t>
      </w:r>
      <w:r>
        <w:rPr>
          <w:spacing w:val="-1"/>
        </w:rPr>
        <w:t>exploration</w:t>
      </w:r>
      <w:r>
        <w:rPr>
          <w:spacing w:val="-5"/>
        </w:rPr>
        <w:t xml:space="preserve"> </w:t>
      </w:r>
      <w:r>
        <w:t>in</w:t>
      </w:r>
      <w:r>
        <w:rPr>
          <w:spacing w:val="-6"/>
        </w:rPr>
        <w:t xml:space="preserve"> </w:t>
      </w:r>
      <w:r>
        <w:rPr>
          <w:spacing w:val="-1"/>
        </w:rPr>
        <w:t>the</w:t>
      </w:r>
      <w:r>
        <w:rPr>
          <w:spacing w:val="-6"/>
        </w:rPr>
        <w:t xml:space="preserve"> </w:t>
      </w:r>
      <w:r>
        <w:t>Bagdad</w:t>
      </w:r>
      <w:r>
        <w:rPr>
          <w:spacing w:val="-5"/>
        </w:rPr>
        <w:t xml:space="preserve"> </w:t>
      </w:r>
      <w:r>
        <w:t>area</w:t>
      </w:r>
      <w:r>
        <w:rPr>
          <w:spacing w:val="-5"/>
        </w:rPr>
        <w:t xml:space="preserve"> </w:t>
      </w:r>
      <w:r>
        <w:t>was</w:t>
      </w:r>
      <w:r>
        <w:rPr>
          <w:spacing w:val="-6"/>
        </w:rPr>
        <w:t xml:space="preserve"> </w:t>
      </w:r>
      <w:r>
        <w:rPr>
          <w:spacing w:val="-1"/>
        </w:rPr>
        <w:t>first</w:t>
      </w:r>
      <w:r>
        <w:rPr>
          <w:spacing w:val="-5"/>
        </w:rPr>
        <w:t xml:space="preserve"> </w:t>
      </w:r>
      <w:r>
        <w:t>recorded</w:t>
      </w:r>
      <w:r>
        <w:rPr>
          <w:spacing w:val="-6"/>
        </w:rPr>
        <w:t xml:space="preserve"> </w:t>
      </w:r>
      <w:r>
        <w:t>in</w:t>
      </w:r>
      <w:r>
        <w:rPr>
          <w:spacing w:val="-6"/>
        </w:rPr>
        <w:t xml:space="preserve"> </w:t>
      </w:r>
      <w:r>
        <w:rPr>
          <w:spacing w:val="-1"/>
        </w:rPr>
        <w:t>1807.</w:t>
      </w:r>
      <w:r>
        <w:rPr>
          <w:spacing w:val="-5"/>
        </w:rPr>
        <w:t xml:space="preserve"> </w:t>
      </w:r>
      <w:r>
        <w:t>The</w:t>
      </w:r>
      <w:r>
        <w:rPr>
          <w:spacing w:val="-5"/>
        </w:rPr>
        <w:t xml:space="preserve"> </w:t>
      </w:r>
      <w:r>
        <w:t>land</w:t>
      </w:r>
      <w:r>
        <w:rPr>
          <w:spacing w:val="-6"/>
        </w:rPr>
        <w:t xml:space="preserve"> </w:t>
      </w:r>
      <w:r>
        <w:rPr>
          <w:spacing w:val="-1"/>
        </w:rPr>
        <w:t>around</w:t>
      </w:r>
      <w:r>
        <w:rPr>
          <w:spacing w:val="-5"/>
        </w:rPr>
        <w:t xml:space="preserve"> </w:t>
      </w:r>
      <w:r>
        <w:t>Browns</w:t>
      </w:r>
      <w:r>
        <w:rPr>
          <w:spacing w:val="49"/>
          <w:w w:val="99"/>
        </w:rPr>
        <w:t xml:space="preserve"> </w:t>
      </w:r>
      <w:r>
        <w:t>Caves</w:t>
      </w:r>
      <w:r>
        <w:rPr>
          <w:spacing w:val="-5"/>
        </w:rPr>
        <w:t xml:space="preserve"> </w:t>
      </w:r>
      <w:r w:rsidR="008D6DAF">
        <w:t>Rivulet</w:t>
      </w:r>
      <w:r>
        <w:rPr>
          <w:spacing w:val="-5"/>
        </w:rPr>
        <w:t xml:space="preserve"> </w:t>
      </w:r>
      <w:r>
        <w:t>was</w:t>
      </w:r>
      <w:r>
        <w:rPr>
          <w:spacing w:val="-4"/>
        </w:rPr>
        <w:t xml:space="preserve"> </w:t>
      </w:r>
      <w:r>
        <w:t>first</w:t>
      </w:r>
      <w:r>
        <w:rPr>
          <w:spacing w:val="-5"/>
        </w:rPr>
        <w:t xml:space="preserve"> </w:t>
      </w:r>
      <w:r>
        <w:t>settled</w:t>
      </w:r>
      <w:r>
        <w:rPr>
          <w:spacing w:val="-4"/>
        </w:rPr>
        <w:t xml:space="preserve"> </w:t>
      </w:r>
      <w:r>
        <w:t>in</w:t>
      </w:r>
      <w:r>
        <w:rPr>
          <w:spacing w:val="-5"/>
        </w:rPr>
        <w:t xml:space="preserve"> </w:t>
      </w:r>
      <w:r>
        <w:t>the</w:t>
      </w:r>
      <w:r>
        <w:rPr>
          <w:spacing w:val="-4"/>
        </w:rPr>
        <w:t xml:space="preserve"> </w:t>
      </w:r>
      <w:r>
        <w:t>1820s</w:t>
      </w:r>
      <w:r>
        <w:rPr>
          <w:spacing w:val="-5"/>
        </w:rPr>
        <w:t xml:space="preserve"> </w:t>
      </w:r>
      <w:r>
        <w:t>by</w:t>
      </w:r>
      <w:r>
        <w:rPr>
          <w:spacing w:val="-3"/>
        </w:rPr>
        <w:t xml:space="preserve"> </w:t>
      </w:r>
      <w:r>
        <w:t>John</w:t>
      </w:r>
      <w:r>
        <w:rPr>
          <w:spacing w:val="-4"/>
        </w:rPr>
        <w:t xml:space="preserve"> </w:t>
      </w:r>
      <w:r>
        <w:rPr>
          <w:spacing w:val="-1"/>
        </w:rPr>
        <w:t>Espie</w:t>
      </w:r>
      <w:r>
        <w:rPr>
          <w:spacing w:val="-5"/>
        </w:rPr>
        <w:t xml:space="preserve"> </w:t>
      </w:r>
      <w:r>
        <w:t>and</w:t>
      </w:r>
      <w:r>
        <w:rPr>
          <w:spacing w:val="-4"/>
        </w:rPr>
        <w:t xml:space="preserve"> </w:t>
      </w:r>
      <w:r>
        <w:t>G.</w:t>
      </w:r>
      <w:r>
        <w:rPr>
          <w:spacing w:val="-5"/>
        </w:rPr>
        <w:t xml:space="preserve"> </w:t>
      </w:r>
      <w:r>
        <w:t>Butler</w:t>
      </w:r>
      <w:r>
        <w:rPr>
          <w:spacing w:val="-4"/>
        </w:rPr>
        <w:t xml:space="preserve"> </w:t>
      </w:r>
      <w:r w:rsidR="0068268F">
        <w:rPr>
          <w:spacing w:val="-4"/>
        </w:rPr>
        <w:t xml:space="preserve">who </w:t>
      </w:r>
      <w:r>
        <w:t>purchased</w:t>
      </w:r>
      <w:r>
        <w:rPr>
          <w:spacing w:val="-5"/>
        </w:rPr>
        <w:t xml:space="preserve"> </w:t>
      </w:r>
      <w:r>
        <w:t>2000</w:t>
      </w:r>
      <w:r>
        <w:rPr>
          <w:spacing w:val="-4"/>
        </w:rPr>
        <w:t xml:space="preserve"> </w:t>
      </w:r>
      <w:r>
        <w:t>acres</w:t>
      </w:r>
      <w:r>
        <w:rPr>
          <w:spacing w:val="24"/>
          <w:w w:val="99"/>
        </w:rPr>
        <w:t xml:space="preserve"> </w:t>
      </w:r>
      <w:r>
        <w:t>around</w:t>
      </w:r>
      <w:r>
        <w:rPr>
          <w:spacing w:val="-6"/>
        </w:rPr>
        <w:t xml:space="preserve"> </w:t>
      </w:r>
      <w:r>
        <w:rPr>
          <w:spacing w:val="-1"/>
        </w:rPr>
        <w:t>this</w:t>
      </w:r>
      <w:r>
        <w:rPr>
          <w:spacing w:val="-5"/>
        </w:rPr>
        <w:t xml:space="preserve"> </w:t>
      </w:r>
      <w:r>
        <w:rPr>
          <w:spacing w:val="-1"/>
        </w:rPr>
        <w:t>time.</w:t>
      </w:r>
      <w:r>
        <w:rPr>
          <w:spacing w:val="-5"/>
        </w:rPr>
        <w:t xml:space="preserve"> </w:t>
      </w:r>
      <w:r>
        <w:t>A</w:t>
      </w:r>
      <w:r>
        <w:rPr>
          <w:spacing w:val="-5"/>
        </w:rPr>
        <w:t xml:space="preserve"> </w:t>
      </w:r>
      <w:r>
        <w:t>road</w:t>
      </w:r>
      <w:r>
        <w:rPr>
          <w:spacing w:val="-6"/>
        </w:rPr>
        <w:t xml:space="preserve"> </w:t>
      </w:r>
      <w:r>
        <w:t>from</w:t>
      </w:r>
      <w:r>
        <w:rPr>
          <w:spacing w:val="-7"/>
        </w:rPr>
        <w:t xml:space="preserve"> </w:t>
      </w:r>
      <w:r>
        <w:t>Bagdad</w:t>
      </w:r>
      <w:r>
        <w:rPr>
          <w:spacing w:val="-5"/>
        </w:rPr>
        <w:t xml:space="preserve"> </w:t>
      </w:r>
      <w:r>
        <w:t>to</w:t>
      </w:r>
      <w:r>
        <w:rPr>
          <w:spacing w:val="-5"/>
        </w:rPr>
        <w:t xml:space="preserve"> </w:t>
      </w:r>
      <w:r>
        <w:rPr>
          <w:spacing w:val="-1"/>
        </w:rPr>
        <w:t>Campania</w:t>
      </w:r>
      <w:r>
        <w:rPr>
          <w:spacing w:val="-5"/>
        </w:rPr>
        <w:t xml:space="preserve"> </w:t>
      </w:r>
      <w:r>
        <w:rPr>
          <w:spacing w:val="-1"/>
        </w:rPr>
        <w:t>through</w:t>
      </w:r>
      <w:r>
        <w:rPr>
          <w:spacing w:val="-6"/>
        </w:rPr>
        <w:t xml:space="preserve"> </w:t>
      </w:r>
      <w:r>
        <w:t>the</w:t>
      </w:r>
      <w:r>
        <w:rPr>
          <w:spacing w:val="-5"/>
        </w:rPr>
        <w:t xml:space="preserve"> </w:t>
      </w:r>
      <w:r>
        <w:rPr>
          <w:spacing w:val="-1"/>
        </w:rPr>
        <w:t>Browns</w:t>
      </w:r>
      <w:r>
        <w:rPr>
          <w:spacing w:val="-5"/>
        </w:rPr>
        <w:t xml:space="preserve"> </w:t>
      </w:r>
      <w:r>
        <w:t>Caves</w:t>
      </w:r>
      <w:r>
        <w:rPr>
          <w:spacing w:val="-5"/>
        </w:rPr>
        <w:t xml:space="preserve"> </w:t>
      </w:r>
      <w:r w:rsidR="008D6DAF">
        <w:t>Rivulet</w:t>
      </w:r>
      <w:r>
        <w:rPr>
          <w:spacing w:val="-5"/>
        </w:rPr>
        <w:t xml:space="preserve"> </w:t>
      </w:r>
      <w:r>
        <w:t>valley</w:t>
      </w:r>
      <w:r>
        <w:rPr>
          <w:spacing w:val="45"/>
          <w:w w:val="99"/>
        </w:rPr>
        <w:t xml:space="preserve"> </w:t>
      </w:r>
      <w:r>
        <w:rPr>
          <w:spacing w:val="-1"/>
        </w:rPr>
        <w:t>was</w:t>
      </w:r>
      <w:r>
        <w:rPr>
          <w:spacing w:val="-5"/>
        </w:rPr>
        <w:t xml:space="preserve"> </w:t>
      </w:r>
      <w:r>
        <w:rPr>
          <w:spacing w:val="-1"/>
        </w:rPr>
        <w:t>surveyed</w:t>
      </w:r>
      <w:r>
        <w:rPr>
          <w:spacing w:val="-4"/>
        </w:rPr>
        <w:t xml:space="preserve"> </w:t>
      </w:r>
      <w:r>
        <w:rPr>
          <w:spacing w:val="-1"/>
        </w:rPr>
        <w:t>as</w:t>
      </w:r>
      <w:r>
        <w:rPr>
          <w:spacing w:val="-4"/>
        </w:rPr>
        <w:t xml:space="preserve"> </w:t>
      </w:r>
      <w:r>
        <w:rPr>
          <w:spacing w:val="-1"/>
        </w:rPr>
        <w:t>an</w:t>
      </w:r>
      <w:r>
        <w:rPr>
          <w:spacing w:val="-5"/>
        </w:rPr>
        <w:t xml:space="preserve"> </w:t>
      </w:r>
      <w:r>
        <w:rPr>
          <w:spacing w:val="-1"/>
        </w:rPr>
        <w:t>access</w:t>
      </w:r>
      <w:r>
        <w:rPr>
          <w:spacing w:val="-3"/>
        </w:rPr>
        <w:t xml:space="preserve"> </w:t>
      </w:r>
      <w:r>
        <w:rPr>
          <w:spacing w:val="-1"/>
        </w:rPr>
        <w:t>road</w:t>
      </w:r>
      <w:r>
        <w:rPr>
          <w:spacing w:val="-4"/>
        </w:rPr>
        <w:t xml:space="preserve"> </w:t>
      </w:r>
      <w:r>
        <w:rPr>
          <w:spacing w:val="-1"/>
        </w:rPr>
        <w:t>from</w:t>
      </w:r>
      <w:r>
        <w:rPr>
          <w:spacing w:val="-7"/>
        </w:rPr>
        <w:t xml:space="preserve"> </w:t>
      </w:r>
      <w:r>
        <w:t>the</w:t>
      </w:r>
      <w:r>
        <w:rPr>
          <w:spacing w:val="-3"/>
        </w:rPr>
        <w:t xml:space="preserve"> </w:t>
      </w:r>
      <w:r>
        <w:t>Midlands</w:t>
      </w:r>
      <w:r>
        <w:rPr>
          <w:spacing w:val="-4"/>
        </w:rPr>
        <w:t xml:space="preserve"> </w:t>
      </w:r>
      <w:r>
        <w:t>to</w:t>
      </w:r>
      <w:r>
        <w:rPr>
          <w:spacing w:val="-6"/>
        </w:rPr>
        <w:t xml:space="preserve"> </w:t>
      </w:r>
      <w:r>
        <w:t>the</w:t>
      </w:r>
      <w:r>
        <w:rPr>
          <w:spacing w:val="-4"/>
        </w:rPr>
        <w:t xml:space="preserve"> </w:t>
      </w:r>
      <w:r>
        <w:t>Coal</w:t>
      </w:r>
      <w:r>
        <w:rPr>
          <w:spacing w:val="-4"/>
        </w:rPr>
        <w:t xml:space="preserve"> </w:t>
      </w:r>
      <w:r>
        <w:t>River</w:t>
      </w:r>
      <w:r>
        <w:rPr>
          <w:spacing w:val="-5"/>
        </w:rPr>
        <w:t xml:space="preserve"> </w:t>
      </w:r>
      <w:r>
        <w:t>Valley</w:t>
      </w:r>
      <w:r>
        <w:rPr>
          <w:spacing w:val="-2"/>
        </w:rPr>
        <w:t xml:space="preserve"> </w:t>
      </w:r>
      <w:r>
        <w:t>and</w:t>
      </w:r>
      <w:r>
        <w:rPr>
          <w:spacing w:val="-5"/>
        </w:rPr>
        <w:t xml:space="preserve"> </w:t>
      </w:r>
      <w:r>
        <w:t>partly</w:t>
      </w:r>
      <w:r>
        <w:rPr>
          <w:spacing w:val="-5"/>
        </w:rPr>
        <w:t xml:space="preserve"> </w:t>
      </w:r>
      <w:r>
        <w:t>built</w:t>
      </w:r>
      <w:r>
        <w:rPr>
          <w:spacing w:val="-4"/>
        </w:rPr>
        <w:t xml:space="preserve"> </w:t>
      </w:r>
      <w:r>
        <w:t>in</w:t>
      </w:r>
      <w:r>
        <w:rPr>
          <w:spacing w:val="27"/>
          <w:w w:val="99"/>
        </w:rPr>
        <w:t xml:space="preserve"> </w:t>
      </w:r>
      <w:r>
        <w:t>the</w:t>
      </w:r>
      <w:r>
        <w:rPr>
          <w:spacing w:val="-5"/>
        </w:rPr>
        <w:t xml:space="preserve"> </w:t>
      </w:r>
      <w:r>
        <w:t>late</w:t>
      </w:r>
      <w:r>
        <w:rPr>
          <w:spacing w:val="-4"/>
        </w:rPr>
        <w:t xml:space="preserve"> </w:t>
      </w:r>
      <w:r>
        <w:rPr>
          <w:spacing w:val="-1"/>
        </w:rPr>
        <w:t>1870s,</w:t>
      </w:r>
      <w:r>
        <w:rPr>
          <w:spacing w:val="-5"/>
        </w:rPr>
        <w:t xml:space="preserve"> </w:t>
      </w:r>
      <w:r>
        <w:t>although</w:t>
      </w:r>
      <w:r>
        <w:rPr>
          <w:spacing w:val="-4"/>
        </w:rPr>
        <w:t xml:space="preserve"> </w:t>
      </w:r>
      <w:r>
        <w:rPr>
          <w:spacing w:val="-1"/>
        </w:rPr>
        <w:t>this</w:t>
      </w:r>
      <w:r>
        <w:rPr>
          <w:spacing w:val="-5"/>
        </w:rPr>
        <w:t xml:space="preserve"> </w:t>
      </w:r>
      <w:r>
        <w:rPr>
          <w:spacing w:val="-1"/>
        </w:rPr>
        <w:t>was</w:t>
      </w:r>
      <w:r>
        <w:rPr>
          <w:spacing w:val="-4"/>
        </w:rPr>
        <w:t xml:space="preserve"> </w:t>
      </w:r>
      <w:r>
        <w:t>never</w:t>
      </w:r>
      <w:r>
        <w:rPr>
          <w:spacing w:val="-5"/>
        </w:rPr>
        <w:t xml:space="preserve"> </w:t>
      </w:r>
      <w:r>
        <w:rPr>
          <w:spacing w:val="-1"/>
        </w:rPr>
        <w:t>completed.</w:t>
      </w:r>
      <w:r>
        <w:rPr>
          <w:spacing w:val="-4"/>
        </w:rPr>
        <w:t xml:space="preserve"> </w:t>
      </w:r>
      <w:r>
        <w:t>Parts</w:t>
      </w:r>
      <w:r>
        <w:rPr>
          <w:spacing w:val="-5"/>
        </w:rPr>
        <w:t xml:space="preserve"> </w:t>
      </w:r>
      <w:r>
        <w:t>of</w:t>
      </w:r>
      <w:r>
        <w:rPr>
          <w:spacing w:val="-4"/>
        </w:rPr>
        <w:t xml:space="preserve"> </w:t>
      </w:r>
      <w:r>
        <w:t>this</w:t>
      </w:r>
      <w:r>
        <w:rPr>
          <w:spacing w:val="-4"/>
        </w:rPr>
        <w:t xml:space="preserve"> </w:t>
      </w:r>
      <w:r>
        <w:t>road</w:t>
      </w:r>
      <w:r>
        <w:rPr>
          <w:spacing w:val="-5"/>
        </w:rPr>
        <w:t xml:space="preserve"> </w:t>
      </w:r>
      <w:r>
        <w:t>are</w:t>
      </w:r>
      <w:r>
        <w:rPr>
          <w:spacing w:val="-4"/>
        </w:rPr>
        <w:t xml:space="preserve"> </w:t>
      </w:r>
      <w:r>
        <w:t>still</w:t>
      </w:r>
      <w:r>
        <w:rPr>
          <w:spacing w:val="-4"/>
        </w:rPr>
        <w:t xml:space="preserve"> </w:t>
      </w:r>
      <w:r>
        <w:t>used</w:t>
      </w:r>
      <w:r>
        <w:rPr>
          <w:spacing w:val="-5"/>
        </w:rPr>
        <w:t xml:space="preserve"> </w:t>
      </w:r>
      <w:r>
        <w:t>as</w:t>
      </w:r>
      <w:r>
        <w:rPr>
          <w:spacing w:val="-4"/>
        </w:rPr>
        <w:t xml:space="preserve"> </w:t>
      </w:r>
      <w:r>
        <w:t>a</w:t>
      </w:r>
      <w:r>
        <w:rPr>
          <w:spacing w:val="-5"/>
        </w:rPr>
        <w:t xml:space="preserve"> </w:t>
      </w:r>
      <w:r>
        <w:t>walking</w:t>
      </w:r>
      <w:r>
        <w:rPr>
          <w:spacing w:val="35"/>
        </w:rPr>
        <w:t xml:space="preserve"> </w:t>
      </w:r>
      <w:r>
        <w:t>track</w:t>
      </w:r>
      <w:r>
        <w:rPr>
          <w:spacing w:val="-5"/>
        </w:rPr>
        <w:t xml:space="preserve"> </w:t>
      </w:r>
      <w:r>
        <w:t>past</w:t>
      </w:r>
      <w:r>
        <w:rPr>
          <w:spacing w:val="-5"/>
        </w:rPr>
        <w:t xml:space="preserve"> </w:t>
      </w:r>
      <w:r>
        <w:t>the</w:t>
      </w:r>
      <w:r>
        <w:rPr>
          <w:spacing w:val="-4"/>
        </w:rPr>
        <w:t xml:space="preserve"> </w:t>
      </w:r>
      <w:r>
        <w:t>old</w:t>
      </w:r>
      <w:r>
        <w:rPr>
          <w:spacing w:val="-6"/>
        </w:rPr>
        <w:t xml:space="preserve"> </w:t>
      </w:r>
      <w:r>
        <w:t>Hutchins</w:t>
      </w:r>
      <w:r>
        <w:rPr>
          <w:spacing w:val="-5"/>
        </w:rPr>
        <w:t xml:space="preserve"> </w:t>
      </w:r>
      <w:r w:rsidR="003D3A01">
        <w:rPr>
          <w:spacing w:val="-5"/>
        </w:rPr>
        <w:t xml:space="preserve">School </w:t>
      </w:r>
      <w:r>
        <w:t>hut</w:t>
      </w:r>
      <w:r>
        <w:rPr>
          <w:spacing w:val="-5"/>
        </w:rPr>
        <w:t xml:space="preserve"> </w:t>
      </w:r>
      <w:r>
        <w:t>at</w:t>
      </w:r>
      <w:r>
        <w:rPr>
          <w:spacing w:val="-5"/>
        </w:rPr>
        <w:t xml:space="preserve"> </w:t>
      </w:r>
      <w:r>
        <w:t>Chauncy</w:t>
      </w:r>
      <w:r>
        <w:rPr>
          <w:spacing w:val="-3"/>
        </w:rPr>
        <w:t xml:space="preserve"> </w:t>
      </w:r>
      <w:r>
        <w:rPr>
          <w:spacing w:val="-1"/>
        </w:rPr>
        <w:t>Vale</w:t>
      </w:r>
      <w:r>
        <w:rPr>
          <w:spacing w:val="-4"/>
        </w:rPr>
        <w:t xml:space="preserve"> </w:t>
      </w:r>
      <w:r>
        <w:t>and</w:t>
      </w:r>
      <w:r>
        <w:rPr>
          <w:spacing w:val="-5"/>
        </w:rPr>
        <w:t xml:space="preserve"> </w:t>
      </w:r>
      <w:r>
        <w:t>through</w:t>
      </w:r>
      <w:r>
        <w:rPr>
          <w:spacing w:val="-5"/>
        </w:rPr>
        <w:t xml:space="preserve"> </w:t>
      </w:r>
      <w:r>
        <w:t>to</w:t>
      </w:r>
      <w:r>
        <w:rPr>
          <w:spacing w:val="-4"/>
        </w:rPr>
        <w:t xml:space="preserve"> </w:t>
      </w:r>
      <w:r>
        <w:t>Flat</w:t>
      </w:r>
      <w:r>
        <w:rPr>
          <w:spacing w:val="-5"/>
        </w:rPr>
        <w:t xml:space="preserve"> </w:t>
      </w:r>
      <w:r>
        <w:t>Rock</w:t>
      </w:r>
      <w:r>
        <w:rPr>
          <w:spacing w:val="-5"/>
        </w:rPr>
        <w:t xml:space="preserve"> </w:t>
      </w:r>
      <w:r>
        <w:t>Reserve.</w:t>
      </w:r>
    </w:p>
    <w:p w14:paraId="091E5A38" w14:textId="02D28839" w:rsidR="0076059A" w:rsidRDefault="00BF2B1C" w:rsidP="005E5A23">
      <w:r>
        <w:t>Nan</w:t>
      </w:r>
      <w:r>
        <w:rPr>
          <w:spacing w:val="-7"/>
        </w:rPr>
        <w:t xml:space="preserve"> </w:t>
      </w:r>
      <w:r>
        <w:t>Chauncy’s</w:t>
      </w:r>
      <w:r>
        <w:rPr>
          <w:spacing w:val="-6"/>
        </w:rPr>
        <w:t xml:space="preserve"> </w:t>
      </w:r>
      <w:r>
        <w:rPr>
          <w:spacing w:val="-1"/>
        </w:rPr>
        <w:t>family</w:t>
      </w:r>
      <w:r>
        <w:rPr>
          <w:spacing w:val="-4"/>
        </w:rPr>
        <w:t xml:space="preserve"> </w:t>
      </w:r>
      <w:r>
        <w:t>(the</w:t>
      </w:r>
      <w:r>
        <w:rPr>
          <w:spacing w:val="-6"/>
        </w:rPr>
        <w:t xml:space="preserve"> </w:t>
      </w:r>
      <w:r>
        <w:t>Masterman’s)</w:t>
      </w:r>
      <w:r>
        <w:rPr>
          <w:spacing w:val="-6"/>
        </w:rPr>
        <w:t xml:space="preserve"> </w:t>
      </w:r>
      <w:r>
        <w:rPr>
          <w:spacing w:val="-1"/>
        </w:rPr>
        <w:t>permanently</w:t>
      </w:r>
      <w:r>
        <w:rPr>
          <w:spacing w:val="-6"/>
        </w:rPr>
        <w:t xml:space="preserve"> </w:t>
      </w:r>
      <w:r>
        <w:t>settled</w:t>
      </w:r>
      <w:r>
        <w:rPr>
          <w:spacing w:val="-6"/>
        </w:rPr>
        <w:t xml:space="preserve"> </w:t>
      </w:r>
      <w:r>
        <w:t>in</w:t>
      </w:r>
      <w:r>
        <w:rPr>
          <w:spacing w:val="-6"/>
        </w:rPr>
        <w:t xml:space="preserve"> </w:t>
      </w:r>
      <w:r>
        <w:t>the</w:t>
      </w:r>
      <w:r>
        <w:rPr>
          <w:spacing w:val="-6"/>
        </w:rPr>
        <w:t xml:space="preserve"> </w:t>
      </w:r>
      <w:r>
        <w:t>valley</w:t>
      </w:r>
      <w:r>
        <w:rPr>
          <w:spacing w:val="-6"/>
        </w:rPr>
        <w:t xml:space="preserve"> </w:t>
      </w:r>
      <w:r>
        <w:t>now</w:t>
      </w:r>
      <w:r>
        <w:rPr>
          <w:spacing w:val="-6"/>
        </w:rPr>
        <w:t xml:space="preserve"> </w:t>
      </w:r>
      <w:r>
        <w:t>known</w:t>
      </w:r>
      <w:r>
        <w:rPr>
          <w:spacing w:val="-6"/>
        </w:rPr>
        <w:t xml:space="preserve"> </w:t>
      </w:r>
      <w:r>
        <w:t>as</w:t>
      </w:r>
      <w:r>
        <w:rPr>
          <w:spacing w:val="23"/>
          <w:w w:val="99"/>
        </w:rPr>
        <w:t xml:space="preserve"> </w:t>
      </w:r>
      <w:r>
        <w:t>Chauncy</w:t>
      </w:r>
      <w:r>
        <w:rPr>
          <w:spacing w:val="-5"/>
        </w:rPr>
        <w:t xml:space="preserve"> </w:t>
      </w:r>
      <w:r>
        <w:t>Vale</w:t>
      </w:r>
      <w:r>
        <w:rPr>
          <w:spacing w:val="-4"/>
        </w:rPr>
        <w:t xml:space="preserve"> </w:t>
      </w:r>
      <w:r>
        <w:t>in</w:t>
      </w:r>
      <w:r>
        <w:rPr>
          <w:spacing w:val="-4"/>
        </w:rPr>
        <w:t xml:space="preserve"> </w:t>
      </w:r>
      <w:r>
        <w:rPr>
          <w:spacing w:val="-1"/>
        </w:rPr>
        <w:t>1914.</w:t>
      </w:r>
      <w:r>
        <w:rPr>
          <w:spacing w:val="-5"/>
        </w:rPr>
        <w:t xml:space="preserve"> </w:t>
      </w:r>
      <w:r>
        <w:t>Nan</w:t>
      </w:r>
      <w:r>
        <w:rPr>
          <w:spacing w:val="-4"/>
        </w:rPr>
        <w:t xml:space="preserve"> </w:t>
      </w:r>
      <w:r>
        <w:t>and</w:t>
      </w:r>
      <w:r>
        <w:rPr>
          <w:spacing w:val="-4"/>
        </w:rPr>
        <w:t xml:space="preserve"> </w:t>
      </w:r>
      <w:r>
        <w:rPr>
          <w:spacing w:val="-1"/>
        </w:rPr>
        <w:t>Anton</w:t>
      </w:r>
      <w:r>
        <w:rPr>
          <w:spacing w:val="-6"/>
        </w:rPr>
        <w:t xml:space="preserve"> </w:t>
      </w:r>
      <w:r>
        <w:t>made</w:t>
      </w:r>
      <w:r>
        <w:rPr>
          <w:spacing w:val="-4"/>
        </w:rPr>
        <w:t xml:space="preserve"> </w:t>
      </w:r>
      <w:r>
        <w:t>the</w:t>
      </w:r>
      <w:r>
        <w:rPr>
          <w:spacing w:val="-5"/>
        </w:rPr>
        <w:t xml:space="preserve"> </w:t>
      </w:r>
      <w:r>
        <w:t>valley</w:t>
      </w:r>
      <w:r>
        <w:rPr>
          <w:spacing w:val="-3"/>
        </w:rPr>
        <w:t xml:space="preserve"> </w:t>
      </w:r>
      <w:r>
        <w:rPr>
          <w:spacing w:val="-1"/>
        </w:rPr>
        <w:t>their</w:t>
      </w:r>
      <w:r>
        <w:rPr>
          <w:spacing w:val="-4"/>
        </w:rPr>
        <w:t xml:space="preserve"> </w:t>
      </w:r>
      <w:r>
        <w:rPr>
          <w:spacing w:val="-1"/>
        </w:rPr>
        <w:t>home</w:t>
      </w:r>
      <w:r>
        <w:rPr>
          <w:spacing w:val="-4"/>
        </w:rPr>
        <w:t xml:space="preserve"> </w:t>
      </w:r>
      <w:r>
        <w:t>in</w:t>
      </w:r>
      <w:r>
        <w:rPr>
          <w:spacing w:val="-5"/>
        </w:rPr>
        <w:t xml:space="preserve"> </w:t>
      </w:r>
      <w:r>
        <w:rPr>
          <w:spacing w:val="-1"/>
        </w:rPr>
        <w:t>1938</w:t>
      </w:r>
      <w:r>
        <w:rPr>
          <w:spacing w:val="-4"/>
        </w:rPr>
        <w:t xml:space="preserve"> </w:t>
      </w:r>
      <w:r>
        <w:rPr>
          <w:spacing w:val="-1"/>
        </w:rPr>
        <w:t>and</w:t>
      </w:r>
      <w:r>
        <w:rPr>
          <w:spacing w:val="-4"/>
        </w:rPr>
        <w:t xml:space="preserve"> </w:t>
      </w:r>
      <w:r>
        <w:rPr>
          <w:spacing w:val="-1"/>
        </w:rPr>
        <w:t>lived</w:t>
      </w:r>
      <w:r>
        <w:rPr>
          <w:spacing w:val="-5"/>
        </w:rPr>
        <w:t xml:space="preserve"> </w:t>
      </w:r>
      <w:r>
        <w:t>there</w:t>
      </w:r>
      <w:r>
        <w:rPr>
          <w:spacing w:val="-4"/>
        </w:rPr>
        <w:t xml:space="preserve"> </w:t>
      </w:r>
      <w:r>
        <w:t>for</w:t>
      </w:r>
      <w:r>
        <w:rPr>
          <w:spacing w:val="47"/>
          <w:w w:val="99"/>
        </w:rPr>
        <w:t xml:space="preserve"> </w:t>
      </w:r>
      <w:r>
        <w:t>the</w:t>
      </w:r>
      <w:r>
        <w:rPr>
          <w:spacing w:val="-4"/>
        </w:rPr>
        <w:t xml:space="preserve"> </w:t>
      </w:r>
      <w:r>
        <w:t>rest</w:t>
      </w:r>
      <w:r>
        <w:rPr>
          <w:spacing w:val="-4"/>
        </w:rPr>
        <w:t xml:space="preserve"> </w:t>
      </w:r>
      <w:r>
        <w:t>of</w:t>
      </w:r>
      <w:r>
        <w:rPr>
          <w:spacing w:val="-4"/>
        </w:rPr>
        <w:t xml:space="preserve"> </w:t>
      </w:r>
      <w:r>
        <w:t>their</w:t>
      </w:r>
      <w:r>
        <w:rPr>
          <w:spacing w:val="-4"/>
        </w:rPr>
        <w:t xml:space="preserve"> </w:t>
      </w:r>
      <w:r>
        <w:t>lives.</w:t>
      </w:r>
      <w:r>
        <w:rPr>
          <w:spacing w:val="-3"/>
        </w:rPr>
        <w:t xml:space="preserve"> </w:t>
      </w:r>
      <w:r>
        <w:t>Nan</w:t>
      </w:r>
      <w:r>
        <w:rPr>
          <w:spacing w:val="-4"/>
        </w:rPr>
        <w:t xml:space="preserve"> </w:t>
      </w:r>
      <w:r>
        <w:t>died</w:t>
      </w:r>
      <w:r>
        <w:rPr>
          <w:spacing w:val="-4"/>
        </w:rPr>
        <w:t xml:space="preserve"> </w:t>
      </w:r>
      <w:r>
        <w:t>in</w:t>
      </w:r>
      <w:r>
        <w:rPr>
          <w:spacing w:val="-4"/>
        </w:rPr>
        <w:t xml:space="preserve"> </w:t>
      </w:r>
      <w:r>
        <w:rPr>
          <w:spacing w:val="-1"/>
        </w:rPr>
        <w:t>1970</w:t>
      </w:r>
      <w:r>
        <w:rPr>
          <w:spacing w:val="-5"/>
        </w:rPr>
        <w:t xml:space="preserve"> </w:t>
      </w:r>
      <w:r>
        <w:t>and</w:t>
      </w:r>
      <w:r>
        <w:rPr>
          <w:spacing w:val="-4"/>
        </w:rPr>
        <w:t xml:space="preserve"> </w:t>
      </w:r>
      <w:r>
        <w:t>Anton</w:t>
      </w:r>
      <w:r>
        <w:rPr>
          <w:spacing w:val="-5"/>
        </w:rPr>
        <w:t xml:space="preserve"> </w:t>
      </w:r>
      <w:r>
        <w:t>in</w:t>
      </w:r>
      <w:r>
        <w:rPr>
          <w:spacing w:val="-4"/>
        </w:rPr>
        <w:t xml:space="preserve"> </w:t>
      </w:r>
      <w:r>
        <w:rPr>
          <w:spacing w:val="-1"/>
        </w:rPr>
        <w:t>1988.</w:t>
      </w:r>
    </w:p>
    <w:p w14:paraId="6C77B955" w14:textId="099EA330" w:rsidR="0076059A" w:rsidRDefault="00BF2B1C" w:rsidP="005E5A23">
      <w:r>
        <w:t>Chauncy</w:t>
      </w:r>
      <w:r>
        <w:rPr>
          <w:spacing w:val="-5"/>
        </w:rPr>
        <w:t xml:space="preserve"> </w:t>
      </w:r>
      <w:r>
        <w:t>Vale</w:t>
      </w:r>
      <w:r>
        <w:rPr>
          <w:spacing w:val="-5"/>
        </w:rPr>
        <w:t xml:space="preserve"> </w:t>
      </w:r>
      <w:r>
        <w:t>was</w:t>
      </w:r>
      <w:r>
        <w:rPr>
          <w:spacing w:val="-4"/>
        </w:rPr>
        <w:t xml:space="preserve"> </w:t>
      </w:r>
      <w:r>
        <w:t>the</w:t>
      </w:r>
      <w:r>
        <w:rPr>
          <w:spacing w:val="-5"/>
        </w:rPr>
        <w:t xml:space="preserve"> </w:t>
      </w:r>
      <w:r>
        <w:t>real</w:t>
      </w:r>
      <w:r>
        <w:rPr>
          <w:spacing w:val="-4"/>
        </w:rPr>
        <w:t xml:space="preserve"> </w:t>
      </w:r>
      <w:r>
        <w:t>life</w:t>
      </w:r>
      <w:r>
        <w:rPr>
          <w:spacing w:val="-5"/>
        </w:rPr>
        <w:t xml:space="preserve"> </w:t>
      </w:r>
      <w:r>
        <w:t>setting</w:t>
      </w:r>
      <w:r>
        <w:rPr>
          <w:spacing w:val="-4"/>
        </w:rPr>
        <w:t xml:space="preserve"> </w:t>
      </w:r>
      <w:r>
        <w:rPr>
          <w:spacing w:val="-1"/>
        </w:rPr>
        <w:t>for</w:t>
      </w:r>
      <w:r>
        <w:rPr>
          <w:spacing w:val="-5"/>
        </w:rPr>
        <w:t xml:space="preserve"> </w:t>
      </w:r>
      <w:r>
        <w:t>one</w:t>
      </w:r>
      <w:r>
        <w:rPr>
          <w:spacing w:val="-5"/>
        </w:rPr>
        <w:t xml:space="preserve"> </w:t>
      </w:r>
      <w:r>
        <w:t>of</w:t>
      </w:r>
      <w:r>
        <w:rPr>
          <w:spacing w:val="-4"/>
        </w:rPr>
        <w:t xml:space="preserve"> </w:t>
      </w:r>
      <w:r>
        <w:t>Nan</w:t>
      </w:r>
      <w:r>
        <w:rPr>
          <w:spacing w:val="-6"/>
        </w:rPr>
        <w:t xml:space="preserve"> </w:t>
      </w:r>
      <w:r>
        <w:t>Chauncy’s</w:t>
      </w:r>
      <w:r>
        <w:rPr>
          <w:spacing w:val="-4"/>
        </w:rPr>
        <w:t xml:space="preserve"> </w:t>
      </w:r>
      <w:r>
        <w:rPr>
          <w:spacing w:val="-1"/>
        </w:rPr>
        <w:t>books,</w:t>
      </w:r>
      <w:r>
        <w:rPr>
          <w:spacing w:val="-5"/>
        </w:rPr>
        <w:t xml:space="preserve"> </w:t>
      </w:r>
      <w:r>
        <w:rPr>
          <w:spacing w:val="-1"/>
        </w:rPr>
        <w:t>‘They</w:t>
      </w:r>
      <w:r>
        <w:rPr>
          <w:spacing w:val="-2"/>
        </w:rPr>
        <w:t xml:space="preserve"> </w:t>
      </w:r>
      <w:r>
        <w:rPr>
          <w:spacing w:val="-1"/>
        </w:rPr>
        <w:t>Found</w:t>
      </w:r>
      <w:r>
        <w:rPr>
          <w:spacing w:val="-6"/>
        </w:rPr>
        <w:t xml:space="preserve"> </w:t>
      </w:r>
      <w:r>
        <w:t>a</w:t>
      </w:r>
      <w:r>
        <w:rPr>
          <w:spacing w:val="27"/>
          <w:w w:val="99"/>
        </w:rPr>
        <w:t xml:space="preserve"> </w:t>
      </w:r>
      <w:r>
        <w:t>Cave’,</w:t>
      </w:r>
      <w:r>
        <w:rPr>
          <w:spacing w:val="-5"/>
        </w:rPr>
        <w:t xml:space="preserve"> </w:t>
      </w:r>
      <w:r>
        <w:t>and</w:t>
      </w:r>
      <w:r>
        <w:rPr>
          <w:spacing w:val="-5"/>
        </w:rPr>
        <w:t xml:space="preserve"> </w:t>
      </w:r>
      <w:r>
        <w:t>the</w:t>
      </w:r>
      <w:r>
        <w:rPr>
          <w:spacing w:val="-5"/>
        </w:rPr>
        <w:t xml:space="preserve"> </w:t>
      </w:r>
      <w:r>
        <w:t>bush</w:t>
      </w:r>
      <w:r w:rsidR="003D3A01">
        <w:rPr>
          <w:spacing w:val="-5"/>
        </w:rPr>
        <w:t xml:space="preserve">land environment </w:t>
      </w:r>
      <w:r>
        <w:rPr>
          <w:spacing w:val="-1"/>
        </w:rPr>
        <w:t>provided</w:t>
      </w:r>
      <w:r>
        <w:rPr>
          <w:spacing w:val="-5"/>
        </w:rPr>
        <w:t xml:space="preserve"> </w:t>
      </w:r>
      <w:r>
        <w:rPr>
          <w:spacing w:val="-1"/>
        </w:rPr>
        <w:t>inspiration</w:t>
      </w:r>
      <w:r>
        <w:rPr>
          <w:spacing w:val="-5"/>
        </w:rPr>
        <w:t xml:space="preserve"> </w:t>
      </w:r>
      <w:r>
        <w:t>for</w:t>
      </w:r>
      <w:r>
        <w:rPr>
          <w:spacing w:val="-4"/>
        </w:rPr>
        <w:t xml:space="preserve"> </w:t>
      </w:r>
      <w:r>
        <w:rPr>
          <w:spacing w:val="-1"/>
        </w:rPr>
        <w:t>many</w:t>
      </w:r>
      <w:r>
        <w:rPr>
          <w:spacing w:val="-5"/>
        </w:rPr>
        <w:t xml:space="preserve"> </w:t>
      </w:r>
      <w:r>
        <w:t>of</w:t>
      </w:r>
      <w:r>
        <w:rPr>
          <w:spacing w:val="-5"/>
        </w:rPr>
        <w:t xml:space="preserve"> </w:t>
      </w:r>
      <w:r>
        <w:t>her</w:t>
      </w:r>
      <w:r>
        <w:rPr>
          <w:spacing w:val="-5"/>
        </w:rPr>
        <w:t xml:space="preserve"> </w:t>
      </w:r>
      <w:r>
        <w:rPr>
          <w:spacing w:val="-1"/>
        </w:rPr>
        <w:t>other</w:t>
      </w:r>
      <w:r>
        <w:rPr>
          <w:spacing w:val="-5"/>
        </w:rPr>
        <w:t xml:space="preserve"> </w:t>
      </w:r>
      <w:r>
        <w:t>books.</w:t>
      </w:r>
      <w:r>
        <w:rPr>
          <w:spacing w:val="-5"/>
        </w:rPr>
        <w:t xml:space="preserve"> </w:t>
      </w:r>
      <w:r>
        <w:t>She</w:t>
      </w:r>
      <w:r>
        <w:rPr>
          <w:spacing w:val="-7"/>
        </w:rPr>
        <w:t xml:space="preserve"> </w:t>
      </w:r>
      <w:r>
        <w:t>was</w:t>
      </w:r>
      <w:r>
        <w:rPr>
          <w:spacing w:val="39"/>
          <w:w w:val="99"/>
        </w:rPr>
        <w:t xml:space="preserve"> </w:t>
      </w:r>
      <w:r>
        <w:rPr>
          <w:spacing w:val="-1"/>
        </w:rPr>
        <w:t>undoubtedly</w:t>
      </w:r>
      <w:r>
        <w:rPr>
          <w:spacing w:val="-6"/>
        </w:rPr>
        <w:t xml:space="preserve"> </w:t>
      </w:r>
      <w:r>
        <w:rPr>
          <w:spacing w:val="-1"/>
        </w:rPr>
        <w:t>the</w:t>
      </w:r>
      <w:r>
        <w:rPr>
          <w:spacing w:val="-6"/>
        </w:rPr>
        <w:t xml:space="preserve"> </w:t>
      </w:r>
      <w:r>
        <w:t>best</w:t>
      </w:r>
      <w:r>
        <w:rPr>
          <w:spacing w:val="-6"/>
        </w:rPr>
        <w:t xml:space="preserve"> </w:t>
      </w:r>
      <w:r>
        <w:rPr>
          <w:spacing w:val="-1"/>
        </w:rPr>
        <w:t>known</w:t>
      </w:r>
      <w:r>
        <w:rPr>
          <w:spacing w:val="-5"/>
        </w:rPr>
        <w:t xml:space="preserve"> </w:t>
      </w:r>
      <w:r>
        <w:rPr>
          <w:spacing w:val="-1"/>
        </w:rPr>
        <w:t>Tasmanian</w:t>
      </w:r>
      <w:r>
        <w:rPr>
          <w:spacing w:val="-5"/>
        </w:rPr>
        <w:t xml:space="preserve"> </w:t>
      </w:r>
      <w:r>
        <w:t>writer</w:t>
      </w:r>
      <w:r>
        <w:rPr>
          <w:spacing w:val="-6"/>
        </w:rPr>
        <w:t xml:space="preserve"> </w:t>
      </w:r>
      <w:r>
        <w:t>of</w:t>
      </w:r>
      <w:r>
        <w:rPr>
          <w:spacing w:val="-7"/>
        </w:rPr>
        <w:t xml:space="preserve"> </w:t>
      </w:r>
      <w:r>
        <w:rPr>
          <w:spacing w:val="-1"/>
        </w:rPr>
        <w:t>children's</w:t>
      </w:r>
      <w:r>
        <w:rPr>
          <w:spacing w:val="-6"/>
        </w:rPr>
        <w:t xml:space="preserve"> </w:t>
      </w:r>
      <w:r>
        <w:t>books</w:t>
      </w:r>
      <w:r>
        <w:rPr>
          <w:spacing w:val="-6"/>
        </w:rPr>
        <w:t xml:space="preserve"> </w:t>
      </w:r>
      <w:r>
        <w:t>and</w:t>
      </w:r>
      <w:r>
        <w:rPr>
          <w:spacing w:val="-5"/>
        </w:rPr>
        <w:t xml:space="preserve"> </w:t>
      </w:r>
      <w:r>
        <w:t>her</w:t>
      </w:r>
      <w:r>
        <w:rPr>
          <w:spacing w:val="-6"/>
        </w:rPr>
        <w:t xml:space="preserve"> </w:t>
      </w:r>
      <w:r>
        <w:rPr>
          <w:spacing w:val="-1"/>
        </w:rPr>
        <w:t>books</w:t>
      </w:r>
      <w:r>
        <w:rPr>
          <w:spacing w:val="-6"/>
        </w:rPr>
        <w:t xml:space="preserve"> </w:t>
      </w:r>
      <w:r>
        <w:t>were</w:t>
      </w:r>
      <w:r>
        <w:rPr>
          <w:spacing w:val="-5"/>
        </w:rPr>
        <w:t xml:space="preserve"> </w:t>
      </w:r>
      <w:r>
        <w:t>about</w:t>
      </w:r>
      <w:r>
        <w:rPr>
          <w:spacing w:val="65"/>
          <w:w w:val="99"/>
        </w:rPr>
        <w:t xml:space="preserve"> </w:t>
      </w:r>
      <w:r>
        <w:t>Tasmania.</w:t>
      </w:r>
      <w:r>
        <w:rPr>
          <w:spacing w:val="-5"/>
        </w:rPr>
        <w:t xml:space="preserve"> </w:t>
      </w:r>
      <w:r w:rsidR="00E92371">
        <w:t>Nan Chauncy</w:t>
      </w:r>
      <w:r w:rsidR="00E92371">
        <w:rPr>
          <w:spacing w:val="-5"/>
        </w:rPr>
        <w:t xml:space="preserve"> </w:t>
      </w:r>
      <w:r>
        <w:t>won</w:t>
      </w:r>
      <w:r>
        <w:rPr>
          <w:spacing w:val="-5"/>
        </w:rPr>
        <w:t xml:space="preserve"> </w:t>
      </w:r>
      <w:r>
        <w:t>the</w:t>
      </w:r>
      <w:r>
        <w:rPr>
          <w:spacing w:val="-4"/>
        </w:rPr>
        <w:t xml:space="preserve"> </w:t>
      </w:r>
      <w:r>
        <w:rPr>
          <w:spacing w:val="-1"/>
        </w:rPr>
        <w:t>Children's</w:t>
      </w:r>
      <w:r>
        <w:rPr>
          <w:spacing w:val="-6"/>
        </w:rPr>
        <w:t xml:space="preserve"> </w:t>
      </w:r>
      <w:r>
        <w:t>Book</w:t>
      </w:r>
      <w:r>
        <w:rPr>
          <w:spacing w:val="-5"/>
        </w:rPr>
        <w:t xml:space="preserve"> </w:t>
      </w:r>
      <w:r>
        <w:t>of</w:t>
      </w:r>
      <w:r>
        <w:rPr>
          <w:spacing w:val="-5"/>
        </w:rPr>
        <w:t xml:space="preserve"> </w:t>
      </w:r>
      <w:r>
        <w:t>the</w:t>
      </w:r>
      <w:r>
        <w:rPr>
          <w:spacing w:val="-4"/>
        </w:rPr>
        <w:t xml:space="preserve"> </w:t>
      </w:r>
      <w:r>
        <w:t>Year</w:t>
      </w:r>
      <w:r>
        <w:rPr>
          <w:spacing w:val="-5"/>
        </w:rPr>
        <w:t xml:space="preserve"> </w:t>
      </w:r>
      <w:r>
        <w:t>Award</w:t>
      </w:r>
      <w:r>
        <w:rPr>
          <w:spacing w:val="-5"/>
        </w:rPr>
        <w:t xml:space="preserve"> </w:t>
      </w:r>
      <w:r>
        <w:t>three</w:t>
      </w:r>
      <w:r>
        <w:rPr>
          <w:spacing w:val="-4"/>
        </w:rPr>
        <w:t xml:space="preserve"> </w:t>
      </w:r>
      <w:r>
        <w:t>times</w:t>
      </w:r>
      <w:r>
        <w:rPr>
          <w:spacing w:val="-5"/>
        </w:rPr>
        <w:t xml:space="preserve"> </w:t>
      </w:r>
      <w:r>
        <w:t>in</w:t>
      </w:r>
      <w:r>
        <w:rPr>
          <w:spacing w:val="-5"/>
        </w:rPr>
        <w:t xml:space="preserve"> </w:t>
      </w:r>
      <w:r>
        <w:t>1958,</w:t>
      </w:r>
      <w:r>
        <w:rPr>
          <w:spacing w:val="-6"/>
        </w:rPr>
        <w:t xml:space="preserve"> </w:t>
      </w:r>
      <w:r>
        <w:t>1959</w:t>
      </w:r>
      <w:r>
        <w:rPr>
          <w:spacing w:val="-5"/>
        </w:rPr>
        <w:t xml:space="preserve"> </w:t>
      </w:r>
      <w:r>
        <w:t>and</w:t>
      </w:r>
      <w:r>
        <w:rPr>
          <w:spacing w:val="27"/>
          <w:w w:val="99"/>
        </w:rPr>
        <w:t xml:space="preserve"> </w:t>
      </w:r>
      <w:r>
        <w:rPr>
          <w:spacing w:val="-1"/>
        </w:rPr>
        <w:t>1961,</w:t>
      </w:r>
      <w:r>
        <w:rPr>
          <w:spacing w:val="-5"/>
        </w:rPr>
        <w:t xml:space="preserve"> </w:t>
      </w:r>
      <w:r>
        <w:t>the</w:t>
      </w:r>
      <w:r>
        <w:rPr>
          <w:spacing w:val="-5"/>
        </w:rPr>
        <w:t xml:space="preserve"> </w:t>
      </w:r>
      <w:r>
        <w:rPr>
          <w:spacing w:val="-1"/>
        </w:rPr>
        <w:t>Boys'</w:t>
      </w:r>
      <w:r>
        <w:rPr>
          <w:spacing w:val="-5"/>
        </w:rPr>
        <w:t xml:space="preserve"> </w:t>
      </w:r>
      <w:r>
        <w:t>Club</w:t>
      </w:r>
      <w:r>
        <w:rPr>
          <w:spacing w:val="-5"/>
        </w:rPr>
        <w:t xml:space="preserve"> </w:t>
      </w:r>
      <w:r>
        <w:t>of</w:t>
      </w:r>
      <w:r>
        <w:rPr>
          <w:spacing w:val="-4"/>
        </w:rPr>
        <w:t xml:space="preserve"> </w:t>
      </w:r>
      <w:r>
        <w:rPr>
          <w:spacing w:val="-1"/>
        </w:rPr>
        <w:t>America</w:t>
      </w:r>
      <w:r>
        <w:rPr>
          <w:spacing w:val="-5"/>
        </w:rPr>
        <w:t xml:space="preserve"> </w:t>
      </w:r>
      <w:r>
        <w:t>Award</w:t>
      </w:r>
      <w:r>
        <w:rPr>
          <w:spacing w:val="-4"/>
        </w:rPr>
        <w:t xml:space="preserve"> </w:t>
      </w:r>
      <w:r>
        <w:t>in</w:t>
      </w:r>
      <w:r>
        <w:rPr>
          <w:spacing w:val="-5"/>
        </w:rPr>
        <w:t xml:space="preserve"> </w:t>
      </w:r>
      <w:r>
        <w:rPr>
          <w:spacing w:val="-1"/>
        </w:rPr>
        <w:t>1961</w:t>
      </w:r>
      <w:r>
        <w:rPr>
          <w:spacing w:val="-5"/>
        </w:rPr>
        <w:t xml:space="preserve"> </w:t>
      </w:r>
      <w:r>
        <w:t>and</w:t>
      </w:r>
      <w:r>
        <w:rPr>
          <w:spacing w:val="-6"/>
        </w:rPr>
        <w:t xml:space="preserve"> </w:t>
      </w:r>
      <w:r>
        <w:t>was</w:t>
      </w:r>
      <w:r>
        <w:rPr>
          <w:spacing w:val="-4"/>
        </w:rPr>
        <w:t xml:space="preserve"> </w:t>
      </w:r>
      <w:r>
        <w:t>named</w:t>
      </w:r>
      <w:r>
        <w:rPr>
          <w:spacing w:val="-5"/>
        </w:rPr>
        <w:t xml:space="preserve"> </w:t>
      </w:r>
      <w:r>
        <w:t>in</w:t>
      </w:r>
      <w:r>
        <w:rPr>
          <w:spacing w:val="-5"/>
        </w:rPr>
        <w:t xml:space="preserve"> </w:t>
      </w:r>
      <w:r>
        <w:t>the</w:t>
      </w:r>
      <w:r>
        <w:rPr>
          <w:spacing w:val="-4"/>
        </w:rPr>
        <w:t xml:space="preserve"> </w:t>
      </w:r>
      <w:r>
        <w:t>Hans</w:t>
      </w:r>
      <w:r>
        <w:rPr>
          <w:spacing w:val="-5"/>
        </w:rPr>
        <w:t xml:space="preserve"> </w:t>
      </w:r>
      <w:r>
        <w:t>Anderson</w:t>
      </w:r>
      <w:r>
        <w:rPr>
          <w:spacing w:val="31"/>
          <w:w w:val="99"/>
        </w:rPr>
        <w:t xml:space="preserve"> </w:t>
      </w:r>
      <w:r>
        <w:t>Award</w:t>
      </w:r>
      <w:r>
        <w:rPr>
          <w:spacing w:val="-9"/>
        </w:rPr>
        <w:t xml:space="preserve"> </w:t>
      </w:r>
      <w:r>
        <w:rPr>
          <w:spacing w:val="-1"/>
        </w:rPr>
        <w:t>honours</w:t>
      </w:r>
      <w:r>
        <w:rPr>
          <w:spacing w:val="-8"/>
        </w:rPr>
        <w:t xml:space="preserve"> </w:t>
      </w:r>
      <w:r>
        <w:t>list.</w:t>
      </w:r>
    </w:p>
    <w:p w14:paraId="480DEB6A" w14:textId="16F428A8" w:rsidR="0076059A" w:rsidRDefault="00BF2B1C" w:rsidP="005E5A23">
      <w:r>
        <w:t>Chauncy</w:t>
      </w:r>
      <w:r>
        <w:rPr>
          <w:spacing w:val="-7"/>
        </w:rPr>
        <w:t xml:space="preserve"> </w:t>
      </w:r>
      <w:r>
        <w:t>Vale,</w:t>
      </w:r>
      <w:r>
        <w:rPr>
          <w:spacing w:val="-6"/>
        </w:rPr>
        <w:t xml:space="preserve"> </w:t>
      </w:r>
      <w:r>
        <w:t>including</w:t>
      </w:r>
      <w:r>
        <w:rPr>
          <w:spacing w:val="-6"/>
        </w:rPr>
        <w:t xml:space="preserve"> </w:t>
      </w:r>
      <w:r>
        <w:t>Day</w:t>
      </w:r>
      <w:r>
        <w:rPr>
          <w:spacing w:val="-5"/>
        </w:rPr>
        <w:t xml:space="preserve"> </w:t>
      </w:r>
      <w:r>
        <w:t>Dawn</w:t>
      </w:r>
      <w:r>
        <w:rPr>
          <w:spacing w:val="-6"/>
        </w:rPr>
        <w:t xml:space="preserve"> </w:t>
      </w:r>
      <w:r>
        <w:t>and</w:t>
      </w:r>
      <w:r>
        <w:rPr>
          <w:spacing w:val="-6"/>
        </w:rPr>
        <w:t xml:space="preserve"> </w:t>
      </w:r>
      <w:r>
        <w:t>the</w:t>
      </w:r>
      <w:r>
        <w:rPr>
          <w:spacing w:val="-6"/>
        </w:rPr>
        <w:t xml:space="preserve"> </w:t>
      </w:r>
      <w:r>
        <w:t>associated</w:t>
      </w:r>
      <w:r>
        <w:rPr>
          <w:spacing w:val="-6"/>
        </w:rPr>
        <w:t xml:space="preserve"> </w:t>
      </w:r>
      <w:r>
        <w:t>outbuildings,</w:t>
      </w:r>
      <w:r>
        <w:rPr>
          <w:spacing w:val="-6"/>
        </w:rPr>
        <w:t xml:space="preserve"> </w:t>
      </w:r>
      <w:r>
        <w:t>are</w:t>
      </w:r>
      <w:r>
        <w:rPr>
          <w:spacing w:val="-6"/>
        </w:rPr>
        <w:t xml:space="preserve"> </w:t>
      </w:r>
      <w:r>
        <w:t>registered</w:t>
      </w:r>
      <w:r>
        <w:rPr>
          <w:spacing w:val="-6"/>
        </w:rPr>
        <w:t xml:space="preserve"> </w:t>
      </w:r>
      <w:r>
        <w:t>on</w:t>
      </w:r>
      <w:r>
        <w:rPr>
          <w:spacing w:val="-6"/>
        </w:rPr>
        <w:t xml:space="preserve"> </w:t>
      </w:r>
      <w:r>
        <w:t>the</w:t>
      </w:r>
      <w:r>
        <w:rPr>
          <w:spacing w:val="21"/>
          <w:w w:val="99"/>
        </w:rPr>
        <w:t xml:space="preserve"> </w:t>
      </w:r>
      <w:r>
        <w:t>Tasmanian</w:t>
      </w:r>
      <w:r>
        <w:rPr>
          <w:spacing w:val="-7"/>
        </w:rPr>
        <w:t xml:space="preserve"> </w:t>
      </w:r>
      <w:r>
        <w:t>Heritage</w:t>
      </w:r>
      <w:r>
        <w:rPr>
          <w:spacing w:val="-7"/>
        </w:rPr>
        <w:t xml:space="preserve"> </w:t>
      </w:r>
      <w:r>
        <w:t>Register</w:t>
      </w:r>
      <w:r>
        <w:rPr>
          <w:spacing w:val="-8"/>
        </w:rPr>
        <w:t xml:space="preserve"> </w:t>
      </w:r>
      <w:r w:rsidR="00444491">
        <w:t>for their cultural significance</w:t>
      </w:r>
      <w:r>
        <w:rPr>
          <w:spacing w:val="-1"/>
        </w:rPr>
        <w:t>.</w:t>
      </w:r>
    </w:p>
    <w:p w14:paraId="64B70FD5" w14:textId="0C5E8C77" w:rsidR="0076059A" w:rsidRDefault="00C97E4A" w:rsidP="002B3C2A">
      <w:pPr>
        <w:pStyle w:val="Heading3"/>
        <w:numPr>
          <w:ilvl w:val="2"/>
          <w:numId w:val="62"/>
        </w:numPr>
        <w:rPr>
          <w:rFonts w:cs="Century Gothic"/>
          <w:szCs w:val="18"/>
        </w:rPr>
      </w:pPr>
      <w:bookmarkStart w:id="12" w:name="_Toc108434486"/>
      <w:r>
        <w:t>Geology, geomorphology &amp; soils</w:t>
      </w:r>
      <w:bookmarkEnd w:id="12"/>
    </w:p>
    <w:p w14:paraId="1106EA84" w14:textId="37A0066A" w:rsidR="0076059A" w:rsidRDefault="00BF2B1C" w:rsidP="009F3D55">
      <w:pPr>
        <w:pStyle w:val="BodyText"/>
      </w:pPr>
      <w:r>
        <w:t>Chauncy</w:t>
      </w:r>
      <w:r>
        <w:rPr>
          <w:spacing w:val="-5"/>
        </w:rPr>
        <w:t xml:space="preserve"> </w:t>
      </w:r>
      <w:r>
        <w:t>Vale</w:t>
      </w:r>
      <w:r>
        <w:rPr>
          <w:spacing w:val="-5"/>
        </w:rPr>
        <w:t xml:space="preserve"> </w:t>
      </w:r>
      <w:r>
        <w:t>and</w:t>
      </w:r>
      <w:r>
        <w:rPr>
          <w:spacing w:val="-4"/>
        </w:rPr>
        <w:t xml:space="preserve"> </w:t>
      </w:r>
      <w:r>
        <w:t>Flat</w:t>
      </w:r>
      <w:r>
        <w:rPr>
          <w:spacing w:val="-5"/>
        </w:rPr>
        <w:t xml:space="preserve"> </w:t>
      </w:r>
      <w:r>
        <w:t>Rock</w:t>
      </w:r>
      <w:r>
        <w:rPr>
          <w:spacing w:val="-4"/>
        </w:rPr>
        <w:t xml:space="preserve"> </w:t>
      </w:r>
      <w:r>
        <w:t>are</w:t>
      </w:r>
      <w:r>
        <w:rPr>
          <w:spacing w:val="-5"/>
        </w:rPr>
        <w:t xml:space="preserve"> </w:t>
      </w:r>
      <w:r>
        <w:t>located</w:t>
      </w:r>
      <w:r>
        <w:rPr>
          <w:spacing w:val="-3"/>
        </w:rPr>
        <w:t xml:space="preserve"> </w:t>
      </w:r>
      <w:r>
        <w:t>in</w:t>
      </w:r>
      <w:r>
        <w:rPr>
          <w:spacing w:val="-4"/>
        </w:rPr>
        <w:t xml:space="preserve"> </w:t>
      </w:r>
      <w:r>
        <w:rPr>
          <w:spacing w:val="-1"/>
        </w:rPr>
        <w:t>hilly</w:t>
      </w:r>
      <w:r>
        <w:rPr>
          <w:spacing w:val="-5"/>
        </w:rPr>
        <w:t xml:space="preserve"> </w:t>
      </w:r>
      <w:r>
        <w:t>terrain</w:t>
      </w:r>
      <w:r>
        <w:rPr>
          <w:spacing w:val="-5"/>
        </w:rPr>
        <w:t xml:space="preserve"> </w:t>
      </w:r>
      <w:r>
        <w:t>between</w:t>
      </w:r>
      <w:r>
        <w:rPr>
          <w:spacing w:val="-4"/>
        </w:rPr>
        <w:t xml:space="preserve"> </w:t>
      </w:r>
      <w:r>
        <w:t>the</w:t>
      </w:r>
      <w:r>
        <w:rPr>
          <w:spacing w:val="-5"/>
        </w:rPr>
        <w:t xml:space="preserve"> </w:t>
      </w:r>
      <w:r>
        <w:t>valleys</w:t>
      </w:r>
      <w:r>
        <w:rPr>
          <w:spacing w:val="-4"/>
        </w:rPr>
        <w:t xml:space="preserve"> </w:t>
      </w:r>
      <w:r>
        <w:t>of</w:t>
      </w:r>
      <w:r>
        <w:rPr>
          <w:spacing w:val="-6"/>
        </w:rPr>
        <w:t xml:space="preserve"> </w:t>
      </w:r>
      <w:r>
        <w:t>the</w:t>
      </w:r>
      <w:r>
        <w:rPr>
          <w:spacing w:val="-4"/>
        </w:rPr>
        <w:t xml:space="preserve"> </w:t>
      </w:r>
      <w:r w:rsidR="00444491">
        <w:t>Coal</w:t>
      </w:r>
      <w:r w:rsidR="00444491">
        <w:rPr>
          <w:spacing w:val="-5"/>
        </w:rPr>
        <w:t xml:space="preserve"> </w:t>
      </w:r>
      <w:r>
        <w:t>River</w:t>
      </w:r>
      <w:r>
        <w:rPr>
          <w:spacing w:val="23"/>
          <w:w w:val="99"/>
        </w:rPr>
        <w:t xml:space="preserve"> </w:t>
      </w:r>
      <w:r>
        <w:t>and</w:t>
      </w:r>
      <w:r>
        <w:rPr>
          <w:spacing w:val="-6"/>
        </w:rPr>
        <w:t xml:space="preserve"> </w:t>
      </w:r>
      <w:r>
        <w:t>the</w:t>
      </w:r>
      <w:r>
        <w:rPr>
          <w:spacing w:val="-5"/>
        </w:rPr>
        <w:t xml:space="preserve"> </w:t>
      </w:r>
      <w:r>
        <w:t>Bagdad</w:t>
      </w:r>
      <w:r>
        <w:rPr>
          <w:spacing w:val="-5"/>
        </w:rPr>
        <w:t xml:space="preserve"> </w:t>
      </w:r>
      <w:r>
        <w:t>Rivulet.</w:t>
      </w:r>
      <w:r>
        <w:rPr>
          <w:spacing w:val="-5"/>
        </w:rPr>
        <w:t xml:space="preserve"> </w:t>
      </w:r>
      <w:r>
        <w:t>The</w:t>
      </w:r>
      <w:r>
        <w:rPr>
          <w:spacing w:val="-5"/>
        </w:rPr>
        <w:t xml:space="preserve"> </w:t>
      </w:r>
      <w:r>
        <w:t>highest</w:t>
      </w:r>
      <w:r>
        <w:rPr>
          <w:spacing w:val="-6"/>
        </w:rPr>
        <w:t xml:space="preserve"> </w:t>
      </w:r>
      <w:r>
        <w:rPr>
          <w:spacing w:val="-1"/>
        </w:rPr>
        <w:t>peaks</w:t>
      </w:r>
      <w:r>
        <w:rPr>
          <w:spacing w:val="-5"/>
        </w:rPr>
        <w:t xml:space="preserve"> </w:t>
      </w:r>
      <w:r>
        <w:t>in</w:t>
      </w:r>
      <w:r>
        <w:rPr>
          <w:spacing w:val="-6"/>
        </w:rPr>
        <w:t xml:space="preserve"> </w:t>
      </w:r>
      <w:r>
        <w:t>the</w:t>
      </w:r>
      <w:r>
        <w:rPr>
          <w:spacing w:val="-5"/>
        </w:rPr>
        <w:t xml:space="preserve"> </w:t>
      </w:r>
      <w:r>
        <w:t>region</w:t>
      </w:r>
      <w:r>
        <w:rPr>
          <w:spacing w:val="-5"/>
        </w:rPr>
        <w:t xml:space="preserve"> </w:t>
      </w:r>
      <w:r>
        <w:t>are</w:t>
      </w:r>
      <w:r>
        <w:rPr>
          <w:spacing w:val="-5"/>
        </w:rPr>
        <w:t xml:space="preserve"> </w:t>
      </w:r>
      <w:r>
        <w:rPr>
          <w:spacing w:val="-1"/>
        </w:rPr>
        <w:t>formed</w:t>
      </w:r>
      <w:r>
        <w:rPr>
          <w:spacing w:val="-6"/>
        </w:rPr>
        <w:t xml:space="preserve"> </w:t>
      </w:r>
      <w:r>
        <w:t>by</w:t>
      </w:r>
      <w:r>
        <w:rPr>
          <w:spacing w:val="-3"/>
        </w:rPr>
        <w:t xml:space="preserve"> </w:t>
      </w:r>
      <w:r>
        <w:t>weathering</w:t>
      </w:r>
      <w:r>
        <w:rPr>
          <w:spacing w:val="-5"/>
        </w:rPr>
        <w:t xml:space="preserve"> </w:t>
      </w:r>
      <w:r>
        <w:t>resistant</w:t>
      </w:r>
      <w:r w:rsidR="009E6787">
        <w:t xml:space="preserve"> </w:t>
      </w:r>
      <w:r>
        <w:t>dolerite</w:t>
      </w:r>
      <w:r>
        <w:rPr>
          <w:spacing w:val="-7"/>
        </w:rPr>
        <w:t xml:space="preserve"> </w:t>
      </w:r>
      <w:r>
        <w:t>and</w:t>
      </w:r>
      <w:r>
        <w:rPr>
          <w:spacing w:val="-6"/>
        </w:rPr>
        <w:t xml:space="preserve"> </w:t>
      </w:r>
      <w:r>
        <w:rPr>
          <w:spacing w:val="-1"/>
        </w:rPr>
        <w:t>include</w:t>
      </w:r>
      <w:r>
        <w:rPr>
          <w:spacing w:val="-6"/>
        </w:rPr>
        <w:t xml:space="preserve"> </w:t>
      </w:r>
      <w:r>
        <w:t>Quoin</w:t>
      </w:r>
      <w:r>
        <w:rPr>
          <w:spacing w:val="-8"/>
        </w:rPr>
        <w:t xml:space="preserve"> </w:t>
      </w:r>
      <w:r>
        <w:t>Mountain,</w:t>
      </w:r>
      <w:r>
        <w:rPr>
          <w:spacing w:val="-7"/>
        </w:rPr>
        <w:t xml:space="preserve"> </w:t>
      </w:r>
      <w:r>
        <w:t>Alpha</w:t>
      </w:r>
      <w:r>
        <w:rPr>
          <w:spacing w:val="-6"/>
        </w:rPr>
        <w:t xml:space="preserve"> </w:t>
      </w:r>
      <w:r>
        <w:rPr>
          <w:spacing w:val="-1"/>
        </w:rPr>
        <w:t>Pinnacle,</w:t>
      </w:r>
      <w:r>
        <w:rPr>
          <w:spacing w:val="-6"/>
        </w:rPr>
        <w:t xml:space="preserve"> </w:t>
      </w:r>
      <w:r>
        <w:t>the</w:t>
      </w:r>
      <w:r>
        <w:rPr>
          <w:spacing w:val="-7"/>
        </w:rPr>
        <w:t xml:space="preserve"> </w:t>
      </w:r>
      <w:r>
        <w:rPr>
          <w:spacing w:val="-1"/>
        </w:rPr>
        <w:t>Devil's</w:t>
      </w:r>
      <w:r>
        <w:rPr>
          <w:spacing w:val="-5"/>
        </w:rPr>
        <w:t xml:space="preserve"> </w:t>
      </w:r>
      <w:r>
        <w:t>Back-bone</w:t>
      </w:r>
      <w:r>
        <w:rPr>
          <w:spacing w:val="-6"/>
        </w:rPr>
        <w:t xml:space="preserve"> </w:t>
      </w:r>
      <w:r>
        <w:t>and</w:t>
      </w:r>
      <w:r>
        <w:rPr>
          <w:spacing w:val="-7"/>
        </w:rPr>
        <w:t xml:space="preserve"> </w:t>
      </w:r>
      <w:r>
        <w:rPr>
          <w:spacing w:val="-1"/>
        </w:rPr>
        <w:t>Long</w:t>
      </w:r>
      <w:r>
        <w:rPr>
          <w:spacing w:val="-6"/>
        </w:rPr>
        <w:t xml:space="preserve"> </w:t>
      </w:r>
      <w:r>
        <w:rPr>
          <w:spacing w:val="-1"/>
        </w:rPr>
        <w:t>Tom.</w:t>
      </w:r>
      <w:r>
        <w:rPr>
          <w:spacing w:val="47"/>
          <w:w w:val="99"/>
        </w:rPr>
        <w:t xml:space="preserve"> </w:t>
      </w:r>
      <w:r>
        <w:t>The</w:t>
      </w:r>
      <w:r>
        <w:rPr>
          <w:spacing w:val="-6"/>
        </w:rPr>
        <w:t xml:space="preserve"> </w:t>
      </w:r>
      <w:r>
        <w:t>valleys</w:t>
      </w:r>
      <w:r>
        <w:rPr>
          <w:spacing w:val="-7"/>
        </w:rPr>
        <w:t xml:space="preserve"> </w:t>
      </w:r>
      <w:r>
        <w:t>in</w:t>
      </w:r>
      <w:r>
        <w:rPr>
          <w:spacing w:val="-6"/>
        </w:rPr>
        <w:t xml:space="preserve"> </w:t>
      </w:r>
      <w:r>
        <w:t>this</w:t>
      </w:r>
      <w:r>
        <w:rPr>
          <w:spacing w:val="-5"/>
        </w:rPr>
        <w:t xml:space="preserve"> </w:t>
      </w:r>
      <w:r>
        <w:t>landscape</w:t>
      </w:r>
      <w:r>
        <w:rPr>
          <w:spacing w:val="-6"/>
        </w:rPr>
        <w:t xml:space="preserve"> </w:t>
      </w:r>
      <w:r>
        <w:t>are</w:t>
      </w:r>
      <w:r>
        <w:rPr>
          <w:spacing w:val="-6"/>
        </w:rPr>
        <w:t xml:space="preserve"> </w:t>
      </w:r>
      <w:r>
        <w:t>relatively</w:t>
      </w:r>
      <w:r>
        <w:rPr>
          <w:spacing w:val="-5"/>
        </w:rPr>
        <w:t xml:space="preserve"> </w:t>
      </w:r>
      <w:r>
        <w:rPr>
          <w:spacing w:val="-1"/>
        </w:rPr>
        <w:t>deeply</w:t>
      </w:r>
      <w:r>
        <w:rPr>
          <w:spacing w:val="-4"/>
        </w:rPr>
        <w:t xml:space="preserve"> </w:t>
      </w:r>
      <w:r>
        <w:t>incised</w:t>
      </w:r>
      <w:r>
        <w:rPr>
          <w:spacing w:val="-6"/>
        </w:rPr>
        <w:t xml:space="preserve"> </w:t>
      </w:r>
      <w:r>
        <w:t>and</w:t>
      </w:r>
      <w:r>
        <w:rPr>
          <w:spacing w:val="-6"/>
        </w:rPr>
        <w:t xml:space="preserve"> </w:t>
      </w:r>
      <w:r>
        <w:t>sandstones</w:t>
      </w:r>
      <w:r>
        <w:rPr>
          <w:spacing w:val="-5"/>
        </w:rPr>
        <w:t xml:space="preserve"> </w:t>
      </w:r>
      <w:r>
        <w:t>and</w:t>
      </w:r>
      <w:r>
        <w:rPr>
          <w:spacing w:val="-7"/>
        </w:rPr>
        <w:t xml:space="preserve"> </w:t>
      </w:r>
      <w:r>
        <w:rPr>
          <w:spacing w:val="-1"/>
        </w:rPr>
        <w:t>mudstones</w:t>
      </w:r>
      <w:r>
        <w:rPr>
          <w:spacing w:val="-6"/>
        </w:rPr>
        <w:t xml:space="preserve"> </w:t>
      </w:r>
      <w:r>
        <w:t>are</w:t>
      </w:r>
      <w:r>
        <w:rPr>
          <w:spacing w:val="30"/>
          <w:w w:val="99"/>
        </w:rPr>
        <w:t xml:space="preserve"> </w:t>
      </w:r>
      <w:r>
        <w:t>exposed</w:t>
      </w:r>
      <w:r>
        <w:rPr>
          <w:spacing w:val="-6"/>
        </w:rPr>
        <w:t xml:space="preserve"> </w:t>
      </w:r>
      <w:r>
        <w:t>on</w:t>
      </w:r>
      <w:r>
        <w:rPr>
          <w:spacing w:val="-5"/>
        </w:rPr>
        <w:t xml:space="preserve"> </w:t>
      </w:r>
      <w:r>
        <w:t>lower</w:t>
      </w:r>
      <w:r>
        <w:rPr>
          <w:spacing w:val="-5"/>
        </w:rPr>
        <w:t xml:space="preserve"> </w:t>
      </w:r>
      <w:r>
        <w:t>slopes.</w:t>
      </w:r>
      <w:r>
        <w:rPr>
          <w:spacing w:val="-5"/>
        </w:rPr>
        <w:t xml:space="preserve"> </w:t>
      </w:r>
      <w:r>
        <w:t>In</w:t>
      </w:r>
      <w:r>
        <w:rPr>
          <w:spacing w:val="-5"/>
        </w:rPr>
        <w:t xml:space="preserve"> </w:t>
      </w:r>
      <w:r>
        <w:t>some</w:t>
      </w:r>
      <w:r>
        <w:rPr>
          <w:spacing w:val="-6"/>
        </w:rPr>
        <w:t xml:space="preserve"> </w:t>
      </w:r>
      <w:r>
        <w:t>places</w:t>
      </w:r>
      <w:r>
        <w:rPr>
          <w:spacing w:val="-4"/>
        </w:rPr>
        <w:t xml:space="preserve"> </w:t>
      </w:r>
      <w:r>
        <w:t>these</w:t>
      </w:r>
      <w:r>
        <w:rPr>
          <w:spacing w:val="-5"/>
        </w:rPr>
        <w:t xml:space="preserve"> </w:t>
      </w:r>
      <w:r>
        <w:rPr>
          <w:spacing w:val="-1"/>
        </w:rPr>
        <w:t>rocks</w:t>
      </w:r>
      <w:r>
        <w:rPr>
          <w:spacing w:val="-5"/>
        </w:rPr>
        <w:t xml:space="preserve"> </w:t>
      </w:r>
      <w:r>
        <w:t>are</w:t>
      </w:r>
      <w:r>
        <w:rPr>
          <w:spacing w:val="-5"/>
        </w:rPr>
        <w:t xml:space="preserve"> </w:t>
      </w:r>
      <w:r>
        <w:rPr>
          <w:spacing w:val="-1"/>
        </w:rPr>
        <w:t>mantled</w:t>
      </w:r>
      <w:r>
        <w:rPr>
          <w:spacing w:val="-5"/>
        </w:rPr>
        <w:t xml:space="preserve"> </w:t>
      </w:r>
      <w:r>
        <w:t>by</w:t>
      </w:r>
      <w:r>
        <w:rPr>
          <w:spacing w:val="-5"/>
        </w:rPr>
        <w:t xml:space="preserve"> </w:t>
      </w:r>
      <w:r>
        <w:t>extensive</w:t>
      </w:r>
      <w:r>
        <w:rPr>
          <w:spacing w:val="-5"/>
        </w:rPr>
        <w:t xml:space="preserve"> </w:t>
      </w:r>
      <w:r>
        <w:t>dolerite</w:t>
      </w:r>
      <w:r>
        <w:rPr>
          <w:spacing w:val="-5"/>
        </w:rPr>
        <w:t xml:space="preserve"> </w:t>
      </w:r>
      <w:r>
        <w:t>talus</w:t>
      </w:r>
      <w:r>
        <w:rPr>
          <w:spacing w:val="29"/>
          <w:w w:val="99"/>
        </w:rPr>
        <w:t xml:space="preserve"> </w:t>
      </w:r>
      <w:r>
        <w:t>deposits.</w:t>
      </w:r>
    </w:p>
    <w:p w14:paraId="515F745D" w14:textId="2B9DC759" w:rsidR="0076059A" w:rsidRDefault="00BF2B1C" w:rsidP="009F3D55">
      <w:pPr>
        <w:pStyle w:val="BodyText"/>
      </w:pPr>
      <w:r>
        <w:t>Chauncy</w:t>
      </w:r>
      <w:r>
        <w:rPr>
          <w:spacing w:val="-6"/>
        </w:rPr>
        <w:t xml:space="preserve"> </w:t>
      </w:r>
      <w:r>
        <w:t>Vale</w:t>
      </w:r>
      <w:r>
        <w:rPr>
          <w:spacing w:val="-6"/>
        </w:rPr>
        <w:t xml:space="preserve"> </w:t>
      </w:r>
      <w:r>
        <w:t>Wildlife</w:t>
      </w:r>
      <w:r>
        <w:rPr>
          <w:spacing w:val="-6"/>
        </w:rPr>
        <w:t xml:space="preserve"> </w:t>
      </w:r>
      <w:r>
        <w:t>Sanctuary</w:t>
      </w:r>
      <w:r>
        <w:rPr>
          <w:spacing w:val="-6"/>
        </w:rPr>
        <w:t xml:space="preserve"> </w:t>
      </w:r>
      <w:r>
        <w:t>is</w:t>
      </w:r>
      <w:r>
        <w:rPr>
          <w:spacing w:val="-6"/>
        </w:rPr>
        <w:t xml:space="preserve"> </w:t>
      </w:r>
      <w:r>
        <w:t>located</w:t>
      </w:r>
      <w:r>
        <w:rPr>
          <w:spacing w:val="-7"/>
        </w:rPr>
        <w:t xml:space="preserve"> </w:t>
      </w:r>
      <w:r>
        <w:t>in</w:t>
      </w:r>
      <w:r>
        <w:rPr>
          <w:spacing w:val="-6"/>
        </w:rPr>
        <w:t xml:space="preserve"> </w:t>
      </w:r>
      <w:r>
        <w:t>a</w:t>
      </w:r>
      <w:r>
        <w:rPr>
          <w:spacing w:val="-5"/>
        </w:rPr>
        <w:t xml:space="preserve"> </w:t>
      </w:r>
      <w:r>
        <w:t>steep-sided</w:t>
      </w:r>
      <w:r>
        <w:rPr>
          <w:spacing w:val="-6"/>
        </w:rPr>
        <w:t xml:space="preserve"> </w:t>
      </w:r>
      <w:r>
        <w:t>east-west</w:t>
      </w:r>
      <w:r>
        <w:rPr>
          <w:spacing w:val="-6"/>
        </w:rPr>
        <w:t xml:space="preserve"> </w:t>
      </w:r>
      <w:r>
        <w:t>valley</w:t>
      </w:r>
      <w:r>
        <w:rPr>
          <w:spacing w:val="-4"/>
        </w:rPr>
        <w:t xml:space="preserve"> </w:t>
      </w:r>
      <w:r>
        <w:t>formed</w:t>
      </w:r>
      <w:r>
        <w:rPr>
          <w:spacing w:val="-6"/>
        </w:rPr>
        <w:t xml:space="preserve"> </w:t>
      </w:r>
      <w:r>
        <w:t>by</w:t>
      </w:r>
      <w:r>
        <w:rPr>
          <w:w w:val="99"/>
        </w:rPr>
        <w:t xml:space="preserve"> </w:t>
      </w:r>
      <w:r>
        <w:t>Browns</w:t>
      </w:r>
      <w:r>
        <w:rPr>
          <w:spacing w:val="-5"/>
        </w:rPr>
        <w:t xml:space="preserve"> </w:t>
      </w:r>
      <w:r>
        <w:t>Caves</w:t>
      </w:r>
      <w:r>
        <w:rPr>
          <w:spacing w:val="-5"/>
        </w:rPr>
        <w:t xml:space="preserve"> </w:t>
      </w:r>
      <w:r w:rsidR="00817023">
        <w:t>Rivulet</w:t>
      </w:r>
      <w:r>
        <w:t>.</w:t>
      </w:r>
      <w:r>
        <w:rPr>
          <w:spacing w:val="-5"/>
        </w:rPr>
        <w:t xml:space="preserve"> </w:t>
      </w:r>
      <w:r>
        <w:t>The</w:t>
      </w:r>
      <w:r>
        <w:rPr>
          <w:spacing w:val="-5"/>
        </w:rPr>
        <w:t xml:space="preserve"> </w:t>
      </w:r>
      <w:r>
        <w:t>creek</w:t>
      </w:r>
      <w:r>
        <w:rPr>
          <w:spacing w:val="-5"/>
        </w:rPr>
        <w:t xml:space="preserve"> </w:t>
      </w:r>
      <w:r>
        <w:t>flows</w:t>
      </w:r>
      <w:r>
        <w:rPr>
          <w:spacing w:val="-5"/>
        </w:rPr>
        <w:t xml:space="preserve"> </w:t>
      </w:r>
      <w:r>
        <w:t>down</w:t>
      </w:r>
      <w:r>
        <w:rPr>
          <w:spacing w:val="-5"/>
        </w:rPr>
        <w:t xml:space="preserve"> </w:t>
      </w:r>
      <w:r>
        <w:t>from</w:t>
      </w:r>
      <w:r>
        <w:rPr>
          <w:spacing w:val="-7"/>
        </w:rPr>
        <w:t xml:space="preserve"> </w:t>
      </w:r>
      <w:r>
        <w:t>the</w:t>
      </w:r>
      <w:r>
        <w:rPr>
          <w:spacing w:val="-4"/>
        </w:rPr>
        <w:t xml:space="preserve"> </w:t>
      </w:r>
      <w:r>
        <w:t>east</w:t>
      </w:r>
      <w:r>
        <w:rPr>
          <w:spacing w:val="-5"/>
        </w:rPr>
        <w:t xml:space="preserve"> </w:t>
      </w:r>
      <w:r>
        <w:t>and</w:t>
      </w:r>
      <w:r>
        <w:rPr>
          <w:spacing w:val="-5"/>
        </w:rPr>
        <w:t xml:space="preserve"> </w:t>
      </w:r>
      <w:r>
        <w:t>widens</w:t>
      </w:r>
      <w:r>
        <w:rPr>
          <w:spacing w:val="-5"/>
        </w:rPr>
        <w:t xml:space="preserve"> </w:t>
      </w:r>
      <w:r>
        <w:t>into</w:t>
      </w:r>
      <w:r>
        <w:rPr>
          <w:spacing w:val="-5"/>
        </w:rPr>
        <w:t xml:space="preserve"> </w:t>
      </w:r>
      <w:r>
        <w:rPr>
          <w:spacing w:val="-1"/>
        </w:rPr>
        <w:t>broader</w:t>
      </w:r>
      <w:r>
        <w:rPr>
          <w:spacing w:val="-5"/>
        </w:rPr>
        <w:t xml:space="preserve"> </w:t>
      </w:r>
      <w:r>
        <w:t>creek</w:t>
      </w:r>
      <w:r>
        <w:rPr>
          <w:spacing w:val="-5"/>
        </w:rPr>
        <w:t xml:space="preserve"> </w:t>
      </w:r>
      <w:r>
        <w:t>flats</w:t>
      </w:r>
      <w:r>
        <w:rPr>
          <w:spacing w:val="27"/>
          <w:w w:val="99"/>
        </w:rPr>
        <w:t xml:space="preserve"> </w:t>
      </w:r>
      <w:r>
        <w:t>towards</w:t>
      </w:r>
      <w:r>
        <w:rPr>
          <w:spacing w:val="-5"/>
        </w:rPr>
        <w:t xml:space="preserve"> </w:t>
      </w:r>
      <w:r>
        <w:t>the</w:t>
      </w:r>
      <w:r>
        <w:rPr>
          <w:spacing w:val="-5"/>
        </w:rPr>
        <w:t xml:space="preserve"> </w:t>
      </w:r>
      <w:r>
        <w:t>western</w:t>
      </w:r>
      <w:r>
        <w:rPr>
          <w:spacing w:val="-5"/>
        </w:rPr>
        <w:t xml:space="preserve"> </w:t>
      </w:r>
      <w:r>
        <w:t>end</w:t>
      </w:r>
      <w:r w:rsidR="003D3A01">
        <w:t xml:space="preserve"> of the valley</w:t>
      </w:r>
      <w:r>
        <w:t>.</w:t>
      </w:r>
      <w:r>
        <w:rPr>
          <w:spacing w:val="-4"/>
        </w:rPr>
        <w:t xml:space="preserve"> </w:t>
      </w:r>
      <w:r>
        <w:t>The</w:t>
      </w:r>
      <w:r>
        <w:rPr>
          <w:spacing w:val="-5"/>
        </w:rPr>
        <w:t xml:space="preserve"> </w:t>
      </w:r>
      <w:r>
        <w:t>creek</w:t>
      </w:r>
      <w:r>
        <w:rPr>
          <w:spacing w:val="-5"/>
        </w:rPr>
        <w:t xml:space="preserve"> </w:t>
      </w:r>
      <w:r>
        <w:t>has</w:t>
      </w:r>
      <w:r>
        <w:rPr>
          <w:spacing w:val="-5"/>
        </w:rPr>
        <w:t xml:space="preserve"> </w:t>
      </w:r>
      <w:r>
        <w:t>cut</w:t>
      </w:r>
      <w:r>
        <w:rPr>
          <w:spacing w:val="-4"/>
        </w:rPr>
        <w:t xml:space="preserve"> </w:t>
      </w:r>
      <w:r>
        <w:t>through</w:t>
      </w:r>
      <w:r>
        <w:rPr>
          <w:spacing w:val="-5"/>
        </w:rPr>
        <w:t xml:space="preserve"> </w:t>
      </w:r>
      <w:r>
        <w:t>a</w:t>
      </w:r>
      <w:r>
        <w:rPr>
          <w:spacing w:val="-7"/>
        </w:rPr>
        <w:t xml:space="preserve"> </w:t>
      </w:r>
      <w:r>
        <w:t>Jurassic</w:t>
      </w:r>
      <w:r>
        <w:rPr>
          <w:spacing w:val="-4"/>
        </w:rPr>
        <w:t xml:space="preserve"> </w:t>
      </w:r>
      <w:r>
        <w:t>dolerite</w:t>
      </w:r>
      <w:r>
        <w:rPr>
          <w:spacing w:val="-5"/>
        </w:rPr>
        <w:t xml:space="preserve"> </w:t>
      </w:r>
      <w:r>
        <w:t>sill</w:t>
      </w:r>
      <w:r>
        <w:rPr>
          <w:spacing w:val="-5"/>
        </w:rPr>
        <w:t xml:space="preserve"> </w:t>
      </w:r>
      <w:r>
        <w:t>to</w:t>
      </w:r>
      <w:r>
        <w:rPr>
          <w:spacing w:val="-5"/>
        </w:rPr>
        <w:t xml:space="preserve"> </w:t>
      </w:r>
      <w:r>
        <w:t>expose</w:t>
      </w:r>
      <w:r>
        <w:rPr>
          <w:w w:val="99"/>
        </w:rPr>
        <w:t xml:space="preserve"> </w:t>
      </w:r>
      <w:r>
        <w:rPr>
          <w:spacing w:val="-1"/>
        </w:rPr>
        <w:t>underlying</w:t>
      </w:r>
      <w:r>
        <w:rPr>
          <w:spacing w:val="-7"/>
        </w:rPr>
        <w:t xml:space="preserve"> </w:t>
      </w:r>
      <w:r>
        <w:rPr>
          <w:spacing w:val="-1"/>
        </w:rPr>
        <w:t>Tertiary</w:t>
      </w:r>
      <w:r>
        <w:rPr>
          <w:spacing w:val="-4"/>
        </w:rPr>
        <w:t xml:space="preserve"> </w:t>
      </w:r>
      <w:r>
        <w:t>sandstones</w:t>
      </w:r>
      <w:r>
        <w:rPr>
          <w:spacing w:val="-7"/>
        </w:rPr>
        <w:t xml:space="preserve"> </w:t>
      </w:r>
      <w:r>
        <w:t>and</w:t>
      </w:r>
      <w:r>
        <w:rPr>
          <w:spacing w:val="-6"/>
        </w:rPr>
        <w:t xml:space="preserve"> </w:t>
      </w:r>
      <w:r>
        <w:t>Permian</w:t>
      </w:r>
      <w:r>
        <w:rPr>
          <w:spacing w:val="-5"/>
        </w:rPr>
        <w:t xml:space="preserve"> </w:t>
      </w:r>
      <w:r>
        <w:rPr>
          <w:spacing w:val="-1"/>
        </w:rPr>
        <w:t>mudstones</w:t>
      </w:r>
      <w:r>
        <w:t>.</w:t>
      </w:r>
      <w:r>
        <w:rPr>
          <w:spacing w:val="-6"/>
        </w:rPr>
        <w:t xml:space="preserve"> </w:t>
      </w:r>
      <w:r>
        <w:t>This</w:t>
      </w:r>
      <w:r>
        <w:rPr>
          <w:spacing w:val="-5"/>
        </w:rPr>
        <w:t xml:space="preserve"> </w:t>
      </w:r>
      <w:r>
        <w:rPr>
          <w:spacing w:val="-1"/>
        </w:rPr>
        <w:t>fault</w:t>
      </w:r>
      <w:r>
        <w:rPr>
          <w:spacing w:val="-5"/>
        </w:rPr>
        <w:t xml:space="preserve"> </w:t>
      </w:r>
      <w:r>
        <w:rPr>
          <w:spacing w:val="-1"/>
        </w:rPr>
        <w:t>formed</w:t>
      </w:r>
      <w:r>
        <w:rPr>
          <w:spacing w:val="-6"/>
        </w:rPr>
        <w:t xml:space="preserve"> </w:t>
      </w:r>
      <w:r>
        <w:t>a</w:t>
      </w:r>
      <w:r>
        <w:rPr>
          <w:spacing w:val="-4"/>
        </w:rPr>
        <w:t xml:space="preserve"> </w:t>
      </w:r>
      <w:r>
        <w:t>steep</w:t>
      </w:r>
      <w:r>
        <w:rPr>
          <w:spacing w:val="-5"/>
        </w:rPr>
        <w:t xml:space="preserve"> </w:t>
      </w:r>
      <w:r>
        <w:t>scarp</w:t>
      </w:r>
      <w:r>
        <w:rPr>
          <w:spacing w:val="-6"/>
        </w:rPr>
        <w:t xml:space="preserve"> </w:t>
      </w:r>
      <w:r>
        <w:t>in</w:t>
      </w:r>
      <w:r>
        <w:rPr>
          <w:spacing w:val="-5"/>
        </w:rPr>
        <w:t xml:space="preserve"> </w:t>
      </w:r>
      <w:r>
        <w:t>which</w:t>
      </w:r>
      <w:r>
        <w:rPr>
          <w:spacing w:val="-5"/>
        </w:rPr>
        <w:t xml:space="preserve"> </w:t>
      </w:r>
      <w:r>
        <w:t>the</w:t>
      </w:r>
      <w:r>
        <w:rPr>
          <w:spacing w:val="-5"/>
        </w:rPr>
        <w:t xml:space="preserve"> </w:t>
      </w:r>
      <w:r>
        <w:t>sandstone</w:t>
      </w:r>
      <w:r>
        <w:rPr>
          <w:spacing w:val="-6"/>
        </w:rPr>
        <w:t xml:space="preserve"> </w:t>
      </w:r>
      <w:r>
        <w:t>caves</w:t>
      </w:r>
      <w:r>
        <w:rPr>
          <w:spacing w:val="27"/>
          <w:w w:val="99"/>
        </w:rPr>
        <w:t xml:space="preserve"> </w:t>
      </w:r>
      <w:r>
        <w:lastRenderedPageBreak/>
        <w:t>have</w:t>
      </w:r>
      <w:r>
        <w:rPr>
          <w:spacing w:val="-6"/>
        </w:rPr>
        <w:t xml:space="preserve"> </w:t>
      </w:r>
      <w:r>
        <w:t>been</w:t>
      </w:r>
      <w:r>
        <w:rPr>
          <w:spacing w:val="-5"/>
        </w:rPr>
        <w:t xml:space="preserve"> </w:t>
      </w:r>
      <w:r>
        <w:t>eroded</w:t>
      </w:r>
      <w:r>
        <w:rPr>
          <w:spacing w:val="-6"/>
        </w:rPr>
        <w:t xml:space="preserve"> </w:t>
      </w:r>
      <w:r>
        <w:t>out</w:t>
      </w:r>
      <w:r>
        <w:rPr>
          <w:spacing w:val="-6"/>
        </w:rPr>
        <w:t xml:space="preserve"> </w:t>
      </w:r>
      <w:r>
        <w:t>of</w:t>
      </w:r>
      <w:r>
        <w:rPr>
          <w:spacing w:val="-5"/>
        </w:rPr>
        <w:t xml:space="preserve"> </w:t>
      </w:r>
      <w:r>
        <w:rPr>
          <w:spacing w:val="-1"/>
        </w:rPr>
        <w:t>comparatively</w:t>
      </w:r>
      <w:r>
        <w:rPr>
          <w:spacing w:val="-4"/>
        </w:rPr>
        <w:t xml:space="preserve"> </w:t>
      </w:r>
      <w:r>
        <w:t>soft</w:t>
      </w:r>
      <w:r>
        <w:rPr>
          <w:spacing w:val="-6"/>
        </w:rPr>
        <w:t xml:space="preserve"> </w:t>
      </w:r>
      <w:r>
        <w:t>rock,</w:t>
      </w:r>
      <w:r>
        <w:rPr>
          <w:spacing w:val="-5"/>
        </w:rPr>
        <w:t xml:space="preserve"> </w:t>
      </w:r>
      <w:r>
        <w:t>probably</w:t>
      </w:r>
      <w:r>
        <w:rPr>
          <w:spacing w:val="-6"/>
        </w:rPr>
        <w:t xml:space="preserve"> </w:t>
      </w:r>
      <w:r>
        <w:t>by</w:t>
      </w:r>
      <w:r>
        <w:rPr>
          <w:spacing w:val="-3"/>
        </w:rPr>
        <w:t xml:space="preserve"> </w:t>
      </w:r>
      <w:r>
        <w:t>earlier</w:t>
      </w:r>
      <w:r>
        <w:rPr>
          <w:spacing w:val="-6"/>
        </w:rPr>
        <w:t xml:space="preserve"> </w:t>
      </w:r>
      <w:r>
        <w:t>fluvial</w:t>
      </w:r>
      <w:r>
        <w:rPr>
          <w:spacing w:val="-5"/>
        </w:rPr>
        <w:t xml:space="preserve"> </w:t>
      </w:r>
      <w:r>
        <w:t>action</w:t>
      </w:r>
      <w:r w:rsidR="0068268F">
        <w:t xml:space="preserve"> or wind erosion</w:t>
      </w:r>
      <w:r>
        <w:t>.</w:t>
      </w:r>
      <w:r>
        <w:rPr>
          <w:spacing w:val="-5"/>
        </w:rPr>
        <w:t xml:space="preserve"> </w:t>
      </w:r>
      <w:r>
        <w:t>The</w:t>
      </w:r>
      <w:r>
        <w:rPr>
          <w:spacing w:val="22"/>
          <w:w w:val="99"/>
        </w:rPr>
        <w:t xml:space="preserve"> </w:t>
      </w:r>
      <w:r>
        <w:t>northern</w:t>
      </w:r>
      <w:r>
        <w:rPr>
          <w:spacing w:val="-6"/>
        </w:rPr>
        <w:t xml:space="preserve"> </w:t>
      </w:r>
      <w:r>
        <w:t>slopes</w:t>
      </w:r>
      <w:r>
        <w:rPr>
          <w:spacing w:val="-6"/>
        </w:rPr>
        <w:t xml:space="preserve"> </w:t>
      </w:r>
      <w:r>
        <w:t>are</w:t>
      </w:r>
      <w:r>
        <w:rPr>
          <w:spacing w:val="-5"/>
        </w:rPr>
        <w:t xml:space="preserve"> </w:t>
      </w:r>
      <w:r>
        <w:t>characterised</w:t>
      </w:r>
      <w:r>
        <w:rPr>
          <w:spacing w:val="-5"/>
        </w:rPr>
        <w:t xml:space="preserve"> </w:t>
      </w:r>
      <w:r>
        <w:t>by</w:t>
      </w:r>
      <w:r>
        <w:rPr>
          <w:spacing w:val="-4"/>
        </w:rPr>
        <w:t xml:space="preserve"> </w:t>
      </w:r>
      <w:r>
        <w:t>steeper</w:t>
      </w:r>
      <w:r>
        <w:rPr>
          <w:spacing w:val="-6"/>
        </w:rPr>
        <w:t xml:space="preserve"> </w:t>
      </w:r>
      <w:r>
        <w:rPr>
          <w:spacing w:val="-1"/>
        </w:rPr>
        <w:t>hills</w:t>
      </w:r>
      <w:r>
        <w:rPr>
          <w:spacing w:val="-6"/>
        </w:rPr>
        <w:t xml:space="preserve"> </w:t>
      </w:r>
      <w:r>
        <w:t>with</w:t>
      </w:r>
      <w:r>
        <w:rPr>
          <w:spacing w:val="-6"/>
        </w:rPr>
        <w:t xml:space="preserve"> </w:t>
      </w:r>
      <w:r>
        <w:t>dolerite</w:t>
      </w:r>
      <w:r>
        <w:rPr>
          <w:spacing w:val="-6"/>
        </w:rPr>
        <w:t xml:space="preserve"> </w:t>
      </w:r>
      <w:r>
        <w:t>caps</w:t>
      </w:r>
      <w:r>
        <w:rPr>
          <w:spacing w:val="-6"/>
        </w:rPr>
        <w:t xml:space="preserve"> </w:t>
      </w:r>
      <w:r>
        <w:t>and</w:t>
      </w:r>
      <w:r>
        <w:rPr>
          <w:spacing w:val="-5"/>
        </w:rPr>
        <w:t xml:space="preserve"> </w:t>
      </w:r>
      <w:r>
        <w:t>steep</w:t>
      </w:r>
      <w:r>
        <w:rPr>
          <w:spacing w:val="-6"/>
        </w:rPr>
        <w:t xml:space="preserve"> </w:t>
      </w:r>
      <w:r>
        <w:t>slopes</w:t>
      </w:r>
      <w:r>
        <w:rPr>
          <w:spacing w:val="-6"/>
        </w:rPr>
        <w:t xml:space="preserve"> </w:t>
      </w:r>
      <w:r>
        <w:t>covered</w:t>
      </w:r>
      <w:r>
        <w:rPr>
          <w:spacing w:val="24"/>
          <w:w w:val="99"/>
        </w:rPr>
        <w:t xml:space="preserve"> </w:t>
      </w:r>
      <w:r>
        <w:t>by</w:t>
      </w:r>
      <w:r>
        <w:rPr>
          <w:spacing w:val="-6"/>
        </w:rPr>
        <w:t xml:space="preserve"> </w:t>
      </w:r>
      <w:r>
        <w:t>dolerite</w:t>
      </w:r>
      <w:r>
        <w:rPr>
          <w:spacing w:val="-6"/>
        </w:rPr>
        <w:t xml:space="preserve"> </w:t>
      </w:r>
      <w:r>
        <w:t>scree.</w:t>
      </w:r>
    </w:p>
    <w:p w14:paraId="55FFE648" w14:textId="2CFA739D" w:rsidR="0076059A" w:rsidRDefault="00BF2B1C" w:rsidP="009F3D55">
      <w:pPr>
        <w:pStyle w:val="BodyText"/>
      </w:pPr>
      <w:r>
        <w:t>Four</w:t>
      </w:r>
      <w:r>
        <w:rPr>
          <w:spacing w:val="-6"/>
        </w:rPr>
        <w:t xml:space="preserve"> </w:t>
      </w:r>
      <w:r>
        <w:rPr>
          <w:spacing w:val="-1"/>
        </w:rPr>
        <w:t>main</w:t>
      </w:r>
      <w:r>
        <w:rPr>
          <w:spacing w:val="-5"/>
        </w:rPr>
        <w:t xml:space="preserve"> </w:t>
      </w:r>
      <w:r>
        <w:t>soil</w:t>
      </w:r>
      <w:r>
        <w:rPr>
          <w:spacing w:val="-5"/>
        </w:rPr>
        <w:t xml:space="preserve"> </w:t>
      </w:r>
      <w:r>
        <w:t>types</w:t>
      </w:r>
      <w:r>
        <w:rPr>
          <w:spacing w:val="-6"/>
        </w:rPr>
        <w:t xml:space="preserve"> </w:t>
      </w:r>
      <w:r>
        <w:t>have</w:t>
      </w:r>
      <w:r>
        <w:rPr>
          <w:spacing w:val="-5"/>
        </w:rPr>
        <w:t xml:space="preserve"> </w:t>
      </w:r>
      <w:r>
        <w:t>been</w:t>
      </w:r>
      <w:r>
        <w:rPr>
          <w:spacing w:val="-6"/>
        </w:rPr>
        <w:t xml:space="preserve"> </w:t>
      </w:r>
      <w:r>
        <w:t>identified</w:t>
      </w:r>
      <w:r>
        <w:rPr>
          <w:spacing w:val="-5"/>
        </w:rPr>
        <w:t xml:space="preserve"> </w:t>
      </w:r>
      <w:r>
        <w:t>in</w:t>
      </w:r>
      <w:r>
        <w:rPr>
          <w:spacing w:val="-5"/>
        </w:rPr>
        <w:t xml:space="preserve"> </w:t>
      </w:r>
      <w:r>
        <w:rPr>
          <w:spacing w:val="-1"/>
        </w:rPr>
        <w:t>the</w:t>
      </w:r>
      <w:r>
        <w:rPr>
          <w:spacing w:val="-6"/>
        </w:rPr>
        <w:t xml:space="preserve"> </w:t>
      </w:r>
      <w:r>
        <w:t>Chauncy</w:t>
      </w:r>
      <w:r>
        <w:rPr>
          <w:spacing w:val="-3"/>
        </w:rPr>
        <w:t xml:space="preserve"> </w:t>
      </w:r>
      <w:r>
        <w:t>Vale</w:t>
      </w:r>
      <w:r>
        <w:rPr>
          <w:spacing w:val="-5"/>
        </w:rPr>
        <w:t xml:space="preserve"> </w:t>
      </w:r>
      <w:r>
        <w:t>Wildlife</w:t>
      </w:r>
      <w:r>
        <w:rPr>
          <w:spacing w:val="-6"/>
        </w:rPr>
        <w:t xml:space="preserve"> </w:t>
      </w:r>
      <w:r>
        <w:t>Sanctuary.</w:t>
      </w:r>
      <w:r>
        <w:rPr>
          <w:spacing w:val="-5"/>
        </w:rPr>
        <w:t xml:space="preserve"> </w:t>
      </w:r>
      <w:r>
        <w:t>Light,</w:t>
      </w:r>
      <w:r>
        <w:rPr>
          <w:spacing w:val="-5"/>
        </w:rPr>
        <w:t xml:space="preserve"> </w:t>
      </w:r>
      <w:r>
        <w:rPr>
          <w:spacing w:val="-1"/>
        </w:rPr>
        <w:t>fine</w:t>
      </w:r>
      <w:r>
        <w:rPr>
          <w:spacing w:val="26"/>
          <w:w w:val="99"/>
        </w:rPr>
        <w:t xml:space="preserve"> </w:t>
      </w:r>
      <w:r>
        <w:t>shallow</w:t>
      </w:r>
      <w:r>
        <w:rPr>
          <w:spacing w:val="-6"/>
        </w:rPr>
        <w:t xml:space="preserve"> </w:t>
      </w:r>
      <w:r>
        <w:t>soils</w:t>
      </w:r>
      <w:r>
        <w:rPr>
          <w:spacing w:val="-5"/>
        </w:rPr>
        <w:t xml:space="preserve"> </w:t>
      </w:r>
      <w:r>
        <w:t>developed</w:t>
      </w:r>
      <w:r>
        <w:rPr>
          <w:spacing w:val="-6"/>
        </w:rPr>
        <w:t xml:space="preserve"> </w:t>
      </w:r>
      <w:r>
        <w:t>on</w:t>
      </w:r>
      <w:r>
        <w:rPr>
          <w:spacing w:val="-6"/>
        </w:rPr>
        <w:t xml:space="preserve"> </w:t>
      </w:r>
      <w:r>
        <w:t>the</w:t>
      </w:r>
      <w:r>
        <w:rPr>
          <w:spacing w:val="-5"/>
        </w:rPr>
        <w:t xml:space="preserve"> </w:t>
      </w:r>
      <w:r>
        <w:rPr>
          <w:spacing w:val="-1"/>
        </w:rPr>
        <w:t>Permian</w:t>
      </w:r>
      <w:r>
        <w:rPr>
          <w:spacing w:val="-6"/>
        </w:rPr>
        <w:t xml:space="preserve"> </w:t>
      </w:r>
      <w:r>
        <w:rPr>
          <w:spacing w:val="-1"/>
        </w:rPr>
        <w:t>mudstones</w:t>
      </w:r>
      <w:r>
        <w:rPr>
          <w:spacing w:val="-5"/>
        </w:rPr>
        <w:t xml:space="preserve"> </w:t>
      </w:r>
      <w:r>
        <w:t>occur</w:t>
      </w:r>
      <w:r>
        <w:rPr>
          <w:spacing w:val="-6"/>
        </w:rPr>
        <w:t xml:space="preserve"> </w:t>
      </w:r>
      <w:r>
        <w:t>in</w:t>
      </w:r>
      <w:r>
        <w:rPr>
          <w:spacing w:val="-5"/>
        </w:rPr>
        <w:t xml:space="preserve"> </w:t>
      </w:r>
      <w:r>
        <w:t>the</w:t>
      </w:r>
      <w:r>
        <w:rPr>
          <w:spacing w:val="-6"/>
        </w:rPr>
        <w:t xml:space="preserve"> </w:t>
      </w:r>
      <w:r>
        <w:t>southern</w:t>
      </w:r>
      <w:r>
        <w:rPr>
          <w:spacing w:val="-5"/>
        </w:rPr>
        <w:t xml:space="preserve"> </w:t>
      </w:r>
      <w:r>
        <w:t>part</w:t>
      </w:r>
      <w:r>
        <w:rPr>
          <w:spacing w:val="-5"/>
        </w:rPr>
        <w:t xml:space="preserve"> </w:t>
      </w:r>
      <w:r>
        <w:t>of</w:t>
      </w:r>
      <w:r>
        <w:rPr>
          <w:spacing w:val="-6"/>
        </w:rPr>
        <w:t xml:space="preserve"> </w:t>
      </w:r>
      <w:r>
        <w:t>the</w:t>
      </w:r>
      <w:r>
        <w:rPr>
          <w:spacing w:val="-6"/>
        </w:rPr>
        <w:t xml:space="preserve"> </w:t>
      </w:r>
      <w:r>
        <w:t>Sanctuary.</w:t>
      </w:r>
      <w:r>
        <w:rPr>
          <w:spacing w:val="21"/>
        </w:rPr>
        <w:t xml:space="preserve"> </w:t>
      </w:r>
      <w:r>
        <w:t>These</w:t>
      </w:r>
      <w:r>
        <w:rPr>
          <w:spacing w:val="-6"/>
        </w:rPr>
        <w:t xml:space="preserve"> </w:t>
      </w:r>
      <w:r>
        <w:t>are</w:t>
      </w:r>
      <w:r>
        <w:rPr>
          <w:spacing w:val="-6"/>
        </w:rPr>
        <w:t xml:space="preserve"> </w:t>
      </w:r>
      <w:r>
        <w:t>interspersed</w:t>
      </w:r>
      <w:r>
        <w:rPr>
          <w:spacing w:val="-5"/>
        </w:rPr>
        <w:t xml:space="preserve"> </w:t>
      </w:r>
      <w:r>
        <w:t>with</w:t>
      </w:r>
      <w:r>
        <w:rPr>
          <w:spacing w:val="-6"/>
        </w:rPr>
        <w:t xml:space="preserve"> </w:t>
      </w:r>
      <w:r>
        <w:t>deeper</w:t>
      </w:r>
      <w:r>
        <w:rPr>
          <w:spacing w:val="-6"/>
        </w:rPr>
        <w:t xml:space="preserve"> </w:t>
      </w:r>
      <w:r>
        <w:t>sandy</w:t>
      </w:r>
      <w:r>
        <w:rPr>
          <w:spacing w:val="-6"/>
        </w:rPr>
        <w:t xml:space="preserve"> </w:t>
      </w:r>
      <w:r>
        <w:t>soils</w:t>
      </w:r>
      <w:r>
        <w:rPr>
          <w:spacing w:val="-6"/>
        </w:rPr>
        <w:t xml:space="preserve"> </w:t>
      </w:r>
      <w:r>
        <w:t>which</w:t>
      </w:r>
      <w:r>
        <w:rPr>
          <w:spacing w:val="-5"/>
        </w:rPr>
        <w:t xml:space="preserve"> </w:t>
      </w:r>
      <w:r>
        <w:t>derive</w:t>
      </w:r>
      <w:r>
        <w:rPr>
          <w:spacing w:val="-5"/>
        </w:rPr>
        <w:t xml:space="preserve"> </w:t>
      </w:r>
      <w:r>
        <w:rPr>
          <w:spacing w:val="-1"/>
        </w:rPr>
        <w:t>more</w:t>
      </w:r>
      <w:r>
        <w:rPr>
          <w:spacing w:val="-5"/>
        </w:rPr>
        <w:t xml:space="preserve"> </w:t>
      </w:r>
      <w:r>
        <w:t>from</w:t>
      </w:r>
      <w:r>
        <w:rPr>
          <w:spacing w:val="-8"/>
        </w:rPr>
        <w:t xml:space="preserve"> </w:t>
      </w:r>
      <w:r>
        <w:t>the</w:t>
      </w:r>
      <w:r>
        <w:rPr>
          <w:spacing w:val="-6"/>
        </w:rPr>
        <w:t xml:space="preserve"> </w:t>
      </w:r>
      <w:r>
        <w:t>Triassic</w:t>
      </w:r>
      <w:r>
        <w:rPr>
          <w:spacing w:val="23"/>
        </w:rPr>
        <w:t xml:space="preserve"> </w:t>
      </w:r>
      <w:r>
        <w:rPr>
          <w:spacing w:val="-1"/>
        </w:rPr>
        <w:t>sandstones</w:t>
      </w:r>
      <w:r>
        <w:rPr>
          <w:spacing w:val="-5"/>
        </w:rPr>
        <w:t xml:space="preserve"> </w:t>
      </w:r>
      <w:r>
        <w:t>and</w:t>
      </w:r>
      <w:r>
        <w:rPr>
          <w:spacing w:val="-5"/>
        </w:rPr>
        <w:t xml:space="preserve"> </w:t>
      </w:r>
      <w:r>
        <w:t>having</w:t>
      </w:r>
      <w:r>
        <w:rPr>
          <w:spacing w:val="-4"/>
        </w:rPr>
        <w:t xml:space="preserve"> </w:t>
      </w:r>
      <w:r>
        <w:t>slightly</w:t>
      </w:r>
      <w:r>
        <w:rPr>
          <w:spacing w:val="-5"/>
        </w:rPr>
        <w:t xml:space="preserve"> </w:t>
      </w:r>
      <w:r>
        <w:t>higher</w:t>
      </w:r>
      <w:r>
        <w:rPr>
          <w:spacing w:val="-5"/>
        </w:rPr>
        <w:t xml:space="preserve"> </w:t>
      </w:r>
      <w:r>
        <w:t>clay</w:t>
      </w:r>
      <w:r>
        <w:rPr>
          <w:spacing w:val="-4"/>
        </w:rPr>
        <w:t xml:space="preserve"> </w:t>
      </w:r>
      <w:r>
        <w:t>content.</w:t>
      </w:r>
      <w:r>
        <w:rPr>
          <w:spacing w:val="46"/>
        </w:rPr>
        <w:t xml:space="preserve"> </w:t>
      </w:r>
      <w:r>
        <w:t>North</w:t>
      </w:r>
      <w:r>
        <w:rPr>
          <w:spacing w:val="-5"/>
        </w:rPr>
        <w:t xml:space="preserve"> </w:t>
      </w:r>
      <w:r>
        <w:t>of</w:t>
      </w:r>
      <w:r>
        <w:rPr>
          <w:spacing w:val="-4"/>
        </w:rPr>
        <w:t xml:space="preserve"> </w:t>
      </w:r>
      <w:r>
        <w:t>the</w:t>
      </w:r>
      <w:r>
        <w:rPr>
          <w:spacing w:val="-5"/>
        </w:rPr>
        <w:t xml:space="preserve"> </w:t>
      </w:r>
      <w:r>
        <w:t>fault</w:t>
      </w:r>
      <w:r>
        <w:rPr>
          <w:spacing w:val="-4"/>
        </w:rPr>
        <w:t xml:space="preserve"> </w:t>
      </w:r>
      <w:r>
        <w:t>line</w:t>
      </w:r>
      <w:r>
        <w:rPr>
          <w:spacing w:val="-5"/>
        </w:rPr>
        <w:t xml:space="preserve"> </w:t>
      </w:r>
      <w:r>
        <w:t>soils</w:t>
      </w:r>
      <w:r>
        <w:rPr>
          <w:spacing w:val="-5"/>
        </w:rPr>
        <w:t xml:space="preserve"> </w:t>
      </w:r>
      <w:r>
        <w:t>are</w:t>
      </w:r>
      <w:r>
        <w:rPr>
          <w:spacing w:val="29"/>
          <w:w w:val="99"/>
        </w:rPr>
        <w:t xml:space="preserve"> </w:t>
      </w:r>
      <w:r>
        <w:rPr>
          <w:spacing w:val="-1"/>
        </w:rPr>
        <w:t>predominantly</w:t>
      </w:r>
      <w:r>
        <w:rPr>
          <w:spacing w:val="-6"/>
        </w:rPr>
        <w:t xml:space="preserve"> </w:t>
      </w:r>
      <w:r>
        <w:t>dolerite</w:t>
      </w:r>
      <w:r>
        <w:rPr>
          <w:spacing w:val="-6"/>
        </w:rPr>
        <w:t xml:space="preserve"> </w:t>
      </w:r>
      <w:r>
        <w:rPr>
          <w:spacing w:val="-1"/>
        </w:rPr>
        <w:t>derived</w:t>
      </w:r>
      <w:r>
        <w:rPr>
          <w:spacing w:val="-5"/>
        </w:rPr>
        <w:t xml:space="preserve"> </w:t>
      </w:r>
      <w:r w:rsidR="0068268F">
        <w:rPr>
          <w:spacing w:val="-1"/>
        </w:rPr>
        <w:t>loam</w:t>
      </w:r>
      <w:r>
        <w:rPr>
          <w:spacing w:val="-5"/>
        </w:rPr>
        <w:t xml:space="preserve"> </w:t>
      </w:r>
      <w:r>
        <w:t>and</w:t>
      </w:r>
      <w:r>
        <w:rPr>
          <w:spacing w:val="-6"/>
        </w:rPr>
        <w:t xml:space="preserve"> </w:t>
      </w:r>
      <w:r>
        <w:t>clay</w:t>
      </w:r>
      <w:r>
        <w:rPr>
          <w:spacing w:val="-5"/>
        </w:rPr>
        <w:t xml:space="preserve"> </w:t>
      </w:r>
      <w:r w:rsidR="0068268F">
        <w:rPr>
          <w:spacing w:val="-1"/>
        </w:rPr>
        <w:t>loam</w:t>
      </w:r>
      <w:r>
        <w:t>,</w:t>
      </w:r>
      <w:r>
        <w:rPr>
          <w:spacing w:val="-6"/>
        </w:rPr>
        <w:t xml:space="preserve"> </w:t>
      </w:r>
      <w:r>
        <w:t>while</w:t>
      </w:r>
      <w:r>
        <w:rPr>
          <w:spacing w:val="-6"/>
        </w:rPr>
        <w:t xml:space="preserve"> </w:t>
      </w:r>
      <w:r>
        <w:rPr>
          <w:spacing w:val="-1"/>
        </w:rPr>
        <w:t>the</w:t>
      </w:r>
      <w:r>
        <w:rPr>
          <w:spacing w:val="-5"/>
        </w:rPr>
        <w:t xml:space="preserve"> </w:t>
      </w:r>
      <w:r>
        <w:t>river</w:t>
      </w:r>
      <w:r>
        <w:rPr>
          <w:spacing w:val="-6"/>
        </w:rPr>
        <w:t xml:space="preserve"> </w:t>
      </w:r>
      <w:r>
        <w:t>flats</w:t>
      </w:r>
      <w:r>
        <w:rPr>
          <w:spacing w:val="-6"/>
        </w:rPr>
        <w:t xml:space="preserve"> </w:t>
      </w:r>
      <w:r>
        <w:t>have</w:t>
      </w:r>
      <w:r>
        <w:rPr>
          <w:spacing w:val="-5"/>
        </w:rPr>
        <w:t xml:space="preserve"> </w:t>
      </w:r>
      <w:r>
        <w:rPr>
          <w:spacing w:val="-1"/>
        </w:rPr>
        <w:t>young</w:t>
      </w:r>
      <w:r>
        <w:rPr>
          <w:spacing w:val="61"/>
          <w:w w:val="99"/>
        </w:rPr>
        <w:t xml:space="preserve"> </w:t>
      </w:r>
      <w:r>
        <w:t>alluvial</w:t>
      </w:r>
      <w:r>
        <w:rPr>
          <w:spacing w:val="-12"/>
        </w:rPr>
        <w:t xml:space="preserve"> </w:t>
      </w:r>
      <w:r>
        <w:t>soils.</w:t>
      </w:r>
    </w:p>
    <w:p w14:paraId="55323178" w14:textId="10458445" w:rsidR="0076059A" w:rsidRDefault="0076059A" w:rsidP="009F3D55">
      <w:pPr>
        <w:pStyle w:val="BodyText"/>
      </w:pPr>
    </w:p>
    <w:p w14:paraId="0D7B2BDC" w14:textId="400CB8AD" w:rsidR="0076059A" w:rsidRDefault="00BF2B1C" w:rsidP="002B3C2A">
      <w:pPr>
        <w:pStyle w:val="Heading3"/>
        <w:numPr>
          <w:ilvl w:val="2"/>
          <w:numId w:val="62"/>
        </w:numPr>
        <w:rPr>
          <w:rFonts w:cs="Century Gothic"/>
          <w:szCs w:val="18"/>
        </w:rPr>
      </w:pPr>
      <w:bookmarkStart w:id="13" w:name="_Toc108434487"/>
      <w:r>
        <w:t>C</w:t>
      </w:r>
      <w:r w:rsidR="00C97E4A">
        <w:t>limate</w:t>
      </w:r>
      <w:bookmarkEnd w:id="13"/>
    </w:p>
    <w:p w14:paraId="5966E0CC" w14:textId="3BC3399D" w:rsidR="0076059A" w:rsidRDefault="00BF2B1C" w:rsidP="009F3D55">
      <w:pPr>
        <w:pStyle w:val="BodyText"/>
      </w:pPr>
      <w:r>
        <w:t>Low</w:t>
      </w:r>
      <w:r>
        <w:rPr>
          <w:spacing w:val="-6"/>
        </w:rPr>
        <w:t xml:space="preserve"> </w:t>
      </w:r>
      <w:r>
        <w:t>rainfall</w:t>
      </w:r>
      <w:r>
        <w:rPr>
          <w:spacing w:val="-5"/>
        </w:rPr>
        <w:t xml:space="preserve"> </w:t>
      </w:r>
      <w:r>
        <w:t>is</w:t>
      </w:r>
      <w:r>
        <w:rPr>
          <w:spacing w:val="-5"/>
        </w:rPr>
        <w:t xml:space="preserve"> </w:t>
      </w:r>
      <w:r>
        <w:t>typical</w:t>
      </w:r>
      <w:r>
        <w:rPr>
          <w:spacing w:val="-5"/>
        </w:rPr>
        <w:t xml:space="preserve"> </w:t>
      </w:r>
      <w:r>
        <w:t>in</w:t>
      </w:r>
      <w:r>
        <w:rPr>
          <w:spacing w:val="-5"/>
        </w:rPr>
        <w:t xml:space="preserve"> </w:t>
      </w:r>
      <w:r>
        <w:rPr>
          <w:spacing w:val="-1"/>
        </w:rPr>
        <w:t>this</w:t>
      </w:r>
      <w:r>
        <w:rPr>
          <w:spacing w:val="-5"/>
        </w:rPr>
        <w:t xml:space="preserve"> </w:t>
      </w:r>
      <w:r>
        <w:t>region,</w:t>
      </w:r>
      <w:r>
        <w:rPr>
          <w:spacing w:val="-5"/>
        </w:rPr>
        <w:t xml:space="preserve"> </w:t>
      </w:r>
      <w:r>
        <w:rPr>
          <w:spacing w:val="-1"/>
        </w:rPr>
        <w:t>with</w:t>
      </w:r>
      <w:r>
        <w:rPr>
          <w:spacing w:val="-6"/>
        </w:rPr>
        <w:t xml:space="preserve"> </w:t>
      </w:r>
      <w:r w:rsidR="000E6C2A">
        <w:rPr>
          <w:spacing w:val="-6"/>
        </w:rPr>
        <w:t xml:space="preserve">high annual variability. </w:t>
      </w:r>
      <w:r w:rsidR="000E6C2A">
        <w:t>The</w:t>
      </w:r>
      <w:r>
        <w:rPr>
          <w:spacing w:val="-5"/>
        </w:rPr>
        <w:t xml:space="preserve"> </w:t>
      </w:r>
      <w:r>
        <w:rPr>
          <w:spacing w:val="-1"/>
        </w:rPr>
        <w:t>mean</w:t>
      </w:r>
      <w:r>
        <w:rPr>
          <w:spacing w:val="-5"/>
        </w:rPr>
        <w:t xml:space="preserve"> </w:t>
      </w:r>
      <w:r>
        <w:t>annual</w:t>
      </w:r>
      <w:r>
        <w:rPr>
          <w:spacing w:val="-5"/>
        </w:rPr>
        <w:t xml:space="preserve"> </w:t>
      </w:r>
      <w:r>
        <w:t>precipitation</w:t>
      </w:r>
      <w:r>
        <w:rPr>
          <w:spacing w:val="-6"/>
        </w:rPr>
        <w:t xml:space="preserve"> </w:t>
      </w:r>
      <w:r w:rsidR="000E6C2A">
        <w:t xml:space="preserve">for the nearby </w:t>
      </w:r>
      <w:r w:rsidR="00A70107">
        <w:t xml:space="preserve">settlement of </w:t>
      </w:r>
      <w:r w:rsidR="000E6C2A">
        <w:t xml:space="preserve">Mangalore </w:t>
      </w:r>
      <w:r w:rsidR="00EA3BC9">
        <w:rPr>
          <w:spacing w:val="-6"/>
        </w:rPr>
        <w:t>is 530 mm.</w:t>
      </w:r>
    </w:p>
    <w:p w14:paraId="1D6DA367" w14:textId="5B1B0177" w:rsidR="00A922FE" w:rsidRDefault="000E6C2A" w:rsidP="009F3D55">
      <w:pPr>
        <w:pStyle w:val="BodyText"/>
      </w:pPr>
      <w:r>
        <w:t xml:space="preserve">Summer is typically characterised by warm to hot days (average 25 degrees) and winter by cool to cold days (average 12 degrees). </w:t>
      </w:r>
      <w:r w:rsidR="00A922FE">
        <w:t>Frosts</w:t>
      </w:r>
      <w:r w:rsidR="00A922FE">
        <w:rPr>
          <w:spacing w:val="-6"/>
        </w:rPr>
        <w:t xml:space="preserve"> </w:t>
      </w:r>
      <w:r w:rsidR="00A922FE">
        <w:t>are</w:t>
      </w:r>
      <w:r w:rsidR="00A922FE">
        <w:rPr>
          <w:spacing w:val="-7"/>
        </w:rPr>
        <w:t xml:space="preserve"> </w:t>
      </w:r>
      <w:r w:rsidR="00A922FE">
        <w:t>frequent</w:t>
      </w:r>
      <w:r w:rsidR="00A922FE">
        <w:rPr>
          <w:spacing w:val="-7"/>
        </w:rPr>
        <w:t xml:space="preserve"> in winter </w:t>
      </w:r>
      <w:r w:rsidR="00EA3BC9">
        <w:rPr>
          <w:spacing w:val="-7"/>
        </w:rPr>
        <w:t xml:space="preserve">and can lie for several days at a time on the shaded river flats. </w:t>
      </w:r>
      <w:r w:rsidR="00EA3BC9">
        <w:t>S</w:t>
      </w:r>
      <w:r w:rsidR="00A922FE">
        <w:t>nowfall</w:t>
      </w:r>
      <w:r w:rsidR="00EA3BC9">
        <w:t xml:space="preserve"> is uncommon, however, in the winter of 2020 heavy low level snow damaged many small trees and saplings across the reserves</w:t>
      </w:r>
      <w:r w:rsidR="00A922FE">
        <w:t>.</w:t>
      </w:r>
    </w:p>
    <w:p w14:paraId="3614186F" w14:textId="1F320EB3" w:rsidR="00EA3BC9" w:rsidRDefault="00BF2B1C" w:rsidP="009F3D55">
      <w:pPr>
        <w:pStyle w:val="BodyText"/>
      </w:pPr>
      <w:r>
        <w:t>There</w:t>
      </w:r>
      <w:r>
        <w:rPr>
          <w:spacing w:val="-5"/>
        </w:rPr>
        <w:t xml:space="preserve"> </w:t>
      </w:r>
      <w:r>
        <w:t>is</w:t>
      </w:r>
      <w:r>
        <w:rPr>
          <w:spacing w:val="-5"/>
        </w:rPr>
        <w:t xml:space="preserve"> </w:t>
      </w:r>
      <w:r>
        <w:t>considerable</w:t>
      </w:r>
      <w:r>
        <w:rPr>
          <w:spacing w:val="-4"/>
        </w:rPr>
        <w:t xml:space="preserve"> </w:t>
      </w:r>
      <w:r>
        <w:rPr>
          <w:spacing w:val="-1"/>
        </w:rPr>
        <w:t>micro-climate</w:t>
      </w:r>
      <w:r>
        <w:rPr>
          <w:spacing w:val="-5"/>
        </w:rPr>
        <w:t xml:space="preserve"> </w:t>
      </w:r>
      <w:r>
        <w:t>variation</w:t>
      </w:r>
      <w:r>
        <w:rPr>
          <w:spacing w:val="-5"/>
        </w:rPr>
        <w:t xml:space="preserve"> </w:t>
      </w:r>
      <w:r>
        <w:t>at</w:t>
      </w:r>
      <w:r>
        <w:rPr>
          <w:spacing w:val="-5"/>
        </w:rPr>
        <w:t xml:space="preserve"> </w:t>
      </w:r>
      <w:r>
        <w:t>Chauncy Vale</w:t>
      </w:r>
      <w:r>
        <w:rPr>
          <w:spacing w:val="-4"/>
        </w:rPr>
        <w:t xml:space="preserve"> </w:t>
      </w:r>
      <w:r>
        <w:t>and</w:t>
      </w:r>
      <w:r>
        <w:rPr>
          <w:spacing w:val="-6"/>
        </w:rPr>
        <w:t xml:space="preserve"> </w:t>
      </w:r>
      <w:r>
        <w:t>Flat</w:t>
      </w:r>
      <w:r>
        <w:rPr>
          <w:spacing w:val="-5"/>
        </w:rPr>
        <w:t xml:space="preserve"> </w:t>
      </w:r>
      <w:r>
        <w:t>Rock,</w:t>
      </w:r>
      <w:r>
        <w:rPr>
          <w:spacing w:val="-5"/>
        </w:rPr>
        <w:t xml:space="preserve"> </w:t>
      </w:r>
      <w:r>
        <w:t>due</w:t>
      </w:r>
      <w:r>
        <w:rPr>
          <w:spacing w:val="-5"/>
        </w:rPr>
        <w:t xml:space="preserve"> </w:t>
      </w:r>
      <w:r>
        <w:t>to</w:t>
      </w:r>
      <w:r>
        <w:rPr>
          <w:spacing w:val="-4"/>
        </w:rPr>
        <w:t xml:space="preserve"> </w:t>
      </w:r>
      <w:r>
        <w:t>the</w:t>
      </w:r>
      <w:r>
        <w:rPr>
          <w:spacing w:val="-5"/>
        </w:rPr>
        <w:t xml:space="preserve"> </w:t>
      </w:r>
      <w:r>
        <w:t>steep</w:t>
      </w:r>
      <w:r>
        <w:rPr>
          <w:spacing w:val="24"/>
          <w:w w:val="99"/>
        </w:rPr>
        <w:t xml:space="preserve"> </w:t>
      </w:r>
      <w:r>
        <w:t>and</w:t>
      </w:r>
      <w:r>
        <w:rPr>
          <w:spacing w:val="-6"/>
        </w:rPr>
        <w:t xml:space="preserve"> </w:t>
      </w:r>
      <w:r>
        <w:t>incised</w:t>
      </w:r>
      <w:r>
        <w:rPr>
          <w:spacing w:val="-5"/>
        </w:rPr>
        <w:t xml:space="preserve"> </w:t>
      </w:r>
      <w:r>
        <w:t>nature</w:t>
      </w:r>
      <w:r>
        <w:rPr>
          <w:spacing w:val="-5"/>
        </w:rPr>
        <w:t xml:space="preserve"> </w:t>
      </w:r>
      <w:r>
        <w:t>of</w:t>
      </w:r>
      <w:r>
        <w:rPr>
          <w:spacing w:val="-5"/>
        </w:rPr>
        <w:t xml:space="preserve"> </w:t>
      </w:r>
      <w:r w:rsidR="0068268F">
        <w:rPr>
          <w:spacing w:val="-5"/>
        </w:rPr>
        <w:t xml:space="preserve">the </w:t>
      </w:r>
      <w:r>
        <w:t>topography</w:t>
      </w:r>
      <w:r w:rsidR="000E6C2A">
        <w:t>. Valley floors along creek lines can be cool to cold year round whilst north facing slopes can be very warm and dry in winter.</w:t>
      </w:r>
    </w:p>
    <w:p w14:paraId="20AD200B" w14:textId="3D604427" w:rsidR="0076059A" w:rsidRDefault="00BF2B1C" w:rsidP="002B3C2A">
      <w:pPr>
        <w:pStyle w:val="Heading3"/>
        <w:numPr>
          <w:ilvl w:val="2"/>
          <w:numId w:val="62"/>
        </w:numPr>
        <w:rPr>
          <w:rFonts w:cs="Century Gothic"/>
          <w:szCs w:val="18"/>
        </w:rPr>
      </w:pPr>
      <w:bookmarkStart w:id="14" w:name="_Toc108434488"/>
      <w:r>
        <w:t>H</w:t>
      </w:r>
      <w:r w:rsidR="00491FCD">
        <w:t>ydrology</w:t>
      </w:r>
      <w:bookmarkEnd w:id="14"/>
    </w:p>
    <w:p w14:paraId="2CB31040" w14:textId="5B1665ED" w:rsidR="0076059A" w:rsidRDefault="00BF2B1C" w:rsidP="009F3D55">
      <w:pPr>
        <w:pStyle w:val="BodyText"/>
      </w:pPr>
      <w:r>
        <w:rPr>
          <w:spacing w:val="-1"/>
        </w:rPr>
        <w:t>Chauncy</w:t>
      </w:r>
      <w:r>
        <w:rPr>
          <w:spacing w:val="-5"/>
        </w:rPr>
        <w:t xml:space="preserve"> </w:t>
      </w:r>
      <w:r>
        <w:t>Vale</w:t>
      </w:r>
      <w:r>
        <w:rPr>
          <w:spacing w:val="-5"/>
        </w:rPr>
        <w:t xml:space="preserve"> </w:t>
      </w:r>
      <w:r>
        <w:t>Wildlife</w:t>
      </w:r>
      <w:r>
        <w:rPr>
          <w:spacing w:val="-6"/>
        </w:rPr>
        <w:t xml:space="preserve"> </w:t>
      </w:r>
      <w:r>
        <w:rPr>
          <w:spacing w:val="-1"/>
        </w:rPr>
        <w:t>Sanctuary</w:t>
      </w:r>
      <w:r w:rsidR="005A0E49">
        <w:rPr>
          <w:spacing w:val="-1"/>
        </w:rPr>
        <w:t xml:space="preserve"> and most of Flat Rock Reserve are within the catchment of</w:t>
      </w:r>
      <w:r>
        <w:rPr>
          <w:spacing w:val="-3"/>
        </w:rPr>
        <w:t xml:space="preserve"> </w:t>
      </w:r>
      <w:r>
        <w:t>Browns</w:t>
      </w:r>
      <w:r>
        <w:rPr>
          <w:spacing w:val="-5"/>
        </w:rPr>
        <w:t xml:space="preserve"> </w:t>
      </w:r>
      <w:r>
        <w:t>Caves</w:t>
      </w:r>
      <w:r>
        <w:rPr>
          <w:spacing w:val="-6"/>
        </w:rPr>
        <w:t xml:space="preserve"> </w:t>
      </w:r>
      <w:r w:rsidR="00BD231D">
        <w:t>Rivulet</w:t>
      </w:r>
      <w:r>
        <w:t>.</w:t>
      </w:r>
      <w:r>
        <w:rPr>
          <w:spacing w:val="-5"/>
        </w:rPr>
        <w:t xml:space="preserve"> </w:t>
      </w:r>
      <w:r w:rsidR="005A0E49">
        <w:t>The flow of the rivulet</w:t>
      </w:r>
      <w:r>
        <w:rPr>
          <w:spacing w:val="-5"/>
        </w:rPr>
        <w:t xml:space="preserve"> </w:t>
      </w:r>
      <w:r>
        <w:t>fluctuates</w:t>
      </w:r>
      <w:r>
        <w:rPr>
          <w:spacing w:val="-5"/>
        </w:rPr>
        <w:t xml:space="preserve"> </w:t>
      </w:r>
      <w:r w:rsidR="002A6C38">
        <w:t>greatly</w:t>
      </w:r>
      <w:r>
        <w:t>.</w:t>
      </w:r>
      <w:r>
        <w:rPr>
          <w:spacing w:val="-5"/>
        </w:rPr>
        <w:t xml:space="preserve"> </w:t>
      </w:r>
      <w:r w:rsidR="00BD231D">
        <w:t>D</w:t>
      </w:r>
      <w:r w:rsidR="002A6C38">
        <w:t>rought</w:t>
      </w:r>
      <w:r w:rsidR="002A6C38">
        <w:rPr>
          <w:spacing w:val="24"/>
          <w:w w:val="99"/>
        </w:rPr>
        <w:t xml:space="preserve"> </w:t>
      </w:r>
      <w:r>
        <w:t>conditions</w:t>
      </w:r>
      <w:r>
        <w:rPr>
          <w:spacing w:val="-5"/>
        </w:rPr>
        <w:t xml:space="preserve"> </w:t>
      </w:r>
      <w:r w:rsidR="00BD231D">
        <w:rPr>
          <w:spacing w:val="-5"/>
        </w:rPr>
        <w:t xml:space="preserve">are becoming more frequent and it is now common for the rivulet to lose its surface flow </w:t>
      </w:r>
      <w:r w:rsidR="00BD231D">
        <w:t>and for the pools to dry up</w:t>
      </w:r>
      <w:r>
        <w:t>,</w:t>
      </w:r>
      <w:r>
        <w:rPr>
          <w:spacing w:val="-5"/>
        </w:rPr>
        <w:t xml:space="preserve"> </w:t>
      </w:r>
      <w:r w:rsidR="002A6C38">
        <w:t>something that was</w:t>
      </w:r>
      <w:r w:rsidR="00BD231D">
        <w:t>n’t observed when the Chauncy’s lived on site</w:t>
      </w:r>
      <w:r w:rsidR="00E92371">
        <w:t xml:space="preserve"> </w:t>
      </w:r>
      <w:r w:rsidR="00CF56C7">
        <w:t>from 1914 (H Chauncy pers. Comm.)</w:t>
      </w:r>
      <w:r>
        <w:rPr>
          <w:spacing w:val="-1"/>
        </w:rPr>
        <w:t>.</w:t>
      </w:r>
    </w:p>
    <w:p w14:paraId="6C834150" w14:textId="7D657CA8" w:rsidR="0076059A" w:rsidRDefault="00BF2B1C" w:rsidP="009F3D55">
      <w:pPr>
        <w:pStyle w:val="BodyText"/>
      </w:pPr>
      <w:r>
        <w:t>The</w:t>
      </w:r>
      <w:r>
        <w:rPr>
          <w:spacing w:val="-5"/>
        </w:rPr>
        <w:t xml:space="preserve"> </w:t>
      </w:r>
      <w:r>
        <w:t>eastern</w:t>
      </w:r>
      <w:r>
        <w:rPr>
          <w:spacing w:val="-5"/>
        </w:rPr>
        <w:t xml:space="preserve"> </w:t>
      </w:r>
      <w:r>
        <w:t>half</w:t>
      </w:r>
      <w:r>
        <w:rPr>
          <w:spacing w:val="-5"/>
        </w:rPr>
        <w:t xml:space="preserve"> </w:t>
      </w:r>
      <w:r>
        <w:t>of</w:t>
      </w:r>
      <w:r>
        <w:rPr>
          <w:spacing w:val="-5"/>
        </w:rPr>
        <w:t xml:space="preserve"> </w:t>
      </w:r>
      <w:r>
        <w:t>Flat</w:t>
      </w:r>
      <w:r>
        <w:rPr>
          <w:spacing w:val="-5"/>
        </w:rPr>
        <w:t xml:space="preserve"> </w:t>
      </w:r>
      <w:r>
        <w:t>Rock</w:t>
      </w:r>
      <w:r>
        <w:rPr>
          <w:spacing w:val="-5"/>
        </w:rPr>
        <w:t xml:space="preserve"> </w:t>
      </w:r>
      <w:r>
        <w:t>Reserve</w:t>
      </w:r>
      <w:r>
        <w:rPr>
          <w:spacing w:val="-4"/>
        </w:rPr>
        <w:t xml:space="preserve"> </w:t>
      </w:r>
      <w:r>
        <w:t>also</w:t>
      </w:r>
      <w:r>
        <w:rPr>
          <w:spacing w:val="-5"/>
        </w:rPr>
        <w:t xml:space="preserve"> </w:t>
      </w:r>
      <w:r>
        <w:rPr>
          <w:spacing w:val="-1"/>
        </w:rPr>
        <w:t>forms</w:t>
      </w:r>
      <w:r>
        <w:rPr>
          <w:spacing w:val="-5"/>
        </w:rPr>
        <w:t xml:space="preserve"> </w:t>
      </w:r>
      <w:r>
        <w:t>part</w:t>
      </w:r>
      <w:r>
        <w:rPr>
          <w:spacing w:val="-5"/>
        </w:rPr>
        <w:t xml:space="preserve"> </w:t>
      </w:r>
      <w:r>
        <w:t>of</w:t>
      </w:r>
      <w:r>
        <w:rPr>
          <w:spacing w:val="-5"/>
        </w:rPr>
        <w:t xml:space="preserve"> </w:t>
      </w:r>
      <w:r>
        <w:t>the</w:t>
      </w:r>
      <w:r>
        <w:rPr>
          <w:spacing w:val="-4"/>
        </w:rPr>
        <w:t xml:space="preserve"> </w:t>
      </w:r>
      <w:r>
        <w:t>catchment</w:t>
      </w:r>
      <w:r>
        <w:rPr>
          <w:spacing w:val="-5"/>
        </w:rPr>
        <w:t xml:space="preserve"> </w:t>
      </w:r>
      <w:r w:rsidR="003D3A01">
        <w:rPr>
          <w:spacing w:val="-5"/>
        </w:rPr>
        <w:t xml:space="preserve">of </w:t>
      </w:r>
      <w:r>
        <w:t>Browns</w:t>
      </w:r>
      <w:r>
        <w:rPr>
          <w:spacing w:val="-5"/>
        </w:rPr>
        <w:t xml:space="preserve"> </w:t>
      </w:r>
      <w:r>
        <w:t>Caves</w:t>
      </w:r>
      <w:r>
        <w:rPr>
          <w:spacing w:val="-5"/>
        </w:rPr>
        <w:t xml:space="preserve"> </w:t>
      </w:r>
      <w:r w:rsidR="004D7BEC">
        <w:rPr>
          <w:spacing w:val="-1"/>
        </w:rPr>
        <w:t>Rivulet</w:t>
      </w:r>
      <w:r>
        <w:rPr>
          <w:spacing w:val="-1"/>
        </w:rPr>
        <w:t>,</w:t>
      </w:r>
      <w:r>
        <w:rPr>
          <w:spacing w:val="29"/>
          <w:w w:val="99"/>
        </w:rPr>
        <w:t xml:space="preserve"> </w:t>
      </w:r>
      <w:r>
        <w:t>while</w:t>
      </w:r>
      <w:r>
        <w:rPr>
          <w:spacing w:val="-6"/>
        </w:rPr>
        <w:t xml:space="preserve"> </w:t>
      </w:r>
      <w:r>
        <w:t>the</w:t>
      </w:r>
      <w:r>
        <w:rPr>
          <w:spacing w:val="-5"/>
        </w:rPr>
        <w:t xml:space="preserve"> </w:t>
      </w:r>
      <w:r>
        <w:t>western</w:t>
      </w:r>
      <w:r>
        <w:rPr>
          <w:spacing w:val="-6"/>
        </w:rPr>
        <w:t xml:space="preserve"> </w:t>
      </w:r>
      <w:r>
        <w:t>half</w:t>
      </w:r>
      <w:r>
        <w:rPr>
          <w:spacing w:val="-5"/>
        </w:rPr>
        <w:t xml:space="preserve"> </w:t>
      </w:r>
      <w:r>
        <w:t>is</w:t>
      </w:r>
      <w:r>
        <w:rPr>
          <w:spacing w:val="-6"/>
        </w:rPr>
        <w:t xml:space="preserve"> </w:t>
      </w:r>
      <w:r>
        <w:t>the</w:t>
      </w:r>
      <w:r>
        <w:rPr>
          <w:spacing w:val="-6"/>
        </w:rPr>
        <w:t xml:space="preserve"> </w:t>
      </w:r>
      <w:r>
        <w:t>upper</w:t>
      </w:r>
      <w:r>
        <w:rPr>
          <w:spacing w:val="-5"/>
        </w:rPr>
        <w:t xml:space="preserve"> </w:t>
      </w:r>
      <w:r>
        <w:t>catchment</w:t>
      </w:r>
      <w:r>
        <w:rPr>
          <w:spacing w:val="-6"/>
        </w:rPr>
        <w:t xml:space="preserve"> </w:t>
      </w:r>
      <w:r>
        <w:t>for</w:t>
      </w:r>
      <w:r>
        <w:rPr>
          <w:spacing w:val="-5"/>
        </w:rPr>
        <w:t xml:space="preserve"> </w:t>
      </w:r>
      <w:r>
        <w:t>Doggies</w:t>
      </w:r>
      <w:r>
        <w:rPr>
          <w:spacing w:val="-6"/>
        </w:rPr>
        <w:t xml:space="preserve"> </w:t>
      </w:r>
      <w:r>
        <w:t>Gully.</w:t>
      </w:r>
      <w:r>
        <w:rPr>
          <w:spacing w:val="-5"/>
        </w:rPr>
        <w:t xml:space="preserve"> </w:t>
      </w:r>
      <w:r>
        <w:rPr>
          <w:spacing w:val="-1"/>
        </w:rPr>
        <w:t>These</w:t>
      </w:r>
      <w:r>
        <w:rPr>
          <w:spacing w:val="-6"/>
        </w:rPr>
        <w:t xml:space="preserve"> </w:t>
      </w:r>
      <w:r>
        <w:t>two</w:t>
      </w:r>
      <w:r>
        <w:rPr>
          <w:spacing w:val="-5"/>
        </w:rPr>
        <w:t xml:space="preserve"> </w:t>
      </w:r>
      <w:r>
        <w:t>watercourses</w:t>
      </w:r>
      <w:r>
        <w:rPr>
          <w:spacing w:val="25"/>
          <w:w w:val="99"/>
        </w:rPr>
        <w:t xml:space="preserve"> </w:t>
      </w:r>
      <w:r>
        <w:t>flow</w:t>
      </w:r>
      <w:r>
        <w:rPr>
          <w:spacing w:val="-7"/>
        </w:rPr>
        <w:t xml:space="preserve"> </w:t>
      </w:r>
      <w:r>
        <w:t>into</w:t>
      </w:r>
      <w:r>
        <w:rPr>
          <w:spacing w:val="-6"/>
        </w:rPr>
        <w:t xml:space="preserve"> </w:t>
      </w:r>
      <w:r>
        <w:t>Bagdad</w:t>
      </w:r>
      <w:r>
        <w:rPr>
          <w:spacing w:val="-6"/>
        </w:rPr>
        <w:t xml:space="preserve"> </w:t>
      </w:r>
      <w:r>
        <w:t>Rivulet</w:t>
      </w:r>
      <w:r>
        <w:rPr>
          <w:spacing w:val="-6"/>
        </w:rPr>
        <w:t xml:space="preserve"> </w:t>
      </w:r>
      <w:r>
        <w:t>below</w:t>
      </w:r>
      <w:r>
        <w:rPr>
          <w:spacing w:val="-6"/>
        </w:rPr>
        <w:t xml:space="preserve"> </w:t>
      </w:r>
      <w:r>
        <w:t>the</w:t>
      </w:r>
      <w:r>
        <w:rPr>
          <w:spacing w:val="-6"/>
        </w:rPr>
        <w:t xml:space="preserve"> </w:t>
      </w:r>
      <w:r>
        <w:t>reserves.</w:t>
      </w:r>
    </w:p>
    <w:p w14:paraId="026D80A5" w14:textId="63FFCDE6" w:rsidR="0076059A" w:rsidRDefault="00BF2B1C" w:rsidP="009F3D55">
      <w:pPr>
        <w:pStyle w:val="BodyText"/>
      </w:pPr>
      <w:r>
        <w:t>Two</w:t>
      </w:r>
      <w:r>
        <w:rPr>
          <w:spacing w:val="-6"/>
        </w:rPr>
        <w:t xml:space="preserve"> </w:t>
      </w:r>
      <w:r>
        <w:rPr>
          <w:spacing w:val="-1"/>
        </w:rPr>
        <w:t>small</w:t>
      </w:r>
      <w:r>
        <w:rPr>
          <w:spacing w:val="-5"/>
        </w:rPr>
        <w:t xml:space="preserve"> </w:t>
      </w:r>
      <w:r>
        <w:t>spring-fed</w:t>
      </w:r>
      <w:r>
        <w:rPr>
          <w:spacing w:val="-6"/>
        </w:rPr>
        <w:t xml:space="preserve"> </w:t>
      </w:r>
      <w:r>
        <w:rPr>
          <w:spacing w:val="-1"/>
        </w:rPr>
        <w:t>lagoons,</w:t>
      </w:r>
      <w:r>
        <w:rPr>
          <w:spacing w:val="-5"/>
        </w:rPr>
        <w:t xml:space="preserve"> </w:t>
      </w:r>
      <w:r>
        <w:rPr>
          <w:spacing w:val="-1"/>
        </w:rPr>
        <w:t>Guvy’s</w:t>
      </w:r>
      <w:r>
        <w:rPr>
          <w:spacing w:val="-7"/>
        </w:rPr>
        <w:t xml:space="preserve"> </w:t>
      </w:r>
      <w:r>
        <w:rPr>
          <w:spacing w:val="-1"/>
        </w:rPr>
        <w:t>Lagoon</w:t>
      </w:r>
      <w:r>
        <w:rPr>
          <w:spacing w:val="-6"/>
        </w:rPr>
        <w:t xml:space="preserve"> </w:t>
      </w:r>
      <w:r>
        <w:rPr>
          <w:spacing w:val="-1"/>
        </w:rPr>
        <w:t>and</w:t>
      </w:r>
      <w:r>
        <w:rPr>
          <w:spacing w:val="-6"/>
        </w:rPr>
        <w:t xml:space="preserve"> </w:t>
      </w:r>
      <w:r>
        <w:t>another</w:t>
      </w:r>
      <w:r>
        <w:rPr>
          <w:spacing w:val="-6"/>
        </w:rPr>
        <w:t xml:space="preserve"> </w:t>
      </w:r>
      <w:r>
        <w:rPr>
          <w:spacing w:val="-1"/>
        </w:rPr>
        <w:t>known</w:t>
      </w:r>
      <w:r>
        <w:rPr>
          <w:spacing w:val="-5"/>
        </w:rPr>
        <w:t xml:space="preserve"> </w:t>
      </w:r>
      <w:r>
        <w:t>as</w:t>
      </w:r>
      <w:r>
        <w:rPr>
          <w:spacing w:val="-5"/>
        </w:rPr>
        <w:t xml:space="preserve"> </w:t>
      </w:r>
      <w:r>
        <w:t>The</w:t>
      </w:r>
      <w:r>
        <w:rPr>
          <w:spacing w:val="-6"/>
        </w:rPr>
        <w:t xml:space="preserve"> </w:t>
      </w:r>
      <w:r>
        <w:t>Tarn,</w:t>
      </w:r>
      <w:r>
        <w:rPr>
          <w:spacing w:val="-5"/>
        </w:rPr>
        <w:t xml:space="preserve"> </w:t>
      </w:r>
      <w:r>
        <w:t>on</w:t>
      </w:r>
      <w:r>
        <w:rPr>
          <w:spacing w:val="-6"/>
        </w:rPr>
        <w:t xml:space="preserve"> </w:t>
      </w:r>
      <w:r>
        <w:rPr>
          <w:spacing w:val="-1"/>
        </w:rPr>
        <w:t>the</w:t>
      </w:r>
      <w:r>
        <w:rPr>
          <w:spacing w:val="57"/>
          <w:w w:val="99"/>
        </w:rPr>
        <w:t xml:space="preserve"> </w:t>
      </w:r>
      <w:r>
        <w:t>southern</w:t>
      </w:r>
      <w:r>
        <w:rPr>
          <w:spacing w:val="-7"/>
        </w:rPr>
        <w:t xml:space="preserve"> </w:t>
      </w:r>
      <w:r>
        <w:rPr>
          <w:spacing w:val="-1"/>
        </w:rPr>
        <w:t>boundary,</w:t>
      </w:r>
      <w:r>
        <w:rPr>
          <w:spacing w:val="-6"/>
        </w:rPr>
        <w:t xml:space="preserve"> </w:t>
      </w:r>
      <w:r>
        <w:t>also</w:t>
      </w:r>
      <w:r>
        <w:rPr>
          <w:spacing w:val="-7"/>
        </w:rPr>
        <w:t xml:space="preserve"> </w:t>
      </w:r>
      <w:r>
        <w:rPr>
          <w:spacing w:val="-1"/>
        </w:rPr>
        <w:t>occur</w:t>
      </w:r>
      <w:r>
        <w:rPr>
          <w:spacing w:val="-6"/>
        </w:rPr>
        <w:t xml:space="preserve"> </w:t>
      </w:r>
      <w:r>
        <w:t>at</w:t>
      </w:r>
      <w:r>
        <w:rPr>
          <w:spacing w:val="-7"/>
        </w:rPr>
        <w:t xml:space="preserve"> </w:t>
      </w:r>
      <w:r>
        <w:t>Chauncy</w:t>
      </w:r>
      <w:r>
        <w:rPr>
          <w:spacing w:val="-7"/>
        </w:rPr>
        <w:t xml:space="preserve"> </w:t>
      </w:r>
      <w:r>
        <w:t>Vale</w:t>
      </w:r>
      <w:r>
        <w:rPr>
          <w:spacing w:val="-7"/>
        </w:rPr>
        <w:t xml:space="preserve"> </w:t>
      </w:r>
      <w:r>
        <w:t>Wildlife</w:t>
      </w:r>
      <w:r>
        <w:rPr>
          <w:spacing w:val="-6"/>
        </w:rPr>
        <w:t xml:space="preserve"> </w:t>
      </w:r>
      <w:r>
        <w:t>Sanctuary.</w:t>
      </w:r>
      <w:r>
        <w:rPr>
          <w:spacing w:val="-7"/>
        </w:rPr>
        <w:t xml:space="preserve"> </w:t>
      </w:r>
      <w:r>
        <w:rPr>
          <w:spacing w:val="-1"/>
        </w:rPr>
        <w:t>Guvy’s</w:t>
      </w:r>
      <w:r>
        <w:rPr>
          <w:spacing w:val="-7"/>
        </w:rPr>
        <w:t xml:space="preserve"> </w:t>
      </w:r>
      <w:r>
        <w:rPr>
          <w:spacing w:val="-1"/>
        </w:rPr>
        <w:t>Lagoon</w:t>
      </w:r>
      <w:r>
        <w:rPr>
          <w:spacing w:val="-6"/>
        </w:rPr>
        <w:t xml:space="preserve"> </w:t>
      </w:r>
      <w:r>
        <w:t>is</w:t>
      </w:r>
      <w:r>
        <w:rPr>
          <w:spacing w:val="43"/>
          <w:w w:val="99"/>
        </w:rPr>
        <w:t xml:space="preserve"> </w:t>
      </w:r>
      <w:r>
        <w:t>shallow</w:t>
      </w:r>
      <w:r>
        <w:rPr>
          <w:spacing w:val="-6"/>
        </w:rPr>
        <w:t xml:space="preserve"> </w:t>
      </w:r>
      <w:r>
        <w:t>and</w:t>
      </w:r>
      <w:r>
        <w:rPr>
          <w:spacing w:val="-5"/>
        </w:rPr>
        <w:t xml:space="preserve"> </w:t>
      </w:r>
      <w:r>
        <w:t>often</w:t>
      </w:r>
      <w:r>
        <w:rPr>
          <w:spacing w:val="-5"/>
        </w:rPr>
        <w:t xml:space="preserve"> </w:t>
      </w:r>
      <w:r>
        <w:t>dries</w:t>
      </w:r>
      <w:r>
        <w:rPr>
          <w:spacing w:val="-5"/>
        </w:rPr>
        <w:t xml:space="preserve"> </w:t>
      </w:r>
      <w:r>
        <w:t>up</w:t>
      </w:r>
      <w:r>
        <w:rPr>
          <w:spacing w:val="-6"/>
        </w:rPr>
        <w:t xml:space="preserve"> </w:t>
      </w:r>
      <w:r>
        <w:t>completely,</w:t>
      </w:r>
      <w:r>
        <w:rPr>
          <w:spacing w:val="-7"/>
        </w:rPr>
        <w:t xml:space="preserve"> </w:t>
      </w:r>
      <w:r>
        <w:t>whilst</w:t>
      </w:r>
      <w:r>
        <w:rPr>
          <w:spacing w:val="-6"/>
        </w:rPr>
        <w:t xml:space="preserve"> </w:t>
      </w:r>
      <w:r>
        <w:t>The</w:t>
      </w:r>
      <w:r>
        <w:rPr>
          <w:spacing w:val="-5"/>
        </w:rPr>
        <w:t xml:space="preserve"> </w:t>
      </w:r>
      <w:r>
        <w:t>Tarn</w:t>
      </w:r>
      <w:r>
        <w:rPr>
          <w:spacing w:val="-5"/>
        </w:rPr>
        <w:t xml:space="preserve"> </w:t>
      </w:r>
      <w:r>
        <w:t>has</w:t>
      </w:r>
      <w:r>
        <w:rPr>
          <w:spacing w:val="-5"/>
        </w:rPr>
        <w:t xml:space="preserve"> </w:t>
      </w:r>
      <w:r>
        <w:t>until</w:t>
      </w:r>
      <w:r>
        <w:rPr>
          <w:spacing w:val="-6"/>
        </w:rPr>
        <w:t xml:space="preserve"> </w:t>
      </w:r>
      <w:r>
        <w:rPr>
          <w:spacing w:val="-1"/>
        </w:rPr>
        <w:t>recently</w:t>
      </w:r>
      <w:r>
        <w:rPr>
          <w:spacing w:val="-5"/>
        </w:rPr>
        <w:t xml:space="preserve"> </w:t>
      </w:r>
      <w:r>
        <w:t>been</w:t>
      </w:r>
      <w:r>
        <w:rPr>
          <w:spacing w:val="-5"/>
        </w:rPr>
        <w:t xml:space="preserve"> </w:t>
      </w:r>
      <w:r>
        <w:t>a</w:t>
      </w:r>
      <w:r>
        <w:rPr>
          <w:spacing w:val="-5"/>
        </w:rPr>
        <w:t xml:space="preserve"> </w:t>
      </w:r>
      <w:r>
        <w:rPr>
          <w:spacing w:val="-1"/>
        </w:rPr>
        <w:t>permanent</w:t>
      </w:r>
      <w:r>
        <w:rPr>
          <w:spacing w:val="27"/>
          <w:w w:val="99"/>
        </w:rPr>
        <w:t xml:space="preserve"> </w:t>
      </w:r>
      <w:r>
        <w:t>water</w:t>
      </w:r>
      <w:r>
        <w:rPr>
          <w:spacing w:val="-12"/>
        </w:rPr>
        <w:t xml:space="preserve"> </w:t>
      </w:r>
      <w:r>
        <w:t>supply.</w:t>
      </w:r>
    </w:p>
    <w:p w14:paraId="43744988" w14:textId="6E2316AF" w:rsidR="0076059A" w:rsidRDefault="00BF2B1C" w:rsidP="002B3C2A">
      <w:pPr>
        <w:pStyle w:val="Heading3"/>
        <w:numPr>
          <w:ilvl w:val="2"/>
          <w:numId w:val="62"/>
        </w:numPr>
        <w:rPr>
          <w:rFonts w:cs="Century Gothic"/>
          <w:szCs w:val="18"/>
        </w:rPr>
      </w:pPr>
      <w:bookmarkStart w:id="15" w:name="_Toc108434489"/>
      <w:r>
        <w:t>V</w:t>
      </w:r>
      <w:r w:rsidR="00C90151">
        <w:t>egetation</w:t>
      </w:r>
      <w:bookmarkEnd w:id="15"/>
    </w:p>
    <w:p w14:paraId="5F35BA79" w14:textId="13042C30" w:rsidR="0076059A" w:rsidRDefault="00BF2B1C" w:rsidP="009F3D55">
      <w:pPr>
        <w:pStyle w:val="BodyText"/>
      </w:pPr>
      <w:r>
        <w:t>The</w:t>
      </w:r>
      <w:r>
        <w:rPr>
          <w:spacing w:val="-6"/>
        </w:rPr>
        <w:t xml:space="preserve"> </w:t>
      </w:r>
      <w:r>
        <w:t>vegetation</w:t>
      </w:r>
      <w:r>
        <w:rPr>
          <w:spacing w:val="-5"/>
        </w:rPr>
        <w:t xml:space="preserve"> </w:t>
      </w:r>
      <w:r>
        <w:t>on</w:t>
      </w:r>
      <w:r>
        <w:rPr>
          <w:spacing w:val="-6"/>
        </w:rPr>
        <w:t xml:space="preserve"> </w:t>
      </w:r>
      <w:r>
        <w:rPr>
          <w:spacing w:val="-1"/>
        </w:rPr>
        <w:t>Chauncy</w:t>
      </w:r>
      <w:r>
        <w:rPr>
          <w:spacing w:val="-5"/>
        </w:rPr>
        <w:t xml:space="preserve"> </w:t>
      </w:r>
      <w:r>
        <w:t>Vale</w:t>
      </w:r>
      <w:r>
        <w:rPr>
          <w:spacing w:val="-6"/>
        </w:rPr>
        <w:t xml:space="preserve"> </w:t>
      </w:r>
      <w:r>
        <w:t>Wildlife</w:t>
      </w:r>
      <w:r>
        <w:rPr>
          <w:spacing w:val="-5"/>
        </w:rPr>
        <w:t xml:space="preserve"> </w:t>
      </w:r>
      <w:r>
        <w:rPr>
          <w:spacing w:val="-1"/>
        </w:rPr>
        <w:t>Sanctuary</w:t>
      </w:r>
      <w:r>
        <w:rPr>
          <w:spacing w:val="-4"/>
        </w:rPr>
        <w:t xml:space="preserve"> </w:t>
      </w:r>
      <w:r>
        <w:rPr>
          <w:spacing w:val="-1"/>
        </w:rPr>
        <w:t>and</w:t>
      </w:r>
      <w:r>
        <w:rPr>
          <w:spacing w:val="-6"/>
        </w:rPr>
        <w:t xml:space="preserve"> </w:t>
      </w:r>
      <w:r>
        <w:t>Flat</w:t>
      </w:r>
      <w:r>
        <w:rPr>
          <w:spacing w:val="-5"/>
        </w:rPr>
        <w:t xml:space="preserve"> </w:t>
      </w:r>
      <w:r>
        <w:t>Rock</w:t>
      </w:r>
      <w:r>
        <w:rPr>
          <w:spacing w:val="-6"/>
        </w:rPr>
        <w:t xml:space="preserve"> </w:t>
      </w:r>
      <w:r>
        <w:t>Reserve</w:t>
      </w:r>
      <w:r>
        <w:rPr>
          <w:spacing w:val="-6"/>
        </w:rPr>
        <w:t xml:space="preserve"> </w:t>
      </w:r>
      <w:r>
        <w:t>is</w:t>
      </w:r>
      <w:r>
        <w:rPr>
          <w:spacing w:val="-6"/>
        </w:rPr>
        <w:t xml:space="preserve"> </w:t>
      </w:r>
      <w:r>
        <w:t>a</w:t>
      </w:r>
      <w:r>
        <w:rPr>
          <w:spacing w:val="-6"/>
        </w:rPr>
        <w:t xml:space="preserve"> </w:t>
      </w:r>
      <w:r>
        <w:rPr>
          <w:spacing w:val="-1"/>
        </w:rPr>
        <w:t>mosaic</w:t>
      </w:r>
      <w:r>
        <w:rPr>
          <w:spacing w:val="-6"/>
        </w:rPr>
        <w:t xml:space="preserve"> </w:t>
      </w:r>
      <w:r>
        <w:t>of</w:t>
      </w:r>
      <w:r>
        <w:rPr>
          <w:spacing w:val="-6"/>
        </w:rPr>
        <w:t xml:space="preserve"> </w:t>
      </w:r>
      <w:r>
        <w:t>different</w:t>
      </w:r>
      <w:r>
        <w:rPr>
          <w:spacing w:val="-6"/>
        </w:rPr>
        <w:t xml:space="preserve"> </w:t>
      </w:r>
      <w:r w:rsidR="00B66C80">
        <w:t>vegetation</w:t>
      </w:r>
      <w:r>
        <w:rPr>
          <w:spacing w:val="-6"/>
        </w:rPr>
        <w:t xml:space="preserve"> </w:t>
      </w:r>
      <w:r>
        <w:rPr>
          <w:spacing w:val="-1"/>
        </w:rPr>
        <w:t>communities</w:t>
      </w:r>
      <w:r>
        <w:rPr>
          <w:spacing w:val="-6"/>
        </w:rPr>
        <w:t xml:space="preserve"> </w:t>
      </w:r>
      <w:r>
        <w:t>determined</w:t>
      </w:r>
      <w:r>
        <w:rPr>
          <w:spacing w:val="-5"/>
        </w:rPr>
        <w:t xml:space="preserve"> </w:t>
      </w:r>
      <w:r>
        <w:t>by</w:t>
      </w:r>
      <w:r>
        <w:rPr>
          <w:spacing w:val="-4"/>
        </w:rPr>
        <w:t xml:space="preserve"> </w:t>
      </w:r>
      <w:r>
        <w:t>a</w:t>
      </w:r>
      <w:r>
        <w:rPr>
          <w:spacing w:val="-6"/>
        </w:rPr>
        <w:t xml:space="preserve"> </w:t>
      </w:r>
      <w:r>
        <w:t>range</w:t>
      </w:r>
      <w:r>
        <w:rPr>
          <w:spacing w:val="-6"/>
        </w:rPr>
        <w:t xml:space="preserve"> </w:t>
      </w:r>
      <w:r>
        <w:t>of</w:t>
      </w:r>
      <w:r>
        <w:rPr>
          <w:spacing w:val="-5"/>
        </w:rPr>
        <w:t xml:space="preserve"> </w:t>
      </w:r>
      <w:r>
        <w:t>factors</w:t>
      </w:r>
      <w:r>
        <w:rPr>
          <w:spacing w:val="32"/>
          <w:w w:val="99"/>
        </w:rPr>
        <w:t xml:space="preserve"> </w:t>
      </w:r>
      <w:r>
        <w:t>including</w:t>
      </w:r>
      <w:r>
        <w:rPr>
          <w:spacing w:val="-7"/>
        </w:rPr>
        <w:t xml:space="preserve"> </w:t>
      </w:r>
      <w:r>
        <w:t>substrate,</w:t>
      </w:r>
      <w:r>
        <w:rPr>
          <w:spacing w:val="-6"/>
        </w:rPr>
        <w:t xml:space="preserve"> </w:t>
      </w:r>
      <w:r>
        <w:rPr>
          <w:spacing w:val="-1"/>
        </w:rPr>
        <w:t>topography,</w:t>
      </w:r>
      <w:r>
        <w:rPr>
          <w:spacing w:val="-6"/>
        </w:rPr>
        <w:t xml:space="preserve"> </w:t>
      </w:r>
      <w:r>
        <w:t>aspect,</w:t>
      </w:r>
      <w:r>
        <w:rPr>
          <w:spacing w:val="-6"/>
        </w:rPr>
        <w:t xml:space="preserve"> </w:t>
      </w:r>
      <w:r>
        <w:t>altitude</w:t>
      </w:r>
      <w:r>
        <w:rPr>
          <w:spacing w:val="-8"/>
        </w:rPr>
        <w:t xml:space="preserve"> </w:t>
      </w:r>
      <w:r>
        <w:t>and</w:t>
      </w:r>
      <w:r>
        <w:rPr>
          <w:spacing w:val="-6"/>
        </w:rPr>
        <w:t xml:space="preserve"> </w:t>
      </w:r>
      <w:r>
        <w:t>soil</w:t>
      </w:r>
      <w:r>
        <w:rPr>
          <w:spacing w:val="-7"/>
        </w:rPr>
        <w:t xml:space="preserve"> </w:t>
      </w:r>
      <w:r>
        <w:t>depth.</w:t>
      </w:r>
      <w:r>
        <w:rPr>
          <w:spacing w:val="-6"/>
        </w:rPr>
        <w:t xml:space="preserve"> </w:t>
      </w:r>
      <w:r w:rsidR="00610F48">
        <w:t>Twelve</w:t>
      </w:r>
      <w:r w:rsidR="004A0023">
        <w:t xml:space="preserve"> native</w:t>
      </w:r>
      <w:r w:rsidR="004A0023">
        <w:rPr>
          <w:spacing w:val="-7"/>
        </w:rPr>
        <w:t xml:space="preserve"> </w:t>
      </w:r>
      <w:r w:rsidR="004A0023">
        <w:t>vegetation</w:t>
      </w:r>
      <w:r w:rsidR="004A0023">
        <w:rPr>
          <w:spacing w:val="-7"/>
        </w:rPr>
        <w:t xml:space="preserve"> </w:t>
      </w:r>
      <w:r w:rsidR="004A0023">
        <w:rPr>
          <w:spacing w:val="-1"/>
        </w:rPr>
        <w:t>communities</w:t>
      </w:r>
      <w:r w:rsidR="004A0023">
        <w:rPr>
          <w:spacing w:val="-7"/>
        </w:rPr>
        <w:t xml:space="preserve"> </w:t>
      </w:r>
      <w:r w:rsidR="004A0023">
        <w:t>are</w:t>
      </w:r>
      <w:r w:rsidR="004A0023">
        <w:rPr>
          <w:spacing w:val="-7"/>
        </w:rPr>
        <w:t xml:space="preserve"> </w:t>
      </w:r>
      <w:r w:rsidR="004A0023">
        <w:t>identified</w:t>
      </w:r>
      <w:r w:rsidR="004A0023">
        <w:rPr>
          <w:spacing w:val="-8"/>
        </w:rPr>
        <w:t xml:space="preserve"> </w:t>
      </w:r>
      <w:r w:rsidR="004A0023">
        <w:t xml:space="preserve">in the reserves from </w:t>
      </w:r>
      <w:r w:rsidR="004A0023">
        <w:lastRenderedPageBreak/>
        <w:t>TASVEG</w:t>
      </w:r>
      <w:r w:rsidR="00610F48">
        <w:t>4</w:t>
      </w:r>
      <w:r w:rsidR="004A0023">
        <w:t xml:space="preserve"> </w:t>
      </w:r>
      <w:r w:rsidR="00610F48">
        <w:t>vegetation mapping</w:t>
      </w:r>
      <w:r w:rsidR="004A0023">
        <w:t>.</w:t>
      </w:r>
      <w:r w:rsidR="004A0023">
        <w:rPr>
          <w:spacing w:val="-6"/>
        </w:rPr>
        <w:t xml:space="preserve"> The </w:t>
      </w:r>
      <w:r w:rsidR="00EA3BC9">
        <w:rPr>
          <w:spacing w:val="-6"/>
        </w:rPr>
        <w:t>TASVEG</w:t>
      </w:r>
      <w:r w:rsidR="00610F48">
        <w:rPr>
          <w:spacing w:val="-6"/>
        </w:rPr>
        <w:t>4</w:t>
      </w:r>
      <w:r w:rsidR="00EA3BC9">
        <w:rPr>
          <w:spacing w:val="-6"/>
        </w:rPr>
        <w:t xml:space="preserve"> </w:t>
      </w:r>
      <w:r w:rsidR="004A0023">
        <w:rPr>
          <w:spacing w:val="-6"/>
        </w:rPr>
        <w:t xml:space="preserve">vegetation </w:t>
      </w:r>
      <w:r w:rsidR="00610F48">
        <w:rPr>
          <w:spacing w:val="-6"/>
        </w:rPr>
        <w:t>remains to be verified by</w:t>
      </w:r>
      <w:r w:rsidR="004A0023">
        <w:rPr>
          <w:spacing w:val="-6"/>
        </w:rPr>
        <w:t xml:space="preserve"> field work and hence the areas presented below </w:t>
      </w:r>
      <w:r w:rsidR="00610F48">
        <w:rPr>
          <w:spacing w:val="-6"/>
        </w:rPr>
        <w:t>are</w:t>
      </w:r>
      <w:r w:rsidR="004A0023">
        <w:rPr>
          <w:spacing w:val="-6"/>
        </w:rPr>
        <w:t xml:space="preserve"> indicative only. </w:t>
      </w:r>
      <w:r w:rsidR="004A0023">
        <w:t>The</w:t>
      </w:r>
      <w:r w:rsidR="00EA3BC9">
        <w:t xml:space="preserve"> vegetation communiti</w:t>
      </w:r>
      <w:r w:rsidR="004A0023">
        <w:t>es</w:t>
      </w:r>
      <w:r w:rsidR="004A0023">
        <w:rPr>
          <w:spacing w:val="-5"/>
        </w:rPr>
        <w:t xml:space="preserve"> </w:t>
      </w:r>
      <w:r w:rsidR="004A0023">
        <w:t>are</w:t>
      </w:r>
      <w:r w:rsidR="004A0023">
        <w:rPr>
          <w:spacing w:val="-5"/>
        </w:rPr>
        <w:t xml:space="preserve"> </w:t>
      </w:r>
      <w:r w:rsidR="004A0023">
        <w:t>shown</w:t>
      </w:r>
      <w:r w:rsidR="004A0023">
        <w:rPr>
          <w:spacing w:val="-6"/>
        </w:rPr>
        <w:t xml:space="preserve"> </w:t>
      </w:r>
      <w:r w:rsidR="004A0023">
        <w:t>in</w:t>
      </w:r>
      <w:r w:rsidR="004A0023">
        <w:rPr>
          <w:spacing w:val="-6"/>
        </w:rPr>
        <w:t xml:space="preserve"> </w:t>
      </w:r>
      <w:r w:rsidR="004A0023">
        <w:t>Map</w:t>
      </w:r>
      <w:r w:rsidR="004A0023">
        <w:rPr>
          <w:spacing w:val="-5"/>
        </w:rPr>
        <w:t xml:space="preserve"> </w:t>
      </w:r>
      <w:r w:rsidR="004A0023">
        <w:t>4</w:t>
      </w:r>
      <w:r w:rsidR="004A0023">
        <w:rPr>
          <w:spacing w:val="-6"/>
        </w:rPr>
        <w:t xml:space="preserve"> </w:t>
      </w:r>
      <w:r w:rsidR="004A0023">
        <w:t>and summarised</w:t>
      </w:r>
      <w:r w:rsidR="004A0023">
        <w:rPr>
          <w:spacing w:val="-5"/>
        </w:rPr>
        <w:t xml:space="preserve"> </w:t>
      </w:r>
      <w:r w:rsidR="004A0023">
        <w:t>in</w:t>
      </w:r>
      <w:r w:rsidR="004A0023">
        <w:rPr>
          <w:spacing w:val="-6"/>
        </w:rPr>
        <w:t xml:space="preserve"> </w:t>
      </w:r>
      <w:r w:rsidR="004A0023">
        <w:t>Table</w:t>
      </w:r>
      <w:r w:rsidR="004A0023">
        <w:rPr>
          <w:spacing w:val="-5"/>
        </w:rPr>
        <w:t xml:space="preserve"> </w:t>
      </w:r>
      <w:r w:rsidR="004A0023">
        <w:t>1.</w:t>
      </w:r>
    </w:p>
    <w:p w14:paraId="2B3FAC85" w14:textId="2C2A4BDD" w:rsidR="0076059A" w:rsidRDefault="00BF2B1C" w:rsidP="009F3D55">
      <w:pPr>
        <w:pStyle w:val="BodyText"/>
      </w:pPr>
      <w:r>
        <w:t>Most</w:t>
      </w:r>
      <w:r>
        <w:rPr>
          <w:spacing w:val="-5"/>
        </w:rPr>
        <w:t xml:space="preserve"> </w:t>
      </w:r>
      <w:r>
        <w:t>of</w:t>
      </w:r>
      <w:r>
        <w:rPr>
          <w:spacing w:val="-5"/>
        </w:rPr>
        <w:t xml:space="preserve"> </w:t>
      </w:r>
      <w:r>
        <w:t>the</w:t>
      </w:r>
      <w:r>
        <w:rPr>
          <w:spacing w:val="-5"/>
        </w:rPr>
        <w:t xml:space="preserve"> </w:t>
      </w:r>
      <w:r>
        <w:t>vegetation</w:t>
      </w:r>
      <w:r>
        <w:rPr>
          <w:spacing w:val="-5"/>
        </w:rPr>
        <w:t xml:space="preserve"> </w:t>
      </w:r>
      <w:r w:rsidR="00250C36">
        <w:rPr>
          <w:spacing w:val="-5"/>
        </w:rPr>
        <w:t>(</w:t>
      </w:r>
      <w:r w:rsidR="00610F48">
        <w:rPr>
          <w:spacing w:val="-5"/>
        </w:rPr>
        <w:t>97</w:t>
      </w:r>
      <w:r w:rsidR="00250C36">
        <w:rPr>
          <w:spacing w:val="-5"/>
        </w:rPr>
        <w:t xml:space="preserve">%) </w:t>
      </w:r>
      <w:r>
        <w:t>falls</w:t>
      </w:r>
      <w:r>
        <w:rPr>
          <w:spacing w:val="-5"/>
        </w:rPr>
        <w:t xml:space="preserve"> </w:t>
      </w:r>
      <w:r>
        <w:t>into</w:t>
      </w:r>
      <w:r>
        <w:rPr>
          <w:spacing w:val="-5"/>
        </w:rPr>
        <w:t xml:space="preserve"> </w:t>
      </w:r>
      <w:r>
        <w:t>the</w:t>
      </w:r>
      <w:r>
        <w:rPr>
          <w:spacing w:val="-5"/>
        </w:rPr>
        <w:t xml:space="preserve"> </w:t>
      </w:r>
      <w:r>
        <w:t>category</w:t>
      </w:r>
      <w:r>
        <w:rPr>
          <w:spacing w:val="-5"/>
        </w:rPr>
        <w:t xml:space="preserve"> </w:t>
      </w:r>
      <w:r>
        <w:t>of</w:t>
      </w:r>
      <w:r>
        <w:rPr>
          <w:spacing w:val="-5"/>
        </w:rPr>
        <w:t xml:space="preserve"> </w:t>
      </w:r>
      <w:r>
        <w:t>dry</w:t>
      </w:r>
      <w:r>
        <w:rPr>
          <w:spacing w:val="-3"/>
        </w:rPr>
        <w:t xml:space="preserve"> </w:t>
      </w:r>
      <w:r>
        <w:rPr>
          <w:spacing w:val="-1"/>
        </w:rPr>
        <w:t>sclerophyll</w:t>
      </w:r>
      <w:r>
        <w:rPr>
          <w:spacing w:val="-5"/>
        </w:rPr>
        <w:t xml:space="preserve"> </w:t>
      </w:r>
      <w:r>
        <w:t>forest</w:t>
      </w:r>
      <w:r>
        <w:rPr>
          <w:spacing w:val="-5"/>
        </w:rPr>
        <w:t xml:space="preserve"> </w:t>
      </w:r>
      <w:r>
        <w:t>ranging</w:t>
      </w:r>
      <w:r>
        <w:rPr>
          <w:spacing w:val="-5"/>
        </w:rPr>
        <w:t xml:space="preserve"> </w:t>
      </w:r>
      <w:r>
        <w:t>from</w:t>
      </w:r>
      <w:r>
        <w:rPr>
          <w:spacing w:val="-7"/>
        </w:rPr>
        <w:t xml:space="preserve"> </w:t>
      </w:r>
      <w:r>
        <w:t>dry</w:t>
      </w:r>
      <w:r>
        <w:rPr>
          <w:spacing w:val="-3"/>
        </w:rPr>
        <w:t xml:space="preserve"> </w:t>
      </w:r>
      <w:r>
        <w:t>grassy</w:t>
      </w:r>
      <w:r>
        <w:rPr>
          <w:spacing w:val="20"/>
          <w:w w:val="99"/>
        </w:rPr>
        <w:t xml:space="preserve"> </w:t>
      </w:r>
      <w:r>
        <w:t>woodland</w:t>
      </w:r>
      <w:r>
        <w:rPr>
          <w:spacing w:val="-9"/>
        </w:rPr>
        <w:t xml:space="preserve"> </w:t>
      </w:r>
      <w:r>
        <w:t>communities</w:t>
      </w:r>
      <w:r>
        <w:rPr>
          <w:spacing w:val="-8"/>
        </w:rPr>
        <w:t xml:space="preserve"> </w:t>
      </w:r>
      <w:r>
        <w:t>dominated</w:t>
      </w:r>
      <w:r>
        <w:rPr>
          <w:spacing w:val="-9"/>
        </w:rPr>
        <w:t xml:space="preserve"> </w:t>
      </w:r>
      <w:r>
        <w:t>by</w:t>
      </w:r>
      <w:r>
        <w:rPr>
          <w:spacing w:val="-6"/>
        </w:rPr>
        <w:t xml:space="preserve"> </w:t>
      </w:r>
      <w:r>
        <w:rPr>
          <w:spacing w:val="-1"/>
        </w:rPr>
        <w:t>white</w:t>
      </w:r>
      <w:r>
        <w:rPr>
          <w:spacing w:val="-9"/>
        </w:rPr>
        <w:t xml:space="preserve"> </w:t>
      </w:r>
      <w:r>
        <w:rPr>
          <w:spacing w:val="-1"/>
        </w:rPr>
        <w:t>peppermint</w:t>
      </w:r>
      <w:r>
        <w:rPr>
          <w:spacing w:val="-8"/>
        </w:rPr>
        <w:t xml:space="preserve"> </w:t>
      </w:r>
      <w:r>
        <w:rPr>
          <w:spacing w:val="-1"/>
        </w:rPr>
        <w:t>(</w:t>
      </w:r>
      <w:r>
        <w:rPr>
          <w:i/>
          <w:spacing w:val="-1"/>
        </w:rPr>
        <w:t>Eucalyptus</w:t>
      </w:r>
      <w:r>
        <w:rPr>
          <w:i/>
          <w:spacing w:val="-9"/>
        </w:rPr>
        <w:t xml:space="preserve"> </w:t>
      </w:r>
      <w:r>
        <w:rPr>
          <w:i/>
        </w:rPr>
        <w:t>pulchella</w:t>
      </w:r>
      <w:r>
        <w:t>)</w:t>
      </w:r>
      <w:r>
        <w:rPr>
          <w:spacing w:val="-8"/>
        </w:rPr>
        <w:t xml:space="preserve"> </w:t>
      </w:r>
      <w:r>
        <w:t>on</w:t>
      </w:r>
      <w:r>
        <w:rPr>
          <w:spacing w:val="-9"/>
        </w:rPr>
        <w:t xml:space="preserve"> </w:t>
      </w:r>
      <w:r>
        <w:t>exposed</w:t>
      </w:r>
      <w:r>
        <w:rPr>
          <w:spacing w:val="43"/>
          <w:w w:val="99"/>
        </w:rPr>
        <w:t xml:space="preserve"> </w:t>
      </w:r>
      <w:r>
        <w:t>dolerite</w:t>
      </w:r>
      <w:r>
        <w:rPr>
          <w:spacing w:val="-7"/>
        </w:rPr>
        <w:t xml:space="preserve"> </w:t>
      </w:r>
      <w:r>
        <w:t>sites,</w:t>
      </w:r>
      <w:r>
        <w:rPr>
          <w:spacing w:val="-6"/>
        </w:rPr>
        <w:t xml:space="preserve"> </w:t>
      </w:r>
      <w:r>
        <w:t>to</w:t>
      </w:r>
      <w:r>
        <w:rPr>
          <w:spacing w:val="-6"/>
        </w:rPr>
        <w:t xml:space="preserve"> </w:t>
      </w:r>
      <w:r>
        <w:t>silver</w:t>
      </w:r>
      <w:r>
        <w:rPr>
          <w:spacing w:val="-6"/>
        </w:rPr>
        <w:t xml:space="preserve"> </w:t>
      </w:r>
      <w:r>
        <w:rPr>
          <w:spacing w:val="-1"/>
        </w:rPr>
        <w:t>peppermint</w:t>
      </w:r>
      <w:r>
        <w:rPr>
          <w:spacing w:val="-6"/>
        </w:rPr>
        <w:t xml:space="preserve"> </w:t>
      </w:r>
      <w:r>
        <w:rPr>
          <w:spacing w:val="-1"/>
        </w:rPr>
        <w:t>(</w:t>
      </w:r>
      <w:r>
        <w:rPr>
          <w:i/>
          <w:spacing w:val="-1"/>
        </w:rPr>
        <w:t>E.</w:t>
      </w:r>
      <w:r>
        <w:rPr>
          <w:i/>
          <w:spacing w:val="-6"/>
        </w:rPr>
        <w:t xml:space="preserve"> </w:t>
      </w:r>
      <w:r>
        <w:rPr>
          <w:i/>
          <w:spacing w:val="-1"/>
        </w:rPr>
        <w:t>tenuiramis</w:t>
      </w:r>
      <w:r>
        <w:rPr>
          <w:spacing w:val="-1"/>
        </w:rPr>
        <w:t>)</w:t>
      </w:r>
      <w:r>
        <w:rPr>
          <w:spacing w:val="-6"/>
        </w:rPr>
        <w:t xml:space="preserve"> </w:t>
      </w:r>
      <w:r>
        <w:t>woodlands</w:t>
      </w:r>
      <w:r>
        <w:rPr>
          <w:spacing w:val="-6"/>
        </w:rPr>
        <w:t xml:space="preserve"> </w:t>
      </w:r>
      <w:r>
        <w:t>with</w:t>
      </w:r>
      <w:r>
        <w:rPr>
          <w:spacing w:val="-6"/>
        </w:rPr>
        <w:t xml:space="preserve"> </w:t>
      </w:r>
      <w:r>
        <w:t>a</w:t>
      </w:r>
      <w:r>
        <w:rPr>
          <w:spacing w:val="-7"/>
        </w:rPr>
        <w:t xml:space="preserve"> </w:t>
      </w:r>
      <w:r>
        <w:t>heathy</w:t>
      </w:r>
      <w:r>
        <w:rPr>
          <w:spacing w:val="-6"/>
        </w:rPr>
        <w:t xml:space="preserve"> </w:t>
      </w:r>
      <w:r>
        <w:rPr>
          <w:spacing w:val="-1"/>
        </w:rPr>
        <w:t>understory</w:t>
      </w:r>
      <w:r>
        <w:rPr>
          <w:spacing w:val="-4"/>
        </w:rPr>
        <w:t xml:space="preserve"> </w:t>
      </w:r>
      <w:r>
        <w:rPr>
          <w:spacing w:val="-1"/>
        </w:rPr>
        <w:t>on</w:t>
      </w:r>
      <w:r>
        <w:rPr>
          <w:spacing w:val="59"/>
          <w:w w:val="99"/>
        </w:rPr>
        <w:t xml:space="preserve"> </w:t>
      </w:r>
      <w:r>
        <w:t>exposed</w:t>
      </w:r>
      <w:r>
        <w:rPr>
          <w:spacing w:val="-6"/>
        </w:rPr>
        <w:t xml:space="preserve"> </w:t>
      </w:r>
      <w:r>
        <w:rPr>
          <w:spacing w:val="-1"/>
        </w:rPr>
        <w:t>mudstone</w:t>
      </w:r>
      <w:r>
        <w:rPr>
          <w:spacing w:val="-5"/>
        </w:rPr>
        <w:t xml:space="preserve"> </w:t>
      </w:r>
      <w:r w:rsidR="00C976DF">
        <w:rPr>
          <w:spacing w:val="-5"/>
        </w:rPr>
        <w:t xml:space="preserve">and sandstone </w:t>
      </w:r>
      <w:r>
        <w:t>sites.</w:t>
      </w:r>
      <w:r>
        <w:rPr>
          <w:spacing w:val="-6"/>
        </w:rPr>
        <w:t xml:space="preserve"> </w:t>
      </w:r>
      <w:r>
        <w:t>On</w:t>
      </w:r>
      <w:r>
        <w:rPr>
          <w:spacing w:val="-5"/>
        </w:rPr>
        <w:t xml:space="preserve"> </w:t>
      </w:r>
      <w:r>
        <w:t>the</w:t>
      </w:r>
      <w:r>
        <w:rPr>
          <w:spacing w:val="-6"/>
        </w:rPr>
        <w:t xml:space="preserve"> </w:t>
      </w:r>
      <w:r>
        <w:t>lower</w:t>
      </w:r>
      <w:r>
        <w:rPr>
          <w:spacing w:val="-5"/>
        </w:rPr>
        <w:t xml:space="preserve"> </w:t>
      </w:r>
      <w:r>
        <w:t>slopes</w:t>
      </w:r>
      <w:r>
        <w:rPr>
          <w:spacing w:val="-6"/>
        </w:rPr>
        <w:t xml:space="preserve"> </w:t>
      </w:r>
      <w:r>
        <w:t>and</w:t>
      </w:r>
      <w:r>
        <w:rPr>
          <w:spacing w:val="-5"/>
        </w:rPr>
        <w:t xml:space="preserve"> </w:t>
      </w:r>
      <w:r>
        <w:t>gullies,</w:t>
      </w:r>
      <w:r>
        <w:rPr>
          <w:spacing w:val="-5"/>
        </w:rPr>
        <w:t xml:space="preserve"> </w:t>
      </w:r>
      <w:r>
        <w:t>forests</w:t>
      </w:r>
      <w:r>
        <w:rPr>
          <w:spacing w:val="35"/>
          <w:w w:val="99"/>
        </w:rPr>
        <w:t xml:space="preserve"> </w:t>
      </w:r>
      <w:r>
        <w:rPr>
          <w:spacing w:val="-1"/>
        </w:rPr>
        <w:t>dominated</w:t>
      </w:r>
      <w:r>
        <w:rPr>
          <w:spacing w:val="-7"/>
        </w:rPr>
        <w:t xml:space="preserve"> </w:t>
      </w:r>
      <w:r>
        <w:t>by</w:t>
      </w:r>
      <w:r>
        <w:rPr>
          <w:spacing w:val="-8"/>
        </w:rPr>
        <w:t xml:space="preserve"> </w:t>
      </w:r>
      <w:r>
        <w:t>blue</w:t>
      </w:r>
      <w:r>
        <w:rPr>
          <w:spacing w:val="-7"/>
        </w:rPr>
        <w:t xml:space="preserve"> </w:t>
      </w:r>
      <w:r>
        <w:t>gum</w:t>
      </w:r>
      <w:r>
        <w:rPr>
          <w:spacing w:val="-8"/>
        </w:rPr>
        <w:t xml:space="preserve"> </w:t>
      </w:r>
      <w:r>
        <w:rPr>
          <w:spacing w:val="-1"/>
        </w:rPr>
        <w:t>(</w:t>
      </w:r>
      <w:r>
        <w:rPr>
          <w:i/>
          <w:spacing w:val="-1"/>
        </w:rPr>
        <w:t>E.</w:t>
      </w:r>
      <w:r>
        <w:rPr>
          <w:i/>
          <w:spacing w:val="-7"/>
        </w:rPr>
        <w:t xml:space="preserve"> </w:t>
      </w:r>
      <w:r>
        <w:rPr>
          <w:i/>
          <w:spacing w:val="-1"/>
        </w:rPr>
        <w:t>globulus</w:t>
      </w:r>
      <w:r>
        <w:rPr>
          <w:spacing w:val="-1"/>
        </w:rPr>
        <w:t>)</w:t>
      </w:r>
      <w:r w:rsidR="004A0023">
        <w:rPr>
          <w:spacing w:val="-7"/>
        </w:rPr>
        <w:t xml:space="preserve">, </w:t>
      </w:r>
      <w:r>
        <w:rPr>
          <w:spacing w:val="-1"/>
        </w:rPr>
        <w:t>stringybark</w:t>
      </w:r>
      <w:r>
        <w:rPr>
          <w:spacing w:val="-7"/>
        </w:rPr>
        <w:t xml:space="preserve"> </w:t>
      </w:r>
      <w:r>
        <w:rPr>
          <w:spacing w:val="-1"/>
        </w:rPr>
        <w:t>(</w:t>
      </w:r>
      <w:r>
        <w:rPr>
          <w:i/>
          <w:spacing w:val="-1"/>
        </w:rPr>
        <w:t>E.</w:t>
      </w:r>
      <w:r>
        <w:rPr>
          <w:i/>
          <w:spacing w:val="-7"/>
        </w:rPr>
        <w:t xml:space="preserve"> </w:t>
      </w:r>
      <w:r>
        <w:rPr>
          <w:i/>
          <w:spacing w:val="-1"/>
        </w:rPr>
        <w:t>obliqua</w:t>
      </w:r>
      <w:r w:rsidR="00C976DF">
        <w:rPr>
          <w:spacing w:val="-1"/>
        </w:rPr>
        <w:t>)</w:t>
      </w:r>
      <w:r>
        <w:rPr>
          <w:spacing w:val="-1"/>
        </w:rPr>
        <w:t>,</w:t>
      </w:r>
      <w:r>
        <w:rPr>
          <w:spacing w:val="-5"/>
        </w:rPr>
        <w:t xml:space="preserve"> </w:t>
      </w:r>
      <w:r>
        <w:t>and</w:t>
      </w:r>
      <w:r>
        <w:rPr>
          <w:spacing w:val="-7"/>
        </w:rPr>
        <w:t xml:space="preserve"> </w:t>
      </w:r>
      <w:r>
        <w:t>white</w:t>
      </w:r>
      <w:r>
        <w:rPr>
          <w:spacing w:val="-7"/>
        </w:rPr>
        <w:t xml:space="preserve"> </w:t>
      </w:r>
      <w:r>
        <w:t>gum</w:t>
      </w:r>
      <w:r>
        <w:rPr>
          <w:spacing w:val="-8"/>
        </w:rPr>
        <w:t xml:space="preserve"> </w:t>
      </w:r>
      <w:r>
        <w:t>(</w:t>
      </w:r>
      <w:r>
        <w:rPr>
          <w:i/>
        </w:rPr>
        <w:t>E.</w:t>
      </w:r>
      <w:r>
        <w:rPr>
          <w:i/>
          <w:spacing w:val="-6"/>
        </w:rPr>
        <w:t xml:space="preserve"> </w:t>
      </w:r>
      <w:r>
        <w:rPr>
          <w:i/>
          <w:spacing w:val="-1"/>
        </w:rPr>
        <w:t>viminalis</w:t>
      </w:r>
      <w:r>
        <w:rPr>
          <w:spacing w:val="-1"/>
        </w:rPr>
        <w:t>)</w:t>
      </w:r>
      <w:r>
        <w:rPr>
          <w:spacing w:val="63"/>
          <w:w w:val="99"/>
        </w:rPr>
        <w:t xml:space="preserve"> </w:t>
      </w:r>
      <w:r>
        <w:t>occur.</w:t>
      </w:r>
      <w:r>
        <w:rPr>
          <w:spacing w:val="-6"/>
        </w:rPr>
        <w:t xml:space="preserve"> </w:t>
      </w:r>
      <w:r>
        <w:t>The</w:t>
      </w:r>
      <w:r>
        <w:rPr>
          <w:spacing w:val="-6"/>
        </w:rPr>
        <w:t xml:space="preserve"> </w:t>
      </w:r>
      <w:r>
        <w:t>understory</w:t>
      </w:r>
      <w:r>
        <w:rPr>
          <w:spacing w:val="-6"/>
        </w:rPr>
        <w:t xml:space="preserve"> </w:t>
      </w:r>
      <w:r>
        <w:t>varies</w:t>
      </w:r>
      <w:r>
        <w:rPr>
          <w:spacing w:val="-5"/>
        </w:rPr>
        <w:t xml:space="preserve"> </w:t>
      </w:r>
      <w:r>
        <w:t>from</w:t>
      </w:r>
      <w:r>
        <w:rPr>
          <w:spacing w:val="-8"/>
        </w:rPr>
        <w:t xml:space="preserve"> </w:t>
      </w:r>
      <w:r>
        <w:t>grassy</w:t>
      </w:r>
      <w:r>
        <w:rPr>
          <w:spacing w:val="-4"/>
        </w:rPr>
        <w:t xml:space="preserve"> </w:t>
      </w:r>
      <w:r>
        <w:t>on</w:t>
      </w:r>
      <w:r>
        <w:rPr>
          <w:spacing w:val="-6"/>
        </w:rPr>
        <w:t xml:space="preserve"> </w:t>
      </w:r>
      <w:r>
        <w:rPr>
          <w:spacing w:val="-1"/>
        </w:rPr>
        <w:t>dry,</w:t>
      </w:r>
      <w:r>
        <w:rPr>
          <w:spacing w:val="-5"/>
        </w:rPr>
        <w:t xml:space="preserve"> </w:t>
      </w:r>
      <w:r>
        <w:t>north</w:t>
      </w:r>
      <w:r>
        <w:rPr>
          <w:spacing w:val="-6"/>
        </w:rPr>
        <w:t xml:space="preserve"> </w:t>
      </w:r>
      <w:r>
        <w:t>facing</w:t>
      </w:r>
      <w:r>
        <w:rPr>
          <w:spacing w:val="-6"/>
        </w:rPr>
        <w:t xml:space="preserve"> </w:t>
      </w:r>
      <w:r>
        <w:t>slopes</w:t>
      </w:r>
      <w:r>
        <w:rPr>
          <w:spacing w:val="-5"/>
        </w:rPr>
        <w:t xml:space="preserve"> </w:t>
      </w:r>
      <w:r>
        <w:t>through</w:t>
      </w:r>
      <w:r>
        <w:rPr>
          <w:spacing w:val="-6"/>
        </w:rPr>
        <w:t xml:space="preserve"> </w:t>
      </w:r>
      <w:r>
        <w:rPr>
          <w:spacing w:val="-1"/>
        </w:rPr>
        <w:t>dry</w:t>
      </w:r>
      <w:r>
        <w:rPr>
          <w:spacing w:val="-7"/>
        </w:rPr>
        <w:t xml:space="preserve"> </w:t>
      </w:r>
      <w:r>
        <w:t>sclerophyll</w:t>
      </w:r>
      <w:r>
        <w:rPr>
          <w:spacing w:val="25"/>
          <w:w w:val="99"/>
        </w:rPr>
        <w:t xml:space="preserve"> </w:t>
      </w:r>
      <w:r>
        <w:t>shrubs</w:t>
      </w:r>
      <w:r>
        <w:rPr>
          <w:spacing w:val="-5"/>
        </w:rPr>
        <w:t xml:space="preserve"> </w:t>
      </w:r>
      <w:r>
        <w:t>to</w:t>
      </w:r>
      <w:r>
        <w:rPr>
          <w:spacing w:val="-5"/>
        </w:rPr>
        <w:t xml:space="preserve"> </w:t>
      </w:r>
      <w:r>
        <w:t>wet</w:t>
      </w:r>
      <w:r>
        <w:rPr>
          <w:spacing w:val="-5"/>
        </w:rPr>
        <w:t xml:space="preserve"> </w:t>
      </w:r>
      <w:r>
        <w:t>sclerophyll</w:t>
      </w:r>
      <w:r>
        <w:rPr>
          <w:spacing w:val="-4"/>
        </w:rPr>
        <w:t xml:space="preserve"> </w:t>
      </w:r>
      <w:r>
        <w:t>shrubs</w:t>
      </w:r>
      <w:r>
        <w:rPr>
          <w:spacing w:val="-5"/>
        </w:rPr>
        <w:t xml:space="preserve"> </w:t>
      </w:r>
      <w:r>
        <w:t>in</w:t>
      </w:r>
      <w:r>
        <w:rPr>
          <w:spacing w:val="-5"/>
        </w:rPr>
        <w:t xml:space="preserve"> </w:t>
      </w:r>
      <w:r>
        <w:rPr>
          <w:spacing w:val="-1"/>
        </w:rPr>
        <w:t>protected</w:t>
      </w:r>
      <w:r>
        <w:rPr>
          <w:spacing w:val="-5"/>
        </w:rPr>
        <w:t xml:space="preserve"> </w:t>
      </w:r>
      <w:r>
        <w:t>south</w:t>
      </w:r>
      <w:r>
        <w:rPr>
          <w:spacing w:val="-4"/>
        </w:rPr>
        <w:t xml:space="preserve"> </w:t>
      </w:r>
      <w:r>
        <w:t>facing</w:t>
      </w:r>
      <w:r>
        <w:rPr>
          <w:spacing w:val="-5"/>
        </w:rPr>
        <w:t xml:space="preserve"> </w:t>
      </w:r>
      <w:r>
        <w:t>sites.</w:t>
      </w:r>
      <w:r>
        <w:rPr>
          <w:spacing w:val="-5"/>
        </w:rPr>
        <w:t xml:space="preserve"> </w:t>
      </w:r>
    </w:p>
    <w:p w14:paraId="44CA27C2" w14:textId="4B97A92C" w:rsidR="0076059A" w:rsidRDefault="00C976DF" w:rsidP="009F3D55">
      <w:pPr>
        <w:pStyle w:val="BodyText"/>
      </w:pPr>
      <w:r>
        <w:t xml:space="preserve">In the visitor precinct of </w:t>
      </w:r>
      <w:r w:rsidR="004A0023">
        <w:t>Chauncy Vale, the</w:t>
      </w:r>
      <w:r w:rsidR="00BF2B1C">
        <w:rPr>
          <w:spacing w:val="-5"/>
        </w:rPr>
        <w:t xml:space="preserve"> </w:t>
      </w:r>
      <w:r w:rsidR="00BF2B1C">
        <w:t>original</w:t>
      </w:r>
      <w:r w:rsidR="00BF2B1C">
        <w:rPr>
          <w:spacing w:val="-4"/>
        </w:rPr>
        <w:t xml:space="preserve"> </w:t>
      </w:r>
      <w:r w:rsidR="00BF2B1C">
        <w:rPr>
          <w:spacing w:val="-1"/>
        </w:rPr>
        <w:t>Chauncy</w:t>
      </w:r>
      <w:r w:rsidR="00BF2B1C">
        <w:rPr>
          <w:spacing w:val="-6"/>
        </w:rPr>
        <w:t xml:space="preserve"> </w:t>
      </w:r>
      <w:r w:rsidR="00BF2B1C">
        <w:rPr>
          <w:spacing w:val="-1"/>
        </w:rPr>
        <w:t>family</w:t>
      </w:r>
      <w:r w:rsidR="00BF2B1C">
        <w:rPr>
          <w:spacing w:val="35"/>
        </w:rPr>
        <w:t xml:space="preserve"> </w:t>
      </w:r>
      <w:r w:rsidR="00BF2B1C">
        <w:rPr>
          <w:spacing w:val="-1"/>
        </w:rPr>
        <w:t>house,</w:t>
      </w:r>
      <w:r w:rsidR="00BF2B1C">
        <w:rPr>
          <w:spacing w:val="-6"/>
        </w:rPr>
        <w:t xml:space="preserve"> </w:t>
      </w:r>
      <w:r w:rsidR="00BF2B1C">
        <w:t>Day</w:t>
      </w:r>
      <w:r w:rsidR="00BF2B1C">
        <w:rPr>
          <w:spacing w:val="-4"/>
        </w:rPr>
        <w:t xml:space="preserve"> </w:t>
      </w:r>
      <w:r w:rsidR="00BF2B1C">
        <w:t>Dawn,</w:t>
      </w:r>
      <w:r w:rsidR="00BF2B1C">
        <w:rPr>
          <w:spacing w:val="-6"/>
        </w:rPr>
        <w:t xml:space="preserve"> </w:t>
      </w:r>
      <w:r w:rsidR="00BF2B1C">
        <w:t>contains</w:t>
      </w:r>
      <w:r w:rsidR="00BF2B1C">
        <w:rPr>
          <w:spacing w:val="-5"/>
        </w:rPr>
        <w:t xml:space="preserve"> </w:t>
      </w:r>
      <w:r w:rsidR="00BF2B1C">
        <w:t>exotic</w:t>
      </w:r>
      <w:r w:rsidR="00BF2B1C">
        <w:rPr>
          <w:spacing w:val="-8"/>
        </w:rPr>
        <w:t xml:space="preserve"> </w:t>
      </w:r>
      <w:r w:rsidR="00BF2B1C">
        <w:rPr>
          <w:spacing w:val="-1"/>
        </w:rPr>
        <w:t>colonial</w:t>
      </w:r>
      <w:r w:rsidR="00BF2B1C">
        <w:rPr>
          <w:spacing w:val="-5"/>
        </w:rPr>
        <w:t xml:space="preserve"> </w:t>
      </w:r>
      <w:r w:rsidR="00BF2B1C">
        <w:t>plants,</w:t>
      </w:r>
      <w:r w:rsidR="00BF2B1C">
        <w:rPr>
          <w:spacing w:val="-6"/>
        </w:rPr>
        <w:t xml:space="preserve"> </w:t>
      </w:r>
      <w:r w:rsidR="00BF2B1C">
        <w:t>such</w:t>
      </w:r>
      <w:r w:rsidR="00BF2B1C">
        <w:rPr>
          <w:spacing w:val="-6"/>
        </w:rPr>
        <w:t xml:space="preserve"> </w:t>
      </w:r>
      <w:r w:rsidR="00BF2B1C">
        <w:t>as</w:t>
      </w:r>
      <w:r w:rsidR="00BF2B1C">
        <w:rPr>
          <w:spacing w:val="-5"/>
        </w:rPr>
        <w:t xml:space="preserve"> </w:t>
      </w:r>
      <w:r w:rsidR="00BF2B1C">
        <w:t>lilac,</w:t>
      </w:r>
      <w:r w:rsidR="00BF2B1C">
        <w:rPr>
          <w:spacing w:val="-6"/>
        </w:rPr>
        <w:t xml:space="preserve"> </w:t>
      </w:r>
      <w:r w:rsidR="00BF2B1C">
        <w:t>rosemary</w:t>
      </w:r>
      <w:r w:rsidR="00BF2B1C">
        <w:rPr>
          <w:spacing w:val="-6"/>
        </w:rPr>
        <w:t xml:space="preserve"> </w:t>
      </w:r>
      <w:r w:rsidR="00BF2B1C">
        <w:t>and</w:t>
      </w:r>
      <w:r w:rsidR="00BF2B1C">
        <w:rPr>
          <w:spacing w:val="-5"/>
        </w:rPr>
        <w:t xml:space="preserve"> </w:t>
      </w:r>
      <w:r w:rsidR="00BF2B1C">
        <w:rPr>
          <w:spacing w:val="-1"/>
        </w:rPr>
        <w:t>jasmine,</w:t>
      </w:r>
      <w:r w:rsidR="00BF2B1C">
        <w:rPr>
          <w:spacing w:val="-7"/>
        </w:rPr>
        <w:t xml:space="preserve"> </w:t>
      </w:r>
      <w:r w:rsidR="00BF2B1C">
        <w:t>with</w:t>
      </w:r>
      <w:r w:rsidR="00BF2B1C">
        <w:rPr>
          <w:spacing w:val="35"/>
        </w:rPr>
        <w:t xml:space="preserve"> </w:t>
      </w:r>
      <w:r w:rsidR="00BF2B1C">
        <w:t>spring</w:t>
      </w:r>
      <w:r w:rsidR="00BF2B1C">
        <w:rPr>
          <w:spacing w:val="-5"/>
        </w:rPr>
        <w:t xml:space="preserve"> </w:t>
      </w:r>
      <w:r w:rsidR="00BF2B1C">
        <w:t>bulb</w:t>
      </w:r>
      <w:r w:rsidR="00BF2B1C">
        <w:rPr>
          <w:spacing w:val="-5"/>
        </w:rPr>
        <w:t xml:space="preserve"> </w:t>
      </w:r>
      <w:r w:rsidR="00BF2B1C">
        <w:t>beds.</w:t>
      </w:r>
    </w:p>
    <w:p w14:paraId="1F13E74D" w14:textId="77777777" w:rsidR="00250C36" w:rsidRPr="00250C36" w:rsidRDefault="00250C36" w:rsidP="00250C36"/>
    <w:p w14:paraId="33C33281" w14:textId="5EE54A15" w:rsidR="0076059A" w:rsidRDefault="00BF2B1C">
      <w:pPr>
        <w:pStyle w:val="Heading4"/>
        <w:ind w:left="119" w:right="508"/>
        <w:rPr>
          <w:b w:val="0"/>
          <w:bCs w:val="0"/>
          <w:i w:val="0"/>
        </w:rPr>
      </w:pPr>
      <w:r>
        <w:t>Table</w:t>
      </w:r>
      <w:r>
        <w:rPr>
          <w:spacing w:val="-7"/>
        </w:rPr>
        <w:t xml:space="preserve"> </w:t>
      </w:r>
      <w:r>
        <w:t>1.</w:t>
      </w:r>
      <w:r>
        <w:rPr>
          <w:spacing w:val="-7"/>
        </w:rPr>
        <w:t xml:space="preserve"> </w:t>
      </w:r>
      <w:r>
        <w:t>Vegetation</w:t>
      </w:r>
      <w:r>
        <w:rPr>
          <w:spacing w:val="-6"/>
        </w:rPr>
        <w:t xml:space="preserve"> </w:t>
      </w:r>
      <w:r w:rsidR="00250C36">
        <w:t>c</w:t>
      </w:r>
      <w:r>
        <w:t>ommunities</w:t>
      </w:r>
      <w:r>
        <w:rPr>
          <w:spacing w:val="-7"/>
        </w:rPr>
        <w:t xml:space="preserve"> </w:t>
      </w:r>
      <w:r w:rsidR="0059622D">
        <w:rPr>
          <w:spacing w:val="-7"/>
        </w:rPr>
        <w:t>(</w:t>
      </w:r>
      <w:r w:rsidR="00250C36">
        <w:t>TASVEG</w:t>
      </w:r>
      <w:r w:rsidR="0059622D">
        <w:t>4</w:t>
      </w:r>
      <w:r w:rsidR="00250C36">
        <w:t xml:space="preserve"> analysis</w:t>
      </w:r>
      <w:r w:rsidR="0059622D">
        <w:t>)</w:t>
      </w:r>
      <w:r w:rsidR="00250C36">
        <w:t xml:space="preserve"> p</w:t>
      </w:r>
      <w:r>
        <w:t>resent</w:t>
      </w:r>
      <w:r>
        <w:rPr>
          <w:spacing w:val="-7"/>
        </w:rPr>
        <w:t xml:space="preserve"> </w:t>
      </w:r>
      <w:r>
        <w:t>at</w:t>
      </w:r>
      <w:r>
        <w:rPr>
          <w:spacing w:val="-6"/>
        </w:rPr>
        <w:t xml:space="preserve"> </w:t>
      </w:r>
      <w:r>
        <w:t>Chauncy</w:t>
      </w:r>
      <w:r>
        <w:rPr>
          <w:spacing w:val="-7"/>
        </w:rPr>
        <w:t xml:space="preserve"> </w:t>
      </w:r>
      <w:r>
        <w:t>Vale</w:t>
      </w:r>
      <w:r>
        <w:rPr>
          <w:spacing w:val="-7"/>
        </w:rPr>
        <w:t xml:space="preserve"> </w:t>
      </w:r>
      <w:r>
        <w:t>Wildlife</w:t>
      </w:r>
      <w:r>
        <w:rPr>
          <w:spacing w:val="-6"/>
        </w:rPr>
        <w:t xml:space="preserve"> </w:t>
      </w:r>
      <w:r>
        <w:t>Sanctuary</w:t>
      </w:r>
      <w:r>
        <w:rPr>
          <w:spacing w:val="-7"/>
        </w:rPr>
        <w:t xml:space="preserve"> </w:t>
      </w:r>
      <w:r>
        <w:t>and</w:t>
      </w:r>
      <w:r>
        <w:rPr>
          <w:spacing w:val="-7"/>
        </w:rPr>
        <w:t xml:space="preserve"> </w:t>
      </w:r>
      <w:r>
        <w:t>Flat</w:t>
      </w:r>
      <w:r>
        <w:rPr>
          <w:w w:val="99"/>
        </w:rPr>
        <w:t xml:space="preserve"> </w:t>
      </w:r>
      <w:r>
        <w:rPr>
          <w:spacing w:val="-1"/>
        </w:rPr>
        <w:t>Rock</w:t>
      </w:r>
      <w:r>
        <w:rPr>
          <w:spacing w:val="-12"/>
        </w:rPr>
        <w:t xml:space="preserve"> </w:t>
      </w:r>
      <w:r>
        <w:rPr>
          <w:spacing w:val="-1"/>
        </w:rPr>
        <w:t>Reserve</w:t>
      </w:r>
      <w:r w:rsidR="000F73A6">
        <w:rPr>
          <w:spacing w:val="-1"/>
        </w:rPr>
        <w:t xml:space="preserve"> </w:t>
      </w:r>
    </w:p>
    <w:p w14:paraId="5DB0DE57" w14:textId="67245CA0" w:rsidR="0076059A" w:rsidRDefault="0076059A">
      <w:pPr>
        <w:spacing w:before="8"/>
        <w:rPr>
          <w:rFonts w:ascii="Times New Roman" w:eastAsia="Times New Roman" w:hAnsi="Times New Roman" w:cs="Times New Roman"/>
          <w:sz w:val="19"/>
          <w:szCs w:val="19"/>
        </w:rPr>
      </w:pPr>
    </w:p>
    <w:tbl>
      <w:tblPr>
        <w:tblW w:w="0" w:type="auto"/>
        <w:tblInd w:w="114" w:type="dxa"/>
        <w:tblLayout w:type="fixed"/>
        <w:tblCellMar>
          <w:left w:w="0" w:type="dxa"/>
          <w:right w:w="0" w:type="dxa"/>
        </w:tblCellMar>
        <w:tblLook w:val="01E0" w:firstRow="1" w:lastRow="1" w:firstColumn="1" w:lastColumn="1" w:noHBand="0" w:noVBand="0"/>
      </w:tblPr>
      <w:tblGrid>
        <w:gridCol w:w="4712"/>
        <w:gridCol w:w="992"/>
        <w:gridCol w:w="1276"/>
        <w:gridCol w:w="1417"/>
      </w:tblGrid>
      <w:tr w:rsidR="00B66C80" w:rsidRPr="00B66C80" w14:paraId="52F915BA" w14:textId="77777777" w:rsidTr="00762A9B">
        <w:trPr>
          <w:trHeight w:val="785"/>
        </w:trPr>
        <w:tc>
          <w:tcPr>
            <w:tcW w:w="4712" w:type="dxa"/>
            <w:tcBorders>
              <w:top w:val="single" w:sz="5" w:space="0" w:color="000000"/>
              <w:left w:val="single" w:sz="5" w:space="0" w:color="000000"/>
              <w:right w:val="single" w:sz="5" w:space="0" w:color="000000"/>
            </w:tcBorders>
          </w:tcPr>
          <w:p w14:paraId="48399C4C" w14:textId="74424F18" w:rsidR="00B66C80" w:rsidRPr="00B66C80" w:rsidRDefault="00B66C80" w:rsidP="007F0342">
            <w:pPr>
              <w:spacing w:before="0" w:line="181" w:lineRule="exact"/>
              <w:ind w:left="102" w:right="0"/>
              <w:rPr>
                <w:rFonts w:ascii="Arial" w:eastAsia="Arial" w:hAnsi="Arial" w:cs="Arial"/>
                <w:b/>
                <w:sz w:val="16"/>
                <w:szCs w:val="16"/>
              </w:rPr>
            </w:pPr>
            <w:r w:rsidRPr="00B66C80">
              <w:rPr>
                <w:rFonts w:ascii="Arial"/>
                <w:b/>
                <w:sz w:val="16"/>
              </w:rPr>
              <w:t>Vegetation</w:t>
            </w:r>
            <w:r w:rsidRPr="00B66C80">
              <w:rPr>
                <w:rFonts w:ascii="Arial"/>
                <w:b/>
                <w:spacing w:val="-16"/>
                <w:sz w:val="16"/>
              </w:rPr>
              <w:t xml:space="preserve"> </w:t>
            </w:r>
            <w:r w:rsidRPr="00B66C80">
              <w:rPr>
                <w:rFonts w:ascii="Arial"/>
                <w:b/>
                <w:sz w:val="16"/>
              </w:rPr>
              <w:t>community as mapped in TASVEG</w:t>
            </w:r>
            <w:r w:rsidR="00610F48">
              <w:rPr>
                <w:rFonts w:ascii="Arial"/>
                <w:b/>
                <w:sz w:val="16"/>
              </w:rPr>
              <w:t>4</w:t>
            </w:r>
          </w:p>
        </w:tc>
        <w:tc>
          <w:tcPr>
            <w:tcW w:w="992" w:type="dxa"/>
            <w:tcBorders>
              <w:top w:val="single" w:sz="5" w:space="0" w:color="000000"/>
              <w:left w:val="single" w:sz="5" w:space="0" w:color="000000"/>
              <w:right w:val="single" w:sz="5" w:space="0" w:color="000000"/>
            </w:tcBorders>
          </w:tcPr>
          <w:p w14:paraId="652DDDAF" w14:textId="77777777" w:rsidR="00B66C80" w:rsidRPr="00B66C80" w:rsidRDefault="00B66C80" w:rsidP="00F25AE0">
            <w:pPr>
              <w:spacing w:before="0" w:line="180" w:lineRule="exact"/>
              <w:ind w:left="101" w:right="0"/>
              <w:jc w:val="center"/>
              <w:rPr>
                <w:rFonts w:ascii="Arial" w:eastAsia="Arial" w:hAnsi="Arial" w:cs="Arial"/>
                <w:b/>
                <w:sz w:val="16"/>
                <w:szCs w:val="16"/>
              </w:rPr>
            </w:pPr>
            <w:r w:rsidRPr="00B66C80">
              <w:rPr>
                <w:rFonts w:ascii="Arial"/>
                <w:b/>
                <w:sz w:val="16"/>
              </w:rPr>
              <w:t>TASVEG</w:t>
            </w:r>
          </w:p>
          <w:p w14:paraId="2B9E66C1" w14:textId="49B79B39" w:rsidR="00B66C80" w:rsidRPr="00B66C80" w:rsidRDefault="00B66C80" w:rsidP="00F25AE0">
            <w:pPr>
              <w:spacing w:before="0" w:line="240" w:lineRule="auto"/>
              <w:ind w:left="102" w:right="0"/>
              <w:jc w:val="center"/>
              <w:rPr>
                <w:rFonts w:ascii="Arial" w:eastAsia="Arial" w:hAnsi="Arial" w:cs="Arial"/>
                <w:b/>
                <w:sz w:val="16"/>
                <w:szCs w:val="16"/>
              </w:rPr>
            </w:pPr>
            <w:r w:rsidRPr="00B66C80">
              <w:rPr>
                <w:rFonts w:ascii="Arial"/>
                <w:b/>
                <w:sz w:val="16"/>
              </w:rPr>
              <w:t>code</w:t>
            </w:r>
          </w:p>
        </w:tc>
        <w:tc>
          <w:tcPr>
            <w:tcW w:w="1276" w:type="dxa"/>
            <w:tcBorders>
              <w:top w:val="single" w:sz="5" w:space="0" w:color="000000"/>
              <w:left w:val="single" w:sz="5" w:space="0" w:color="000000"/>
              <w:right w:val="single" w:sz="5" w:space="0" w:color="000000"/>
            </w:tcBorders>
          </w:tcPr>
          <w:p w14:paraId="404B4F07" w14:textId="609B863A" w:rsidR="00B66C80" w:rsidRPr="00B66C80" w:rsidRDefault="00B66C80" w:rsidP="00F25AE0">
            <w:pPr>
              <w:spacing w:before="0" w:line="181" w:lineRule="exact"/>
              <w:ind w:left="102" w:right="0"/>
              <w:jc w:val="center"/>
              <w:rPr>
                <w:rFonts w:ascii="Arial" w:eastAsia="Arial" w:hAnsi="Arial" w:cs="Arial"/>
                <w:b/>
                <w:sz w:val="16"/>
                <w:szCs w:val="16"/>
              </w:rPr>
            </w:pPr>
            <w:r w:rsidRPr="00B66C80">
              <w:rPr>
                <w:rFonts w:ascii="Arial"/>
                <w:b/>
                <w:spacing w:val="-1"/>
                <w:sz w:val="16"/>
              </w:rPr>
              <w:t>Approximate area</w:t>
            </w:r>
            <w:r w:rsidRPr="00B66C80">
              <w:rPr>
                <w:rFonts w:ascii="Arial"/>
                <w:b/>
                <w:spacing w:val="-5"/>
                <w:sz w:val="16"/>
              </w:rPr>
              <w:t xml:space="preserve"> </w:t>
            </w:r>
            <w:r w:rsidRPr="00B66C80">
              <w:rPr>
                <w:rFonts w:ascii="Arial"/>
                <w:b/>
                <w:spacing w:val="-1"/>
                <w:sz w:val="16"/>
              </w:rPr>
              <w:t>(ha)</w:t>
            </w:r>
          </w:p>
        </w:tc>
        <w:tc>
          <w:tcPr>
            <w:tcW w:w="1417" w:type="dxa"/>
            <w:tcBorders>
              <w:top w:val="single" w:sz="5" w:space="0" w:color="000000"/>
              <w:left w:val="single" w:sz="5" w:space="0" w:color="000000"/>
              <w:right w:val="single" w:sz="5" w:space="0" w:color="000000"/>
            </w:tcBorders>
          </w:tcPr>
          <w:p w14:paraId="76707302" w14:textId="0A0BD111" w:rsidR="00B66C80" w:rsidRPr="00B66C80" w:rsidRDefault="00B66C80" w:rsidP="00B66C80">
            <w:pPr>
              <w:spacing w:before="0" w:line="240" w:lineRule="auto"/>
              <w:ind w:left="102" w:right="387"/>
              <w:jc w:val="center"/>
              <w:rPr>
                <w:rFonts w:ascii="Arial" w:eastAsia="Arial" w:hAnsi="Arial" w:cs="Arial"/>
                <w:b/>
                <w:sz w:val="16"/>
                <w:szCs w:val="16"/>
              </w:rPr>
            </w:pPr>
            <w:r w:rsidRPr="00B66C80">
              <w:rPr>
                <w:rFonts w:ascii="Arial"/>
                <w:b/>
                <w:sz w:val="16"/>
              </w:rPr>
              <w:t>Community</w:t>
            </w:r>
            <w:r w:rsidRPr="00B66C80">
              <w:rPr>
                <w:rFonts w:ascii="Arial"/>
                <w:b/>
                <w:spacing w:val="21"/>
                <w:w w:val="99"/>
                <w:sz w:val="16"/>
              </w:rPr>
              <w:t xml:space="preserve"> </w:t>
            </w:r>
            <w:r w:rsidRPr="00B66C80">
              <w:rPr>
                <w:rFonts w:ascii="Arial"/>
                <w:b/>
                <w:sz w:val="16"/>
              </w:rPr>
              <w:t>Status</w:t>
            </w:r>
          </w:p>
        </w:tc>
      </w:tr>
      <w:tr w:rsidR="00DC1741" w:rsidRPr="007F0342" w14:paraId="7903B685" w14:textId="77777777" w:rsidTr="00250C36">
        <w:trPr>
          <w:trHeight w:hRule="exact" w:val="254"/>
        </w:trPr>
        <w:tc>
          <w:tcPr>
            <w:tcW w:w="4712" w:type="dxa"/>
            <w:tcBorders>
              <w:top w:val="single" w:sz="5" w:space="0" w:color="000000"/>
              <w:left w:val="single" w:sz="5" w:space="0" w:color="000000"/>
              <w:bottom w:val="single" w:sz="5" w:space="0" w:color="000000"/>
              <w:right w:val="single" w:sz="5" w:space="0" w:color="000000"/>
            </w:tcBorders>
          </w:tcPr>
          <w:p w14:paraId="75229ADE" w14:textId="7D7D7EB0" w:rsidR="00DC1741" w:rsidRPr="007F0342" w:rsidRDefault="00DC1741" w:rsidP="00250C36">
            <w:pPr>
              <w:spacing w:before="0" w:line="180" w:lineRule="exact"/>
              <w:ind w:left="102" w:right="0"/>
              <w:rPr>
                <w:rFonts w:ascii="Arial"/>
                <w:i/>
                <w:sz w:val="16"/>
              </w:rPr>
            </w:pPr>
            <w:r w:rsidRPr="007F0342">
              <w:rPr>
                <w:rFonts w:ascii="Arial"/>
                <w:i/>
                <w:sz w:val="16"/>
              </w:rPr>
              <w:t>E.</w:t>
            </w:r>
            <w:r w:rsidRPr="007F0342">
              <w:rPr>
                <w:rFonts w:ascii="Arial"/>
                <w:i/>
                <w:spacing w:val="-5"/>
                <w:sz w:val="16"/>
              </w:rPr>
              <w:t xml:space="preserve"> </w:t>
            </w:r>
            <w:r w:rsidRPr="007F0342">
              <w:rPr>
                <w:rFonts w:ascii="Arial"/>
                <w:i/>
                <w:sz w:val="16"/>
              </w:rPr>
              <w:t>pulchella</w:t>
            </w:r>
            <w:r w:rsidRPr="007F0342">
              <w:rPr>
                <w:rFonts w:ascii="Arial"/>
                <w:i/>
                <w:spacing w:val="-5"/>
                <w:sz w:val="16"/>
              </w:rPr>
              <w:t xml:space="preserve"> </w:t>
            </w:r>
            <w:r w:rsidRPr="00F25AE0">
              <w:rPr>
                <w:rFonts w:ascii="Arial"/>
                <w:spacing w:val="-5"/>
                <w:sz w:val="16"/>
              </w:rPr>
              <w:t>(white peppermint)</w:t>
            </w:r>
            <w:r>
              <w:rPr>
                <w:rFonts w:ascii="Arial"/>
                <w:i/>
                <w:spacing w:val="-5"/>
                <w:sz w:val="16"/>
              </w:rPr>
              <w:t xml:space="preserve"> </w:t>
            </w:r>
            <w:r>
              <w:rPr>
                <w:rFonts w:ascii="Arial"/>
                <w:sz w:val="16"/>
              </w:rPr>
              <w:t>forest &amp; woodland</w:t>
            </w:r>
          </w:p>
        </w:tc>
        <w:tc>
          <w:tcPr>
            <w:tcW w:w="992" w:type="dxa"/>
            <w:tcBorders>
              <w:top w:val="single" w:sz="5" w:space="0" w:color="000000"/>
              <w:left w:val="single" w:sz="5" w:space="0" w:color="000000"/>
              <w:bottom w:val="single" w:sz="5" w:space="0" w:color="000000"/>
              <w:right w:val="single" w:sz="5" w:space="0" w:color="000000"/>
            </w:tcBorders>
          </w:tcPr>
          <w:p w14:paraId="4B9C3E91" w14:textId="52721DE6" w:rsidR="00DC1741" w:rsidRPr="007F0342" w:rsidRDefault="00DC1741" w:rsidP="00250C36">
            <w:pPr>
              <w:spacing w:before="0" w:line="180" w:lineRule="exact"/>
              <w:ind w:left="102" w:right="0"/>
              <w:jc w:val="center"/>
              <w:rPr>
                <w:rFonts w:ascii="Arial"/>
                <w:sz w:val="16"/>
              </w:rPr>
            </w:pPr>
            <w:r w:rsidRPr="007F0342">
              <w:rPr>
                <w:rFonts w:ascii="Arial"/>
                <w:sz w:val="16"/>
              </w:rPr>
              <w:t>DPU</w:t>
            </w:r>
          </w:p>
        </w:tc>
        <w:tc>
          <w:tcPr>
            <w:tcW w:w="1276" w:type="dxa"/>
            <w:tcBorders>
              <w:top w:val="single" w:sz="5" w:space="0" w:color="000000"/>
              <w:left w:val="single" w:sz="5" w:space="0" w:color="000000"/>
              <w:bottom w:val="single" w:sz="5" w:space="0" w:color="000000"/>
              <w:right w:val="single" w:sz="5" w:space="0" w:color="000000"/>
            </w:tcBorders>
          </w:tcPr>
          <w:p w14:paraId="44192DB2" w14:textId="7EF1D30C" w:rsidR="00DC1741" w:rsidRDefault="00DC1741" w:rsidP="00250C36">
            <w:pPr>
              <w:spacing w:before="0" w:line="180" w:lineRule="exact"/>
              <w:ind w:left="102" w:right="0"/>
              <w:jc w:val="center"/>
              <w:rPr>
                <w:rFonts w:ascii="Arial"/>
                <w:sz w:val="16"/>
              </w:rPr>
            </w:pPr>
            <w:r>
              <w:rPr>
                <w:rFonts w:ascii="Arial"/>
                <w:sz w:val="16"/>
              </w:rPr>
              <w:t>355</w:t>
            </w:r>
          </w:p>
        </w:tc>
        <w:tc>
          <w:tcPr>
            <w:tcW w:w="1417" w:type="dxa"/>
            <w:tcBorders>
              <w:top w:val="single" w:sz="5" w:space="0" w:color="000000"/>
              <w:left w:val="single" w:sz="5" w:space="0" w:color="000000"/>
              <w:bottom w:val="single" w:sz="5" w:space="0" w:color="000000"/>
              <w:right w:val="single" w:sz="5" w:space="0" w:color="000000"/>
            </w:tcBorders>
          </w:tcPr>
          <w:p w14:paraId="14FAEA85" w14:textId="77777777" w:rsidR="00DC1741" w:rsidRPr="007F0342" w:rsidRDefault="00DC1741" w:rsidP="00250C36">
            <w:pPr>
              <w:spacing w:before="0" w:line="240" w:lineRule="auto"/>
              <w:ind w:left="0" w:right="0"/>
            </w:pPr>
          </w:p>
        </w:tc>
      </w:tr>
      <w:tr w:rsidR="00DC1741" w:rsidRPr="007F0342" w14:paraId="53BDCDE7" w14:textId="77777777" w:rsidTr="00250C36">
        <w:trPr>
          <w:trHeight w:hRule="exact" w:val="254"/>
        </w:trPr>
        <w:tc>
          <w:tcPr>
            <w:tcW w:w="4712" w:type="dxa"/>
            <w:tcBorders>
              <w:top w:val="single" w:sz="5" w:space="0" w:color="000000"/>
              <w:left w:val="single" w:sz="5" w:space="0" w:color="000000"/>
              <w:bottom w:val="single" w:sz="5" w:space="0" w:color="000000"/>
              <w:right w:val="single" w:sz="5" w:space="0" w:color="000000"/>
            </w:tcBorders>
          </w:tcPr>
          <w:p w14:paraId="0A6DAECF" w14:textId="0EE79D57" w:rsidR="00DC1741" w:rsidRPr="007F0342" w:rsidRDefault="00DC1741" w:rsidP="00250C36">
            <w:pPr>
              <w:spacing w:before="0" w:line="180" w:lineRule="exact"/>
              <w:ind w:left="102" w:right="0"/>
              <w:rPr>
                <w:rFonts w:ascii="Arial" w:eastAsia="Arial" w:hAnsi="Arial" w:cs="Arial"/>
                <w:sz w:val="16"/>
                <w:szCs w:val="16"/>
              </w:rPr>
            </w:pPr>
            <w:r w:rsidRPr="007F0342">
              <w:rPr>
                <w:rFonts w:ascii="Arial"/>
                <w:i/>
                <w:sz w:val="16"/>
              </w:rPr>
              <w:t>E.</w:t>
            </w:r>
            <w:r w:rsidRPr="007F0342">
              <w:rPr>
                <w:rFonts w:ascii="Arial"/>
                <w:i/>
                <w:spacing w:val="-5"/>
                <w:sz w:val="16"/>
              </w:rPr>
              <w:t xml:space="preserve"> </w:t>
            </w:r>
            <w:r w:rsidRPr="007F0342">
              <w:rPr>
                <w:rFonts w:ascii="Arial"/>
                <w:i/>
                <w:sz w:val="16"/>
              </w:rPr>
              <w:t>obliqua</w:t>
            </w:r>
            <w:r w:rsidRPr="007F0342">
              <w:rPr>
                <w:rFonts w:ascii="Arial"/>
                <w:i/>
                <w:spacing w:val="-5"/>
                <w:sz w:val="16"/>
              </w:rPr>
              <w:t xml:space="preserve"> </w:t>
            </w:r>
            <w:r w:rsidRPr="00F25AE0">
              <w:rPr>
                <w:rFonts w:ascii="Arial"/>
                <w:spacing w:val="-5"/>
                <w:sz w:val="16"/>
              </w:rPr>
              <w:t>(stringybark)</w:t>
            </w:r>
            <w:r>
              <w:rPr>
                <w:rFonts w:ascii="Arial"/>
                <w:i/>
                <w:spacing w:val="-5"/>
                <w:sz w:val="16"/>
              </w:rPr>
              <w:t xml:space="preserve"> </w:t>
            </w:r>
            <w:r w:rsidRPr="007F0342">
              <w:rPr>
                <w:rFonts w:ascii="Arial"/>
                <w:sz w:val="16"/>
              </w:rPr>
              <w:t>dry</w:t>
            </w:r>
            <w:r w:rsidRPr="007F0342">
              <w:rPr>
                <w:rFonts w:ascii="Arial"/>
                <w:spacing w:val="-6"/>
                <w:sz w:val="16"/>
              </w:rPr>
              <w:t xml:space="preserve"> </w:t>
            </w:r>
            <w:r w:rsidRPr="007F0342">
              <w:rPr>
                <w:rFonts w:ascii="Arial"/>
                <w:sz w:val="16"/>
              </w:rPr>
              <w:t>forest</w:t>
            </w:r>
          </w:p>
        </w:tc>
        <w:tc>
          <w:tcPr>
            <w:tcW w:w="992" w:type="dxa"/>
            <w:tcBorders>
              <w:top w:val="single" w:sz="5" w:space="0" w:color="000000"/>
              <w:left w:val="single" w:sz="5" w:space="0" w:color="000000"/>
              <w:bottom w:val="single" w:sz="5" w:space="0" w:color="000000"/>
              <w:right w:val="single" w:sz="5" w:space="0" w:color="000000"/>
            </w:tcBorders>
          </w:tcPr>
          <w:p w14:paraId="2CD7FAD1" w14:textId="77777777" w:rsidR="00DC1741" w:rsidRPr="007F0342" w:rsidRDefault="00DC1741" w:rsidP="00250C36">
            <w:pPr>
              <w:spacing w:before="0" w:line="180" w:lineRule="exact"/>
              <w:ind w:left="102" w:right="0"/>
              <w:jc w:val="center"/>
              <w:rPr>
                <w:rFonts w:ascii="Arial" w:eastAsia="Arial" w:hAnsi="Arial" w:cs="Arial"/>
                <w:sz w:val="16"/>
                <w:szCs w:val="16"/>
              </w:rPr>
            </w:pPr>
            <w:r w:rsidRPr="007F0342">
              <w:rPr>
                <w:rFonts w:ascii="Arial"/>
                <w:sz w:val="16"/>
              </w:rPr>
              <w:t>DOB</w:t>
            </w:r>
          </w:p>
        </w:tc>
        <w:tc>
          <w:tcPr>
            <w:tcW w:w="1276" w:type="dxa"/>
            <w:tcBorders>
              <w:top w:val="single" w:sz="5" w:space="0" w:color="000000"/>
              <w:left w:val="single" w:sz="5" w:space="0" w:color="000000"/>
              <w:bottom w:val="single" w:sz="5" w:space="0" w:color="000000"/>
              <w:right w:val="single" w:sz="5" w:space="0" w:color="000000"/>
            </w:tcBorders>
          </w:tcPr>
          <w:p w14:paraId="74BDDF91" w14:textId="2843AD46" w:rsidR="00DC1741" w:rsidRPr="007F0342" w:rsidRDefault="00DC1741" w:rsidP="00250C36">
            <w:pPr>
              <w:spacing w:before="0" w:line="180" w:lineRule="exact"/>
              <w:ind w:left="102" w:right="0"/>
              <w:jc w:val="center"/>
              <w:rPr>
                <w:rFonts w:ascii="Arial" w:eastAsia="Arial" w:hAnsi="Arial" w:cs="Arial"/>
                <w:sz w:val="16"/>
                <w:szCs w:val="16"/>
              </w:rPr>
            </w:pPr>
            <w:r>
              <w:rPr>
                <w:rFonts w:ascii="Arial"/>
                <w:sz w:val="16"/>
              </w:rPr>
              <w:t>261</w:t>
            </w:r>
          </w:p>
        </w:tc>
        <w:tc>
          <w:tcPr>
            <w:tcW w:w="1417" w:type="dxa"/>
            <w:tcBorders>
              <w:top w:val="single" w:sz="5" w:space="0" w:color="000000"/>
              <w:left w:val="single" w:sz="5" w:space="0" w:color="000000"/>
              <w:bottom w:val="single" w:sz="5" w:space="0" w:color="000000"/>
              <w:right w:val="single" w:sz="5" w:space="0" w:color="000000"/>
            </w:tcBorders>
          </w:tcPr>
          <w:p w14:paraId="3336ADFF" w14:textId="77777777" w:rsidR="00DC1741" w:rsidRPr="007F0342" w:rsidRDefault="00DC1741" w:rsidP="00250C36">
            <w:pPr>
              <w:spacing w:before="0" w:line="240" w:lineRule="auto"/>
              <w:ind w:left="0" w:right="0"/>
            </w:pPr>
          </w:p>
        </w:tc>
      </w:tr>
      <w:tr w:rsidR="00DC1741" w:rsidRPr="007F0342" w14:paraId="4AE5B288" w14:textId="77777777" w:rsidTr="00F25AE0">
        <w:trPr>
          <w:trHeight w:hRule="exact" w:val="254"/>
        </w:trPr>
        <w:tc>
          <w:tcPr>
            <w:tcW w:w="4712" w:type="dxa"/>
            <w:tcBorders>
              <w:top w:val="single" w:sz="5" w:space="0" w:color="000000"/>
              <w:left w:val="single" w:sz="5" w:space="0" w:color="000000"/>
              <w:bottom w:val="single" w:sz="5" w:space="0" w:color="000000"/>
              <w:right w:val="single" w:sz="5" w:space="0" w:color="000000"/>
            </w:tcBorders>
          </w:tcPr>
          <w:p w14:paraId="1F15181C" w14:textId="502A6B08" w:rsidR="00DC1741" w:rsidRPr="007F0342" w:rsidRDefault="00DC1741" w:rsidP="00B66C80">
            <w:pPr>
              <w:spacing w:before="0" w:line="180" w:lineRule="exact"/>
              <w:ind w:left="102" w:right="0"/>
              <w:rPr>
                <w:rFonts w:ascii="Arial" w:eastAsia="Arial" w:hAnsi="Arial" w:cs="Arial"/>
                <w:sz w:val="16"/>
                <w:szCs w:val="16"/>
              </w:rPr>
            </w:pPr>
            <w:r w:rsidRPr="007F0342">
              <w:rPr>
                <w:rFonts w:ascii="Arial"/>
                <w:i/>
                <w:sz w:val="16"/>
              </w:rPr>
              <w:t>E.</w:t>
            </w:r>
            <w:r w:rsidRPr="007F0342">
              <w:rPr>
                <w:rFonts w:ascii="Arial"/>
                <w:i/>
                <w:spacing w:val="-6"/>
                <w:sz w:val="16"/>
              </w:rPr>
              <w:t xml:space="preserve"> </w:t>
            </w:r>
            <w:r w:rsidRPr="007F0342">
              <w:rPr>
                <w:rFonts w:ascii="Arial"/>
                <w:i/>
                <w:sz w:val="16"/>
              </w:rPr>
              <w:t>tenuiramis</w:t>
            </w:r>
            <w:r w:rsidRPr="007F0342">
              <w:rPr>
                <w:rFonts w:ascii="Arial"/>
                <w:i/>
                <w:spacing w:val="-5"/>
                <w:sz w:val="16"/>
              </w:rPr>
              <w:t xml:space="preserve"> </w:t>
            </w:r>
            <w:r w:rsidRPr="00F25AE0">
              <w:rPr>
                <w:rFonts w:ascii="Arial"/>
                <w:spacing w:val="-5"/>
                <w:sz w:val="16"/>
              </w:rPr>
              <w:t>(silver peppermint)</w:t>
            </w:r>
            <w:r>
              <w:rPr>
                <w:rFonts w:ascii="Arial"/>
                <w:i/>
                <w:spacing w:val="-5"/>
                <w:sz w:val="16"/>
              </w:rPr>
              <w:t xml:space="preserve"> </w:t>
            </w:r>
            <w:r>
              <w:rPr>
                <w:rFonts w:ascii="Arial"/>
                <w:sz w:val="16"/>
              </w:rPr>
              <w:t>forest &amp; woodland on sandstone</w:t>
            </w:r>
          </w:p>
        </w:tc>
        <w:tc>
          <w:tcPr>
            <w:tcW w:w="992" w:type="dxa"/>
            <w:tcBorders>
              <w:top w:val="single" w:sz="5" w:space="0" w:color="000000"/>
              <w:left w:val="single" w:sz="5" w:space="0" w:color="000000"/>
              <w:bottom w:val="single" w:sz="5" w:space="0" w:color="000000"/>
              <w:right w:val="single" w:sz="5" w:space="0" w:color="000000"/>
            </w:tcBorders>
          </w:tcPr>
          <w:p w14:paraId="074ABF38" w14:textId="0658DFB0" w:rsidR="00DC1741" w:rsidRPr="007F0342" w:rsidRDefault="00DC1741" w:rsidP="00F25AE0">
            <w:pPr>
              <w:spacing w:before="0" w:line="180" w:lineRule="exact"/>
              <w:ind w:left="101" w:right="0"/>
              <w:jc w:val="center"/>
              <w:rPr>
                <w:rFonts w:ascii="Arial" w:eastAsia="Arial" w:hAnsi="Arial" w:cs="Arial"/>
                <w:sz w:val="16"/>
                <w:szCs w:val="16"/>
              </w:rPr>
            </w:pPr>
            <w:r w:rsidRPr="007F0342">
              <w:rPr>
                <w:rFonts w:ascii="Arial"/>
                <w:sz w:val="16"/>
              </w:rPr>
              <w:t>DTO</w:t>
            </w:r>
          </w:p>
        </w:tc>
        <w:tc>
          <w:tcPr>
            <w:tcW w:w="1276" w:type="dxa"/>
            <w:tcBorders>
              <w:top w:val="single" w:sz="5" w:space="0" w:color="000000"/>
              <w:left w:val="single" w:sz="5" w:space="0" w:color="000000"/>
              <w:bottom w:val="single" w:sz="5" w:space="0" w:color="000000"/>
              <w:right w:val="single" w:sz="5" w:space="0" w:color="000000"/>
            </w:tcBorders>
          </w:tcPr>
          <w:p w14:paraId="5996810A" w14:textId="1A8A04E2" w:rsidR="00DC1741" w:rsidRPr="007F0342" w:rsidRDefault="00DC1741" w:rsidP="00F25AE0">
            <w:pPr>
              <w:spacing w:before="0" w:line="180" w:lineRule="exact"/>
              <w:ind w:left="101" w:right="0"/>
              <w:jc w:val="center"/>
              <w:rPr>
                <w:rFonts w:ascii="Arial" w:eastAsia="Arial" w:hAnsi="Arial" w:cs="Arial"/>
                <w:sz w:val="16"/>
                <w:szCs w:val="16"/>
              </w:rPr>
            </w:pPr>
            <w:r>
              <w:rPr>
                <w:rFonts w:ascii="Arial"/>
                <w:sz w:val="16"/>
              </w:rPr>
              <w:t>150</w:t>
            </w:r>
          </w:p>
        </w:tc>
        <w:tc>
          <w:tcPr>
            <w:tcW w:w="1417" w:type="dxa"/>
            <w:tcBorders>
              <w:top w:val="single" w:sz="5" w:space="0" w:color="000000"/>
              <w:left w:val="single" w:sz="5" w:space="0" w:color="000000"/>
              <w:bottom w:val="single" w:sz="5" w:space="0" w:color="000000"/>
              <w:right w:val="single" w:sz="5" w:space="0" w:color="000000"/>
            </w:tcBorders>
          </w:tcPr>
          <w:p w14:paraId="432A5AAF" w14:textId="3BEA1071" w:rsidR="00DC1741" w:rsidRPr="007F0342" w:rsidRDefault="00DC1741" w:rsidP="007F0342">
            <w:pPr>
              <w:spacing w:before="0" w:line="240" w:lineRule="auto"/>
              <w:ind w:left="0" w:right="0"/>
            </w:pPr>
            <w:r>
              <w:rPr>
                <w:rFonts w:ascii="Arial"/>
                <w:sz w:val="16"/>
              </w:rPr>
              <w:t>Threatened</w:t>
            </w:r>
          </w:p>
        </w:tc>
      </w:tr>
      <w:tr w:rsidR="00DC1741" w:rsidRPr="007F0342" w14:paraId="32DEABAE" w14:textId="77777777" w:rsidTr="00F25AE0">
        <w:trPr>
          <w:trHeight w:hRule="exact" w:val="253"/>
        </w:trPr>
        <w:tc>
          <w:tcPr>
            <w:tcW w:w="4712" w:type="dxa"/>
            <w:tcBorders>
              <w:top w:val="single" w:sz="5" w:space="0" w:color="000000"/>
              <w:left w:val="single" w:sz="5" w:space="0" w:color="000000"/>
              <w:bottom w:val="single" w:sz="5" w:space="0" w:color="000000"/>
              <w:right w:val="single" w:sz="5" w:space="0" w:color="000000"/>
            </w:tcBorders>
          </w:tcPr>
          <w:p w14:paraId="3246DC7B" w14:textId="637987C9" w:rsidR="00DC1741" w:rsidRPr="007F0342" w:rsidRDefault="00DC1741" w:rsidP="009F7E2F">
            <w:pPr>
              <w:spacing w:before="0" w:line="180" w:lineRule="exact"/>
              <w:ind w:left="102" w:right="0"/>
              <w:rPr>
                <w:rFonts w:ascii="Arial" w:eastAsia="Arial" w:hAnsi="Arial" w:cs="Arial"/>
                <w:sz w:val="16"/>
                <w:szCs w:val="16"/>
              </w:rPr>
            </w:pPr>
            <w:r w:rsidRPr="007F0342">
              <w:rPr>
                <w:rFonts w:ascii="Arial"/>
                <w:i/>
                <w:sz w:val="16"/>
              </w:rPr>
              <w:t>E.</w:t>
            </w:r>
            <w:r w:rsidRPr="007F0342">
              <w:rPr>
                <w:rFonts w:ascii="Arial"/>
                <w:i/>
                <w:spacing w:val="-7"/>
                <w:sz w:val="16"/>
              </w:rPr>
              <w:t xml:space="preserve"> </w:t>
            </w:r>
            <w:r w:rsidRPr="007F0342">
              <w:rPr>
                <w:rFonts w:ascii="Arial"/>
                <w:i/>
                <w:sz w:val="16"/>
              </w:rPr>
              <w:t>globulus</w:t>
            </w:r>
            <w:r w:rsidRPr="007F0342">
              <w:rPr>
                <w:rFonts w:ascii="Arial"/>
                <w:i/>
                <w:spacing w:val="-6"/>
                <w:sz w:val="16"/>
              </w:rPr>
              <w:t xml:space="preserve"> </w:t>
            </w:r>
            <w:r w:rsidRPr="00F25AE0">
              <w:rPr>
                <w:rFonts w:ascii="Arial"/>
                <w:spacing w:val="-6"/>
                <w:sz w:val="16"/>
              </w:rPr>
              <w:t>(blue gum)</w:t>
            </w:r>
            <w:r>
              <w:rPr>
                <w:rFonts w:ascii="Arial"/>
                <w:i/>
                <w:spacing w:val="-6"/>
                <w:sz w:val="16"/>
              </w:rPr>
              <w:t xml:space="preserve"> </w:t>
            </w:r>
            <w:r>
              <w:rPr>
                <w:rFonts w:ascii="Arial"/>
                <w:sz w:val="16"/>
              </w:rPr>
              <w:t>dry forest &amp; woodland</w:t>
            </w:r>
          </w:p>
        </w:tc>
        <w:tc>
          <w:tcPr>
            <w:tcW w:w="992" w:type="dxa"/>
            <w:tcBorders>
              <w:top w:val="single" w:sz="5" w:space="0" w:color="000000"/>
              <w:left w:val="single" w:sz="5" w:space="0" w:color="000000"/>
              <w:bottom w:val="single" w:sz="5" w:space="0" w:color="000000"/>
              <w:right w:val="single" w:sz="5" w:space="0" w:color="000000"/>
            </w:tcBorders>
          </w:tcPr>
          <w:p w14:paraId="63852709" w14:textId="485B02E2" w:rsidR="00DC1741" w:rsidRPr="007F0342" w:rsidRDefault="00DC1741" w:rsidP="00F25AE0">
            <w:pPr>
              <w:spacing w:before="0" w:line="180" w:lineRule="exact"/>
              <w:ind w:left="100" w:right="0"/>
              <w:jc w:val="center"/>
              <w:rPr>
                <w:rFonts w:ascii="Arial" w:eastAsia="Arial" w:hAnsi="Arial" w:cs="Arial"/>
                <w:sz w:val="16"/>
                <w:szCs w:val="16"/>
              </w:rPr>
            </w:pPr>
            <w:r w:rsidRPr="007F0342">
              <w:rPr>
                <w:rFonts w:ascii="Arial"/>
                <w:sz w:val="16"/>
              </w:rPr>
              <w:t>DGL</w:t>
            </w:r>
          </w:p>
        </w:tc>
        <w:tc>
          <w:tcPr>
            <w:tcW w:w="1276" w:type="dxa"/>
            <w:tcBorders>
              <w:top w:val="single" w:sz="5" w:space="0" w:color="000000"/>
              <w:left w:val="single" w:sz="5" w:space="0" w:color="000000"/>
              <w:bottom w:val="single" w:sz="5" w:space="0" w:color="000000"/>
              <w:right w:val="single" w:sz="5" w:space="0" w:color="000000"/>
            </w:tcBorders>
          </w:tcPr>
          <w:p w14:paraId="063761A2" w14:textId="668A8246" w:rsidR="00DC1741" w:rsidRPr="007F0342" w:rsidRDefault="00DC1741" w:rsidP="00F25AE0">
            <w:pPr>
              <w:spacing w:before="0" w:line="180" w:lineRule="exact"/>
              <w:ind w:left="101" w:right="0"/>
              <w:jc w:val="center"/>
              <w:rPr>
                <w:rFonts w:ascii="Arial" w:eastAsia="Arial" w:hAnsi="Arial" w:cs="Arial"/>
                <w:sz w:val="16"/>
                <w:szCs w:val="16"/>
              </w:rPr>
            </w:pPr>
            <w:r>
              <w:rPr>
                <w:rFonts w:ascii="Arial"/>
                <w:sz w:val="16"/>
              </w:rPr>
              <w:t>33</w:t>
            </w:r>
          </w:p>
        </w:tc>
        <w:tc>
          <w:tcPr>
            <w:tcW w:w="1417" w:type="dxa"/>
            <w:tcBorders>
              <w:top w:val="single" w:sz="5" w:space="0" w:color="000000"/>
              <w:left w:val="single" w:sz="5" w:space="0" w:color="000000"/>
              <w:bottom w:val="single" w:sz="5" w:space="0" w:color="000000"/>
              <w:right w:val="single" w:sz="5" w:space="0" w:color="000000"/>
            </w:tcBorders>
          </w:tcPr>
          <w:p w14:paraId="19998DB9" w14:textId="6AB4A007" w:rsidR="00DC1741" w:rsidRPr="007F0342" w:rsidRDefault="00DC1741" w:rsidP="00DC1741">
            <w:pPr>
              <w:spacing w:before="0" w:line="180" w:lineRule="exact"/>
              <w:ind w:left="0" w:right="0"/>
              <w:rPr>
                <w:rFonts w:ascii="Arial" w:eastAsia="Arial" w:hAnsi="Arial" w:cs="Arial"/>
                <w:sz w:val="16"/>
                <w:szCs w:val="16"/>
              </w:rPr>
            </w:pPr>
            <w:r>
              <w:rPr>
                <w:rFonts w:ascii="Arial"/>
                <w:sz w:val="16"/>
              </w:rPr>
              <w:t>Threatened</w:t>
            </w:r>
          </w:p>
        </w:tc>
      </w:tr>
      <w:tr w:rsidR="00DC1741" w:rsidRPr="007F0342" w14:paraId="1C70B22C" w14:textId="77777777" w:rsidTr="00250C36">
        <w:trPr>
          <w:trHeight w:hRule="exact" w:val="254"/>
        </w:trPr>
        <w:tc>
          <w:tcPr>
            <w:tcW w:w="4712" w:type="dxa"/>
            <w:tcBorders>
              <w:top w:val="single" w:sz="5" w:space="0" w:color="000000"/>
              <w:left w:val="single" w:sz="5" w:space="0" w:color="000000"/>
              <w:bottom w:val="single" w:sz="5" w:space="0" w:color="000000"/>
              <w:right w:val="single" w:sz="5" w:space="0" w:color="000000"/>
            </w:tcBorders>
          </w:tcPr>
          <w:p w14:paraId="415C146C" w14:textId="42549D36" w:rsidR="00DC1741" w:rsidRPr="007F0342" w:rsidRDefault="00DC1741" w:rsidP="00250C36">
            <w:pPr>
              <w:spacing w:before="0" w:line="181" w:lineRule="exact"/>
              <w:ind w:left="102" w:right="0"/>
              <w:rPr>
                <w:rFonts w:ascii="Arial" w:eastAsia="Arial" w:hAnsi="Arial" w:cs="Arial"/>
                <w:sz w:val="16"/>
                <w:szCs w:val="16"/>
              </w:rPr>
            </w:pPr>
            <w:r w:rsidRPr="009F7E2F">
              <w:rPr>
                <w:rFonts w:ascii="Arial"/>
                <w:i/>
                <w:sz w:val="16"/>
              </w:rPr>
              <w:t>E.</w:t>
            </w:r>
            <w:r w:rsidRPr="009F7E2F">
              <w:rPr>
                <w:rFonts w:ascii="Arial"/>
                <w:i/>
                <w:spacing w:val="-5"/>
                <w:sz w:val="16"/>
              </w:rPr>
              <w:t xml:space="preserve"> </w:t>
            </w:r>
            <w:r w:rsidRPr="009F7E2F">
              <w:rPr>
                <w:rFonts w:ascii="Arial"/>
                <w:i/>
                <w:sz w:val="16"/>
              </w:rPr>
              <w:t>delegatensis</w:t>
            </w:r>
            <w:r>
              <w:rPr>
                <w:rFonts w:ascii="Arial"/>
                <w:sz w:val="16"/>
              </w:rPr>
              <w:t xml:space="preserve"> (gum-topped stringybark) dry forest &amp; woodland</w:t>
            </w:r>
          </w:p>
        </w:tc>
        <w:tc>
          <w:tcPr>
            <w:tcW w:w="992" w:type="dxa"/>
            <w:tcBorders>
              <w:top w:val="single" w:sz="5" w:space="0" w:color="000000"/>
              <w:left w:val="single" w:sz="5" w:space="0" w:color="000000"/>
              <w:bottom w:val="single" w:sz="5" w:space="0" w:color="000000"/>
              <w:right w:val="single" w:sz="5" w:space="0" w:color="000000"/>
            </w:tcBorders>
          </w:tcPr>
          <w:p w14:paraId="04884031" w14:textId="77777777" w:rsidR="00DC1741" w:rsidRPr="007F0342" w:rsidRDefault="00DC1741" w:rsidP="00250C36">
            <w:pPr>
              <w:spacing w:before="0" w:line="181" w:lineRule="exact"/>
              <w:ind w:left="100" w:right="0"/>
              <w:jc w:val="center"/>
              <w:rPr>
                <w:rFonts w:ascii="Arial" w:eastAsia="Arial" w:hAnsi="Arial" w:cs="Arial"/>
                <w:sz w:val="16"/>
                <w:szCs w:val="16"/>
              </w:rPr>
            </w:pPr>
            <w:r w:rsidRPr="007F0342">
              <w:rPr>
                <w:rFonts w:ascii="Arial"/>
                <w:sz w:val="16"/>
              </w:rPr>
              <w:t>DDE</w:t>
            </w:r>
          </w:p>
        </w:tc>
        <w:tc>
          <w:tcPr>
            <w:tcW w:w="1276" w:type="dxa"/>
            <w:tcBorders>
              <w:top w:val="single" w:sz="5" w:space="0" w:color="000000"/>
              <w:left w:val="single" w:sz="5" w:space="0" w:color="000000"/>
              <w:bottom w:val="single" w:sz="5" w:space="0" w:color="000000"/>
              <w:right w:val="single" w:sz="5" w:space="0" w:color="000000"/>
            </w:tcBorders>
          </w:tcPr>
          <w:p w14:paraId="7A1339D1" w14:textId="06CECDA7" w:rsidR="00DC1741" w:rsidRPr="007F0342" w:rsidRDefault="00DC1741" w:rsidP="00250C36">
            <w:pPr>
              <w:spacing w:before="0" w:line="181" w:lineRule="exact"/>
              <w:ind w:left="100" w:right="0"/>
              <w:jc w:val="center"/>
              <w:rPr>
                <w:rFonts w:ascii="Arial" w:eastAsia="Arial" w:hAnsi="Arial" w:cs="Arial"/>
                <w:sz w:val="16"/>
                <w:szCs w:val="16"/>
              </w:rPr>
            </w:pPr>
            <w:r>
              <w:rPr>
                <w:rFonts w:ascii="Arial"/>
                <w:sz w:val="16"/>
              </w:rPr>
              <w:t>22</w:t>
            </w:r>
          </w:p>
        </w:tc>
        <w:tc>
          <w:tcPr>
            <w:tcW w:w="1417" w:type="dxa"/>
            <w:tcBorders>
              <w:top w:val="single" w:sz="5" w:space="0" w:color="000000"/>
              <w:left w:val="single" w:sz="5" w:space="0" w:color="000000"/>
              <w:bottom w:val="single" w:sz="5" w:space="0" w:color="000000"/>
              <w:right w:val="single" w:sz="5" w:space="0" w:color="000000"/>
            </w:tcBorders>
          </w:tcPr>
          <w:p w14:paraId="4E9DF299" w14:textId="77777777" w:rsidR="00DC1741" w:rsidRPr="00DC1741" w:rsidRDefault="00DC1741" w:rsidP="00250C36">
            <w:pPr>
              <w:spacing w:before="0" w:line="240" w:lineRule="auto"/>
              <w:ind w:left="0" w:right="0"/>
              <w:rPr>
                <w:rFonts w:ascii="Arial" w:hAnsi="Arial" w:cs="Arial"/>
              </w:rPr>
            </w:pPr>
          </w:p>
        </w:tc>
      </w:tr>
      <w:tr w:rsidR="00DC1741" w:rsidRPr="007F0342" w14:paraId="089672B2" w14:textId="77777777" w:rsidTr="00F25AE0">
        <w:trPr>
          <w:trHeight w:hRule="exact" w:val="254"/>
        </w:trPr>
        <w:tc>
          <w:tcPr>
            <w:tcW w:w="4712" w:type="dxa"/>
            <w:tcBorders>
              <w:top w:val="single" w:sz="5" w:space="0" w:color="000000"/>
              <w:left w:val="single" w:sz="5" w:space="0" w:color="000000"/>
              <w:bottom w:val="single" w:sz="5" w:space="0" w:color="000000"/>
              <w:right w:val="single" w:sz="5" w:space="0" w:color="000000"/>
            </w:tcBorders>
          </w:tcPr>
          <w:p w14:paraId="236CF1E7" w14:textId="10BD1B1D" w:rsidR="00DC1741" w:rsidRPr="007F0342" w:rsidRDefault="00DC1741" w:rsidP="009F7E2F">
            <w:pPr>
              <w:spacing w:before="0" w:line="181" w:lineRule="exact"/>
              <w:ind w:left="102" w:right="0"/>
              <w:rPr>
                <w:rFonts w:ascii="Arial" w:eastAsia="Arial" w:hAnsi="Arial" w:cs="Arial"/>
                <w:sz w:val="16"/>
                <w:szCs w:val="16"/>
              </w:rPr>
            </w:pPr>
            <w:r w:rsidRPr="007F0342">
              <w:rPr>
                <w:rFonts w:ascii="Arial"/>
                <w:i/>
                <w:sz w:val="16"/>
              </w:rPr>
              <w:t>E.</w:t>
            </w:r>
            <w:r w:rsidRPr="007F0342">
              <w:rPr>
                <w:rFonts w:ascii="Arial"/>
                <w:i/>
                <w:spacing w:val="-5"/>
                <w:sz w:val="16"/>
              </w:rPr>
              <w:t xml:space="preserve"> </w:t>
            </w:r>
            <w:r w:rsidRPr="007F0342">
              <w:rPr>
                <w:rFonts w:ascii="Arial"/>
                <w:i/>
                <w:spacing w:val="-1"/>
                <w:sz w:val="16"/>
              </w:rPr>
              <w:t>viminalis</w:t>
            </w:r>
            <w:r>
              <w:rPr>
                <w:rFonts w:ascii="Arial"/>
                <w:i/>
                <w:spacing w:val="-1"/>
                <w:sz w:val="16"/>
              </w:rPr>
              <w:t xml:space="preserve"> </w:t>
            </w:r>
            <w:r w:rsidRPr="00F25AE0">
              <w:rPr>
                <w:rFonts w:ascii="Arial"/>
                <w:spacing w:val="-1"/>
                <w:sz w:val="16"/>
              </w:rPr>
              <w:t>(white gum)</w:t>
            </w:r>
            <w:r w:rsidRPr="007F0342">
              <w:rPr>
                <w:rFonts w:ascii="Arial"/>
                <w:i/>
                <w:spacing w:val="-5"/>
                <w:sz w:val="16"/>
              </w:rPr>
              <w:t xml:space="preserve"> </w:t>
            </w:r>
            <w:r w:rsidRPr="007F0342">
              <w:rPr>
                <w:rFonts w:ascii="Arial"/>
                <w:sz w:val="16"/>
              </w:rPr>
              <w:t>grassy</w:t>
            </w:r>
            <w:r w:rsidRPr="007F0342">
              <w:rPr>
                <w:rFonts w:ascii="Arial"/>
                <w:spacing w:val="-5"/>
                <w:sz w:val="16"/>
              </w:rPr>
              <w:t xml:space="preserve"> </w:t>
            </w:r>
            <w:r>
              <w:rPr>
                <w:rFonts w:ascii="Arial"/>
                <w:sz w:val="16"/>
              </w:rPr>
              <w:t>forest &amp; woodland</w:t>
            </w:r>
          </w:p>
        </w:tc>
        <w:tc>
          <w:tcPr>
            <w:tcW w:w="992" w:type="dxa"/>
            <w:tcBorders>
              <w:top w:val="single" w:sz="5" w:space="0" w:color="000000"/>
              <w:left w:val="single" w:sz="5" w:space="0" w:color="000000"/>
              <w:bottom w:val="single" w:sz="5" w:space="0" w:color="000000"/>
              <w:right w:val="single" w:sz="5" w:space="0" w:color="000000"/>
            </w:tcBorders>
          </w:tcPr>
          <w:p w14:paraId="2588ED88" w14:textId="41C5EDBE" w:rsidR="00DC1741" w:rsidRPr="007F0342" w:rsidRDefault="00DC1741" w:rsidP="00F25AE0">
            <w:pPr>
              <w:spacing w:before="0" w:line="181" w:lineRule="exact"/>
              <w:ind w:left="101" w:right="0"/>
              <w:jc w:val="center"/>
              <w:rPr>
                <w:rFonts w:ascii="Arial" w:eastAsia="Arial" w:hAnsi="Arial" w:cs="Arial"/>
                <w:sz w:val="16"/>
                <w:szCs w:val="16"/>
              </w:rPr>
            </w:pPr>
            <w:r w:rsidRPr="007F0342">
              <w:rPr>
                <w:rFonts w:ascii="Arial"/>
                <w:spacing w:val="-1"/>
                <w:sz w:val="16"/>
              </w:rPr>
              <w:t>DVG</w:t>
            </w:r>
          </w:p>
        </w:tc>
        <w:tc>
          <w:tcPr>
            <w:tcW w:w="1276" w:type="dxa"/>
            <w:tcBorders>
              <w:top w:val="single" w:sz="5" w:space="0" w:color="000000"/>
              <w:left w:val="single" w:sz="5" w:space="0" w:color="000000"/>
              <w:bottom w:val="single" w:sz="5" w:space="0" w:color="000000"/>
              <w:right w:val="single" w:sz="5" w:space="0" w:color="000000"/>
            </w:tcBorders>
          </w:tcPr>
          <w:p w14:paraId="110D403E" w14:textId="613E736E" w:rsidR="00DC1741" w:rsidRPr="007F0342" w:rsidRDefault="00DC1741" w:rsidP="00F25AE0">
            <w:pPr>
              <w:spacing w:before="0" w:line="181" w:lineRule="exact"/>
              <w:ind w:left="102" w:right="0"/>
              <w:jc w:val="center"/>
              <w:rPr>
                <w:rFonts w:ascii="Arial" w:eastAsia="Arial" w:hAnsi="Arial" w:cs="Arial"/>
                <w:sz w:val="16"/>
                <w:szCs w:val="16"/>
              </w:rPr>
            </w:pPr>
            <w:r>
              <w:rPr>
                <w:rFonts w:ascii="Arial"/>
                <w:spacing w:val="-1"/>
                <w:sz w:val="16"/>
              </w:rPr>
              <w:t>20</w:t>
            </w:r>
          </w:p>
        </w:tc>
        <w:tc>
          <w:tcPr>
            <w:tcW w:w="1417" w:type="dxa"/>
            <w:tcBorders>
              <w:top w:val="single" w:sz="5" w:space="0" w:color="000000"/>
              <w:left w:val="single" w:sz="5" w:space="0" w:color="000000"/>
              <w:bottom w:val="single" w:sz="5" w:space="0" w:color="000000"/>
              <w:right w:val="single" w:sz="5" w:space="0" w:color="000000"/>
            </w:tcBorders>
          </w:tcPr>
          <w:p w14:paraId="230EC489" w14:textId="2F3DF79A" w:rsidR="00DC1741" w:rsidRPr="00DC1741" w:rsidRDefault="00DC1741" w:rsidP="007F0342">
            <w:pPr>
              <w:spacing w:before="0" w:line="181" w:lineRule="exact"/>
              <w:ind w:left="102" w:right="0"/>
              <w:rPr>
                <w:rFonts w:ascii="Arial" w:eastAsia="Arial" w:hAnsi="Arial" w:cs="Arial"/>
                <w:sz w:val="16"/>
                <w:szCs w:val="16"/>
              </w:rPr>
            </w:pPr>
          </w:p>
        </w:tc>
      </w:tr>
      <w:tr w:rsidR="00DC1741" w:rsidRPr="007F0342" w14:paraId="310EE6B7" w14:textId="77777777" w:rsidTr="00F25AE0">
        <w:trPr>
          <w:trHeight w:hRule="exact" w:val="253"/>
        </w:trPr>
        <w:tc>
          <w:tcPr>
            <w:tcW w:w="4712" w:type="dxa"/>
            <w:tcBorders>
              <w:top w:val="single" w:sz="5" w:space="0" w:color="000000"/>
              <w:left w:val="single" w:sz="5" w:space="0" w:color="000000"/>
              <w:bottom w:val="single" w:sz="5" w:space="0" w:color="000000"/>
              <w:right w:val="single" w:sz="5" w:space="0" w:color="000000"/>
            </w:tcBorders>
          </w:tcPr>
          <w:p w14:paraId="2DECD10A" w14:textId="1E784C76" w:rsidR="00DC1741" w:rsidRPr="007F0342" w:rsidRDefault="0033745E" w:rsidP="009F7E2F">
            <w:pPr>
              <w:spacing w:before="0" w:line="180" w:lineRule="exact"/>
              <w:ind w:left="102" w:right="0"/>
              <w:rPr>
                <w:rFonts w:ascii="Arial" w:eastAsia="Arial" w:hAnsi="Arial" w:cs="Arial"/>
                <w:sz w:val="16"/>
                <w:szCs w:val="16"/>
              </w:rPr>
            </w:pPr>
            <w:r>
              <w:rPr>
                <w:rFonts w:ascii="Arial" w:eastAsia="Arial" w:hAnsi="Arial" w:cs="Arial"/>
                <w:i/>
                <w:sz w:val="16"/>
                <w:szCs w:val="16"/>
              </w:rPr>
              <w:t>E.</w:t>
            </w:r>
            <w:r w:rsidR="000602A1" w:rsidRPr="000602A1">
              <w:rPr>
                <w:rFonts w:ascii="Arial" w:eastAsia="Arial" w:hAnsi="Arial" w:cs="Arial"/>
                <w:i/>
                <w:sz w:val="16"/>
                <w:szCs w:val="16"/>
              </w:rPr>
              <w:t xml:space="preserve"> amygdalina</w:t>
            </w:r>
            <w:r w:rsidR="000602A1" w:rsidRPr="000602A1">
              <w:rPr>
                <w:rFonts w:ascii="Arial" w:eastAsia="Arial" w:hAnsi="Arial" w:cs="Arial"/>
                <w:sz w:val="16"/>
                <w:szCs w:val="16"/>
              </w:rPr>
              <w:t xml:space="preserve"> forest and woodland on sandstone</w:t>
            </w:r>
          </w:p>
        </w:tc>
        <w:tc>
          <w:tcPr>
            <w:tcW w:w="992" w:type="dxa"/>
            <w:tcBorders>
              <w:top w:val="single" w:sz="5" w:space="0" w:color="000000"/>
              <w:left w:val="single" w:sz="5" w:space="0" w:color="000000"/>
              <w:bottom w:val="single" w:sz="5" w:space="0" w:color="000000"/>
              <w:right w:val="single" w:sz="5" w:space="0" w:color="000000"/>
            </w:tcBorders>
          </w:tcPr>
          <w:p w14:paraId="711C2DBE" w14:textId="7D1A6D19" w:rsidR="00DC1741" w:rsidRPr="007F0342" w:rsidRDefault="00DC1741" w:rsidP="00F25AE0">
            <w:pPr>
              <w:spacing w:before="0" w:line="180" w:lineRule="exact"/>
              <w:ind w:left="102" w:right="0"/>
              <w:jc w:val="center"/>
              <w:rPr>
                <w:rFonts w:ascii="Arial" w:eastAsia="Arial" w:hAnsi="Arial" w:cs="Arial"/>
                <w:sz w:val="16"/>
                <w:szCs w:val="16"/>
              </w:rPr>
            </w:pPr>
            <w:r>
              <w:rPr>
                <w:rFonts w:ascii="Arial" w:eastAsia="Arial" w:hAnsi="Arial" w:cs="Arial"/>
                <w:sz w:val="16"/>
                <w:szCs w:val="16"/>
              </w:rPr>
              <w:t>DAS</w:t>
            </w:r>
          </w:p>
        </w:tc>
        <w:tc>
          <w:tcPr>
            <w:tcW w:w="1276" w:type="dxa"/>
            <w:tcBorders>
              <w:top w:val="single" w:sz="5" w:space="0" w:color="000000"/>
              <w:left w:val="single" w:sz="5" w:space="0" w:color="000000"/>
              <w:bottom w:val="single" w:sz="5" w:space="0" w:color="000000"/>
              <w:right w:val="single" w:sz="5" w:space="0" w:color="000000"/>
            </w:tcBorders>
          </w:tcPr>
          <w:p w14:paraId="6113CC4E" w14:textId="71611F47" w:rsidR="00DC1741" w:rsidRPr="007F0342" w:rsidRDefault="00DC1741" w:rsidP="00F25AE0">
            <w:pPr>
              <w:spacing w:before="0" w:line="180" w:lineRule="exact"/>
              <w:ind w:left="102" w:right="0"/>
              <w:jc w:val="center"/>
              <w:rPr>
                <w:rFonts w:ascii="Arial" w:eastAsia="Arial" w:hAnsi="Arial" w:cs="Arial"/>
                <w:sz w:val="16"/>
                <w:szCs w:val="16"/>
              </w:rPr>
            </w:pPr>
            <w:r>
              <w:rPr>
                <w:rFonts w:ascii="Arial" w:eastAsia="Arial" w:hAnsi="Arial" w:cs="Arial"/>
                <w:sz w:val="16"/>
                <w:szCs w:val="16"/>
              </w:rPr>
              <w:t>10</w:t>
            </w:r>
          </w:p>
        </w:tc>
        <w:tc>
          <w:tcPr>
            <w:tcW w:w="1417" w:type="dxa"/>
            <w:tcBorders>
              <w:top w:val="single" w:sz="5" w:space="0" w:color="000000"/>
              <w:left w:val="single" w:sz="5" w:space="0" w:color="000000"/>
              <w:bottom w:val="single" w:sz="5" w:space="0" w:color="000000"/>
              <w:right w:val="single" w:sz="5" w:space="0" w:color="000000"/>
            </w:tcBorders>
          </w:tcPr>
          <w:p w14:paraId="2424C10D" w14:textId="4FD4AE4F" w:rsidR="00DC1741" w:rsidRPr="00DC1741" w:rsidRDefault="00DC1741" w:rsidP="007F0342">
            <w:pPr>
              <w:spacing w:before="0" w:line="240" w:lineRule="auto"/>
              <w:ind w:left="0" w:right="0"/>
              <w:rPr>
                <w:rFonts w:ascii="Arial" w:hAnsi="Arial" w:cs="Arial"/>
                <w:sz w:val="16"/>
                <w:szCs w:val="16"/>
              </w:rPr>
            </w:pPr>
            <w:r w:rsidRPr="00DC1741">
              <w:rPr>
                <w:rFonts w:ascii="Arial" w:hAnsi="Arial" w:cs="Arial"/>
                <w:sz w:val="16"/>
                <w:szCs w:val="16"/>
              </w:rPr>
              <w:t>Threatened</w:t>
            </w:r>
          </w:p>
        </w:tc>
      </w:tr>
      <w:tr w:rsidR="00DC1741" w:rsidRPr="007F0342" w14:paraId="3A233ADA" w14:textId="77777777" w:rsidTr="00434D99">
        <w:trPr>
          <w:trHeight w:hRule="exact" w:val="254"/>
        </w:trPr>
        <w:tc>
          <w:tcPr>
            <w:tcW w:w="4712" w:type="dxa"/>
            <w:tcBorders>
              <w:top w:val="single" w:sz="5" w:space="0" w:color="000000"/>
              <w:left w:val="single" w:sz="5" w:space="0" w:color="000000"/>
              <w:bottom w:val="single" w:sz="5" w:space="0" w:color="000000"/>
              <w:right w:val="single" w:sz="5" w:space="0" w:color="000000"/>
            </w:tcBorders>
          </w:tcPr>
          <w:p w14:paraId="5844C5E1" w14:textId="77777777" w:rsidR="00DC1741" w:rsidRPr="007F0342" w:rsidRDefault="00DC1741" w:rsidP="00434D99">
            <w:pPr>
              <w:spacing w:before="0" w:line="181" w:lineRule="exact"/>
              <w:ind w:left="102" w:right="0"/>
              <w:rPr>
                <w:rFonts w:ascii="Arial" w:eastAsia="Arial" w:hAnsi="Arial" w:cs="Arial"/>
                <w:sz w:val="16"/>
                <w:szCs w:val="16"/>
              </w:rPr>
            </w:pPr>
            <w:r>
              <w:rPr>
                <w:rFonts w:ascii="Arial" w:eastAsia="Arial" w:hAnsi="Arial" w:cs="Arial"/>
                <w:sz w:val="16"/>
                <w:szCs w:val="16"/>
              </w:rPr>
              <w:t>Lowland grassland complex</w:t>
            </w:r>
          </w:p>
        </w:tc>
        <w:tc>
          <w:tcPr>
            <w:tcW w:w="992" w:type="dxa"/>
            <w:tcBorders>
              <w:top w:val="single" w:sz="5" w:space="0" w:color="000000"/>
              <w:left w:val="single" w:sz="5" w:space="0" w:color="000000"/>
              <w:bottom w:val="single" w:sz="5" w:space="0" w:color="000000"/>
              <w:right w:val="single" w:sz="5" w:space="0" w:color="000000"/>
            </w:tcBorders>
          </w:tcPr>
          <w:p w14:paraId="61683528" w14:textId="77777777" w:rsidR="00DC1741" w:rsidRPr="007F0342" w:rsidRDefault="00DC1741" w:rsidP="00434D99">
            <w:pPr>
              <w:spacing w:before="0" w:line="181" w:lineRule="exact"/>
              <w:ind w:left="102" w:right="0"/>
              <w:jc w:val="center"/>
              <w:rPr>
                <w:rFonts w:ascii="Arial" w:eastAsia="Arial" w:hAnsi="Arial" w:cs="Arial"/>
                <w:sz w:val="16"/>
                <w:szCs w:val="16"/>
              </w:rPr>
            </w:pPr>
            <w:r>
              <w:rPr>
                <w:rFonts w:ascii="Arial" w:eastAsia="Arial" w:hAnsi="Arial" w:cs="Arial"/>
                <w:sz w:val="16"/>
                <w:szCs w:val="16"/>
              </w:rPr>
              <w:t>GCL</w:t>
            </w:r>
          </w:p>
        </w:tc>
        <w:tc>
          <w:tcPr>
            <w:tcW w:w="1276" w:type="dxa"/>
            <w:tcBorders>
              <w:top w:val="single" w:sz="5" w:space="0" w:color="000000"/>
              <w:left w:val="single" w:sz="5" w:space="0" w:color="000000"/>
              <w:bottom w:val="single" w:sz="5" w:space="0" w:color="000000"/>
              <w:right w:val="single" w:sz="5" w:space="0" w:color="000000"/>
            </w:tcBorders>
          </w:tcPr>
          <w:p w14:paraId="75CC395D" w14:textId="2A17E2B6" w:rsidR="00DC1741" w:rsidRPr="007F0342" w:rsidRDefault="00DC1741" w:rsidP="00434D99">
            <w:pPr>
              <w:spacing w:before="0" w:line="181" w:lineRule="exact"/>
              <w:ind w:left="102" w:right="0"/>
              <w:jc w:val="center"/>
              <w:rPr>
                <w:rFonts w:ascii="Arial" w:eastAsia="Arial" w:hAnsi="Arial" w:cs="Arial"/>
                <w:sz w:val="16"/>
                <w:szCs w:val="16"/>
              </w:rPr>
            </w:pPr>
            <w:r>
              <w:rPr>
                <w:rFonts w:ascii="Arial"/>
                <w:sz w:val="16"/>
              </w:rPr>
              <w:t>7</w:t>
            </w:r>
          </w:p>
        </w:tc>
        <w:tc>
          <w:tcPr>
            <w:tcW w:w="1417" w:type="dxa"/>
            <w:tcBorders>
              <w:top w:val="single" w:sz="5" w:space="0" w:color="000000"/>
              <w:left w:val="single" w:sz="5" w:space="0" w:color="000000"/>
              <w:bottom w:val="single" w:sz="5" w:space="0" w:color="000000"/>
              <w:right w:val="single" w:sz="5" w:space="0" w:color="000000"/>
            </w:tcBorders>
          </w:tcPr>
          <w:p w14:paraId="36C18BF6" w14:textId="77777777" w:rsidR="00DC1741" w:rsidRPr="007F0342" w:rsidRDefault="00DC1741" w:rsidP="00434D99">
            <w:pPr>
              <w:spacing w:before="0" w:line="240" w:lineRule="auto"/>
              <w:ind w:left="0" w:right="0"/>
            </w:pPr>
          </w:p>
        </w:tc>
      </w:tr>
      <w:tr w:rsidR="00DC1741" w:rsidRPr="007F0342" w14:paraId="1C9AE39B" w14:textId="77777777" w:rsidTr="00F25AE0">
        <w:trPr>
          <w:trHeight w:hRule="exact" w:val="254"/>
        </w:trPr>
        <w:tc>
          <w:tcPr>
            <w:tcW w:w="4712" w:type="dxa"/>
            <w:tcBorders>
              <w:top w:val="single" w:sz="5" w:space="0" w:color="000000"/>
              <w:left w:val="single" w:sz="5" w:space="0" w:color="000000"/>
              <w:bottom w:val="single" w:sz="5" w:space="0" w:color="000000"/>
              <w:right w:val="single" w:sz="5" w:space="0" w:color="000000"/>
            </w:tcBorders>
          </w:tcPr>
          <w:p w14:paraId="38EA8227" w14:textId="57BE2A1E" w:rsidR="00DC1741" w:rsidRPr="000602A1" w:rsidRDefault="000602A1" w:rsidP="00DC1741">
            <w:pPr>
              <w:spacing w:before="0" w:line="181" w:lineRule="exact"/>
              <w:ind w:left="102" w:right="0"/>
              <w:rPr>
                <w:rFonts w:ascii="Arial"/>
                <w:sz w:val="16"/>
              </w:rPr>
            </w:pPr>
            <w:r w:rsidRPr="000602A1">
              <w:rPr>
                <w:rFonts w:ascii="Arial"/>
                <w:sz w:val="16"/>
              </w:rPr>
              <w:t>Rockplate grassland</w:t>
            </w:r>
          </w:p>
        </w:tc>
        <w:tc>
          <w:tcPr>
            <w:tcW w:w="992" w:type="dxa"/>
            <w:tcBorders>
              <w:top w:val="single" w:sz="5" w:space="0" w:color="000000"/>
              <w:left w:val="single" w:sz="5" w:space="0" w:color="000000"/>
              <w:bottom w:val="single" w:sz="5" w:space="0" w:color="000000"/>
              <w:right w:val="single" w:sz="5" w:space="0" w:color="000000"/>
            </w:tcBorders>
          </w:tcPr>
          <w:p w14:paraId="178FF06E" w14:textId="0E4C96B2" w:rsidR="00DC1741" w:rsidRPr="007F0342" w:rsidRDefault="00DC1741" w:rsidP="00DC1741">
            <w:pPr>
              <w:spacing w:before="0" w:line="181" w:lineRule="exact"/>
              <w:ind w:left="101" w:right="0"/>
              <w:jc w:val="center"/>
              <w:rPr>
                <w:rFonts w:ascii="Arial"/>
                <w:spacing w:val="-1"/>
                <w:sz w:val="16"/>
              </w:rPr>
            </w:pPr>
            <w:r>
              <w:rPr>
                <w:rFonts w:ascii="Arial"/>
                <w:spacing w:val="-1"/>
                <w:sz w:val="16"/>
              </w:rPr>
              <w:t>GRP</w:t>
            </w:r>
          </w:p>
        </w:tc>
        <w:tc>
          <w:tcPr>
            <w:tcW w:w="1276" w:type="dxa"/>
            <w:tcBorders>
              <w:top w:val="single" w:sz="5" w:space="0" w:color="000000"/>
              <w:left w:val="single" w:sz="5" w:space="0" w:color="000000"/>
              <w:bottom w:val="single" w:sz="5" w:space="0" w:color="000000"/>
              <w:right w:val="single" w:sz="5" w:space="0" w:color="000000"/>
            </w:tcBorders>
          </w:tcPr>
          <w:p w14:paraId="080772C6" w14:textId="32DB1A8F" w:rsidR="00DC1741" w:rsidRDefault="00EE0028" w:rsidP="00F25AE0">
            <w:pPr>
              <w:spacing w:before="0" w:line="181" w:lineRule="exact"/>
              <w:ind w:left="101" w:right="0"/>
              <w:jc w:val="center"/>
              <w:rPr>
                <w:rFonts w:ascii="Arial" w:eastAsia="Arial" w:hAnsi="Arial" w:cs="Arial"/>
                <w:sz w:val="16"/>
                <w:szCs w:val="16"/>
              </w:rPr>
            </w:pPr>
            <w:r>
              <w:rPr>
                <w:rFonts w:ascii="Arial" w:eastAsia="Arial" w:hAnsi="Arial" w:cs="Arial"/>
                <w:sz w:val="16"/>
                <w:szCs w:val="16"/>
              </w:rPr>
              <w:t>5</w:t>
            </w:r>
          </w:p>
        </w:tc>
        <w:tc>
          <w:tcPr>
            <w:tcW w:w="1417" w:type="dxa"/>
            <w:tcBorders>
              <w:top w:val="single" w:sz="5" w:space="0" w:color="000000"/>
              <w:left w:val="single" w:sz="5" w:space="0" w:color="000000"/>
              <w:bottom w:val="single" w:sz="5" w:space="0" w:color="000000"/>
              <w:right w:val="single" w:sz="5" w:space="0" w:color="000000"/>
            </w:tcBorders>
          </w:tcPr>
          <w:p w14:paraId="20CABBFF" w14:textId="77777777" w:rsidR="00DC1741" w:rsidRPr="007F0342" w:rsidRDefault="00DC1741" w:rsidP="007F0342">
            <w:pPr>
              <w:spacing w:before="0" w:line="181" w:lineRule="exact"/>
              <w:ind w:left="101" w:right="0"/>
              <w:rPr>
                <w:rFonts w:ascii="Arial" w:eastAsia="Arial" w:hAnsi="Arial" w:cs="Arial"/>
                <w:sz w:val="16"/>
                <w:szCs w:val="16"/>
              </w:rPr>
            </w:pPr>
          </w:p>
        </w:tc>
      </w:tr>
      <w:tr w:rsidR="00DC1741" w:rsidRPr="007F0342" w14:paraId="7B01A71E" w14:textId="77777777" w:rsidTr="00F25AE0">
        <w:trPr>
          <w:trHeight w:hRule="exact" w:val="254"/>
        </w:trPr>
        <w:tc>
          <w:tcPr>
            <w:tcW w:w="4712" w:type="dxa"/>
            <w:tcBorders>
              <w:top w:val="single" w:sz="5" w:space="0" w:color="000000"/>
              <w:left w:val="single" w:sz="5" w:space="0" w:color="000000"/>
              <w:bottom w:val="single" w:sz="5" w:space="0" w:color="000000"/>
              <w:right w:val="single" w:sz="5" w:space="0" w:color="000000"/>
            </w:tcBorders>
          </w:tcPr>
          <w:p w14:paraId="27CE36D1" w14:textId="5B9CDD0F" w:rsidR="00DC1741" w:rsidRPr="007F0342" w:rsidRDefault="0033745E" w:rsidP="00DC1741">
            <w:pPr>
              <w:spacing w:before="0" w:line="181" w:lineRule="exact"/>
              <w:ind w:left="102" w:right="0"/>
              <w:rPr>
                <w:rFonts w:ascii="Arial"/>
                <w:i/>
                <w:sz w:val="16"/>
              </w:rPr>
            </w:pPr>
            <w:r>
              <w:rPr>
                <w:rFonts w:ascii="Arial"/>
                <w:i/>
                <w:sz w:val="16"/>
              </w:rPr>
              <w:t>E.</w:t>
            </w:r>
            <w:r w:rsidR="000602A1" w:rsidRPr="000602A1">
              <w:rPr>
                <w:rFonts w:ascii="Arial"/>
                <w:i/>
                <w:sz w:val="16"/>
              </w:rPr>
              <w:t xml:space="preserve"> delegatensis </w:t>
            </w:r>
            <w:r w:rsidR="000602A1" w:rsidRPr="000602A1">
              <w:rPr>
                <w:rFonts w:ascii="Arial"/>
                <w:sz w:val="16"/>
              </w:rPr>
              <w:t>forest with broad-leaf shrubs</w:t>
            </w:r>
          </w:p>
        </w:tc>
        <w:tc>
          <w:tcPr>
            <w:tcW w:w="992" w:type="dxa"/>
            <w:tcBorders>
              <w:top w:val="single" w:sz="5" w:space="0" w:color="000000"/>
              <w:left w:val="single" w:sz="5" w:space="0" w:color="000000"/>
              <w:bottom w:val="single" w:sz="5" w:space="0" w:color="000000"/>
              <w:right w:val="single" w:sz="5" w:space="0" w:color="000000"/>
            </w:tcBorders>
          </w:tcPr>
          <w:p w14:paraId="2D19BBFB" w14:textId="097517D2" w:rsidR="00DC1741" w:rsidRPr="007F0342" w:rsidRDefault="00DC1741" w:rsidP="00DC1741">
            <w:pPr>
              <w:spacing w:before="0" w:line="181" w:lineRule="exact"/>
              <w:ind w:left="101" w:right="0"/>
              <w:jc w:val="center"/>
              <w:rPr>
                <w:rFonts w:ascii="Arial"/>
                <w:spacing w:val="-1"/>
                <w:sz w:val="16"/>
              </w:rPr>
            </w:pPr>
            <w:r>
              <w:rPr>
                <w:rFonts w:ascii="Arial"/>
                <w:spacing w:val="-1"/>
                <w:sz w:val="16"/>
              </w:rPr>
              <w:t>WDB</w:t>
            </w:r>
          </w:p>
        </w:tc>
        <w:tc>
          <w:tcPr>
            <w:tcW w:w="1276" w:type="dxa"/>
            <w:tcBorders>
              <w:top w:val="single" w:sz="5" w:space="0" w:color="000000"/>
              <w:left w:val="single" w:sz="5" w:space="0" w:color="000000"/>
              <w:bottom w:val="single" w:sz="5" w:space="0" w:color="000000"/>
              <w:right w:val="single" w:sz="5" w:space="0" w:color="000000"/>
            </w:tcBorders>
          </w:tcPr>
          <w:p w14:paraId="4F4D4DAC" w14:textId="1A96BE83" w:rsidR="00DC1741" w:rsidRDefault="00EE0028" w:rsidP="00F25AE0">
            <w:pPr>
              <w:spacing w:before="0" w:line="181" w:lineRule="exact"/>
              <w:ind w:left="101" w:right="0"/>
              <w:jc w:val="center"/>
              <w:rPr>
                <w:rFonts w:ascii="Arial" w:eastAsia="Arial" w:hAnsi="Arial" w:cs="Arial"/>
                <w:sz w:val="16"/>
                <w:szCs w:val="16"/>
              </w:rPr>
            </w:pPr>
            <w:r>
              <w:rPr>
                <w:rFonts w:ascii="Arial" w:eastAsia="Arial" w:hAnsi="Arial" w:cs="Arial"/>
                <w:sz w:val="16"/>
                <w:szCs w:val="16"/>
              </w:rPr>
              <w:t>4</w:t>
            </w:r>
          </w:p>
        </w:tc>
        <w:tc>
          <w:tcPr>
            <w:tcW w:w="1417" w:type="dxa"/>
            <w:tcBorders>
              <w:top w:val="single" w:sz="5" w:space="0" w:color="000000"/>
              <w:left w:val="single" w:sz="5" w:space="0" w:color="000000"/>
              <w:bottom w:val="single" w:sz="5" w:space="0" w:color="000000"/>
              <w:right w:val="single" w:sz="5" w:space="0" w:color="000000"/>
            </w:tcBorders>
          </w:tcPr>
          <w:p w14:paraId="63A98FE1" w14:textId="77777777" w:rsidR="00DC1741" w:rsidRPr="007F0342" w:rsidRDefault="00DC1741" w:rsidP="007F0342">
            <w:pPr>
              <w:spacing w:before="0" w:line="181" w:lineRule="exact"/>
              <w:ind w:left="101" w:right="0"/>
              <w:rPr>
                <w:rFonts w:ascii="Arial" w:eastAsia="Arial" w:hAnsi="Arial" w:cs="Arial"/>
                <w:sz w:val="16"/>
                <w:szCs w:val="16"/>
              </w:rPr>
            </w:pPr>
          </w:p>
        </w:tc>
      </w:tr>
      <w:tr w:rsidR="00DC1741" w:rsidRPr="007F0342" w14:paraId="66C85170" w14:textId="77777777" w:rsidTr="00F25AE0">
        <w:trPr>
          <w:trHeight w:hRule="exact" w:val="254"/>
        </w:trPr>
        <w:tc>
          <w:tcPr>
            <w:tcW w:w="4712" w:type="dxa"/>
            <w:tcBorders>
              <w:top w:val="single" w:sz="5" w:space="0" w:color="000000"/>
              <w:left w:val="single" w:sz="5" w:space="0" w:color="000000"/>
              <w:bottom w:val="single" w:sz="5" w:space="0" w:color="000000"/>
              <w:right w:val="single" w:sz="5" w:space="0" w:color="000000"/>
            </w:tcBorders>
          </w:tcPr>
          <w:p w14:paraId="23B5CFE7" w14:textId="0C43DE1B" w:rsidR="00DC1741" w:rsidRPr="007F0342" w:rsidRDefault="00DC1741" w:rsidP="00DC1741">
            <w:pPr>
              <w:spacing w:before="0" w:line="181" w:lineRule="exact"/>
              <w:ind w:left="102" w:right="0"/>
              <w:rPr>
                <w:rFonts w:ascii="Arial" w:eastAsia="Arial" w:hAnsi="Arial" w:cs="Arial"/>
                <w:sz w:val="16"/>
                <w:szCs w:val="16"/>
              </w:rPr>
            </w:pPr>
            <w:r w:rsidRPr="007F0342">
              <w:rPr>
                <w:rFonts w:ascii="Arial"/>
                <w:i/>
                <w:sz w:val="16"/>
              </w:rPr>
              <w:t>E.</w:t>
            </w:r>
            <w:r w:rsidRPr="007F0342">
              <w:rPr>
                <w:rFonts w:ascii="Arial"/>
                <w:i/>
                <w:spacing w:val="-5"/>
                <w:sz w:val="16"/>
              </w:rPr>
              <w:t xml:space="preserve"> </w:t>
            </w:r>
            <w:r w:rsidRPr="007F0342">
              <w:rPr>
                <w:rFonts w:ascii="Arial"/>
                <w:i/>
                <w:sz w:val="16"/>
              </w:rPr>
              <w:t>obliqua</w:t>
            </w:r>
            <w:r w:rsidRPr="007F0342">
              <w:rPr>
                <w:rFonts w:ascii="Arial"/>
                <w:i/>
                <w:spacing w:val="-5"/>
                <w:sz w:val="16"/>
              </w:rPr>
              <w:t xml:space="preserve"> </w:t>
            </w:r>
            <w:r w:rsidRPr="00A3690E">
              <w:rPr>
                <w:rFonts w:ascii="Arial"/>
                <w:spacing w:val="-5"/>
                <w:sz w:val="16"/>
              </w:rPr>
              <w:t>(stringybark)</w:t>
            </w:r>
            <w:r>
              <w:rPr>
                <w:rFonts w:ascii="Arial"/>
                <w:i/>
                <w:spacing w:val="-5"/>
                <w:sz w:val="16"/>
              </w:rPr>
              <w:t xml:space="preserve"> </w:t>
            </w:r>
            <w:r w:rsidRPr="007F0342">
              <w:rPr>
                <w:rFonts w:ascii="Arial"/>
                <w:spacing w:val="-1"/>
                <w:sz w:val="16"/>
              </w:rPr>
              <w:t>forest</w:t>
            </w:r>
            <w:r>
              <w:rPr>
                <w:rFonts w:ascii="Arial"/>
                <w:spacing w:val="-1"/>
                <w:sz w:val="16"/>
              </w:rPr>
              <w:t xml:space="preserve"> with broad-leaf shrubs</w:t>
            </w:r>
          </w:p>
        </w:tc>
        <w:tc>
          <w:tcPr>
            <w:tcW w:w="992" w:type="dxa"/>
            <w:tcBorders>
              <w:top w:val="single" w:sz="5" w:space="0" w:color="000000"/>
              <w:left w:val="single" w:sz="5" w:space="0" w:color="000000"/>
              <w:bottom w:val="single" w:sz="5" w:space="0" w:color="000000"/>
              <w:right w:val="single" w:sz="5" w:space="0" w:color="000000"/>
            </w:tcBorders>
          </w:tcPr>
          <w:p w14:paraId="10F58718" w14:textId="4E5476AA" w:rsidR="00DC1741" w:rsidRPr="007F0342" w:rsidRDefault="00DC1741" w:rsidP="00DC1741">
            <w:pPr>
              <w:spacing w:before="0" w:line="181" w:lineRule="exact"/>
              <w:ind w:left="101" w:right="0"/>
              <w:jc w:val="center"/>
              <w:rPr>
                <w:rFonts w:ascii="Arial" w:eastAsia="Arial" w:hAnsi="Arial" w:cs="Arial"/>
                <w:sz w:val="16"/>
                <w:szCs w:val="16"/>
              </w:rPr>
            </w:pPr>
            <w:r w:rsidRPr="007F0342">
              <w:rPr>
                <w:rFonts w:ascii="Arial"/>
                <w:spacing w:val="-1"/>
                <w:sz w:val="16"/>
              </w:rPr>
              <w:t>WO</w:t>
            </w:r>
            <w:r>
              <w:rPr>
                <w:rFonts w:ascii="Arial"/>
                <w:spacing w:val="-1"/>
                <w:sz w:val="16"/>
              </w:rPr>
              <w:t>B</w:t>
            </w:r>
          </w:p>
        </w:tc>
        <w:tc>
          <w:tcPr>
            <w:tcW w:w="1276" w:type="dxa"/>
            <w:tcBorders>
              <w:top w:val="single" w:sz="5" w:space="0" w:color="000000"/>
              <w:left w:val="single" w:sz="5" w:space="0" w:color="000000"/>
              <w:bottom w:val="single" w:sz="5" w:space="0" w:color="000000"/>
              <w:right w:val="single" w:sz="5" w:space="0" w:color="000000"/>
            </w:tcBorders>
          </w:tcPr>
          <w:p w14:paraId="364C63B5" w14:textId="431C1D54" w:rsidR="00DC1741" w:rsidRPr="007F0342" w:rsidRDefault="00DC1741" w:rsidP="00F25AE0">
            <w:pPr>
              <w:spacing w:before="0" w:line="181" w:lineRule="exact"/>
              <w:ind w:left="101" w:right="0"/>
              <w:jc w:val="center"/>
              <w:rPr>
                <w:rFonts w:ascii="Arial" w:eastAsia="Arial" w:hAnsi="Arial" w:cs="Arial"/>
                <w:sz w:val="16"/>
                <w:szCs w:val="16"/>
              </w:rPr>
            </w:pPr>
            <w:r>
              <w:rPr>
                <w:rFonts w:ascii="Arial" w:eastAsia="Arial" w:hAnsi="Arial" w:cs="Arial"/>
                <w:sz w:val="16"/>
                <w:szCs w:val="16"/>
              </w:rPr>
              <w:t>3</w:t>
            </w:r>
          </w:p>
        </w:tc>
        <w:tc>
          <w:tcPr>
            <w:tcW w:w="1417" w:type="dxa"/>
            <w:tcBorders>
              <w:top w:val="single" w:sz="5" w:space="0" w:color="000000"/>
              <w:left w:val="single" w:sz="5" w:space="0" w:color="000000"/>
              <w:bottom w:val="single" w:sz="5" w:space="0" w:color="000000"/>
              <w:right w:val="single" w:sz="5" w:space="0" w:color="000000"/>
            </w:tcBorders>
          </w:tcPr>
          <w:p w14:paraId="4C6200DF" w14:textId="0260386B" w:rsidR="00DC1741" w:rsidRPr="007F0342" w:rsidRDefault="00DC1741" w:rsidP="007F0342">
            <w:pPr>
              <w:spacing w:before="0" w:line="181" w:lineRule="exact"/>
              <w:ind w:left="101" w:right="0"/>
              <w:rPr>
                <w:rFonts w:ascii="Arial" w:eastAsia="Arial" w:hAnsi="Arial" w:cs="Arial"/>
                <w:sz w:val="16"/>
                <w:szCs w:val="16"/>
              </w:rPr>
            </w:pPr>
          </w:p>
        </w:tc>
      </w:tr>
      <w:tr w:rsidR="00DC1741" w:rsidRPr="007F0342" w14:paraId="3035DB6E" w14:textId="77777777" w:rsidTr="00F25AE0">
        <w:trPr>
          <w:trHeight w:hRule="exact" w:val="253"/>
        </w:trPr>
        <w:tc>
          <w:tcPr>
            <w:tcW w:w="4712" w:type="dxa"/>
            <w:tcBorders>
              <w:top w:val="single" w:sz="5" w:space="0" w:color="000000"/>
              <w:left w:val="single" w:sz="5" w:space="0" w:color="000000"/>
              <w:bottom w:val="single" w:sz="5" w:space="0" w:color="000000"/>
              <w:right w:val="single" w:sz="5" w:space="0" w:color="000000"/>
            </w:tcBorders>
          </w:tcPr>
          <w:p w14:paraId="2DE91B24" w14:textId="5CE3194D" w:rsidR="00DC1741" w:rsidRPr="007F0342" w:rsidRDefault="00DC1741" w:rsidP="007F0342">
            <w:pPr>
              <w:spacing w:before="0" w:line="181" w:lineRule="exact"/>
              <w:ind w:left="102" w:right="0"/>
              <w:rPr>
                <w:rFonts w:ascii="Arial" w:eastAsia="Arial" w:hAnsi="Arial" w:cs="Arial"/>
                <w:sz w:val="16"/>
                <w:szCs w:val="16"/>
              </w:rPr>
            </w:pPr>
            <w:r w:rsidRPr="009F7E2F">
              <w:rPr>
                <w:rFonts w:ascii="Arial" w:eastAsia="Arial" w:hAnsi="Arial" w:cs="Arial"/>
                <w:i/>
                <w:sz w:val="16"/>
                <w:szCs w:val="16"/>
              </w:rPr>
              <w:t>Bursaria – Acacia</w:t>
            </w:r>
            <w:r>
              <w:rPr>
                <w:rFonts w:ascii="Arial" w:eastAsia="Arial" w:hAnsi="Arial" w:cs="Arial"/>
                <w:sz w:val="16"/>
                <w:szCs w:val="16"/>
              </w:rPr>
              <w:t xml:space="preserve"> woodland &amp; scrub</w:t>
            </w:r>
          </w:p>
        </w:tc>
        <w:tc>
          <w:tcPr>
            <w:tcW w:w="992" w:type="dxa"/>
            <w:tcBorders>
              <w:top w:val="single" w:sz="5" w:space="0" w:color="000000"/>
              <w:left w:val="single" w:sz="5" w:space="0" w:color="000000"/>
              <w:bottom w:val="single" w:sz="5" w:space="0" w:color="000000"/>
              <w:right w:val="single" w:sz="5" w:space="0" w:color="000000"/>
            </w:tcBorders>
          </w:tcPr>
          <w:p w14:paraId="62C30BAB" w14:textId="771C9877" w:rsidR="00DC1741" w:rsidRPr="007F0342" w:rsidRDefault="00DC1741" w:rsidP="00F25AE0">
            <w:pPr>
              <w:spacing w:before="0" w:line="181" w:lineRule="exact"/>
              <w:ind w:left="101" w:right="0"/>
              <w:jc w:val="center"/>
              <w:rPr>
                <w:rFonts w:ascii="Arial" w:eastAsia="Arial" w:hAnsi="Arial" w:cs="Arial"/>
                <w:sz w:val="16"/>
                <w:szCs w:val="16"/>
              </w:rPr>
            </w:pPr>
            <w:r>
              <w:rPr>
                <w:rFonts w:ascii="Arial" w:eastAsia="Arial" w:hAnsi="Arial" w:cs="Arial"/>
                <w:sz w:val="16"/>
                <w:szCs w:val="16"/>
              </w:rPr>
              <w:t>NBA</w:t>
            </w:r>
          </w:p>
        </w:tc>
        <w:tc>
          <w:tcPr>
            <w:tcW w:w="1276" w:type="dxa"/>
            <w:tcBorders>
              <w:top w:val="single" w:sz="5" w:space="0" w:color="000000"/>
              <w:left w:val="single" w:sz="5" w:space="0" w:color="000000"/>
              <w:bottom w:val="single" w:sz="5" w:space="0" w:color="000000"/>
              <w:right w:val="single" w:sz="5" w:space="0" w:color="000000"/>
            </w:tcBorders>
          </w:tcPr>
          <w:p w14:paraId="6FA385EC" w14:textId="1F11F3E2" w:rsidR="00DC1741" w:rsidRPr="007F0342" w:rsidRDefault="00DC1741" w:rsidP="00F25AE0">
            <w:pPr>
              <w:spacing w:before="0" w:line="181" w:lineRule="exact"/>
              <w:ind w:left="100" w:right="0"/>
              <w:jc w:val="center"/>
              <w:rPr>
                <w:rFonts w:ascii="Arial" w:eastAsia="Arial" w:hAnsi="Arial" w:cs="Arial"/>
                <w:sz w:val="16"/>
                <w:szCs w:val="16"/>
              </w:rPr>
            </w:pPr>
            <w:r>
              <w:rPr>
                <w:rFonts w:ascii="Arial" w:eastAsia="Arial" w:hAnsi="Arial" w:cs="Arial"/>
                <w:sz w:val="16"/>
                <w:szCs w:val="16"/>
              </w:rPr>
              <w:t>2</w:t>
            </w:r>
          </w:p>
        </w:tc>
        <w:tc>
          <w:tcPr>
            <w:tcW w:w="1417" w:type="dxa"/>
            <w:tcBorders>
              <w:top w:val="single" w:sz="5" w:space="0" w:color="000000"/>
              <w:left w:val="single" w:sz="5" w:space="0" w:color="000000"/>
              <w:bottom w:val="single" w:sz="5" w:space="0" w:color="000000"/>
              <w:right w:val="single" w:sz="5" w:space="0" w:color="000000"/>
            </w:tcBorders>
          </w:tcPr>
          <w:p w14:paraId="409BB32F" w14:textId="77777777" w:rsidR="00DC1741" w:rsidRPr="007F0342" w:rsidRDefault="00DC1741" w:rsidP="007F0342">
            <w:pPr>
              <w:spacing w:before="0" w:line="240" w:lineRule="auto"/>
              <w:ind w:left="0" w:right="0"/>
            </w:pPr>
          </w:p>
        </w:tc>
      </w:tr>
      <w:tr w:rsidR="00DC1741" w:rsidRPr="007F0342" w14:paraId="14484B0A" w14:textId="77777777" w:rsidTr="00F25AE0">
        <w:trPr>
          <w:trHeight w:hRule="exact" w:val="254"/>
        </w:trPr>
        <w:tc>
          <w:tcPr>
            <w:tcW w:w="4712" w:type="dxa"/>
            <w:tcBorders>
              <w:top w:val="single" w:sz="5" w:space="0" w:color="000000"/>
              <w:left w:val="single" w:sz="5" w:space="0" w:color="000000"/>
              <w:bottom w:val="single" w:sz="5" w:space="0" w:color="000000"/>
              <w:right w:val="single" w:sz="5" w:space="0" w:color="000000"/>
            </w:tcBorders>
          </w:tcPr>
          <w:p w14:paraId="4DF78C69" w14:textId="6AB4171C" w:rsidR="00DC1741" w:rsidRPr="007F0342" w:rsidRDefault="00DC1741" w:rsidP="007F0342">
            <w:pPr>
              <w:spacing w:before="0" w:line="181" w:lineRule="exact"/>
              <w:ind w:left="102" w:right="0"/>
              <w:rPr>
                <w:rFonts w:ascii="Arial" w:eastAsia="Arial" w:hAnsi="Arial" w:cs="Arial"/>
                <w:sz w:val="16"/>
                <w:szCs w:val="16"/>
              </w:rPr>
            </w:pPr>
          </w:p>
        </w:tc>
        <w:tc>
          <w:tcPr>
            <w:tcW w:w="992" w:type="dxa"/>
            <w:tcBorders>
              <w:top w:val="single" w:sz="5" w:space="0" w:color="000000"/>
              <w:left w:val="single" w:sz="5" w:space="0" w:color="000000"/>
              <w:bottom w:val="single" w:sz="5" w:space="0" w:color="000000"/>
              <w:right w:val="single" w:sz="5" w:space="0" w:color="000000"/>
            </w:tcBorders>
          </w:tcPr>
          <w:p w14:paraId="2CD26758" w14:textId="0A4741CD" w:rsidR="00DC1741" w:rsidRPr="007F0342" w:rsidRDefault="00DC1741" w:rsidP="007F0342">
            <w:pPr>
              <w:spacing w:before="0" w:line="181" w:lineRule="exact"/>
              <w:ind w:left="102" w:right="0"/>
              <w:rPr>
                <w:rFonts w:ascii="Arial" w:eastAsia="Arial" w:hAnsi="Arial" w:cs="Arial"/>
                <w:sz w:val="16"/>
                <w:szCs w:val="16"/>
              </w:rPr>
            </w:pPr>
          </w:p>
        </w:tc>
        <w:tc>
          <w:tcPr>
            <w:tcW w:w="1276" w:type="dxa"/>
            <w:tcBorders>
              <w:top w:val="single" w:sz="5" w:space="0" w:color="000000"/>
              <w:left w:val="single" w:sz="5" w:space="0" w:color="000000"/>
              <w:bottom w:val="single" w:sz="5" w:space="0" w:color="000000"/>
              <w:right w:val="single" w:sz="5" w:space="0" w:color="000000"/>
            </w:tcBorders>
          </w:tcPr>
          <w:p w14:paraId="1ED37496" w14:textId="1ACB74A9" w:rsidR="00DC1741" w:rsidRPr="007F0342" w:rsidRDefault="00DC1741" w:rsidP="007F0342">
            <w:pPr>
              <w:spacing w:before="0" w:line="181" w:lineRule="exact"/>
              <w:ind w:left="101" w:right="0"/>
              <w:rPr>
                <w:rFonts w:ascii="Arial" w:eastAsia="Arial" w:hAnsi="Arial" w:cs="Arial"/>
                <w:sz w:val="16"/>
                <w:szCs w:val="16"/>
              </w:rPr>
            </w:pPr>
          </w:p>
        </w:tc>
        <w:tc>
          <w:tcPr>
            <w:tcW w:w="1417" w:type="dxa"/>
            <w:tcBorders>
              <w:top w:val="single" w:sz="5" w:space="0" w:color="000000"/>
              <w:left w:val="single" w:sz="5" w:space="0" w:color="000000"/>
              <w:bottom w:val="single" w:sz="5" w:space="0" w:color="000000"/>
              <w:right w:val="single" w:sz="5" w:space="0" w:color="000000"/>
            </w:tcBorders>
          </w:tcPr>
          <w:p w14:paraId="0DB5D8BC" w14:textId="22BF2A6E" w:rsidR="00DC1741" w:rsidRPr="007F0342" w:rsidRDefault="00DC1741" w:rsidP="007F0342">
            <w:pPr>
              <w:spacing w:before="0" w:line="181" w:lineRule="exact"/>
              <w:ind w:left="102" w:right="0"/>
              <w:rPr>
                <w:rFonts w:ascii="Arial" w:eastAsia="Arial" w:hAnsi="Arial" w:cs="Arial"/>
                <w:sz w:val="16"/>
                <w:szCs w:val="16"/>
              </w:rPr>
            </w:pPr>
          </w:p>
        </w:tc>
      </w:tr>
    </w:tbl>
    <w:p w14:paraId="74C23F8A" w14:textId="77777777" w:rsidR="00C90151" w:rsidRDefault="00C90151">
      <w:pPr>
        <w:spacing w:before="8"/>
        <w:rPr>
          <w:rFonts w:ascii="Times New Roman" w:eastAsia="Times New Roman" w:hAnsi="Times New Roman" w:cs="Times New Roman"/>
          <w:sz w:val="19"/>
          <w:szCs w:val="19"/>
        </w:rPr>
      </w:pPr>
    </w:p>
    <w:p w14:paraId="3F5B407D" w14:textId="77777777" w:rsidR="0068268F" w:rsidRDefault="0068268F">
      <w:pPr>
        <w:spacing w:before="0" w:line="240" w:lineRule="auto"/>
        <w:ind w:left="0" w:right="0"/>
        <w:rPr>
          <w:rFonts w:ascii="Times New Roman" w:eastAsia="Times New Roman" w:hAnsi="Times New Roman" w:cs="Times New Roman"/>
        </w:rPr>
        <w:sectPr w:rsidR="0068268F">
          <w:pgSz w:w="11910" w:h="16840"/>
          <w:pgMar w:top="1520" w:right="840" w:bottom="1460" w:left="1600" w:header="0" w:footer="1280" w:gutter="0"/>
          <w:cols w:space="720"/>
        </w:sectPr>
      </w:pPr>
    </w:p>
    <w:p w14:paraId="0F69AFC4" w14:textId="5F57F814" w:rsidR="003F6CA7" w:rsidRPr="00A3690E" w:rsidRDefault="003F6CA7" w:rsidP="003F6CA7">
      <w:pPr>
        <w:rPr>
          <w:rFonts w:ascii="Century Gothic" w:hAnsi="Century Gothic"/>
          <w:b/>
          <w:sz w:val="20"/>
          <w:szCs w:val="20"/>
        </w:rPr>
      </w:pPr>
      <w:r w:rsidRPr="00A3690E">
        <w:rPr>
          <w:rFonts w:ascii="Century Gothic" w:hAnsi="Century Gothic"/>
          <w:b/>
          <w:sz w:val="20"/>
          <w:szCs w:val="20"/>
        </w:rPr>
        <w:lastRenderedPageBreak/>
        <w:t>Map</w:t>
      </w:r>
      <w:r w:rsidRPr="00A3690E">
        <w:rPr>
          <w:rFonts w:ascii="Century Gothic" w:hAnsi="Century Gothic"/>
          <w:b/>
          <w:spacing w:val="-8"/>
          <w:sz w:val="20"/>
          <w:szCs w:val="20"/>
        </w:rPr>
        <w:t xml:space="preserve"> </w:t>
      </w:r>
      <w:r w:rsidRPr="00A3690E">
        <w:rPr>
          <w:rFonts w:ascii="Century Gothic" w:hAnsi="Century Gothic"/>
          <w:b/>
          <w:sz w:val="20"/>
          <w:szCs w:val="20"/>
        </w:rPr>
        <w:t>4</w:t>
      </w:r>
      <w:r w:rsidRPr="00A3690E">
        <w:rPr>
          <w:rFonts w:ascii="Century Gothic" w:hAnsi="Century Gothic"/>
          <w:b/>
          <w:spacing w:val="-8"/>
          <w:sz w:val="20"/>
          <w:szCs w:val="20"/>
        </w:rPr>
        <w:t xml:space="preserve"> </w:t>
      </w:r>
      <w:r w:rsidRPr="00A3690E">
        <w:rPr>
          <w:rFonts w:ascii="Century Gothic" w:hAnsi="Century Gothic"/>
          <w:b/>
          <w:sz w:val="20"/>
          <w:szCs w:val="20"/>
        </w:rPr>
        <w:t>–</w:t>
      </w:r>
      <w:r w:rsidRPr="00A3690E">
        <w:rPr>
          <w:rFonts w:ascii="Century Gothic" w:hAnsi="Century Gothic"/>
          <w:b/>
          <w:spacing w:val="-6"/>
          <w:sz w:val="20"/>
          <w:szCs w:val="20"/>
        </w:rPr>
        <w:t xml:space="preserve"> </w:t>
      </w:r>
      <w:r w:rsidRPr="00A3690E">
        <w:rPr>
          <w:rFonts w:ascii="Century Gothic" w:hAnsi="Century Gothic"/>
          <w:b/>
          <w:sz w:val="20"/>
          <w:szCs w:val="20"/>
        </w:rPr>
        <w:t>Vegetation</w:t>
      </w:r>
      <w:r w:rsidRPr="00A3690E">
        <w:rPr>
          <w:rFonts w:ascii="Century Gothic" w:hAnsi="Century Gothic"/>
          <w:b/>
          <w:spacing w:val="-8"/>
          <w:sz w:val="20"/>
          <w:szCs w:val="20"/>
        </w:rPr>
        <w:t xml:space="preserve"> </w:t>
      </w:r>
      <w:r w:rsidRPr="00A3690E">
        <w:rPr>
          <w:rFonts w:ascii="Century Gothic" w:hAnsi="Century Gothic"/>
          <w:b/>
          <w:sz w:val="20"/>
          <w:szCs w:val="20"/>
        </w:rPr>
        <w:t>communities</w:t>
      </w:r>
      <w:r w:rsidRPr="00A3690E">
        <w:rPr>
          <w:rFonts w:ascii="Century Gothic" w:hAnsi="Century Gothic"/>
          <w:b/>
          <w:spacing w:val="-6"/>
          <w:sz w:val="20"/>
          <w:szCs w:val="20"/>
        </w:rPr>
        <w:t xml:space="preserve"> </w:t>
      </w:r>
      <w:r w:rsidR="00B96B83">
        <w:rPr>
          <w:rFonts w:ascii="Century Gothic" w:hAnsi="Century Gothic"/>
          <w:b/>
          <w:spacing w:val="-6"/>
          <w:sz w:val="20"/>
          <w:szCs w:val="20"/>
        </w:rPr>
        <w:t>(</w:t>
      </w:r>
      <w:r w:rsidR="00E141CF" w:rsidRPr="00B96B83">
        <w:rPr>
          <w:rFonts w:ascii="Century Gothic" w:hAnsi="Century Gothic"/>
          <w:b/>
          <w:spacing w:val="-6"/>
          <w:sz w:val="20"/>
          <w:szCs w:val="20"/>
        </w:rPr>
        <w:t>TASVEG</w:t>
      </w:r>
      <w:r w:rsidR="00B96B83">
        <w:rPr>
          <w:rFonts w:ascii="Century Gothic" w:hAnsi="Century Gothic"/>
          <w:b/>
          <w:spacing w:val="-6"/>
          <w:sz w:val="20"/>
          <w:szCs w:val="20"/>
        </w:rPr>
        <w:t>4)</w:t>
      </w:r>
      <w:r w:rsidR="00E141CF">
        <w:rPr>
          <w:rFonts w:ascii="Century Gothic" w:hAnsi="Century Gothic"/>
          <w:b/>
          <w:spacing w:val="-6"/>
          <w:sz w:val="20"/>
          <w:szCs w:val="20"/>
        </w:rPr>
        <w:t xml:space="preserve"> </w:t>
      </w:r>
      <w:r w:rsidRPr="00A3690E">
        <w:rPr>
          <w:rFonts w:ascii="Century Gothic" w:hAnsi="Century Gothic"/>
          <w:b/>
          <w:sz w:val="20"/>
          <w:szCs w:val="20"/>
        </w:rPr>
        <w:t>at</w:t>
      </w:r>
      <w:r w:rsidRPr="00A3690E">
        <w:rPr>
          <w:rFonts w:ascii="Century Gothic" w:hAnsi="Century Gothic"/>
          <w:b/>
          <w:spacing w:val="-8"/>
          <w:sz w:val="20"/>
          <w:szCs w:val="20"/>
        </w:rPr>
        <w:t xml:space="preserve"> </w:t>
      </w:r>
      <w:r w:rsidRPr="00A3690E">
        <w:rPr>
          <w:rFonts w:ascii="Century Gothic" w:hAnsi="Century Gothic"/>
          <w:b/>
          <w:sz w:val="20"/>
          <w:szCs w:val="20"/>
        </w:rPr>
        <w:t>Chauncy</w:t>
      </w:r>
      <w:r w:rsidRPr="00A3690E">
        <w:rPr>
          <w:rFonts w:ascii="Century Gothic" w:hAnsi="Century Gothic"/>
          <w:b/>
          <w:spacing w:val="-8"/>
          <w:sz w:val="20"/>
          <w:szCs w:val="20"/>
        </w:rPr>
        <w:t xml:space="preserve"> </w:t>
      </w:r>
      <w:r w:rsidRPr="00A3690E">
        <w:rPr>
          <w:rFonts w:ascii="Century Gothic" w:hAnsi="Century Gothic"/>
          <w:b/>
          <w:sz w:val="20"/>
          <w:szCs w:val="20"/>
        </w:rPr>
        <w:t>Vale</w:t>
      </w:r>
      <w:r w:rsidRPr="00A3690E">
        <w:rPr>
          <w:rFonts w:ascii="Century Gothic" w:hAnsi="Century Gothic"/>
          <w:b/>
          <w:spacing w:val="-8"/>
          <w:sz w:val="20"/>
          <w:szCs w:val="20"/>
        </w:rPr>
        <w:t xml:space="preserve"> </w:t>
      </w:r>
      <w:r w:rsidRPr="00A3690E">
        <w:rPr>
          <w:rFonts w:ascii="Century Gothic" w:hAnsi="Century Gothic"/>
          <w:b/>
          <w:sz w:val="20"/>
          <w:szCs w:val="20"/>
        </w:rPr>
        <w:t>Wildlife</w:t>
      </w:r>
      <w:r w:rsidRPr="00A3690E">
        <w:rPr>
          <w:rFonts w:ascii="Century Gothic" w:hAnsi="Century Gothic"/>
          <w:b/>
          <w:spacing w:val="-8"/>
          <w:sz w:val="20"/>
          <w:szCs w:val="20"/>
        </w:rPr>
        <w:t xml:space="preserve"> </w:t>
      </w:r>
      <w:r w:rsidRPr="00A3690E">
        <w:rPr>
          <w:rFonts w:ascii="Century Gothic" w:hAnsi="Century Gothic"/>
          <w:b/>
          <w:sz w:val="20"/>
          <w:szCs w:val="20"/>
        </w:rPr>
        <w:t>Sanctuary</w:t>
      </w:r>
      <w:r w:rsidRPr="00A3690E">
        <w:rPr>
          <w:rFonts w:ascii="Century Gothic" w:hAnsi="Century Gothic"/>
          <w:b/>
          <w:spacing w:val="-7"/>
          <w:sz w:val="20"/>
          <w:szCs w:val="20"/>
        </w:rPr>
        <w:t xml:space="preserve"> </w:t>
      </w:r>
      <w:r w:rsidRPr="00A3690E">
        <w:rPr>
          <w:rFonts w:ascii="Century Gothic" w:hAnsi="Century Gothic"/>
          <w:b/>
          <w:sz w:val="20"/>
          <w:szCs w:val="20"/>
        </w:rPr>
        <w:t>and</w:t>
      </w:r>
      <w:r w:rsidRPr="00A3690E">
        <w:rPr>
          <w:rFonts w:ascii="Century Gothic" w:hAnsi="Century Gothic"/>
          <w:b/>
          <w:spacing w:val="-8"/>
          <w:sz w:val="20"/>
          <w:szCs w:val="20"/>
        </w:rPr>
        <w:t xml:space="preserve"> </w:t>
      </w:r>
      <w:r w:rsidRPr="00A3690E">
        <w:rPr>
          <w:rFonts w:ascii="Century Gothic" w:hAnsi="Century Gothic"/>
          <w:b/>
          <w:sz w:val="20"/>
          <w:szCs w:val="20"/>
        </w:rPr>
        <w:t>Flat</w:t>
      </w:r>
      <w:r w:rsidRPr="00A3690E">
        <w:rPr>
          <w:rFonts w:ascii="Century Gothic" w:hAnsi="Century Gothic"/>
          <w:b/>
          <w:spacing w:val="23"/>
          <w:w w:val="99"/>
          <w:sz w:val="20"/>
          <w:szCs w:val="20"/>
        </w:rPr>
        <w:t xml:space="preserve"> </w:t>
      </w:r>
      <w:r w:rsidRPr="00A3690E">
        <w:rPr>
          <w:rFonts w:ascii="Century Gothic" w:hAnsi="Century Gothic"/>
          <w:b/>
          <w:spacing w:val="-1"/>
          <w:sz w:val="20"/>
          <w:szCs w:val="20"/>
        </w:rPr>
        <w:t>Rock</w:t>
      </w:r>
      <w:r w:rsidRPr="00A3690E">
        <w:rPr>
          <w:rFonts w:ascii="Century Gothic" w:hAnsi="Century Gothic"/>
          <w:b/>
          <w:spacing w:val="-14"/>
          <w:sz w:val="20"/>
          <w:szCs w:val="20"/>
        </w:rPr>
        <w:t xml:space="preserve"> </w:t>
      </w:r>
      <w:r w:rsidRPr="00A3690E">
        <w:rPr>
          <w:rFonts w:ascii="Century Gothic" w:hAnsi="Century Gothic"/>
          <w:b/>
          <w:spacing w:val="-1"/>
          <w:sz w:val="20"/>
          <w:szCs w:val="20"/>
        </w:rPr>
        <w:t>Reserve</w:t>
      </w:r>
    </w:p>
    <w:p w14:paraId="227FAFF9" w14:textId="77777777" w:rsidR="00B96B83" w:rsidRDefault="00B96B83">
      <w:pPr>
        <w:spacing w:before="0" w:line="240" w:lineRule="auto"/>
        <w:ind w:left="0" w:right="0"/>
        <w:rPr>
          <w:noProof/>
          <w:lang w:val="en-AU" w:eastAsia="en-AU"/>
        </w:rPr>
      </w:pPr>
    </w:p>
    <w:p w14:paraId="178E95A9" w14:textId="14CC92D3" w:rsidR="00B96B83" w:rsidRDefault="00B96B83">
      <w:pPr>
        <w:spacing w:before="0" w:line="240" w:lineRule="auto"/>
        <w:ind w:left="0" w:right="0"/>
        <w:rPr>
          <w:noProof/>
          <w:lang w:val="en-AU" w:eastAsia="en-AU"/>
        </w:rPr>
      </w:pPr>
      <w:r>
        <w:rPr>
          <w:noProof/>
          <w:lang w:val="en-AU" w:eastAsia="en-AU"/>
        </w:rPr>
        <w:drawing>
          <wp:inline distT="0" distB="0" distL="0" distR="0" wp14:anchorId="0729638D" wp14:editId="2005DC23">
            <wp:extent cx="7252127" cy="512473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FRR_TASVEG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54627" cy="5126501"/>
                    </a:xfrm>
                    <a:prstGeom prst="rect">
                      <a:avLst/>
                    </a:prstGeom>
                  </pic:spPr>
                </pic:pic>
              </a:graphicData>
            </a:graphic>
          </wp:inline>
        </w:drawing>
      </w:r>
    </w:p>
    <w:p w14:paraId="541042B2" w14:textId="77777777" w:rsidR="00B96B83" w:rsidRDefault="00B96B83">
      <w:pPr>
        <w:spacing w:before="0" w:line="240" w:lineRule="auto"/>
        <w:ind w:left="0" w:right="0"/>
        <w:rPr>
          <w:noProof/>
          <w:lang w:val="en-AU" w:eastAsia="en-AU"/>
        </w:rPr>
      </w:pPr>
    </w:p>
    <w:p w14:paraId="2442B960" w14:textId="77777777" w:rsidR="0068268F" w:rsidRDefault="0068268F">
      <w:pPr>
        <w:spacing w:before="0" w:line="240" w:lineRule="auto"/>
        <w:ind w:left="0" w:right="0"/>
        <w:rPr>
          <w:rFonts w:ascii="Century Gothic"/>
          <w:b/>
          <w:spacing w:val="-1"/>
          <w:sz w:val="20"/>
        </w:rPr>
        <w:sectPr w:rsidR="0068268F" w:rsidSect="0068268F">
          <w:pgSz w:w="16840" w:h="11910" w:orient="landscape"/>
          <w:pgMar w:top="709" w:right="1520" w:bottom="568" w:left="1460" w:header="0" w:footer="1280" w:gutter="0"/>
          <w:cols w:space="720"/>
          <w:docGrid w:linePitch="299"/>
        </w:sectPr>
      </w:pPr>
    </w:p>
    <w:p w14:paraId="556441FF" w14:textId="6F3425EE" w:rsidR="003F6CA7" w:rsidRDefault="00A54516" w:rsidP="003F6CA7">
      <w:pPr>
        <w:spacing w:line="244" w:lineRule="exact"/>
        <w:ind w:left="120"/>
        <w:rPr>
          <w:rFonts w:ascii="Century Gothic" w:eastAsia="Century Gothic" w:hAnsi="Century Gothic" w:cs="Century Gothic"/>
          <w:sz w:val="20"/>
          <w:szCs w:val="20"/>
        </w:rPr>
      </w:pPr>
      <w:r>
        <w:rPr>
          <w:rFonts w:ascii="Century Gothic"/>
          <w:b/>
          <w:spacing w:val="-1"/>
          <w:sz w:val="20"/>
        </w:rPr>
        <w:lastRenderedPageBreak/>
        <w:t>Stringybark</w:t>
      </w:r>
      <w:r w:rsidR="003F6CA7">
        <w:rPr>
          <w:rFonts w:ascii="Century Gothic"/>
          <w:b/>
          <w:sz w:val="20"/>
        </w:rPr>
        <w:t xml:space="preserve"> </w:t>
      </w:r>
      <w:r w:rsidR="003F6CA7">
        <w:rPr>
          <w:rFonts w:ascii="Century Gothic"/>
          <w:b/>
          <w:spacing w:val="-1"/>
          <w:sz w:val="20"/>
        </w:rPr>
        <w:t>(</w:t>
      </w:r>
      <w:r w:rsidR="003F6CA7">
        <w:rPr>
          <w:rFonts w:ascii="Century Gothic"/>
          <w:b/>
          <w:i/>
          <w:spacing w:val="-1"/>
          <w:sz w:val="20"/>
        </w:rPr>
        <w:t>E.</w:t>
      </w:r>
      <w:r w:rsidR="003F6CA7">
        <w:rPr>
          <w:rFonts w:ascii="Century Gothic"/>
          <w:b/>
          <w:i/>
          <w:sz w:val="20"/>
        </w:rPr>
        <w:t xml:space="preserve"> </w:t>
      </w:r>
      <w:r w:rsidR="003F6CA7">
        <w:rPr>
          <w:rFonts w:ascii="Century Gothic"/>
          <w:b/>
          <w:i/>
          <w:spacing w:val="-1"/>
          <w:sz w:val="20"/>
        </w:rPr>
        <w:t xml:space="preserve">obliqua) </w:t>
      </w:r>
      <w:r w:rsidR="003F6CA7">
        <w:rPr>
          <w:rFonts w:ascii="Century Gothic"/>
          <w:b/>
          <w:spacing w:val="-1"/>
          <w:sz w:val="20"/>
        </w:rPr>
        <w:t>dry</w:t>
      </w:r>
      <w:r w:rsidR="003F6CA7">
        <w:rPr>
          <w:rFonts w:ascii="Century Gothic"/>
          <w:b/>
          <w:sz w:val="20"/>
        </w:rPr>
        <w:t xml:space="preserve"> </w:t>
      </w:r>
      <w:r w:rsidR="003F6CA7">
        <w:rPr>
          <w:rFonts w:ascii="Century Gothic"/>
          <w:b/>
          <w:spacing w:val="-1"/>
          <w:sz w:val="20"/>
        </w:rPr>
        <w:t>forest</w:t>
      </w:r>
      <w:r w:rsidR="003F6CA7">
        <w:rPr>
          <w:rFonts w:ascii="Century Gothic"/>
          <w:b/>
          <w:sz w:val="20"/>
        </w:rPr>
        <w:t xml:space="preserve"> </w:t>
      </w:r>
      <w:r w:rsidR="003F6CA7">
        <w:rPr>
          <w:rFonts w:ascii="Century Gothic"/>
          <w:b/>
          <w:spacing w:val="-1"/>
          <w:sz w:val="20"/>
        </w:rPr>
        <w:t>(DOB)</w:t>
      </w:r>
    </w:p>
    <w:p w14:paraId="21218316" w14:textId="4178B8B7" w:rsidR="003F6CA7" w:rsidRPr="00AB1B66" w:rsidRDefault="003F6CA7" w:rsidP="009F3D55">
      <w:pPr>
        <w:pStyle w:val="BodyText"/>
      </w:pPr>
      <w:r w:rsidRPr="00AB1B66">
        <w:t>Forest dominated by brown-topped stringybark occurs in gullies and on south-facing slopes on both dolerite and sandstone substrate</w:t>
      </w:r>
      <w:r w:rsidR="004A23E5">
        <w:t>s</w:t>
      </w:r>
      <w:r w:rsidRPr="00AB1B66">
        <w:t xml:space="preserve">. The canopy is generally composed of </w:t>
      </w:r>
      <w:r w:rsidR="00E141CF" w:rsidRPr="00AB1B66">
        <w:t xml:space="preserve">stringybark with </w:t>
      </w:r>
      <w:r w:rsidR="00161D0C" w:rsidRPr="00AB1B66">
        <w:t xml:space="preserve">occasional eucalypts from </w:t>
      </w:r>
      <w:r w:rsidR="00AB1B66" w:rsidRPr="00AB1B66">
        <w:t>adjacent vegetation</w:t>
      </w:r>
      <w:r w:rsidR="00161D0C" w:rsidRPr="00AB1B66">
        <w:t xml:space="preserve"> communities present. The</w:t>
      </w:r>
      <w:r w:rsidRPr="00AB1B66">
        <w:t xml:space="preserve"> understorey </w:t>
      </w:r>
      <w:r w:rsidR="00AB1B66" w:rsidRPr="00AB1B66">
        <w:t xml:space="preserve">is </w:t>
      </w:r>
      <w:r w:rsidRPr="00AB1B66">
        <w:t xml:space="preserve">generally shrubby </w:t>
      </w:r>
      <w:r w:rsidR="00E141CF" w:rsidRPr="00AB1B66">
        <w:t>comprising the following species:</w:t>
      </w:r>
      <w:r w:rsidRPr="00AB1B66">
        <w:t xml:space="preserve"> </w:t>
      </w:r>
      <w:r w:rsidR="00E141CF" w:rsidRPr="00AB1B66">
        <w:t>silver wattle (</w:t>
      </w:r>
      <w:r w:rsidR="00E141CF" w:rsidRPr="00AB1B66">
        <w:rPr>
          <w:i/>
        </w:rPr>
        <w:t>Acacia dealbata</w:t>
      </w:r>
      <w:r w:rsidR="00E141CF" w:rsidRPr="00AB1B66">
        <w:t xml:space="preserve">), </w:t>
      </w:r>
      <w:r w:rsidR="004F0190">
        <w:t>black wattle (</w:t>
      </w:r>
      <w:r w:rsidR="004F0190" w:rsidRPr="004F0190">
        <w:rPr>
          <w:i/>
        </w:rPr>
        <w:t>Acacia mearnsii</w:t>
      </w:r>
      <w:r w:rsidR="004F0190">
        <w:t xml:space="preserve">), </w:t>
      </w:r>
      <w:r w:rsidR="00AB1B66" w:rsidRPr="00AB1B66">
        <w:t>black sheoak (</w:t>
      </w:r>
      <w:r w:rsidR="00AB1B66" w:rsidRPr="00AB1B66">
        <w:rPr>
          <w:i/>
        </w:rPr>
        <w:t>Allocasuarina littoralis</w:t>
      </w:r>
      <w:r w:rsidR="00AB1B66" w:rsidRPr="00AB1B66">
        <w:t>),</w:t>
      </w:r>
      <w:r w:rsidR="00AB1B66">
        <w:t xml:space="preserve"> </w:t>
      </w:r>
      <w:r w:rsidR="00AB1B66" w:rsidRPr="00AB1B66">
        <w:t>prickly box (</w:t>
      </w:r>
      <w:r w:rsidR="00AB1B66" w:rsidRPr="00AB1B66">
        <w:rPr>
          <w:i/>
        </w:rPr>
        <w:t>Bursaria spinosa</w:t>
      </w:r>
      <w:r w:rsidR="00AB1B66" w:rsidRPr="00AB1B66">
        <w:t xml:space="preserve">), </w:t>
      </w:r>
      <w:r w:rsidR="002C323E" w:rsidRPr="00AB1B66">
        <w:t>native cherry (</w:t>
      </w:r>
      <w:r w:rsidR="002C323E" w:rsidRPr="00AB1B66">
        <w:rPr>
          <w:i/>
        </w:rPr>
        <w:t>Exocarpos cupressiformis</w:t>
      </w:r>
      <w:r w:rsidR="002C323E" w:rsidRPr="00AB1B66">
        <w:t>), silver banksia (</w:t>
      </w:r>
      <w:r w:rsidR="002C323E" w:rsidRPr="00AB1B66">
        <w:rPr>
          <w:i/>
        </w:rPr>
        <w:t>Banksia marginata</w:t>
      </w:r>
      <w:r w:rsidR="002C323E" w:rsidRPr="00AB1B66">
        <w:t xml:space="preserve">), </w:t>
      </w:r>
      <w:r w:rsidRPr="00AB1B66">
        <w:t>prickly beauty (</w:t>
      </w:r>
      <w:r w:rsidRPr="00AB1B66">
        <w:rPr>
          <w:i/>
        </w:rPr>
        <w:t>Pultenaea juniperina</w:t>
      </w:r>
      <w:r w:rsidRPr="00AB1B66">
        <w:t xml:space="preserve">), </w:t>
      </w:r>
      <w:r w:rsidR="00427AA8">
        <w:t>native cranberry (</w:t>
      </w:r>
      <w:r w:rsidR="00427AA8" w:rsidRPr="00427AA8">
        <w:rPr>
          <w:i/>
        </w:rPr>
        <w:t>Astroloma humifusum</w:t>
      </w:r>
      <w:r w:rsidR="00427AA8">
        <w:t>), sagg (</w:t>
      </w:r>
      <w:r w:rsidR="00427AA8" w:rsidRPr="00427AA8">
        <w:rPr>
          <w:i/>
        </w:rPr>
        <w:t>Lomandra longifolia</w:t>
      </w:r>
      <w:r w:rsidR="00427AA8">
        <w:t xml:space="preserve">), </w:t>
      </w:r>
      <w:r w:rsidRPr="00AB1B66">
        <w:t>bracken (</w:t>
      </w:r>
      <w:r w:rsidRPr="00AB1B66">
        <w:rPr>
          <w:i/>
        </w:rPr>
        <w:t>Pteridium esculentum</w:t>
      </w:r>
      <w:r w:rsidRPr="00AB1B66">
        <w:t>)</w:t>
      </w:r>
      <w:r w:rsidR="00427AA8">
        <w:t xml:space="preserve"> and tussock grasses (</w:t>
      </w:r>
      <w:r w:rsidR="00427AA8" w:rsidRPr="00427AA8">
        <w:rPr>
          <w:i/>
        </w:rPr>
        <w:t>Poa</w:t>
      </w:r>
      <w:r w:rsidR="00427AA8">
        <w:t xml:space="preserve"> spp.).</w:t>
      </w:r>
    </w:p>
    <w:p w14:paraId="654E88D8" w14:textId="219AD0DD" w:rsidR="0076059A" w:rsidRDefault="00BF2B1C" w:rsidP="000020AE">
      <w:pPr>
        <w:spacing w:before="360" w:line="244" w:lineRule="exact"/>
        <w:rPr>
          <w:rFonts w:ascii="Century Gothic" w:eastAsia="Century Gothic" w:hAnsi="Century Gothic" w:cs="Century Gothic"/>
          <w:sz w:val="20"/>
          <w:szCs w:val="20"/>
        </w:rPr>
      </w:pPr>
      <w:r>
        <w:rPr>
          <w:rFonts w:ascii="Century Gothic"/>
          <w:b/>
          <w:spacing w:val="-1"/>
          <w:sz w:val="20"/>
        </w:rPr>
        <w:t>White</w:t>
      </w:r>
      <w:r>
        <w:rPr>
          <w:rFonts w:ascii="Century Gothic"/>
          <w:b/>
          <w:sz w:val="20"/>
        </w:rPr>
        <w:t xml:space="preserve"> </w:t>
      </w:r>
      <w:r>
        <w:rPr>
          <w:rFonts w:ascii="Century Gothic"/>
          <w:b/>
          <w:spacing w:val="-1"/>
          <w:sz w:val="20"/>
        </w:rPr>
        <w:t>peppermint</w:t>
      </w:r>
      <w:r>
        <w:rPr>
          <w:rFonts w:ascii="Century Gothic"/>
          <w:b/>
          <w:sz w:val="20"/>
        </w:rPr>
        <w:t xml:space="preserve"> </w:t>
      </w:r>
      <w:r>
        <w:rPr>
          <w:rFonts w:ascii="Century Gothic"/>
          <w:b/>
          <w:spacing w:val="-1"/>
          <w:sz w:val="20"/>
        </w:rPr>
        <w:t>(</w:t>
      </w:r>
      <w:r>
        <w:rPr>
          <w:rFonts w:ascii="Century Gothic"/>
          <w:b/>
          <w:i/>
          <w:spacing w:val="-1"/>
          <w:sz w:val="20"/>
        </w:rPr>
        <w:t>E.</w:t>
      </w:r>
      <w:r>
        <w:rPr>
          <w:rFonts w:ascii="Century Gothic"/>
          <w:b/>
          <w:i/>
          <w:sz w:val="20"/>
        </w:rPr>
        <w:t xml:space="preserve"> </w:t>
      </w:r>
      <w:r>
        <w:rPr>
          <w:rFonts w:ascii="Century Gothic"/>
          <w:b/>
          <w:i/>
          <w:spacing w:val="-1"/>
          <w:sz w:val="20"/>
        </w:rPr>
        <w:t>pulchella</w:t>
      </w:r>
      <w:r>
        <w:rPr>
          <w:rFonts w:ascii="Century Gothic"/>
          <w:b/>
          <w:spacing w:val="-1"/>
          <w:sz w:val="20"/>
        </w:rPr>
        <w:t>)</w:t>
      </w:r>
      <w:r>
        <w:rPr>
          <w:rFonts w:ascii="Century Gothic"/>
          <w:b/>
          <w:sz w:val="20"/>
        </w:rPr>
        <w:t xml:space="preserve"> </w:t>
      </w:r>
      <w:r w:rsidR="00A54516">
        <w:rPr>
          <w:rFonts w:ascii="Century Gothic"/>
          <w:b/>
          <w:spacing w:val="-1"/>
          <w:sz w:val="20"/>
        </w:rPr>
        <w:t>forest and woodland</w:t>
      </w:r>
      <w:r>
        <w:rPr>
          <w:rFonts w:ascii="Century Gothic"/>
          <w:b/>
          <w:sz w:val="20"/>
        </w:rPr>
        <w:t xml:space="preserve"> </w:t>
      </w:r>
      <w:r>
        <w:rPr>
          <w:rFonts w:ascii="Century Gothic"/>
          <w:b/>
          <w:spacing w:val="-1"/>
          <w:sz w:val="20"/>
        </w:rPr>
        <w:t>(DPU)</w:t>
      </w:r>
    </w:p>
    <w:p w14:paraId="10E4AD20" w14:textId="2C896C85" w:rsidR="0076059A" w:rsidRDefault="00BF2B1C" w:rsidP="009F3D55">
      <w:pPr>
        <w:pStyle w:val="BodyText"/>
      </w:pPr>
      <w:r>
        <w:t>Forest</w:t>
      </w:r>
      <w:r>
        <w:rPr>
          <w:spacing w:val="-6"/>
        </w:rPr>
        <w:t xml:space="preserve"> </w:t>
      </w:r>
      <w:r>
        <w:t>and</w:t>
      </w:r>
      <w:r>
        <w:rPr>
          <w:spacing w:val="-5"/>
        </w:rPr>
        <w:t xml:space="preserve"> </w:t>
      </w:r>
      <w:r>
        <w:t>woodland</w:t>
      </w:r>
      <w:r>
        <w:rPr>
          <w:spacing w:val="-6"/>
        </w:rPr>
        <w:t xml:space="preserve"> </w:t>
      </w:r>
      <w:r>
        <w:t>dominated</w:t>
      </w:r>
      <w:r>
        <w:rPr>
          <w:spacing w:val="-6"/>
        </w:rPr>
        <w:t xml:space="preserve"> </w:t>
      </w:r>
      <w:r>
        <w:t>by</w:t>
      </w:r>
      <w:r>
        <w:rPr>
          <w:spacing w:val="-3"/>
        </w:rPr>
        <w:t xml:space="preserve"> </w:t>
      </w:r>
      <w:r>
        <w:t>white</w:t>
      </w:r>
      <w:r>
        <w:rPr>
          <w:spacing w:val="-6"/>
        </w:rPr>
        <w:t xml:space="preserve"> </w:t>
      </w:r>
      <w:r>
        <w:t>peppermint</w:t>
      </w:r>
      <w:r>
        <w:rPr>
          <w:spacing w:val="-5"/>
        </w:rPr>
        <w:t xml:space="preserve"> </w:t>
      </w:r>
      <w:r>
        <w:t>occurs</w:t>
      </w:r>
      <w:r>
        <w:rPr>
          <w:spacing w:val="-6"/>
        </w:rPr>
        <w:t xml:space="preserve"> </w:t>
      </w:r>
      <w:r>
        <w:t>on</w:t>
      </w:r>
      <w:r>
        <w:rPr>
          <w:spacing w:val="-5"/>
        </w:rPr>
        <w:t xml:space="preserve"> </w:t>
      </w:r>
      <w:r>
        <w:t>dolerite</w:t>
      </w:r>
      <w:r>
        <w:rPr>
          <w:spacing w:val="-5"/>
        </w:rPr>
        <w:t xml:space="preserve"> </w:t>
      </w:r>
      <w:r>
        <w:t>and</w:t>
      </w:r>
      <w:r>
        <w:rPr>
          <w:spacing w:val="-6"/>
        </w:rPr>
        <w:t xml:space="preserve"> </w:t>
      </w:r>
      <w:r>
        <w:t>is</w:t>
      </w:r>
      <w:r>
        <w:rPr>
          <w:spacing w:val="-5"/>
        </w:rPr>
        <w:t xml:space="preserve"> </w:t>
      </w:r>
      <w:r w:rsidR="00A54516">
        <w:t>a</w:t>
      </w:r>
      <w:r>
        <w:rPr>
          <w:spacing w:val="55"/>
          <w:w w:val="99"/>
        </w:rPr>
        <w:t xml:space="preserve"> </w:t>
      </w:r>
      <w:r>
        <w:t>common</w:t>
      </w:r>
      <w:r>
        <w:rPr>
          <w:spacing w:val="-6"/>
        </w:rPr>
        <w:t xml:space="preserve"> </w:t>
      </w:r>
      <w:r>
        <w:t>vegetation</w:t>
      </w:r>
      <w:r>
        <w:rPr>
          <w:spacing w:val="-6"/>
        </w:rPr>
        <w:t xml:space="preserve"> </w:t>
      </w:r>
      <w:r>
        <w:t>community</w:t>
      </w:r>
      <w:r>
        <w:rPr>
          <w:spacing w:val="-6"/>
        </w:rPr>
        <w:t xml:space="preserve"> </w:t>
      </w:r>
      <w:r>
        <w:t>on</w:t>
      </w:r>
      <w:r>
        <w:rPr>
          <w:spacing w:val="-6"/>
        </w:rPr>
        <w:t xml:space="preserve"> </w:t>
      </w:r>
      <w:r>
        <w:t>the</w:t>
      </w:r>
      <w:r>
        <w:rPr>
          <w:spacing w:val="-6"/>
        </w:rPr>
        <w:t xml:space="preserve"> </w:t>
      </w:r>
      <w:r>
        <w:t>reserves.</w:t>
      </w:r>
      <w:r>
        <w:rPr>
          <w:spacing w:val="-5"/>
        </w:rPr>
        <w:t xml:space="preserve"> </w:t>
      </w:r>
      <w:r>
        <w:t>On</w:t>
      </w:r>
      <w:r>
        <w:rPr>
          <w:spacing w:val="-6"/>
        </w:rPr>
        <w:t xml:space="preserve"> </w:t>
      </w:r>
      <w:r>
        <w:t>the</w:t>
      </w:r>
      <w:r>
        <w:rPr>
          <w:spacing w:val="-6"/>
        </w:rPr>
        <w:t xml:space="preserve"> </w:t>
      </w:r>
      <w:r>
        <w:t>drier,</w:t>
      </w:r>
      <w:r>
        <w:rPr>
          <w:spacing w:val="-5"/>
        </w:rPr>
        <w:t xml:space="preserve"> </w:t>
      </w:r>
      <w:r>
        <w:t>most</w:t>
      </w:r>
      <w:r>
        <w:rPr>
          <w:spacing w:val="-5"/>
        </w:rPr>
        <w:t xml:space="preserve"> </w:t>
      </w:r>
      <w:r>
        <w:t>exposed</w:t>
      </w:r>
      <w:r>
        <w:rPr>
          <w:spacing w:val="-6"/>
        </w:rPr>
        <w:t xml:space="preserve"> </w:t>
      </w:r>
      <w:r>
        <w:t>sites</w:t>
      </w:r>
      <w:r>
        <w:rPr>
          <w:spacing w:val="47"/>
          <w:w w:val="99"/>
        </w:rPr>
        <w:t xml:space="preserve"> </w:t>
      </w:r>
      <w:r>
        <w:t>the</w:t>
      </w:r>
      <w:r>
        <w:rPr>
          <w:spacing w:val="-7"/>
        </w:rPr>
        <w:t xml:space="preserve"> </w:t>
      </w:r>
      <w:r>
        <w:t>canopy</w:t>
      </w:r>
      <w:r>
        <w:rPr>
          <w:spacing w:val="-5"/>
        </w:rPr>
        <w:t xml:space="preserve"> </w:t>
      </w:r>
      <w:r>
        <w:t>is</w:t>
      </w:r>
      <w:r>
        <w:rPr>
          <w:spacing w:val="-7"/>
        </w:rPr>
        <w:t xml:space="preserve"> </w:t>
      </w:r>
      <w:r>
        <w:t>almost</w:t>
      </w:r>
      <w:r>
        <w:rPr>
          <w:spacing w:val="-7"/>
        </w:rPr>
        <w:t xml:space="preserve"> </w:t>
      </w:r>
      <w:r>
        <w:t>completely</w:t>
      </w:r>
      <w:r>
        <w:rPr>
          <w:spacing w:val="-5"/>
        </w:rPr>
        <w:t xml:space="preserve"> </w:t>
      </w:r>
      <w:r>
        <w:t>dominated</w:t>
      </w:r>
      <w:r>
        <w:rPr>
          <w:spacing w:val="-7"/>
        </w:rPr>
        <w:t xml:space="preserve"> </w:t>
      </w:r>
      <w:r>
        <w:t>by</w:t>
      </w:r>
      <w:r>
        <w:rPr>
          <w:spacing w:val="-5"/>
        </w:rPr>
        <w:t xml:space="preserve"> </w:t>
      </w:r>
      <w:r>
        <w:t>white</w:t>
      </w:r>
      <w:r>
        <w:rPr>
          <w:spacing w:val="-7"/>
        </w:rPr>
        <w:t xml:space="preserve"> </w:t>
      </w:r>
      <w:r>
        <w:t>peppermint,</w:t>
      </w:r>
      <w:r>
        <w:rPr>
          <w:spacing w:val="-6"/>
        </w:rPr>
        <w:t xml:space="preserve"> </w:t>
      </w:r>
      <w:r>
        <w:t>although</w:t>
      </w:r>
      <w:r>
        <w:rPr>
          <w:spacing w:val="-7"/>
        </w:rPr>
        <w:t xml:space="preserve"> </w:t>
      </w:r>
      <w:r w:rsidR="003D655C">
        <w:rPr>
          <w:spacing w:val="-7"/>
        </w:rPr>
        <w:t xml:space="preserve">occasional </w:t>
      </w:r>
      <w:r>
        <w:t>other</w:t>
      </w:r>
      <w:r>
        <w:rPr>
          <w:spacing w:val="-7"/>
        </w:rPr>
        <w:t xml:space="preserve"> </w:t>
      </w:r>
      <w:r>
        <w:t>Eucalypt</w:t>
      </w:r>
      <w:r>
        <w:rPr>
          <w:spacing w:val="89"/>
          <w:w w:val="99"/>
        </w:rPr>
        <w:t xml:space="preserve"> </w:t>
      </w:r>
      <w:r>
        <w:t>species</w:t>
      </w:r>
      <w:r>
        <w:rPr>
          <w:spacing w:val="-7"/>
        </w:rPr>
        <w:t xml:space="preserve"> </w:t>
      </w:r>
      <w:r>
        <w:t>occur.</w:t>
      </w:r>
    </w:p>
    <w:p w14:paraId="48A9FD86" w14:textId="1B331649" w:rsidR="007F0342" w:rsidRDefault="007F0342" w:rsidP="007F0342">
      <w:r>
        <w:t>The</w:t>
      </w:r>
      <w:r>
        <w:rPr>
          <w:spacing w:val="-6"/>
        </w:rPr>
        <w:t xml:space="preserve"> </w:t>
      </w:r>
      <w:r>
        <w:rPr>
          <w:spacing w:val="-1"/>
        </w:rPr>
        <w:t>understorey</w:t>
      </w:r>
      <w:r>
        <w:rPr>
          <w:spacing w:val="-5"/>
        </w:rPr>
        <w:t xml:space="preserve"> </w:t>
      </w:r>
      <w:r>
        <w:rPr>
          <w:spacing w:val="-1"/>
        </w:rPr>
        <w:t>in</w:t>
      </w:r>
      <w:r>
        <w:rPr>
          <w:spacing w:val="-5"/>
        </w:rPr>
        <w:t xml:space="preserve"> </w:t>
      </w:r>
      <w:r>
        <w:t>white</w:t>
      </w:r>
      <w:r>
        <w:rPr>
          <w:spacing w:val="-6"/>
        </w:rPr>
        <w:t xml:space="preserve"> </w:t>
      </w:r>
      <w:r>
        <w:rPr>
          <w:spacing w:val="-1"/>
        </w:rPr>
        <w:t>peppermint</w:t>
      </w:r>
      <w:r>
        <w:rPr>
          <w:spacing w:val="-6"/>
        </w:rPr>
        <w:t xml:space="preserve"> </w:t>
      </w:r>
      <w:r>
        <w:t>forest</w:t>
      </w:r>
      <w:r>
        <w:rPr>
          <w:spacing w:val="-7"/>
        </w:rPr>
        <w:t xml:space="preserve"> </w:t>
      </w:r>
      <w:r>
        <w:t>and</w:t>
      </w:r>
      <w:r>
        <w:rPr>
          <w:spacing w:val="-6"/>
        </w:rPr>
        <w:t xml:space="preserve"> </w:t>
      </w:r>
      <w:r>
        <w:rPr>
          <w:spacing w:val="-1"/>
        </w:rPr>
        <w:t>woodland</w:t>
      </w:r>
      <w:r>
        <w:rPr>
          <w:spacing w:val="-6"/>
        </w:rPr>
        <w:t xml:space="preserve"> </w:t>
      </w:r>
      <w:r>
        <w:t>varies</w:t>
      </w:r>
      <w:r>
        <w:rPr>
          <w:spacing w:val="-6"/>
        </w:rPr>
        <w:t xml:space="preserve"> </w:t>
      </w:r>
      <w:r>
        <w:t>from</w:t>
      </w:r>
      <w:r>
        <w:rPr>
          <w:spacing w:val="-8"/>
        </w:rPr>
        <w:t xml:space="preserve"> </w:t>
      </w:r>
      <w:r>
        <w:t>grassy</w:t>
      </w:r>
      <w:r>
        <w:rPr>
          <w:spacing w:val="-4"/>
        </w:rPr>
        <w:t xml:space="preserve"> </w:t>
      </w:r>
      <w:r>
        <w:t>to</w:t>
      </w:r>
      <w:r>
        <w:rPr>
          <w:spacing w:val="-6"/>
        </w:rPr>
        <w:t xml:space="preserve"> </w:t>
      </w:r>
      <w:r>
        <w:rPr>
          <w:spacing w:val="-1"/>
        </w:rPr>
        <w:t>shrubby</w:t>
      </w:r>
      <w:r>
        <w:rPr>
          <w:spacing w:val="63"/>
          <w:w w:val="99"/>
        </w:rPr>
        <w:t xml:space="preserve"> </w:t>
      </w:r>
      <w:r>
        <w:t>depending</w:t>
      </w:r>
      <w:r>
        <w:rPr>
          <w:spacing w:val="-6"/>
        </w:rPr>
        <w:t xml:space="preserve"> </w:t>
      </w:r>
      <w:r>
        <w:t>on</w:t>
      </w:r>
      <w:r>
        <w:rPr>
          <w:spacing w:val="-5"/>
        </w:rPr>
        <w:t xml:space="preserve"> </w:t>
      </w:r>
      <w:r>
        <w:t>aspect</w:t>
      </w:r>
      <w:r>
        <w:rPr>
          <w:spacing w:val="-5"/>
        </w:rPr>
        <w:t xml:space="preserve"> </w:t>
      </w:r>
      <w:r>
        <w:t>and</w:t>
      </w:r>
      <w:r>
        <w:rPr>
          <w:spacing w:val="-6"/>
        </w:rPr>
        <w:t xml:space="preserve"> </w:t>
      </w:r>
      <w:r>
        <w:t>soil</w:t>
      </w:r>
      <w:r>
        <w:rPr>
          <w:spacing w:val="-5"/>
        </w:rPr>
        <w:t xml:space="preserve"> </w:t>
      </w:r>
      <w:r>
        <w:t>depth.</w:t>
      </w:r>
      <w:r>
        <w:rPr>
          <w:spacing w:val="-5"/>
        </w:rPr>
        <w:t xml:space="preserve"> </w:t>
      </w:r>
      <w:r w:rsidR="00FD42F6">
        <w:t>T</w:t>
      </w:r>
      <w:r w:rsidR="00873C76" w:rsidRPr="00AB1B66">
        <w:t>he following species</w:t>
      </w:r>
      <w:r w:rsidR="006D78FE">
        <w:t xml:space="preserve"> are commonly found</w:t>
      </w:r>
      <w:r w:rsidR="00873C76" w:rsidRPr="00AB1B66">
        <w:t>: silver wattle (</w:t>
      </w:r>
      <w:r w:rsidR="00873C76" w:rsidRPr="00AB1B66">
        <w:rPr>
          <w:i/>
        </w:rPr>
        <w:t>Acacia dealbata</w:t>
      </w:r>
      <w:r w:rsidR="00873C76" w:rsidRPr="00AB1B66">
        <w:t xml:space="preserve">), </w:t>
      </w:r>
      <w:r w:rsidR="00873C76">
        <w:t>black wattle (</w:t>
      </w:r>
      <w:r w:rsidR="00873C76" w:rsidRPr="004F0190">
        <w:rPr>
          <w:i/>
        </w:rPr>
        <w:t>Acacia mearnsii</w:t>
      </w:r>
      <w:r w:rsidR="00873C76">
        <w:t xml:space="preserve">), </w:t>
      </w:r>
      <w:r w:rsidR="00873C76" w:rsidRPr="00AB1B66">
        <w:t>black sheoak (</w:t>
      </w:r>
      <w:r w:rsidR="00873C76" w:rsidRPr="00AB1B66">
        <w:rPr>
          <w:i/>
        </w:rPr>
        <w:t>Allocasuarina littoralis</w:t>
      </w:r>
      <w:r w:rsidR="00873C76" w:rsidRPr="00AB1B66">
        <w:t>),</w:t>
      </w:r>
      <w:r w:rsidR="00873C76">
        <w:t xml:space="preserve"> </w:t>
      </w:r>
      <w:r w:rsidR="00873C76" w:rsidRPr="00AB1B66">
        <w:t>prickly box (</w:t>
      </w:r>
      <w:r w:rsidR="00873C76" w:rsidRPr="00AB1B66">
        <w:rPr>
          <w:i/>
        </w:rPr>
        <w:t>Bursaria spinosa</w:t>
      </w:r>
      <w:r w:rsidR="00873C76" w:rsidRPr="00AB1B66">
        <w:t>), native cherry (</w:t>
      </w:r>
      <w:r w:rsidR="00873C76" w:rsidRPr="00AB1B66">
        <w:rPr>
          <w:i/>
        </w:rPr>
        <w:t>Exocarpos cupressiformis</w:t>
      </w:r>
      <w:r w:rsidR="00873C76" w:rsidRPr="00AB1B66">
        <w:t>), silver banksia (</w:t>
      </w:r>
      <w:r w:rsidR="00873C76" w:rsidRPr="00AB1B66">
        <w:rPr>
          <w:i/>
        </w:rPr>
        <w:t>Banksia marginata</w:t>
      </w:r>
      <w:r w:rsidR="00873C76" w:rsidRPr="00AB1B66">
        <w:t>), prickly beauty (</w:t>
      </w:r>
      <w:r w:rsidR="00873C76" w:rsidRPr="00AB1B66">
        <w:rPr>
          <w:i/>
        </w:rPr>
        <w:t>Pultenaea juniperina</w:t>
      </w:r>
      <w:r w:rsidR="00873C76" w:rsidRPr="00AB1B66">
        <w:t xml:space="preserve">), </w:t>
      </w:r>
      <w:r w:rsidR="00873C76">
        <w:t>native cranberry (</w:t>
      </w:r>
      <w:r w:rsidR="00873C76" w:rsidRPr="00427AA8">
        <w:rPr>
          <w:i/>
        </w:rPr>
        <w:t>Astroloma humifusum</w:t>
      </w:r>
      <w:r w:rsidR="00873C76">
        <w:t>)</w:t>
      </w:r>
      <w:r w:rsidR="006D78FE">
        <w:t>, peachberry heath (</w:t>
      </w:r>
      <w:r w:rsidR="006D78FE" w:rsidRPr="006D78FE">
        <w:rPr>
          <w:i/>
        </w:rPr>
        <w:t>Lissanthe strigosa</w:t>
      </w:r>
      <w:r w:rsidR="006D78FE">
        <w:t xml:space="preserve">), </w:t>
      </w:r>
      <w:r w:rsidR="00873C76">
        <w:t>sagg (</w:t>
      </w:r>
      <w:r w:rsidR="00873C76" w:rsidRPr="00427AA8">
        <w:rPr>
          <w:i/>
        </w:rPr>
        <w:t>Lomandra longifolia</w:t>
      </w:r>
      <w:r w:rsidR="00873C76">
        <w:t xml:space="preserve">), </w:t>
      </w:r>
      <w:r w:rsidR="00873C76" w:rsidRPr="00AB1B66">
        <w:t>bracken (</w:t>
      </w:r>
      <w:r w:rsidR="00873C76" w:rsidRPr="00AB1B66">
        <w:rPr>
          <w:i/>
        </w:rPr>
        <w:t>Pteridium esculentum</w:t>
      </w:r>
      <w:r w:rsidR="00873C76" w:rsidRPr="00AB1B66">
        <w:t>)</w:t>
      </w:r>
      <w:r w:rsidR="00873C76">
        <w:t xml:space="preserve"> and tussock grasses (</w:t>
      </w:r>
      <w:r w:rsidR="00873C76" w:rsidRPr="00427AA8">
        <w:rPr>
          <w:i/>
        </w:rPr>
        <w:t>Poa</w:t>
      </w:r>
      <w:r w:rsidR="00873C76">
        <w:t xml:space="preserve"> spp.).</w:t>
      </w:r>
    </w:p>
    <w:p w14:paraId="6C0665CA" w14:textId="5707604A" w:rsidR="003F6CA7" w:rsidRDefault="00822D9F" w:rsidP="00B67CF2">
      <w:pPr>
        <w:spacing w:before="360" w:line="244" w:lineRule="exact"/>
        <w:rPr>
          <w:rFonts w:ascii="Century Gothic" w:eastAsia="Century Gothic" w:hAnsi="Century Gothic" w:cs="Century Gothic"/>
          <w:sz w:val="20"/>
          <w:szCs w:val="20"/>
        </w:rPr>
      </w:pPr>
      <w:r>
        <w:rPr>
          <w:rFonts w:ascii="Century Gothic"/>
          <w:b/>
          <w:spacing w:val="-1"/>
          <w:sz w:val="20"/>
        </w:rPr>
        <w:t>P</w:t>
      </w:r>
      <w:r w:rsidR="003F6CA7">
        <w:rPr>
          <w:rFonts w:ascii="Century Gothic"/>
          <w:b/>
          <w:spacing w:val="-1"/>
          <w:sz w:val="20"/>
        </w:rPr>
        <w:t>eppermint</w:t>
      </w:r>
      <w:r w:rsidR="003F6CA7">
        <w:rPr>
          <w:rFonts w:ascii="Century Gothic"/>
          <w:b/>
          <w:sz w:val="20"/>
        </w:rPr>
        <w:t xml:space="preserve"> </w:t>
      </w:r>
      <w:r w:rsidR="00A54516">
        <w:rPr>
          <w:rFonts w:ascii="Century Gothic"/>
          <w:b/>
          <w:spacing w:val="-1"/>
          <w:sz w:val="20"/>
        </w:rPr>
        <w:t>forest and woodland</w:t>
      </w:r>
      <w:r w:rsidR="003F6CA7">
        <w:rPr>
          <w:rFonts w:ascii="Century Gothic"/>
          <w:b/>
          <w:sz w:val="20"/>
        </w:rPr>
        <w:t xml:space="preserve"> </w:t>
      </w:r>
      <w:r w:rsidR="003F6CA7">
        <w:rPr>
          <w:rFonts w:ascii="Century Gothic"/>
          <w:b/>
          <w:spacing w:val="-1"/>
          <w:sz w:val="20"/>
        </w:rPr>
        <w:t>on</w:t>
      </w:r>
      <w:r w:rsidR="003F6CA7">
        <w:rPr>
          <w:rFonts w:ascii="Century Gothic"/>
          <w:b/>
          <w:sz w:val="20"/>
        </w:rPr>
        <w:t xml:space="preserve"> </w:t>
      </w:r>
      <w:r w:rsidR="003F6CA7">
        <w:rPr>
          <w:rFonts w:ascii="Century Gothic"/>
          <w:b/>
          <w:spacing w:val="-1"/>
          <w:sz w:val="20"/>
        </w:rPr>
        <w:t>sandstone</w:t>
      </w:r>
      <w:r w:rsidR="003F6CA7">
        <w:rPr>
          <w:rFonts w:ascii="Century Gothic"/>
          <w:b/>
          <w:sz w:val="20"/>
        </w:rPr>
        <w:t xml:space="preserve"> </w:t>
      </w:r>
      <w:r>
        <w:rPr>
          <w:rFonts w:ascii="Century Gothic"/>
          <w:b/>
          <w:spacing w:val="-1"/>
          <w:sz w:val="20"/>
        </w:rPr>
        <w:t>(</w:t>
      </w:r>
      <w:r>
        <w:rPr>
          <w:rFonts w:ascii="Century Gothic"/>
          <w:b/>
          <w:i/>
          <w:spacing w:val="-1"/>
          <w:sz w:val="20"/>
        </w:rPr>
        <w:t>E.</w:t>
      </w:r>
      <w:r>
        <w:rPr>
          <w:rFonts w:ascii="Century Gothic"/>
          <w:b/>
          <w:i/>
          <w:sz w:val="20"/>
        </w:rPr>
        <w:t xml:space="preserve"> </w:t>
      </w:r>
      <w:r>
        <w:rPr>
          <w:rFonts w:ascii="Century Gothic"/>
          <w:b/>
          <w:i/>
          <w:spacing w:val="-1"/>
          <w:sz w:val="20"/>
        </w:rPr>
        <w:t>tenuiramis and E. amygdalina</w:t>
      </w:r>
      <w:r>
        <w:rPr>
          <w:rFonts w:ascii="Century Gothic"/>
          <w:b/>
          <w:spacing w:val="-1"/>
          <w:sz w:val="20"/>
        </w:rPr>
        <w:t>)</w:t>
      </w:r>
    </w:p>
    <w:p w14:paraId="4C7BEEF2" w14:textId="3C2A65F1" w:rsidR="003F6CA7" w:rsidRDefault="003F6CA7" w:rsidP="009F3D55">
      <w:pPr>
        <w:pStyle w:val="BodyText"/>
      </w:pPr>
      <w:r>
        <w:t>Forest</w:t>
      </w:r>
      <w:r>
        <w:rPr>
          <w:spacing w:val="-6"/>
        </w:rPr>
        <w:t xml:space="preserve"> </w:t>
      </w:r>
      <w:r>
        <w:rPr>
          <w:spacing w:val="-1"/>
        </w:rPr>
        <w:t>dominated</w:t>
      </w:r>
      <w:r>
        <w:rPr>
          <w:spacing w:val="-6"/>
        </w:rPr>
        <w:t xml:space="preserve"> </w:t>
      </w:r>
      <w:r>
        <w:t>by</w:t>
      </w:r>
      <w:r>
        <w:rPr>
          <w:spacing w:val="-4"/>
        </w:rPr>
        <w:t xml:space="preserve"> </w:t>
      </w:r>
      <w:r w:rsidR="00822D9F">
        <w:rPr>
          <w:spacing w:val="-4"/>
        </w:rPr>
        <w:t xml:space="preserve">the threatened vegetation communities, </w:t>
      </w:r>
      <w:r>
        <w:t>silver</w:t>
      </w:r>
      <w:r>
        <w:rPr>
          <w:spacing w:val="-5"/>
        </w:rPr>
        <w:t xml:space="preserve"> </w:t>
      </w:r>
      <w:r>
        <w:rPr>
          <w:spacing w:val="-1"/>
        </w:rPr>
        <w:t>peppermint</w:t>
      </w:r>
      <w:r>
        <w:rPr>
          <w:spacing w:val="-6"/>
        </w:rPr>
        <w:t xml:space="preserve"> </w:t>
      </w:r>
      <w:r w:rsidR="00822D9F">
        <w:rPr>
          <w:spacing w:val="-6"/>
        </w:rPr>
        <w:t xml:space="preserve">and black peppermint, </w:t>
      </w:r>
      <w:r>
        <w:t>occupies</w:t>
      </w:r>
      <w:r>
        <w:rPr>
          <w:spacing w:val="-6"/>
        </w:rPr>
        <w:t xml:space="preserve"> </w:t>
      </w:r>
      <w:r w:rsidR="006E525A">
        <w:t xml:space="preserve">most </w:t>
      </w:r>
      <w:r>
        <w:t>of</w:t>
      </w:r>
      <w:r>
        <w:rPr>
          <w:spacing w:val="-6"/>
        </w:rPr>
        <w:t xml:space="preserve"> </w:t>
      </w:r>
      <w:r>
        <w:t>the</w:t>
      </w:r>
      <w:r>
        <w:rPr>
          <w:spacing w:val="-5"/>
        </w:rPr>
        <w:t xml:space="preserve"> </w:t>
      </w:r>
      <w:r>
        <w:t>sandstone</w:t>
      </w:r>
      <w:r>
        <w:rPr>
          <w:spacing w:val="-6"/>
        </w:rPr>
        <w:t xml:space="preserve"> </w:t>
      </w:r>
      <w:r>
        <w:t>substrate</w:t>
      </w:r>
      <w:r>
        <w:rPr>
          <w:spacing w:val="-5"/>
        </w:rPr>
        <w:t xml:space="preserve"> </w:t>
      </w:r>
      <w:r>
        <w:t>on</w:t>
      </w:r>
      <w:r>
        <w:rPr>
          <w:spacing w:val="-7"/>
        </w:rPr>
        <w:t xml:space="preserve"> </w:t>
      </w:r>
      <w:r>
        <w:t>Flat</w:t>
      </w:r>
      <w:r>
        <w:rPr>
          <w:spacing w:val="-6"/>
        </w:rPr>
        <w:t xml:space="preserve"> </w:t>
      </w:r>
      <w:r>
        <w:t>Rock</w:t>
      </w:r>
      <w:r>
        <w:rPr>
          <w:spacing w:val="33"/>
          <w:w w:val="99"/>
        </w:rPr>
        <w:t xml:space="preserve"> </w:t>
      </w:r>
      <w:r>
        <w:t>Reserve</w:t>
      </w:r>
      <w:r>
        <w:rPr>
          <w:spacing w:val="-5"/>
        </w:rPr>
        <w:t xml:space="preserve"> </w:t>
      </w:r>
      <w:r>
        <w:t>and</w:t>
      </w:r>
      <w:r>
        <w:rPr>
          <w:spacing w:val="-5"/>
        </w:rPr>
        <w:t xml:space="preserve"> </w:t>
      </w:r>
      <w:r>
        <w:t>Chauncy</w:t>
      </w:r>
      <w:r>
        <w:rPr>
          <w:spacing w:val="-4"/>
        </w:rPr>
        <w:t xml:space="preserve"> </w:t>
      </w:r>
      <w:r>
        <w:t>Vale</w:t>
      </w:r>
      <w:r>
        <w:rPr>
          <w:spacing w:val="-6"/>
        </w:rPr>
        <w:t xml:space="preserve"> </w:t>
      </w:r>
      <w:r>
        <w:t>Wildlife</w:t>
      </w:r>
      <w:r>
        <w:rPr>
          <w:spacing w:val="-6"/>
        </w:rPr>
        <w:t xml:space="preserve"> </w:t>
      </w:r>
      <w:r>
        <w:rPr>
          <w:spacing w:val="-1"/>
        </w:rPr>
        <w:t>Sanctuary,</w:t>
      </w:r>
      <w:r>
        <w:rPr>
          <w:spacing w:val="-5"/>
        </w:rPr>
        <w:t xml:space="preserve"> </w:t>
      </w:r>
      <w:r>
        <w:t>except</w:t>
      </w:r>
      <w:r>
        <w:rPr>
          <w:spacing w:val="-6"/>
        </w:rPr>
        <w:t xml:space="preserve"> </w:t>
      </w:r>
      <w:r>
        <w:t>the</w:t>
      </w:r>
      <w:r>
        <w:rPr>
          <w:spacing w:val="-6"/>
        </w:rPr>
        <w:t xml:space="preserve"> </w:t>
      </w:r>
      <w:r>
        <w:t>gullies.</w:t>
      </w:r>
      <w:r>
        <w:rPr>
          <w:spacing w:val="-6"/>
        </w:rPr>
        <w:t xml:space="preserve"> </w:t>
      </w:r>
      <w:r>
        <w:t>The</w:t>
      </w:r>
      <w:r>
        <w:rPr>
          <w:spacing w:val="-6"/>
        </w:rPr>
        <w:t xml:space="preserve"> </w:t>
      </w:r>
      <w:r>
        <w:t>diversity</w:t>
      </w:r>
      <w:r>
        <w:rPr>
          <w:spacing w:val="-4"/>
        </w:rPr>
        <w:t xml:space="preserve"> </w:t>
      </w:r>
      <w:r>
        <w:t>and</w:t>
      </w:r>
      <w:r>
        <w:rPr>
          <w:spacing w:val="23"/>
          <w:w w:val="99"/>
        </w:rPr>
        <w:t xml:space="preserve"> </w:t>
      </w:r>
      <w:r>
        <w:t>density</w:t>
      </w:r>
      <w:r>
        <w:rPr>
          <w:spacing w:val="-5"/>
        </w:rPr>
        <w:t xml:space="preserve"> </w:t>
      </w:r>
      <w:r>
        <w:t>of</w:t>
      </w:r>
      <w:r>
        <w:rPr>
          <w:spacing w:val="-5"/>
        </w:rPr>
        <w:t xml:space="preserve"> </w:t>
      </w:r>
      <w:r>
        <w:t>the</w:t>
      </w:r>
      <w:r>
        <w:rPr>
          <w:spacing w:val="-7"/>
        </w:rPr>
        <w:t xml:space="preserve"> </w:t>
      </w:r>
      <w:r>
        <w:rPr>
          <w:spacing w:val="-1"/>
        </w:rPr>
        <w:t>understorey</w:t>
      </w:r>
      <w:r>
        <w:rPr>
          <w:spacing w:val="-4"/>
        </w:rPr>
        <w:t xml:space="preserve"> </w:t>
      </w:r>
      <w:r>
        <w:t>varies</w:t>
      </w:r>
      <w:r>
        <w:rPr>
          <w:spacing w:val="-5"/>
        </w:rPr>
        <w:t xml:space="preserve"> </w:t>
      </w:r>
      <w:r>
        <w:t>with</w:t>
      </w:r>
      <w:r>
        <w:rPr>
          <w:spacing w:val="-5"/>
        </w:rPr>
        <w:t xml:space="preserve"> </w:t>
      </w:r>
      <w:r>
        <w:t>soil</w:t>
      </w:r>
      <w:r>
        <w:rPr>
          <w:spacing w:val="-5"/>
        </w:rPr>
        <w:t xml:space="preserve"> </w:t>
      </w:r>
      <w:r>
        <w:t>depth</w:t>
      </w:r>
      <w:r>
        <w:rPr>
          <w:spacing w:val="-5"/>
        </w:rPr>
        <w:t xml:space="preserve"> </w:t>
      </w:r>
      <w:r>
        <w:t>and</w:t>
      </w:r>
      <w:r>
        <w:rPr>
          <w:spacing w:val="-5"/>
        </w:rPr>
        <w:t xml:space="preserve"> </w:t>
      </w:r>
      <w:r>
        <w:t>exposure</w:t>
      </w:r>
      <w:r w:rsidR="00A54516">
        <w:t xml:space="preserve"> and is characterized by a</w:t>
      </w:r>
      <w:r>
        <w:rPr>
          <w:spacing w:val="-5"/>
        </w:rPr>
        <w:t xml:space="preserve"> </w:t>
      </w:r>
      <w:r>
        <w:t>range</w:t>
      </w:r>
      <w:r>
        <w:rPr>
          <w:spacing w:val="-5"/>
        </w:rPr>
        <w:t xml:space="preserve"> </w:t>
      </w:r>
      <w:r>
        <w:t>of</w:t>
      </w:r>
      <w:r>
        <w:rPr>
          <w:spacing w:val="-4"/>
        </w:rPr>
        <w:t xml:space="preserve"> </w:t>
      </w:r>
      <w:r>
        <w:t>low</w:t>
      </w:r>
      <w:r>
        <w:rPr>
          <w:spacing w:val="-5"/>
        </w:rPr>
        <w:t xml:space="preserve"> </w:t>
      </w:r>
      <w:r>
        <w:t>shrub</w:t>
      </w:r>
      <w:r>
        <w:rPr>
          <w:spacing w:val="-4"/>
        </w:rPr>
        <w:t xml:space="preserve"> </w:t>
      </w:r>
      <w:r>
        <w:t>and</w:t>
      </w:r>
      <w:r>
        <w:rPr>
          <w:spacing w:val="-6"/>
        </w:rPr>
        <w:t xml:space="preserve"> </w:t>
      </w:r>
      <w:r>
        <w:t>heath</w:t>
      </w:r>
      <w:r>
        <w:rPr>
          <w:spacing w:val="-4"/>
        </w:rPr>
        <w:t xml:space="preserve"> </w:t>
      </w:r>
      <w:r>
        <w:t>species.</w:t>
      </w:r>
      <w:r>
        <w:rPr>
          <w:spacing w:val="-4"/>
        </w:rPr>
        <w:t xml:space="preserve"> </w:t>
      </w:r>
      <w:r>
        <w:t>Occasional</w:t>
      </w:r>
      <w:r>
        <w:rPr>
          <w:spacing w:val="23"/>
          <w:w w:val="99"/>
        </w:rPr>
        <w:t xml:space="preserve"> </w:t>
      </w:r>
      <w:r>
        <w:t>large</w:t>
      </w:r>
      <w:r>
        <w:rPr>
          <w:spacing w:val="-7"/>
        </w:rPr>
        <w:t xml:space="preserve"> </w:t>
      </w:r>
      <w:r>
        <w:t>shrubs</w:t>
      </w:r>
      <w:r>
        <w:rPr>
          <w:spacing w:val="-6"/>
        </w:rPr>
        <w:t xml:space="preserve"> </w:t>
      </w:r>
      <w:r w:rsidR="00F759B1">
        <w:rPr>
          <w:spacing w:val="-6"/>
        </w:rPr>
        <w:t xml:space="preserve">are present </w:t>
      </w:r>
      <w:r>
        <w:t>such</w:t>
      </w:r>
      <w:r>
        <w:rPr>
          <w:spacing w:val="-6"/>
        </w:rPr>
        <w:t xml:space="preserve"> </w:t>
      </w:r>
      <w:r>
        <w:t>as</w:t>
      </w:r>
      <w:r>
        <w:rPr>
          <w:spacing w:val="-6"/>
        </w:rPr>
        <w:t xml:space="preserve"> </w:t>
      </w:r>
      <w:r>
        <w:t>banksia</w:t>
      </w:r>
      <w:r>
        <w:rPr>
          <w:spacing w:val="-7"/>
        </w:rPr>
        <w:t xml:space="preserve"> </w:t>
      </w:r>
      <w:r>
        <w:t>(</w:t>
      </w:r>
      <w:r>
        <w:rPr>
          <w:i/>
        </w:rPr>
        <w:t>Banksia</w:t>
      </w:r>
      <w:r>
        <w:rPr>
          <w:i/>
          <w:spacing w:val="-6"/>
        </w:rPr>
        <w:t xml:space="preserve"> </w:t>
      </w:r>
      <w:r>
        <w:rPr>
          <w:i/>
        </w:rPr>
        <w:t>marginata</w:t>
      </w:r>
      <w:r>
        <w:t>)</w:t>
      </w:r>
      <w:r w:rsidR="00F759B1">
        <w:rPr>
          <w:spacing w:val="-7"/>
        </w:rPr>
        <w:t xml:space="preserve">, </w:t>
      </w:r>
      <w:r>
        <w:t>silver</w:t>
      </w:r>
      <w:r>
        <w:rPr>
          <w:spacing w:val="-6"/>
        </w:rPr>
        <w:t xml:space="preserve"> </w:t>
      </w:r>
      <w:r>
        <w:t>wattle</w:t>
      </w:r>
      <w:r>
        <w:rPr>
          <w:spacing w:val="-6"/>
        </w:rPr>
        <w:t xml:space="preserve"> </w:t>
      </w:r>
      <w:r>
        <w:rPr>
          <w:spacing w:val="-1"/>
        </w:rPr>
        <w:t>(</w:t>
      </w:r>
      <w:r>
        <w:rPr>
          <w:i/>
          <w:spacing w:val="-1"/>
        </w:rPr>
        <w:t>Acacia</w:t>
      </w:r>
      <w:r>
        <w:rPr>
          <w:i/>
          <w:spacing w:val="-6"/>
        </w:rPr>
        <w:t xml:space="preserve"> </w:t>
      </w:r>
      <w:r>
        <w:rPr>
          <w:i/>
          <w:spacing w:val="-1"/>
        </w:rPr>
        <w:t>dealbata</w:t>
      </w:r>
      <w:r>
        <w:rPr>
          <w:spacing w:val="-1"/>
        </w:rPr>
        <w:t>)</w:t>
      </w:r>
      <w:r w:rsidR="00F759B1">
        <w:rPr>
          <w:spacing w:val="-6"/>
        </w:rPr>
        <w:t>, prickly box (</w:t>
      </w:r>
      <w:r w:rsidR="00F759B1" w:rsidRPr="00F759B1">
        <w:rPr>
          <w:i/>
          <w:spacing w:val="-6"/>
        </w:rPr>
        <w:t>Bursaria spinosa</w:t>
      </w:r>
      <w:r w:rsidR="00F759B1">
        <w:rPr>
          <w:spacing w:val="-6"/>
        </w:rPr>
        <w:t>) and black sheoak (</w:t>
      </w:r>
      <w:r w:rsidR="00F759B1" w:rsidRPr="00F759B1">
        <w:rPr>
          <w:i/>
          <w:spacing w:val="-6"/>
        </w:rPr>
        <w:t>Allocasuarina littoralis</w:t>
      </w:r>
      <w:r w:rsidR="00F759B1">
        <w:rPr>
          <w:spacing w:val="-6"/>
        </w:rPr>
        <w:t>)</w:t>
      </w:r>
      <w:r>
        <w:rPr>
          <w:spacing w:val="-1"/>
        </w:rPr>
        <w:t>.</w:t>
      </w:r>
      <w:r w:rsidR="00F759B1">
        <w:rPr>
          <w:spacing w:val="-1"/>
        </w:rPr>
        <w:t xml:space="preserve"> Species common in the understorey include: </w:t>
      </w:r>
      <w:r w:rsidR="006E525A">
        <w:rPr>
          <w:spacing w:val="-1"/>
        </w:rPr>
        <w:t>sticky Boronia (</w:t>
      </w:r>
      <w:r w:rsidR="006E525A" w:rsidRPr="006E525A">
        <w:rPr>
          <w:i/>
          <w:spacing w:val="-1"/>
        </w:rPr>
        <w:t>Boronia anenemifolia</w:t>
      </w:r>
      <w:r w:rsidR="006E525A">
        <w:rPr>
          <w:spacing w:val="-1"/>
        </w:rPr>
        <w:t>), groundsel daisies (</w:t>
      </w:r>
      <w:r w:rsidR="006E525A" w:rsidRPr="006E525A">
        <w:rPr>
          <w:i/>
          <w:spacing w:val="-1"/>
        </w:rPr>
        <w:t>Senecio</w:t>
      </w:r>
      <w:r w:rsidR="006E525A">
        <w:rPr>
          <w:spacing w:val="-1"/>
        </w:rPr>
        <w:t xml:space="preserve"> spp.), native cranberry (</w:t>
      </w:r>
      <w:r w:rsidR="006E525A" w:rsidRPr="006E525A">
        <w:rPr>
          <w:i/>
          <w:spacing w:val="-1"/>
        </w:rPr>
        <w:t>Astroloma humifusum</w:t>
      </w:r>
      <w:r w:rsidR="006E525A">
        <w:rPr>
          <w:spacing w:val="-1"/>
        </w:rPr>
        <w:t>), golden shaggypea (</w:t>
      </w:r>
      <w:r w:rsidR="006E525A" w:rsidRPr="006E525A">
        <w:rPr>
          <w:i/>
          <w:spacing w:val="-1"/>
        </w:rPr>
        <w:t>Oxylobium ellipticum</w:t>
      </w:r>
      <w:r w:rsidR="006E525A">
        <w:rPr>
          <w:spacing w:val="-1"/>
        </w:rPr>
        <w:t>)</w:t>
      </w:r>
      <w:r w:rsidR="00125957">
        <w:rPr>
          <w:spacing w:val="-1"/>
        </w:rPr>
        <w:t xml:space="preserve"> and tussock grasses (</w:t>
      </w:r>
      <w:r w:rsidR="00125957" w:rsidRPr="00125957">
        <w:rPr>
          <w:i/>
          <w:spacing w:val="-1"/>
        </w:rPr>
        <w:t>Poa spp.</w:t>
      </w:r>
      <w:r w:rsidR="00125957">
        <w:rPr>
          <w:spacing w:val="-1"/>
        </w:rPr>
        <w:t>).</w:t>
      </w:r>
    </w:p>
    <w:p w14:paraId="498A85D1" w14:textId="7AB2C5E1" w:rsidR="003F6CA7" w:rsidRDefault="003F6CA7" w:rsidP="00B67CF2">
      <w:pPr>
        <w:spacing w:before="360" w:line="244" w:lineRule="exact"/>
        <w:rPr>
          <w:rFonts w:ascii="Century Gothic" w:eastAsia="Century Gothic" w:hAnsi="Century Gothic" w:cs="Century Gothic"/>
          <w:sz w:val="20"/>
          <w:szCs w:val="20"/>
        </w:rPr>
      </w:pPr>
      <w:r>
        <w:rPr>
          <w:rFonts w:ascii="Century Gothic"/>
          <w:b/>
          <w:spacing w:val="-1"/>
          <w:sz w:val="20"/>
        </w:rPr>
        <w:t>Blue</w:t>
      </w:r>
      <w:r>
        <w:rPr>
          <w:rFonts w:ascii="Century Gothic"/>
          <w:b/>
          <w:sz w:val="20"/>
        </w:rPr>
        <w:t xml:space="preserve"> </w:t>
      </w:r>
      <w:r>
        <w:rPr>
          <w:rFonts w:ascii="Century Gothic"/>
          <w:b/>
          <w:spacing w:val="-1"/>
          <w:sz w:val="20"/>
        </w:rPr>
        <w:t>gum (</w:t>
      </w:r>
      <w:r>
        <w:rPr>
          <w:rFonts w:ascii="Century Gothic"/>
          <w:b/>
          <w:i/>
          <w:spacing w:val="-1"/>
          <w:sz w:val="20"/>
        </w:rPr>
        <w:t>E.</w:t>
      </w:r>
      <w:r>
        <w:rPr>
          <w:rFonts w:ascii="Century Gothic"/>
          <w:b/>
          <w:i/>
          <w:sz w:val="20"/>
        </w:rPr>
        <w:t xml:space="preserve"> </w:t>
      </w:r>
      <w:r>
        <w:rPr>
          <w:rFonts w:ascii="Century Gothic"/>
          <w:b/>
          <w:i/>
          <w:spacing w:val="-1"/>
          <w:sz w:val="20"/>
        </w:rPr>
        <w:t>globulus</w:t>
      </w:r>
      <w:r>
        <w:rPr>
          <w:rFonts w:ascii="Century Gothic"/>
          <w:b/>
          <w:spacing w:val="-1"/>
          <w:sz w:val="20"/>
        </w:rPr>
        <w:t>)</w:t>
      </w:r>
      <w:r>
        <w:rPr>
          <w:rFonts w:ascii="Century Gothic"/>
          <w:b/>
          <w:sz w:val="20"/>
        </w:rPr>
        <w:t xml:space="preserve"> </w:t>
      </w:r>
      <w:r>
        <w:rPr>
          <w:rFonts w:ascii="Century Gothic"/>
          <w:b/>
          <w:spacing w:val="-1"/>
          <w:sz w:val="20"/>
        </w:rPr>
        <w:t>dry</w:t>
      </w:r>
      <w:r>
        <w:rPr>
          <w:rFonts w:ascii="Century Gothic"/>
          <w:b/>
          <w:sz w:val="20"/>
        </w:rPr>
        <w:t xml:space="preserve"> </w:t>
      </w:r>
      <w:r>
        <w:rPr>
          <w:rFonts w:ascii="Century Gothic"/>
          <w:b/>
          <w:spacing w:val="-1"/>
          <w:sz w:val="20"/>
        </w:rPr>
        <w:t>forest</w:t>
      </w:r>
      <w:r>
        <w:rPr>
          <w:rFonts w:ascii="Century Gothic"/>
          <w:b/>
          <w:sz w:val="20"/>
        </w:rPr>
        <w:t xml:space="preserve"> </w:t>
      </w:r>
      <w:r w:rsidR="00282495">
        <w:rPr>
          <w:rFonts w:ascii="Century Gothic"/>
          <w:b/>
          <w:sz w:val="20"/>
        </w:rPr>
        <w:t xml:space="preserve">and woodland </w:t>
      </w:r>
      <w:r>
        <w:rPr>
          <w:rFonts w:ascii="Century Gothic"/>
          <w:b/>
          <w:spacing w:val="-1"/>
          <w:sz w:val="20"/>
        </w:rPr>
        <w:t>(DGL)</w:t>
      </w:r>
    </w:p>
    <w:p w14:paraId="458E1CBF" w14:textId="68E99FE8" w:rsidR="003F6CA7" w:rsidRDefault="003F6CA7" w:rsidP="009F3D55">
      <w:pPr>
        <w:pStyle w:val="BodyText"/>
      </w:pPr>
      <w:r>
        <w:t>Forest</w:t>
      </w:r>
      <w:r>
        <w:rPr>
          <w:spacing w:val="-6"/>
        </w:rPr>
        <w:t xml:space="preserve"> </w:t>
      </w:r>
      <w:r>
        <w:rPr>
          <w:spacing w:val="-1"/>
        </w:rPr>
        <w:t>dominated</w:t>
      </w:r>
      <w:r>
        <w:rPr>
          <w:spacing w:val="-6"/>
        </w:rPr>
        <w:t xml:space="preserve"> </w:t>
      </w:r>
      <w:r>
        <w:rPr>
          <w:spacing w:val="-1"/>
        </w:rPr>
        <w:t>by</w:t>
      </w:r>
      <w:r>
        <w:rPr>
          <w:spacing w:val="-3"/>
        </w:rPr>
        <w:t xml:space="preserve"> </w:t>
      </w:r>
      <w:r>
        <w:t>blue</w:t>
      </w:r>
      <w:r>
        <w:rPr>
          <w:spacing w:val="-7"/>
        </w:rPr>
        <w:t xml:space="preserve"> </w:t>
      </w:r>
      <w:r>
        <w:t>gum</w:t>
      </w:r>
      <w:r>
        <w:rPr>
          <w:spacing w:val="-7"/>
        </w:rPr>
        <w:t xml:space="preserve"> </w:t>
      </w:r>
      <w:r>
        <w:t>occurs</w:t>
      </w:r>
      <w:r>
        <w:rPr>
          <w:spacing w:val="-6"/>
        </w:rPr>
        <w:t xml:space="preserve"> </w:t>
      </w:r>
      <w:r>
        <w:rPr>
          <w:spacing w:val="-1"/>
        </w:rPr>
        <w:t>predominantly</w:t>
      </w:r>
      <w:r>
        <w:rPr>
          <w:spacing w:val="-6"/>
        </w:rPr>
        <w:t xml:space="preserve"> </w:t>
      </w:r>
      <w:r>
        <w:t>on</w:t>
      </w:r>
      <w:r>
        <w:rPr>
          <w:spacing w:val="-5"/>
        </w:rPr>
        <w:t xml:space="preserve"> </w:t>
      </w:r>
      <w:r>
        <w:t>a</w:t>
      </w:r>
      <w:r>
        <w:rPr>
          <w:spacing w:val="-6"/>
        </w:rPr>
        <w:t xml:space="preserve"> </w:t>
      </w:r>
      <w:r>
        <w:rPr>
          <w:spacing w:val="-1"/>
        </w:rPr>
        <w:t>south-facing</w:t>
      </w:r>
      <w:r>
        <w:rPr>
          <w:spacing w:val="-5"/>
        </w:rPr>
        <w:t xml:space="preserve"> </w:t>
      </w:r>
      <w:r>
        <w:t>slope</w:t>
      </w:r>
      <w:r>
        <w:rPr>
          <w:spacing w:val="-6"/>
        </w:rPr>
        <w:t xml:space="preserve"> </w:t>
      </w:r>
      <w:r>
        <w:t>in</w:t>
      </w:r>
      <w:r>
        <w:rPr>
          <w:spacing w:val="-6"/>
        </w:rPr>
        <w:t xml:space="preserve"> </w:t>
      </w:r>
      <w:r>
        <w:t>the</w:t>
      </w:r>
      <w:r>
        <w:rPr>
          <w:spacing w:val="-6"/>
        </w:rPr>
        <w:t xml:space="preserve"> </w:t>
      </w:r>
      <w:r>
        <w:t>central</w:t>
      </w:r>
      <w:r>
        <w:rPr>
          <w:spacing w:val="63"/>
          <w:w w:val="99"/>
        </w:rPr>
        <w:t xml:space="preserve"> </w:t>
      </w:r>
      <w:r>
        <w:t>north</w:t>
      </w:r>
      <w:r>
        <w:rPr>
          <w:spacing w:val="-6"/>
        </w:rPr>
        <w:t xml:space="preserve"> </w:t>
      </w:r>
      <w:r>
        <w:t>of</w:t>
      </w:r>
      <w:r>
        <w:rPr>
          <w:spacing w:val="-5"/>
        </w:rPr>
        <w:t xml:space="preserve"> </w:t>
      </w:r>
      <w:r>
        <w:t>Flat</w:t>
      </w:r>
      <w:r>
        <w:rPr>
          <w:spacing w:val="-5"/>
        </w:rPr>
        <w:t xml:space="preserve"> </w:t>
      </w:r>
      <w:r>
        <w:t>Rock</w:t>
      </w:r>
      <w:r>
        <w:rPr>
          <w:spacing w:val="-5"/>
        </w:rPr>
        <w:t xml:space="preserve"> </w:t>
      </w:r>
      <w:r>
        <w:t>Reserve,</w:t>
      </w:r>
      <w:r>
        <w:rPr>
          <w:spacing w:val="-5"/>
        </w:rPr>
        <w:t xml:space="preserve"> </w:t>
      </w:r>
      <w:r>
        <w:t>with</w:t>
      </w:r>
      <w:r>
        <w:rPr>
          <w:spacing w:val="-4"/>
        </w:rPr>
        <w:t xml:space="preserve"> </w:t>
      </w:r>
      <w:r>
        <w:t>a</w:t>
      </w:r>
      <w:r>
        <w:rPr>
          <w:spacing w:val="-5"/>
        </w:rPr>
        <w:t xml:space="preserve"> </w:t>
      </w:r>
      <w:r>
        <w:rPr>
          <w:spacing w:val="-1"/>
        </w:rPr>
        <w:t>small</w:t>
      </w:r>
      <w:r>
        <w:rPr>
          <w:spacing w:val="-4"/>
        </w:rPr>
        <w:t xml:space="preserve"> </w:t>
      </w:r>
      <w:r>
        <w:t>area</w:t>
      </w:r>
      <w:r>
        <w:rPr>
          <w:spacing w:val="-4"/>
        </w:rPr>
        <w:t xml:space="preserve"> </w:t>
      </w:r>
      <w:r>
        <w:t>also</w:t>
      </w:r>
      <w:r>
        <w:rPr>
          <w:spacing w:val="-5"/>
        </w:rPr>
        <w:t xml:space="preserve"> </w:t>
      </w:r>
      <w:r>
        <w:t>occurring</w:t>
      </w:r>
      <w:r>
        <w:rPr>
          <w:spacing w:val="-5"/>
        </w:rPr>
        <w:t xml:space="preserve"> </w:t>
      </w:r>
      <w:r w:rsidR="00A54516">
        <w:t>on</w:t>
      </w:r>
      <w:r>
        <w:rPr>
          <w:spacing w:val="-4"/>
        </w:rPr>
        <w:t xml:space="preserve"> </w:t>
      </w:r>
      <w:r>
        <w:rPr>
          <w:spacing w:val="-1"/>
        </w:rPr>
        <w:t>Chauncy</w:t>
      </w:r>
      <w:r>
        <w:rPr>
          <w:spacing w:val="33"/>
          <w:w w:val="99"/>
        </w:rPr>
        <w:t xml:space="preserve"> </w:t>
      </w:r>
      <w:r w:rsidR="00282495">
        <w:t>Vale. O</w:t>
      </w:r>
      <w:r>
        <w:t>ther</w:t>
      </w:r>
      <w:r>
        <w:rPr>
          <w:spacing w:val="-6"/>
        </w:rPr>
        <w:t xml:space="preserve"> </w:t>
      </w:r>
      <w:r>
        <w:t>Eucalypt</w:t>
      </w:r>
      <w:r>
        <w:rPr>
          <w:spacing w:val="-6"/>
        </w:rPr>
        <w:t xml:space="preserve"> </w:t>
      </w:r>
      <w:r>
        <w:t>species</w:t>
      </w:r>
      <w:r>
        <w:rPr>
          <w:spacing w:val="-5"/>
        </w:rPr>
        <w:t xml:space="preserve"> </w:t>
      </w:r>
      <w:r w:rsidR="00282495">
        <w:t>occur</w:t>
      </w:r>
      <w:r>
        <w:rPr>
          <w:spacing w:val="-6"/>
        </w:rPr>
        <w:t xml:space="preserve"> </w:t>
      </w:r>
      <w:r>
        <w:t>as</w:t>
      </w:r>
      <w:r>
        <w:rPr>
          <w:spacing w:val="-6"/>
        </w:rPr>
        <w:t xml:space="preserve"> </w:t>
      </w:r>
      <w:r>
        <w:t>a</w:t>
      </w:r>
      <w:r>
        <w:rPr>
          <w:spacing w:val="-5"/>
        </w:rPr>
        <w:t xml:space="preserve"> </w:t>
      </w:r>
      <w:r>
        <w:rPr>
          <w:spacing w:val="-1"/>
        </w:rPr>
        <w:t>sub-dominant</w:t>
      </w:r>
      <w:r>
        <w:rPr>
          <w:spacing w:val="-6"/>
        </w:rPr>
        <w:t xml:space="preserve"> </w:t>
      </w:r>
      <w:r>
        <w:t>species</w:t>
      </w:r>
      <w:r w:rsidR="00252AA0">
        <w:t xml:space="preserve"> in this community</w:t>
      </w:r>
      <w:r>
        <w:t>.</w:t>
      </w:r>
      <w:r>
        <w:rPr>
          <w:spacing w:val="-6"/>
        </w:rPr>
        <w:t xml:space="preserve"> </w:t>
      </w:r>
      <w:r w:rsidR="00282495">
        <w:t>The understorey is characterized by</w:t>
      </w:r>
      <w:r>
        <w:rPr>
          <w:spacing w:val="-5"/>
        </w:rPr>
        <w:t xml:space="preserve"> </w:t>
      </w:r>
      <w:r>
        <w:rPr>
          <w:i/>
        </w:rPr>
        <w:t>Poa</w:t>
      </w:r>
      <w:r>
        <w:rPr>
          <w:i/>
          <w:spacing w:val="-6"/>
        </w:rPr>
        <w:t xml:space="preserve"> </w:t>
      </w:r>
      <w:r w:rsidR="00040AA6">
        <w:rPr>
          <w:spacing w:val="-1"/>
        </w:rPr>
        <w:t>tussock grasses</w:t>
      </w:r>
      <w:r>
        <w:rPr>
          <w:spacing w:val="-6"/>
        </w:rPr>
        <w:t xml:space="preserve"> </w:t>
      </w:r>
      <w:r w:rsidR="00040AA6">
        <w:rPr>
          <w:spacing w:val="-1"/>
        </w:rPr>
        <w:t>and small trees and</w:t>
      </w:r>
      <w:r>
        <w:rPr>
          <w:spacing w:val="-5"/>
        </w:rPr>
        <w:t xml:space="preserve"> </w:t>
      </w:r>
      <w:r w:rsidR="00040AA6">
        <w:t>shrubs such as</w:t>
      </w:r>
      <w:r w:rsidR="00040AA6">
        <w:rPr>
          <w:spacing w:val="-5"/>
        </w:rPr>
        <w:t>: blackwood (</w:t>
      </w:r>
      <w:r w:rsidR="00040AA6" w:rsidRPr="00040AA6">
        <w:rPr>
          <w:i/>
          <w:spacing w:val="-5"/>
        </w:rPr>
        <w:t>Acacia melanoxylon</w:t>
      </w:r>
      <w:r w:rsidR="00040AA6">
        <w:rPr>
          <w:spacing w:val="-5"/>
        </w:rPr>
        <w:t xml:space="preserve">), </w:t>
      </w:r>
      <w:r>
        <w:rPr>
          <w:spacing w:val="-1"/>
        </w:rPr>
        <w:t>prickly</w:t>
      </w:r>
      <w:r>
        <w:rPr>
          <w:spacing w:val="-5"/>
        </w:rPr>
        <w:t xml:space="preserve"> </w:t>
      </w:r>
      <w:r>
        <w:rPr>
          <w:spacing w:val="-1"/>
        </w:rPr>
        <w:t>beauty</w:t>
      </w:r>
      <w:r w:rsidR="00040AA6">
        <w:rPr>
          <w:spacing w:val="-1"/>
        </w:rPr>
        <w:t xml:space="preserve"> (</w:t>
      </w:r>
      <w:r w:rsidR="00040AA6" w:rsidRPr="00040AA6">
        <w:rPr>
          <w:i/>
          <w:spacing w:val="-1"/>
        </w:rPr>
        <w:t>Pultenaea juniperina</w:t>
      </w:r>
      <w:r w:rsidR="00040AA6">
        <w:rPr>
          <w:spacing w:val="-1"/>
        </w:rPr>
        <w:t>)</w:t>
      </w:r>
      <w:r>
        <w:rPr>
          <w:spacing w:val="-1"/>
        </w:rPr>
        <w:t>,</w:t>
      </w:r>
      <w:r>
        <w:rPr>
          <w:spacing w:val="-7"/>
        </w:rPr>
        <w:t xml:space="preserve"> </w:t>
      </w:r>
      <w:r>
        <w:t>guitar</w:t>
      </w:r>
      <w:r>
        <w:rPr>
          <w:spacing w:val="-6"/>
        </w:rPr>
        <w:t xml:space="preserve"> </w:t>
      </w:r>
      <w:r>
        <w:t>plant</w:t>
      </w:r>
      <w:r>
        <w:rPr>
          <w:spacing w:val="-8"/>
        </w:rPr>
        <w:t xml:space="preserve"> </w:t>
      </w:r>
      <w:r>
        <w:t>(</w:t>
      </w:r>
      <w:r>
        <w:rPr>
          <w:i/>
        </w:rPr>
        <w:t>Lomatia</w:t>
      </w:r>
      <w:r>
        <w:rPr>
          <w:i/>
          <w:spacing w:val="39"/>
          <w:w w:val="99"/>
        </w:rPr>
        <w:t xml:space="preserve"> </w:t>
      </w:r>
      <w:r>
        <w:rPr>
          <w:i/>
        </w:rPr>
        <w:t>tinctoria</w:t>
      </w:r>
      <w:r w:rsidR="00040AA6">
        <w:t>), prickly box (</w:t>
      </w:r>
      <w:r w:rsidR="00040AA6" w:rsidRPr="00040AA6">
        <w:rPr>
          <w:i/>
        </w:rPr>
        <w:t>Bursaria spinosa</w:t>
      </w:r>
      <w:r w:rsidR="00040AA6">
        <w:t>)</w:t>
      </w:r>
      <w:r w:rsidR="002B0CD9">
        <w:t>, dollybush (</w:t>
      </w:r>
      <w:r w:rsidR="002B0CD9" w:rsidRPr="002B0CD9">
        <w:rPr>
          <w:i/>
        </w:rPr>
        <w:t>Cassinia aculeata</w:t>
      </w:r>
      <w:r w:rsidR="002B0CD9">
        <w:t>), daisybush (</w:t>
      </w:r>
      <w:r w:rsidR="002B0CD9" w:rsidRPr="002B0CD9">
        <w:rPr>
          <w:i/>
        </w:rPr>
        <w:t>Olearia</w:t>
      </w:r>
      <w:r w:rsidR="002B0CD9">
        <w:t xml:space="preserve"> spp.), sagg (Lomandra longifolia) and bracken (</w:t>
      </w:r>
      <w:r w:rsidR="002B0CD9" w:rsidRPr="002B0CD9">
        <w:rPr>
          <w:i/>
        </w:rPr>
        <w:t>Pteridium esculentum</w:t>
      </w:r>
      <w:r w:rsidR="002B0CD9">
        <w:t>).</w:t>
      </w:r>
    </w:p>
    <w:p w14:paraId="09A20427" w14:textId="77777777" w:rsidR="002B0CD9" w:rsidRDefault="002B0CD9">
      <w:pPr>
        <w:spacing w:before="0" w:line="240" w:lineRule="auto"/>
        <w:ind w:left="0" w:right="0"/>
        <w:rPr>
          <w:rFonts w:ascii="Century Gothic"/>
          <w:b/>
          <w:spacing w:val="-1"/>
          <w:sz w:val="20"/>
        </w:rPr>
      </w:pPr>
      <w:r>
        <w:rPr>
          <w:rFonts w:ascii="Century Gothic"/>
          <w:b/>
          <w:spacing w:val="-1"/>
          <w:sz w:val="20"/>
        </w:rPr>
        <w:br w:type="page"/>
      </w:r>
    </w:p>
    <w:p w14:paraId="29823DA1" w14:textId="5160CCEA" w:rsidR="0076059A" w:rsidRDefault="00BF2B1C" w:rsidP="00B67CF2">
      <w:pPr>
        <w:spacing w:before="360" w:line="244" w:lineRule="exact"/>
        <w:rPr>
          <w:rFonts w:ascii="Century Gothic" w:eastAsia="Century Gothic" w:hAnsi="Century Gothic" w:cs="Century Gothic"/>
          <w:sz w:val="20"/>
          <w:szCs w:val="20"/>
        </w:rPr>
      </w:pPr>
      <w:r>
        <w:rPr>
          <w:rFonts w:ascii="Century Gothic"/>
          <w:b/>
          <w:spacing w:val="-1"/>
          <w:sz w:val="20"/>
        </w:rPr>
        <w:lastRenderedPageBreak/>
        <w:t>White</w:t>
      </w:r>
      <w:r>
        <w:rPr>
          <w:rFonts w:ascii="Century Gothic"/>
          <w:b/>
          <w:sz w:val="20"/>
        </w:rPr>
        <w:t xml:space="preserve"> </w:t>
      </w:r>
      <w:r>
        <w:rPr>
          <w:rFonts w:ascii="Century Gothic"/>
          <w:b/>
          <w:spacing w:val="-1"/>
          <w:sz w:val="20"/>
        </w:rPr>
        <w:t>gum</w:t>
      </w:r>
      <w:r>
        <w:rPr>
          <w:rFonts w:ascii="Century Gothic"/>
          <w:b/>
          <w:sz w:val="20"/>
        </w:rPr>
        <w:t xml:space="preserve"> </w:t>
      </w:r>
      <w:r>
        <w:rPr>
          <w:rFonts w:ascii="Century Gothic"/>
          <w:b/>
          <w:spacing w:val="-2"/>
          <w:sz w:val="20"/>
        </w:rPr>
        <w:t>(</w:t>
      </w:r>
      <w:r>
        <w:rPr>
          <w:rFonts w:ascii="Century Gothic"/>
          <w:b/>
          <w:i/>
          <w:spacing w:val="-2"/>
          <w:sz w:val="20"/>
        </w:rPr>
        <w:t>E.</w:t>
      </w:r>
      <w:r>
        <w:rPr>
          <w:rFonts w:ascii="Century Gothic"/>
          <w:b/>
          <w:i/>
          <w:spacing w:val="-1"/>
          <w:sz w:val="20"/>
        </w:rPr>
        <w:t xml:space="preserve"> viminalis</w:t>
      </w:r>
      <w:r>
        <w:rPr>
          <w:rFonts w:ascii="Century Gothic"/>
          <w:b/>
          <w:spacing w:val="-1"/>
          <w:sz w:val="20"/>
        </w:rPr>
        <w:t>)</w:t>
      </w:r>
      <w:r>
        <w:rPr>
          <w:rFonts w:ascii="Century Gothic"/>
          <w:b/>
          <w:spacing w:val="-2"/>
          <w:sz w:val="20"/>
        </w:rPr>
        <w:t xml:space="preserve"> </w:t>
      </w:r>
      <w:r>
        <w:rPr>
          <w:rFonts w:ascii="Century Gothic"/>
          <w:b/>
          <w:spacing w:val="-1"/>
          <w:sz w:val="20"/>
        </w:rPr>
        <w:t>grassy</w:t>
      </w:r>
      <w:r>
        <w:rPr>
          <w:rFonts w:ascii="Century Gothic"/>
          <w:b/>
          <w:sz w:val="20"/>
        </w:rPr>
        <w:t xml:space="preserve"> </w:t>
      </w:r>
      <w:r w:rsidR="00282495">
        <w:rPr>
          <w:rFonts w:ascii="Century Gothic"/>
          <w:b/>
          <w:spacing w:val="-1"/>
          <w:sz w:val="20"/>
        </w:rPr>
        <w:t>forest and woodland</w:t>
      </w:r>
      <w:r>
        <w:rPr>
          <w:rFonts w:ascii="Century Gothic"/>
          <w:b/>
          <w:sz w:val="20"/>
        </w:rPr>
        <w:t xml:space="preserve"> </w:t>
      </w:r>
      <w:r>
        <w:rPr>
          <w:rFonts w:ascii="Century Gothic"/>
          <w:b/>
          <w:spacing w:val="-1"/>
          <w:sz w:val="20"/>
        </w:rPr>
        <w:t>(</w:t>
      </w:r>
      <w:r w:rsidR="00282495">
        <w:rPr>
          <w:rFonts w:ascii="Century Gothic"/>
          <w:b/>
          <w:spacing w:val="-1"/>
          <w:sz w:val="20"/>
        </w:rPr>
        <w:t>DVG</w:t>
      </w:r>
      <w:r>
        <w:rPr>
          <w:rFonts w:ascii="Century Gothic"/>
          <w:b/>
          <w:spacing w:val="-1"/>
          <w:sz w:val="20"/>
        </w:rPr>
        <w:t>)</w:t>
      </w:r>
    </w:p>
    <w:p w14:paraId="0482FFBE" w14:textId="067A9D0B" w:rsidR="0076059A" w:rsidRDefault="00875335" w:rsidP="009F3D55">
      <w:pPr>
        <w:pStyle w:val="BodyText"/>
      </w:pPr>
      <w:r>
        <w:t>White gum grassy forest and woodland</w:t>
      </w:r>
      <w:r w:rsidR="00BF2B1C">
        <w:rPr>
          <w:spacing w:val="-8"/>
        </w:rPr>
        <w:t xml:space="preserve"> </w:t>
      </w:r>
      <w:r w:rsidR="00B10269">
        <w:t>occur</w:t>
      </w:r>
      <w:r>
        <w:t>s</w:t>
      </w:r>
      <w:r w:rsidR="00BF2B1C">
        <w:rPr>
          <w:spacing w:val="-4"/>
        </w:rPr>
        <w:t xml:space="preserve"> </w:t>
      </w:r>
      <w:r w:rsidR="00B10269">
        <w:t>on the river flats</w:t>
      </w:r>
      <w:r w:rsidR="00BF2B1C">
        <w:rPr>
          <w:spacing w:val="-4"/>
        </w:rPr>
        <w:t xml:space="preserve"> </w:t>
      </w:r>
      <w:r w:rsidR="00BF2B1C">
        <w:t>of</w:t>
      </w:r>
      <w:r w:rsidR="00BF2B1C">
        <w:rPr>
          <w:spacing w:val="-5"/>
        </w:rPr>
        <w:t xml:space="preserve"> </w:t>
      </w:r>
      <w:r w:rsidR="00BF2B1C">
        <w:rPr>
          <w:spacing w:val="-1"/>
        </w:rPr>
        <w:t>Browns</w:t>
      </w:r>
      <w:r w:rsidR="00BF2B1C">
        <w:rPr>
          <w:spacing w:val="-5"/>
        </w:rPr>
        <w:t xml:space="preserve"> </w:t>
      </w:r>
      <w:r w:rsidR="00BF2B1C">
        <w:t>Caves</w:t>
      </w:r>
      <w:r w:rsidR="00BF2B1C">
        <w:rPr>
          <w:spacing w:val="33"/>
          <w:w w:val="99"/>
        </w:rPr>
        <w:t xml:space="preserve"> </w:t>
      </w:r>
      <w:r w:rsidR="00BF2B1C">
        <w:t>Creek</w:t>
      </w:r>
      <w:r w:rsidR="00BF2B1C">
        <w:rPr>
          <w:spacing w:val="-6"/>
        </w:rPr>
        <w:t xml:space="preserve"> </w:t>
      </w:r>
      <w:r w:rsidR="00BF2B1C">
        <w:t>at</w:t>
      </w:r>
      <w:r w:rsidR="00BF2B1C">
        <w:rPr>
          <w:spacing w:val="-5"/>
        </w:rPr>
        <w:t xml:space="preserve"> </w:t>
      </w:r>
      <w:r w:rsidR="00BF2B1C">
        <w:t>the</w:t>
      </w:r>
      <w:r w:rsidR="00BF2B1C">
        <w:rPr>
          <w:spacing w:val="-5"/>
        </w:rPr>
        <w:t xml:space="preserve"> </w:t>
      </w:r>
      <w:r w:rsidR="00BF2B1C">
        <w:t>western</w:t>
      </w:r>
      <w:r w:rsidR="00BF2B1C">
        <w:rPr>
          <w:spacing w:val="-5"/>
        </w:rPr>
        <w:t xml:space="preserve"> </w:t>
      </w:r>
      <w:r w:rsidR="00BF2B1C">
        <w:t>end</w:t>
      </w:r>
      <w:r w:rsidR="00BF2B1C">
        <w:rPr>
          <w:spacing w:val="-6"/>
        </w:rPr>
        <w:t xml:space="preserve"> </w:t>
      </w:r>
      <w:r w:rsidR="00BF2B1C">
        <w:t>of</w:t>
      </w:r>
      <w:r w:rsidR="00BF2B1C">
        <w:rPr>
          <w:spacing w:val="-5"/>
        </w:rPr>
        <w:t xml:space="preserve"> </w:t>
      </w:r>
      <w:r w:rsidR="00BF2B1C">
        <w:t>the</w:t>
      </w:r>
      <w:r w:rsidR="00BF2B1C">
        <w:rPr>
          <w:spacing w:val="-5"/>
        </w:rPr>
        <w:t xml:space="preserve"> </w:t>
      </w:r>
      <w:r w:rsidR="00BF2B1C">
        <w:t>Chauncy</w:t>
      </w:r>
      <w:r w:rsidR="00BF2B1C">
        <w:rPr>
          <w:spacing w:val="-5"/>
        </w:rPr>
        <w:t xml:space="preserve"> </w:t>
      </w:r>
      <w:r w:rsidR="00BF2B1C">
        <w:rPr>
          <w:spacing w:val="-1"/>
        </w:rPr>
        <w:t>Vale</w:t>
      </w:r>
      <w:r w:rsidR="00BF2B1C">
        <w:rPr>
          <w:spacing w:val="-5"/>
        </w:rPr>
        <w:t xml:space="preserve"> </w:t>
      </w:r>
      <w:r w:rsidR="00BF2B1C">
        <w:t>Wildlife</w:t>
      </w:r>
      <w:r w:rsidR="00BF2B1C">
        <w:rPr>
          <w:spacing w:val="-6"/>
        </w:rPr>
        <w:t xml:space="preserve"> </w:t>
      </w:r>
      <w:r w:rsidR="00BF2B1C">
        <w:t>Sanctuary.</w:t>
      </w:r>
      <w:r w:rsidR="00BF2B1C">
        <w:rPr>
          <w:spacing w:val="-6"/>
        </w:rPr>
        <w:t xml:space="preserve"> </w:t>
      </w:r>
      <w:r w:rsidR="00BF2B1C">
        <w:t>The</w:t>
      </w:r>
      <w:r w:rsidR="00BF2B1C">
        <w:rPr>
          <w:spacing w:val="-5"/>
        </w:rPr>
        <w:t xml:space="preserve"> </w:t>
      </w:r>
      <w:r w:rsidR="00BF2B1C">
        <w:rPr>
          <w:spacing w:val="-1"/>
        </w:rPr>
        <w:t>understorey</w:t>
      </w:r>
      <w:r w:rsidR="00BF2B1C">
        <w:rPr>
          <w:spacing w:val="-3"/>
        </w:rPr>
        <w:t xml:space="preserve"> </w:t>
      </w:r>
      <w:r w:rsidR="00BF2B1C">
        <w:t>is</w:t>
      </w:r>
      <w:r w:rsidR="00BF2B1C">
        <w:rPr>
          <w:spacing w:val="23"/>
          <w:w w:val="99"/>
        </w:rPr>
        <w:t xml:space="preserve"> </w:t>
      </w:r>
      <w:r w:rsidR="00BF2B1C">
        <w:rPr>
          <w:spacing w:val="-1"/>
        </w:rPr>
        <w:t>dominated</w:t>
      </w:r>
      <w:r w:rsidR="00BF2B1C">
        <w:rPr>
          <w:spacing w:val="-7"/>
        </w:rPr>
        <w:t xml:space="preserve"> </w:t>
      </w:r>
      <w:r w:rsidR="00BF2B1C">
        <w:t>by</w:t>
      </w:r>
      <w:r w:rsidR="00BF2B1C">
        <w:rPr>
          <w:spacing w:val="-6"/>
        </w:rPr>
        <w:t xml:space="preserve"> </w:t>
      </w:r>
      <w:r w:rsidR="00BF2B1C">
        <w:t>silver</w:t>
      </w:r>
      <w:r w:rsidR="00BF2B1C">
        <w:rPr>
          <w:spacing w:val="-6"/>
        </w:rPr>
        <w:t xml:space="preserve"> </w:t>
      </w:r>
      <w:r w:rsidR="00BF2B1C">
        <w:t>wattle</w:t>
      </w:r>
      <w:r w:rsidR="00BF2B1C">
        <w:rPr>
          <w:spacing w:val="-7"/>
        </w:rPr>
        <w:t xml:space="preserve"> </w:t>
      </w:r>
      <w:r w:rsidR="00BF2B1C">
        <w:t>regrowth</w:t>
      </w:r>
      <w:r w:rsidR="00BF2B1C">
        <w:rPr>
          <w:spacing w:val="-6"/>
        </w:rPr>
        <w:t xml:space="preserve"> </w:t>
      </w:r>
      <w:r w:rsidR="00BF2B1C">
        <w:t>over</w:t>
      </w:r>
      <w:r w:rsidR="00BF2B1C">
        <w:rPr>
          <w:spacing w:val="-7"/>
        </w:rPr>
        <w:t xml:space="preserve"> </w:t>
      </w:r>
      <w:r w:rsidR="00BF2B1C">
        <w:t>silver</w:t>
      </w:r>
      <w:r w:rsidR="00BF2B1C">
        <w:rPr>
          <w:spacing w:val="-7"/>
        </w:rPr>
        <w:t xml:space="preserve"> </w:t>
      </w:r>
      <w:r w:rsidR="00BF2B1C">
        <w:t>tussock</w:t>
      </w:r>
      <w:r w:rsidR="00BF2B1C">
        <w:rPr>
          <w:spacing w:val="-6"/>
        </w:rPr>
        <w:t xml:space="preserve"> </w:t>
      </w:r>
      <w:r w:rsidR="00BF2B1C">
        <w:t>(</w:t>
      </w:r>
      <w:r w:rsidR="00BF2B1C">
        <w:rPr>
          <w:i/>
        </w:rPr>
        <w:t>Poa</w:t>
      </w:r>
      <w:r w:rsidR="00BF2B1C">
        <w:rPr>
          <w:i/>
          <w:spacing w:val="-7"/>
        </w:rPr>
        <w:t xml:space="preserve"> </w:t>
      </w:r>
      <w:r w:rsidR="00BF2B1C">
        <w:rPr>
          <w:i/>
        </w:rPr>
        <w:t>labillardierei</w:t>
      </w:r>
      <w:r w:rsidR="00BF2B1C">
        <w:t>),</w:t>
      </w:r>
      <w:r w:rsidR="00BF2B1C">
        <w:rPr>
          <w:spacing w:val="-6"/>
        </w:rPr>
        <w:t xml:space="preserve"> </w:t>
      </w:r>
      <w:r w:rsidR="00BF2B1C">
        <w:t>but</w:t>
      </w:r>
      <w:r w:rsidR="00BF2B1C">
        <w:rPr>
          <w:spacing w:val="-6"/>
        </w:rPr>
        <w:t xml:space="preserve"> </w:t>
      </w:r>
      <w:r w:rsidR="00BF2B1C">
        <w:t>also</w:t>
      </w:r>
      <w:r w:rsidR="00BF2B1C">
        <w:rPr>
          <w:spacing w:val="28"/>
          <w:w w:val="99"/>
        </w:rPr>
        <w:t xml:space="preserve"> </w:t>
      </w:r>
      <w:r w:rsidR="00BF2B1C">
        <w:t>contains</w:t>
      </w:r>
      <w:r w:rsidR="00BF2B1C">
        <w:rPr>
          <w:spacing w:val="-8"/>
        </w:rPr>
        <w:t xml:space="preserve"> </w:t>
      </w:r>
      <w:r w:rsidR="00BF2B1C">
        <w:t>occasional</w:t>
      </w:r>
      <w:r w:rsidR="00BF2B1C">
        <w:rPr>
          <w:spacing w:val="-8"/>
        </w:rPr>
        <w:t xml:space="preserve"> </w:t>
      </w:r>
      <w:r w:rsidR="00BF2B1C">
        <w:rPr>
          <w:spacing w:val="-1"/>
        </w:rPr>
        <w:t>small</w:t>
      </w:r>
      <w:r w:rsidR="00BF2B1C">
        <w:rPr>
          <w:spacing w:val="-7"/>
        </w:rPr>
        <w:t xml:space="preserve"> </w:t>
      </w:r>
      <w:r w:rsidR="00BF2B1C">
        <w:t>trees</w:t>
      </w:r>
      <w:r w:rsidR="00BF2B1C">
        <w:rPr>
          <w:spacing w:val="-9"/>
        </w:rPr>
        <w:t xml:space="preserve"> </w:t>
      </w:r>
      <w:r w:rsidR="00BF2B1C">
        <w:t>and</w:t>
      </w:r>
      <w:r w:rsidR="00BF2B1C">
        <w:rPr>
          <w:spacing w:val="-7"/>
        </w:rPr>
        <w:t xml:space="preserve"> </w:t>
      </w:r>
      <w:r w:rsidR="00BF2B1C">
        <w:t>shrubs,</w:t>
      </w:r>
      <w:r w:rsidR="00BF2B1C">
        <w:rPr>
          <w:spacing w:val="-8"/>
        </w:rPr>
        <w:t xml:space="preserve"> </w:t>
      </w:r>
      <w:r w:rsidR="00BF2B1C">
        <w:rPr>
          <w:spacing w:val="-1"/>
        </w:rPr>
        <w:t>including</w:t>
      </w:r>
      <w:r w:rsidR="00BF2B1C">
        <w:rPr>
          <w:spacing w:val="-9"/>
        </w:rPr>
        <w:t xml:space="preserve"> </w:t>
      </w:r>
      <w:r>
        <w:rPr>
          <w:spacing w:val="-9"/>
        </w:rPr>
        <w:t>blackwood (</w:t>
      </w:r>
      <w:r w:rsidRPr="00875335">
        <w:rPr>
          <w:i/>
          <w:spacing w:val="-9"/>
        </w:rPr>
        <w:t>Acacia melanoxylon</w:t>
      </w:r>
      <w:r>
        <w:rPr>
          <w:spacing w:val="-9"/>
        </w:rPr>
        <w:t xml:space="preserve">), </w:t>
      </w:r>
      <w:r w:rsidR="00BF2B1C">
        <w:t>dogwood</w:t>
      </w:r>
      <w:r w:rsidR="00BF2B1C">
        <w:rPr>
          <w:spacing w:val="-7"/>
        </w:rPr>
        <w:t xml:space="preserve"> </w:t>
      </w:r>
      <w:r w:rsidR="00BF2B1C">
        <w:rPr>
          <w:spacing w:val="-1"/>
        </w:rPr>
        <w:t>(</w:t>
      </w:r>
      <w:r w:rsidR="00BF2B1C">
        <w:rPr>
          <w:i/>
          <w:spacing w:val="-1"/>
        </w:rPr>
        <w:t>Pomaderris</w:t>
      </w:r>
      <w:r w:rsidR="00BF2B1C">
        <w:rPr>
          <w:i/>
          <w:spacing w:val="-8"/>
        </w:rPr>
        <w:t xml:space="preserve"> </w:t>
      </w:r>
      <w:r w:rsidR="00BF2B1C">
        <w:rPr>
          <w:i/>
        </w:rPr>
        <w:t>apetala</w:t>
      </w:r>
      <w:r w:rsidR="00BF2B1C">
        <w:t>),</w:t>
      </w:r>
      <w:r w:rsidR="00BF2B1C">
        <w:rPr>
          <w:spacing w:val="-7"/>
        </w:rPr>
        <w:t xml:space="preserve"> </w:t>
      </w:r>
      <w:r>
        <w:rPr>
          <w:spacing w:val="-7"/>
        </w:rPr>
        <w:t>currajong (</w:t>
      </w:r>
      <w:r w:rsidRPr="00875335">
        <w:rPr>
          <w:i/>
          <w:spacing w:val="-7"/>
        </w:rPr>
        <w:t>Asterotrichion discolor</w:t>
      </w:r>
      <w:r>
        <w:rPr>
          <w:spacing w:val="-7"/>
        </w:rPr>
        <w:t xml:space="preserve">), </w:t>
      </w:r>
      <w:r w:rsidR="00BF2B1C">
        <w:rPr>
          <w:spacing w:val="-1"/>
        </w:rPr>
        <w:t>native</w:t>
      </w:r>
      <w:r w:rsidR="00BF2B1C">
        <w:rPr>
          <w:spacing w:val="55"/>
          <w:w w:val="99"/>
        </w:rPr>
        <w:t xml:space="preserve"> </w:t>
      </w:r>
      <w:r w:rsidR="00BF2B1C">
        <w:t>currant</w:t>
      </w:r>
      <w:r w:rsidR="00BF2B1C">
        <w:rPr>
          <w:spacing w:val="-9"/>
        </w:rPr>
        <w:t xml:space="preserve"> </w:t>
      </w:r>
      <w:r w:rsidR="00BF2B1C">
        <w:rPr>
          <w:spacing w:val="-1"/>
        </w:rPr>
        <w:t>(</w:t>
      </w:r>
      <w:r w:rsidR="00BF2B1C">
        <w:rPr>
          <w:i/>
          <w:spacing w:val="-1"/>
        </w:rPr>
        <w:t>Coprosma</w:t>
      </w:r>
      <w:r w:rsidR="00BF2B1C">
        <w:rPr>
          <w:i/>
          <w:spacing w:val="-8"/>
        </w:rPr>
        <w:t xml:space="preserve"> </w:t>
      </w:r>
      <w:r w:rsidR="00BF2B1C">
        <w:rPr>
          <w:i/>
          <w:spacing w:val="-1"/>
        </w:rPr>
        <w:t>quadrifida</w:t>
      </w:r>
      <w:r w:rsidR="00BF2B1C">
        <w:rPr>
          <w:spacing w:val="-1"/>
        </w:rPr>
        <w:t>)</w:t>
      </w:r>
      <w:r w:rsidR="00BF2B1C">
        <w:rPr>
          <w:spacing w:val="-9"/>
        </w:rPr>
        <w:t xml:space="preserve"> </w:t>
      </w:r>
      <w:r w:rsidR="00BF2B1C">
        <w:t>and</w:t>
      </w:r>
      <w:r w:rsidR="00BF2B1C">
        <w:rPr>
          <w:spacing w:val="-9"/>
        </w:rPr>
        <w:t xml:space="preserve"> </w:t>
      </w:r>
      <w:r w:rsidR="00BF2B1C">
        <w:t>prickly</w:t>
      </w:r>
      <w:r w:rsidR="00BF2B1C">
        <w:rPr>
          <w:spacing w:val="-7"/>
        </w:rPr>
        <w:t xml:space="preserve"> </w:t>
      </w:r>
      <w:r w:rsidR="00BF2B1C">
        <w:rPr>
          <w:spacing w:val="-1"/>
        </w:rPr>
        <w:t>moses</w:t>
      </w:r>
      <w:r w:rsidR="00BF2B1C">
        <w:rPr>
          <w:spacing w:val="-8"/>
        </w:rPr>
        <w:t xml:space="preserve"> </w:t>
      </w:r>
      <w:r w:rsidR="00BF2B1C">
        <w:rPr>
          <w:spacing w:val="-1"/>
        </w:rPr>
        <w:t>(</w:t>
      </w:r>
      <w:r w:rsidR="00BF2B1C">
        <w:rPr>
          <w:i/>
          <w:spacing w:val="-1"/>
        </w:rPr>
        <w:t>Acacia</w:t>
      </w:r>
      <w:r w:rsidR="00BF2B1C">
        <w:rPr>
          <w:i/>
          <w:spacing w:val="-8"/>
        </w:rPr>
        <w:t xml:space="preserve"> </w:t>
      </w:r>
      <w:r w:rsidR="00BF2B1C">
        <w:rPr>
          <w:i/>
        </w:rPr>
        <w:t>verticillata</w:t>
      </w:r>
      <w:r w:rsidR="00BF2B1C">
        <w:t>).</w:t>
      </w:r>
    </w:p>
    <w:p w14:paraId="14793216" w14:textId="6DA08470" w:rsidR="0076059A" w:rsidRDefault="00BF2B1C" w:rsidP="000020AE">
      <w:pPr>
        <w:spacing w:before="360"/>
        <w:ind w:right="391"/>
        <w:rPr>
          <w:rFonts w:ascii="Century Gothic" w:eastAsia="Century Gothic" w:hAnsi="Century Gothic" w:cs="Century Gothic"/>
          <w:sz w:val="20"/>
          <w:szCs w:val="20"/>
        </w:rPr>
      </w:pPr>
      <w:r>
        <w:rPr>
          <w:rFonts w:ascii="Century Gothic"/>
          <w:b/>
          <w:spacing w:val="-1"/>
          <w:sz w:val="20"/>
        </w:rPr>
        <w:t>Gum-topped</w:t>
      </w:r>
      <w:r>
        <w:rPr>
          <w:rFonts w:ascii="Century Gothic"/>
          <w:b/>
          <w:sz w:val="20"/>
        </w:rPr>
        <w:t xml:space="preserve"> </w:t>
      </w:r>
      <w:r>
        <w:rPr>
          <w:rFonts w:ascii="Century Gothic"/>
          <w:b/>
          <w:spacing w:val="-1"/>
          <w:sz w:val="20"/>
        </w:rPr>
        <w:t>stringy</w:t>
      </w:r>
      <w:r>
        <w:rPr>
          <w:rFonts w:ascii="Century Gothic"/>
          <w:b/>
          <w:sz w:val="20"/>
        </w:rPr>
        <w:t xml:space="preserve"> </w:t>
      </w:r>
      <w:r>
        <w:rPr>
          <w:rFonts w:ascii="Century Gothic"/>
          <w:b/>
          <w:spacing w:val="-1"/>
          <w:sz w:val="20"/>
        </w:rPr>
        <w:t>bark</w:t>
      </w:r>
      <w:r>
        <w:rPr>
          <w:rFonts w:ascii="Century Gothic"/>
          <w:b/>
          <w:sz w:val="20"/>
        </w:rPr>
        <w:t xml:space="preserve"> </w:t>
      </w:r>
      <w:r>
        <w:rPr>
          <w:rFonts w:ascii="Century Gothic"/>
          <w:b/>
          <w:spacing w:val="-1"/>
          <w:sz w:val="20"/>
        </w:rPr>
        <w:t>(</w:t>
      </w:r>
      <w:r>
        <w:rPr>
          <w:rFonts w:ascii="Century Gothic"/>
          <w:b/>
          <w:i/>
          <w:spacing w:val="-1"/>
          <w:sz w:val="20"/>
        </w:rPr>
        <w:t>E.</w:t>
      </w:r>
      <w:r>
        <w:rPr>
          <w:rFonts w:ascii="Century Gothic"/>
          <w:b/>
          <w:i/>
          <w:sz w:val="20"/>
        </w:rPr>
        <w:t xml:space="preserve"> </w:t>
      </w:r>
      <w:r>
        <w:rPr>
          <w:rFonts w:ascii="Century Gothic"/>
          <w:b/>
          <w:i/>
          <w:spacing w:val="-1"/>
          <w:sz w:val="20"/>
        </w:rPr>
        <w:t>delegatensis</w:t>
      </w:r>
      <w:r>
        <w:rPr>
          <w:rFonts w:ascii="Century Gothic"/>
          <w:b/>
          <w:spacing w:val="-1"/>
          <w:sz w:val="20"/>
        </w:rPr>
        <w:t>)</w:t>
      </w:r>
      <w:r>
        <w:rPr>
          <w:rFonts w:ascii="Century Gothic"/>
          <w:b/>
          <w:sz w:val="20"/>
        </w:rPr>
        <w:t xml:space="preserve"> </w:t>
      </w:r>
      <w:r w:rsidR="00B10269">
        <w:rPr>
          <w:rFonts w:ascii="Century Gothic"/>
          <w:b/>
          <w:spacing w:val="-1"/>
          <w:sz w:val="20"/>
        </w:rPr>
        <w:t>dry forest and woodland</w:t>
      </w:r>
      <w:r>
        <w:rPr>
          <w:rFonts w:ascii="Century Gothic"/>
          <w:b/>
          <w:spacing w:val="24"/>
          <w:sz w:val="20"/>
        </w:rPr>
        <w:t xml:space="preserve"> </w:t>
      </w:r>
      <w:r>
        <w:rPr>
          <w:rFonts w:ascii="Century Gothic"/>
          <w:b/>
          <w:spacing w:val="-1"/>
          <w:sz w:val="20"/>
        </w:rPr>
        <w:t>(</w:t>
      </w:r>
      <w:r w:rsidR="00B10269">
        <w:rPr>
          <w:rFonts w:ascii="Century Gothic"/>
          <w:b/>
          <w:spacing w:val="-1"/>
          <w:sz w:val="20"/>
        </w:rPr>
        <w:t>DDE</w:t>
      </w:r>
      <w:r>
        <w:rPr>
          <w:rFonts w:ascii="Century Gothic"/>
          <w:b/>
          <w:spacing w:val="-1"/>
          <w:sz w:val="20"/>
        </w:rPr>
        <w:t>)</w:t>
      </w:r>
    </w:p>
    <w:p w14:paraId="17BA63A8" w14:textId="2BBA5B25" w:rsidR="00B10269" w:rsidRDefault="00B10269" w:rsidP="009F3D55">
      <w:pPr>
        <w:pStyle w:val="BodyText"/>
      </w:pPr>
      <w:r>
        <w:t>F</w:t>
      </w:r>
      <w:r w:rsidR="00BF2B1C">
        <w:t xml:space="preserve">orest </w:t>
      </w:r>
      <w:r w:rsidR="002A6AB3">
        <w:t xml:space="preserve">and woodland </w:t>
      </w:r>
      <w:r w:rsidR="00BF2B1C">
        <w:rPr>
          <w:spacing w:val="-1"/>
        </w:rPr>
        <w:t>dominated</w:t>
      </w:r>
      <w:r w:rsidR="00BF2B1C">
        <w:t xml:space="preserve"> by</w:t>
      </w:r>
      <w:r w:rsidR="00BF2B1C">
        <w:rPr>
          <w:spacing w:val="-4"/>
        </w:rPr>
        <w:t xml:space="preserve"> </w:t>
      </w:r>
      <w:r w:rsidR="00BF2B1C">
        <w:rPr>
          <w:spacing w:val="-1"/>
        </w:rPr>
        <w:t>gum-topped</w:t>
      </w:r>
      <w:r w:rsidR="00BF2B1C">
        <w:t xml:space="preserve"> </w:t>
      </w:r>
      <w:r w:rsidR="00BF2B1C">
        <w:rPr>
          <w:spacing w:val="-1"/>
        </w:rPr>
        <w:t>stringy</w:t>
      </w:r>
      <w:r w:rsidR="00BF2B1C">
        <w:rPr>
          <w:spacing w:val="-2"/>
        </w:rPr>
        <w:t xml:space="preserve"> </w:t>
      </w:r>
      <w:r w:rsidR="00BF2B1C">
        <w:t>bark</w:t>
      </w:r>
      <w:r w:rsidR="00BF2B1C">
        <w:rPr>
          <w:spacing w:val="-6"/>
        </w:rPr>
        <w:t xml:space="preserve"> </w:t>
      </w:r>
      <w:r w:rsidR="00BF2B1C">
        <w:rPr>
          <w:spacing w:val="-1"/>
        </w:rPr>
        <w:t>occurs</w:t>
      </w:r>
      <w:r w:rsidR="00BF2B1C">
        <w:t xml:space="preserve"> </w:t>
      </w:r>
      <w:r>
        <w:t xml:space="preserve">at higher elevations in Flat Rock Reserve. </w:t>
      </w:r>
    </w:p>
    <w:p w14:paraId="088324D3" w14:textId="61338325" w:rsidR="0076059A" w:rsidRDefault="002A6AB3" w:rsidP="009F3D55">
      <w:pPr>
        <w:pStyle w:val="BodyText"/>
      </w:pPr>
      <w:r>
        <w:t>In places, t</w:t>
      </w:r>
      <w:r w:rsidR="00BF2B1C">
        <w:t>here</w:t>
      </w:r>
      <w:r w:rsidR="00BF2B1C">
        <w:rPr>
          <w:spacing w:val="-7"/>
        </w:rPr>
        <w:t xml:space="preserve"> </w:t>
      </w:r>
      <w:r w:rsidR="00BF2B1C">
        <w:t>is</w:t>
      </w:r>
      <w:r w:rsidR="00BF2B1C">
        <w:rPr>
          <w:spacing w:val="-6"/>
        </w:rPr>
        <w:t xml:space="preserve"> </w:t>
      </w:r>
      <w:r w:rsidR="00BF2B1C">
        <w:t>a</w:t>
      </w:r>
      <w:r w:rsidR="00BF2B1C">
        <w:rPr>
          <w:spacing w:val="-6"/>
        </w:rPr>
        <w:t xml:space="preserve"> </w:t>
      </w:r>
      <w:r w:rsidR="00BF2B1C">
        <w:t>dense</w:t>
      </w:r>
      <w:r w:rsidR="00BF2B1C">
        <w:rPr>
          <w:spacing w:val="-6"/>
        </w:rPr>
        <w:t xml:space="preserve"> </w:t>
      </w:r>
      <w:r w:rsidR="00BF2B1C">
        <w:t>understorey</w:t>
      </w:r>
      <w:r w:rsidR="00BF2B1C">
        <w:rPr>
          <w:spacing w:val="-4"/>
        </w:rPr>
        <w:t xml:space="preserve"> </w:t>
      </w:r>
      <w:r w:rsidR="00BF2B1C">
        <w:t>of</w:t>
      </w:r>
      <w:r w:rsidR="00BF2B1C">
        <w:rPr>
          <w:spacing w:val="-7"/>
        </w:rPr>
        <w:t xml:space="preserve"> </w:t>
      </w:r>
      <w:r>
        <w:t>the</w:t>
      </w:r>
      <w:r w:rsidR="00BF2B1C">
        <w:rPr>
          <w:spacing w:val="-7"/>
        </w:rPr>
        <w:t xml:space="preserve"> </w:t>
      </w:r>
      <w:r w:rsidR="00BF2B1C">
        <w:t>wet</w:t>
      </w:r>
      <w:r w:rsidR="00BF2B1C">
        <w:rPr>
          <w:spacing w:val="-6"/>
        </w:rPr>
        <w:t xml:space="preserve"> </w:t>
      </w:r>
      <w:r w:rsidR="00BF2B1C">
        <w:t>shrub</w:t>
      </w:r>
      <w:r w:rsidR="00BF2B1C">
        <w:rPr>
          <w:spacing w:val="-6"/>
        </w:rPr>
        <w:t xml:space="preserve"> </w:t>
      </w:r>
      <w:r w:rsidR="00BF2B1C">
        <w:t>species</w:t>
      </w:r>
      <w:r>
        <w:rPr>
          <w:spacing w:val="-6"/>
        </w:rPr>
        <w:t xml:space="preserve">: </w:t>
      </w:r>
      <w:r w:rsidR="00BF2B1C">
        <w:rPr>
          <w:spacing w:val="-1"/>
        </w:rPr>
        <w:t>dogwood</w:t>
      </w:r>
      <w:r w:rsidR="00BF2B1C">
        <w:rPr>
          <w:spacing w:val="-6"/>
        </w:rPr>
        <w:t xml:space="preserve"> </w:t>
      </w:r>
      <w:r w:rsidR="00BF2B1C">
        <w:rPr>
          <w:spacing w:val="-2"/>
        </w:rPr>
        <w:t>(</w:t>
      </w:r>
      <w:r w:rsidR="00BF2B1C">
        <w:rPr>
          <w:i/>
          <w:spacing w:val="-2"/>
        </w:rPr>
        <w:t>Pomaderris</w:t>
      </w:r>
      <w:r w:rsidR="00BF2B1C">
        <w:rPr>
          <w:i/>
          <w:spacing w:val="32"/>
          <w:w w:val="99"/>
        </w:rPr>
        <w:t xml:space="preserve"> </w:t>
      </w:r>
      <w:r w:rsidR="00BF2B1C">
        <w:rPr>
          <w:i/>
        </w:rPr>
        <w:t>apetala</w:t>
      </w:r>
      <w:r w:rsidR="00BF2B1C">
        <w:t>),</w:t>
      </w:r>
      <w:r w:rsidR="00BF2B1C">
        <w:rPr>
          <w:spacing w:val="-8"/>
        </w:rPr>
        <w:t xml:space="preserve"> </w:t>
      </w:r>
      <w:r w:rsidR="00BF2B1C">
        <w:rPr>
          <w:spacing w:val="-1"/>
        </w:rPr>
        <w:t>musk</w:t>
      </w:r>
      <w:r w:rsidR="00BF2B1C">
        <w:rPr>
          <w:spacing w:val="-7"/>
        </w:rPr>
        <w:t xml:space="preserve"> </w:t>
      </w:r>
      <w:r w:rsidR="00BF2B1C">
        <w:rPr>
          <w:spacing w:val="-1"/>
        </w:rPr>
        <w:t>(</w:t>
      </w:r>
      <w:r w:rsidR="00BF2B1C">
        <w:rPr>
          <w:i/>
          <w:spacing w:val="-1"/>
        </w:rPr>
        <w:t>Olearia</w:t>
      </w:r>
      <w:r w:rsidR="00BF2B1C">
        <w:rPr>
          <w:i/>
          <w:spacing w:val="-7"/>
        </w:rPr>
        <w:t xml:space="preserve"> </w:t>
      </w:r>
      <w:r w:rsidR="00BF2B1C">
        <w:rPr>
          <w:i/>
          <w:spacing w:val="-1"/>
        </w:rPr>
        <w:t>argophylla</w:t>
      </w:r>
      <w:r w:rsidR="00BF2B1C">
        <w:rPr>
          <w:spacing w:val="-1"/>
        </w:rPr>
        <w:t>),</w:t>
      </w:r>
      <w:r w:rsidR="00BF2B1C">
        <w:rPr>
          <w:spacing w:val="-8"/>
        </w:rPr>
        <w:t xml:space="preserve"> </w:t>
      </w:r>
      <w:r w:rsidR="00BF2B1C">
        <w:rPr>
          <w:spacing w:val="-1"/>
        </w:rPr>
        <w:t>blanket</w:t>
      </w:r>
      <w:r w:rsidR="00BF2B1C">
        <w:rPr>
          <w:spacing w:val="-7"/>
        </w:rPr>
        <w:t xml:space="preserve"> </w:t>
      </w:r>
      <w:r w:rsidR="00BF2B1C">
        <w:t>bush</w:t>
      </w:r>
      <w:r w:rsidR="00BF2B1C">
        <w:rPr>
          <w:spacing w:val="-7"/>
        </w:rPr>
        <w:t xml:space="preserve"> </w:t>
      </w:r>
      <w:r w:rsidR="00BF2B1C">
        <w:rPr>
          <w:spacing w:val="-1"/>
        </w:rPr>
        <w:t>(</w:t>
      </w:r>
      <w:r w:rsidR="00BF2B1C">
        <w:rPr>
          <w:i/>
          <w:spacing w:val="-1"/>
        </w:rPr>
        <w:t>Bedfordia</w:t>
      </w:r>
      <w:r w:rsidR="00BF2B1C">
        <w:rPr>
          <w:i/>
          <w:spacing w:val="-7"/>
        </w:rPr>
        <w:t xml:space="preserve"> </w:t>
      </w:r>
      <w:r w:rsidR="00BF2B1C">
        <w:rPr>
          <w:i/>
          <w:spacing w:val="-1"/>
        </w:rPr>
        <w:t>salicina</w:t>
      </w:r>
      <w:r w:rsidR="00BF2B1C">
        <w:rPr>
          <w:spacing w:val="-1"/>
        </w:rPr>
        <w:t>)</w:t>
      </w:r>
      <w:r w:rsidR="00BF2B1C">
        <w:rPr>
          <w:spacing w:val="-8"/>
        </w:rPr>
        <w:t xml:space="preserve"> </w:t>
      </w:r>
      <w:r w:rsidR="00BF2B1C">
        <w:t>and</w:t>
      </w:r>
      <w:r w:rsidR="00BF2B1C">
        <w:rPr>
          <w:spacing w:val="-7"/>
        </w:rPr>
        <w:t xml:space="preserve"> </w:t>
      </w:r>
      <w:r w:rsidR="00BF2B1C">
        <w:rPr>
          <w:spacing w:val="-1"/>
        </w:rPr>
        <w:t>currant</w:t>
      </w:r>
      <w:r w:rsidR="00BF2B1C">
        <w:rPr>
          <w:spacing w:val="-7"/>
        </w:rPr>
        <w:t xml:space="preserve"> </w:t>
      </w:r>
      <w:r w:rsidR="00BF2B1C">
        <w:t>bush</w:t>
      </w:r>
      <w:r w:rsidR="00BF2B1C">
        <w:rPr>
          <w:spacing w:val="89"/>
          <w:w w:val="99"/>
        </w:rPr>
        <w:t xml:space="preserve"> </w:t>
      </w:r>
      <w:r w:rsidR="00BF2B1C">
        <w:t>(</w:t>
      </w:r>
      <w:r w:rsidR="00BF2B1C">
        <w:rPr>
          <w:i/>
        </w:rPr>
        <w:t>Coprosma</w:t>
      </w:r>
      <w:r w:rsidR="00BF2B1C">
        <w:rPr>
          <w:i/>
          <w:spacing w:val="-6"/>
        </w:rPr>
        <w:t xml:space="preserve"> </w:t>
      </w:r>
      <w:r w:rsidR="00BF2B1C">
        <w:rPr>
          <w:i/>
        </w:rPr>
        <w:t>quadrifida</w:t>
      </w:r>
      <w:r w:rsidR="00BF2B1C">
        <w:t>).</w:t>
      </w:r>
      <w:r w:rsidR="00BF2B1C">
        <w:rPr>
          <w:spacing w:val="-6"/>
        </w:rPr>
        <w:t xml:space="preserve"> </w:t>
      </w:r>
      <w:r w:rsidR="00BF2B1C">
        <w:t>Ground</w:t>
      </w:r>
      <w:r w:rsidR="00BF2B1C">
        <w:rPr>
          <w:spacing w:val="-6"/>
        </w:rPr>
        <w:t xml:space="preserve"> </w:t>
      </w:r>
      <w:r w:rsidR="00BF2B1C">
        <w:rPr>
          <w:spacing w:val="-1"/>
        </w:rPr>
        <w:t>cover</w:t>
      </w:r>
      <w:r w:rsidR="00BF2B1C">
        <w:rPr>
          <w:spacing w:val="-5"/>
        </w:rPr>
        <w:t xml:space="preserve"> </w:t>
      </w:r>
      <w:r w:rsidR="00BF2B1C">
        <w:rPr>
          <w:spacing w:val="-1"/>
        </w:rPr>
        <w:t>is</w:t>
      </w:r>
      <w:r w:rsidR="00BF2B1C">
        <w:rPr>
          <w:spacing w:val="-7"/>
        </w:rPr>
        <w:t xml:space="preserve"> </w:t>
      </w:r>
      <w:r w:rsidR="00BF2B1C">
        <w:rPr>
          <w:spacing w:val="-1"/>
        </w:rPr>
        <w:t>limited</w:t>
      </w:r>
      <w:r w:rsidR="00BF2B1C">
        <w:rPr>
          <w:spacing w:val="-6"/>
        </w:rPr>
        <w:t xml:space="preserve"> </w:t>
      </w:r>
      <w:r>
        <w:t>under this canopy</w:t>
      </w:r>
      <w:r w:rsidR="00BF2B1C">
        <w:rPr>
          <w:spacing w:val="-1"/>
        </w:rPr>
        <w:t>,</w:t>
      </w:r>
      <w:r w:rsidR="00BF2B1C">
        <w:rPr>
          <w:spacing w:val="-6"/>
        </w:rPr>
        <w:t xml:space="preserve"> </w:t>
      </w:r>
      <w:r w:rsidR="00BF2B1C">
        <w:t>but</w:t>
      </w:r>
      <w:r w:rsidR="00BF2B1C">
        <w:rPr>
          <w:spacing w:val="-6"/>
        </w:rPr>
        <w:t xml:space="preserve"> </w:t>
      </w:r>
      <w:r w:rsidR="00BF2B1C">
        <w:rPr>
          <w:spacing w:val="-1"/>
        </w:rPr>
        <w:t>mother</w:t>
      </w:r>
      <w:r w:rsidR="00BF2B1C">
        <w:rPr>
          <w:spacing w:val="-6"/>
        </w:rPr>
        <w:t xml:space="preserve"> </w:t>
      </w:r>
      <w:r w:rsidR="00BF2B1C">
        <w:t>shield</w:t>
      </w:r>
      <w:r w:rsidR="00BF2B1C">
        <w:rPr>
          <w:spacing w:val="47"/>
          <w:w w:val="99"/>
        </w:rPr>
        <w:t xml:space="preserve"> </w:t>
      </w:r>
      <w:r w:rsidR="00BF2B1C">
        <w:t>fern</w:t>
      </w:r>
      <w:r w:rsidR="00BF2B1C">
        <w:rPr>
          <w:spacing w:val="-9"/>
        </w:rPr>
        <w:t xml:space="preserve"> </w:t>
      </w:r>
      <w:r w:rsidR="00BF2B1C">
        <w:rPr>
          <w:spacing w:val="-1"/>
        </w:rPr>
        <w:t>(</w:t>
      </w:r>
      <w:r w:rsidR="00BF2B1C">
        <w:rPr>
          <w:i/>
          <w:spacing w:val="-1"/>
        </w:rPr>
        <w:t>Polystichum</w:t>
      </w:r>
      <w:r w:rsidR="00BF2B1C">
        <w:rPr>
          <w:i/>
          <w:spacing w:val="-9"/>
        </w:rPr>
        <w:t xml:space="preserve"> </w:t>
      </w:r>
      <w:r w:rsidR="00BF2B1C">
        <w:rPr>
          <w:i/>
          <w:spacing w:val="-1"/>
        </w:rPr>
        <w:t>proliferum</w:t>
      </w:r>
      <w:r w:rsidR="00BF2B1C">
        <w:rPr>
          <w:spacing w:val="-1"/>
        </w:rPr>
        <w:t>)</w:t>
      </w:r>
      <w:r w:rsidR="00BF2B1C">
        <w:rPr>
          <w:spacing w:val="-8"/>
        </w:rPr>
        <w:t xml:space="preserve"> </w:t>
      </w:r>
      <w:r w:rsidR="00BF2B1C">
        <w:t>is</w:t>
      </w:r>
      <w:r w:rsidR="00BF2B1C">
        <w:rPr>
          <w:spacing w:val="-9"/>
        </w:rPr>
        <w:t xml:space="preserve"> </w:t>
      </w:r>
      <w:r w:rsidR="00BF2B1C">
        <w:t>relatively</w:t>
      </w:r>
      <w:r w:rsidR="00BF2B1C">
        <w:rPr>
          <w:spacing w:val="-9"/>
        </w:rPr>
        <w:t xml:space="preserve"> </w:t>
      </w:r>
      <w:r w:rsidR="00BF2B1C">
        <w:rPr>
          <w:spacing w:val="-1"/>
        </w:rPr>
        <w:t>common.</w:t>
      </w:r>
    </w:p>
    <w:p w14:paraId="6DE80EDE" w14:textId="4AD5A40C" w:rsidR="0076059A" w:rsidRDefault="00BF2B1C" w:rsidP="000020AE">
      <w:pPr>
        <w:spacing w:before="360" w:line="244" w:lineRule="exact"/>
        <w:rPr>
          <w:rFonts w:ascii="Century Gothic" w:eastAsia="Century Gothic" w:hAnsi="Century Gothic" w:cs="Century Gothic"/>
          <w:sz w:val="20"/>
          <w:szCs w:val="20"/>
        </w:rPr>
      </w:pPr>
      <w:r>
        <w:rPr>
          <w:rFonts w:ascii="Century Gothic"/>
          <w:b/>
          <w:spacing w:val="-1"/>
          <w:sz w:val="20"/>
        </w:rPr>
        <w:t>Brown-topped</w:t>
      </w:r>
      <w:r>
        <w:rPr>
          <w:rFonts w:ascii="Century Gothic"/>
          <w:b/>
          <w:sz w:val="20"/>
        </w:rPr>
        <w:t xml:space="preserve"> </w:t>
      </w:r>
      <w:r>
        <w:rPr>
          <w:rFonts w:ascii="Century Gothic"/>
          <w:b/>
          <w:spacing w:val="-1"/>
          <w:sz w:val="20"/>
        </w:rPr>
        <w:t>stringy</w:t>
      </w:r>
      <w:r>
        <w:rPr>
          <w:rFonts w:ascii="Century Gothic"/>
          <w:b/>
          <w:sz w:val="20"/>
        </w:rPr>
        <w:t xml:space="preserve"> </w:t>
      </w:r>
      <w:r>
        <w:rPr>
          <w:rFonts w:ascii="Century Gothic"/>
          <w:b/>
          <w:spacing w:val="-1"/>
          <w:sz w:val="20"/>
        </w:rPr>
        <w:t>bark</w:t>
      </w:r>
      <w:r>
        <w:rPr>
          <w:rFonts w:ascii="Century Gothic"/>
          <w:b/>
          <w:sz w:val="20"/>
        </w:rPr>
        <w:t xml:space="preserve"> </w:t>
      </w:r>
      <w:r>
        <w:rPr>
          <w:rFonts w:ascii="Century Gothic"/>
          <w:b/>
          <w:spacing w:val="-1"/>
          <w:sz w:val="20"/>
        </w:rPr>
        <w:t>(</w:t>
      </w:r>
      <w:r>
        <w:rPr>
          <w:rFonts w:ascii="Century Gothic"/>
          <w:b/>
          <w:i/>
          <w:spacing w:val="-1"/>
          <w:sz w:val="20"/>
        </w:rPr>
        <w:t>E.</w:t>
      </w:r>
      <w:r>
        <w:rPr>
          <w:rFonts w:ascii="Century Gothic"/>
          <w:b/>
          <w:i/>
          <w:sz w:val="20"/>
        </w:rPr>
        <w:t xml:space="preserve"> </w:t>
      </w:r>
      <w:r>
        <w:rPr>
          <w:rFonts w:ascii="Century Gothic"/>
          <w:b/>
          <w:i/>
          <w:spacing w:val="-1"/>
          <w:sz w:val="20"/>
        </w:rPr>
        <w:t>obliqua</w:t>
      </w:r>
      <w:r>
        <w:rPr>
          <w:rFonts w:ascii="Century Gothic"/>
          <w:b/>
          <w:spacing w:val="-1"/>
          <w:sz w:val="20"/>
        </w:rPr>
        <w:t>)</w:t>
      </w:r>
      <w:r>
        <w:rPr>
          <w:rFonts w:ascii="Century Gothic"/>
          <w:b/>
          <w:sz w:val="20"/>
        </w:rPr>
        <w:t xml:space="preserve"> </w:t>
      </w:r>
      <w:r w:rsidR="00252AA0">
        <w:rPr>
          <w:rFonts w:ascii="Century Gothic"/>
          <w:b/>
          <w:spacing w:val="-1"/>
          <w:sz w:val="20"/>
        </w:rPr>
        <w:t>forest with broad-leaf shrubs</w:t>
      </w:r>
      <w:r>
        <w:rPr>
          <w:rFonts w:ascii="Century Gothic"/>
          <w:b/>
          <w:sz w:val="20"/>
        </w:rPr>
        <w:t xml:space="preserve"> </w:t>
      </w:r>
      <w:r>
        <w:rPr>
          <w:rFonts w:ascii="Century Gothic"/>
          <w:b/>
          <w:spacing w:val="-2"/>
          <w:sz w:val="20"/>
        </w:rPr>
        <w:t>(WO</w:t>
      </w:r>
      <w:r w:rsidR="00252AA0">
        <w:rPr>
          <w:rFonts w:ascii="Century Gothic"/>
          <w:b/>
          <w:spacing w:val="-2"/>
          <w:sz w:val="20"/>
        </w:rPr>
        <w:t>B</w:t>
      </w:r>
      <w:r>
        <w:rPr>
          <w:rFonts w:ascii="Century Gothic"/>
          <w:b/>
          <w:spacing w:val="-2"/>
          <w:sz w:val="20"/>
        </w:rPr>
        <w:t>)</w:t>
      </w:r>
    </w:p>
    <w:p w14:paraId="5BAB6B23" w14:textId="5BD1922E" w:rsidR="00A54516" w:rsidRDefault="00BF2B1C" w:rsidP="009F3D55">
      <w:pPr>
        <w:pStyle w:val="BodyText"/>
      </w:pPr>
      <w:r>
        <w:t>A</w:t>
      </w:r>
      <w:r>
        <w:rPr>
          <w:spacing w:val="-6"/>
        </w:rPr>
        <w:t xml:space="preserve"> </w:t>
      </w:r>
      <w:r>
        <w:rPr>
          <w:spacing w:val="-1"/>
        </w:rPr>
        <w:t>small</w:t>
      </w:r>
      <w:r>
        <w:rPr>
          <w:spacing w:val="-5"/>
        </w:rPr>
        <w:t xml:space="preserve"> </w:t>
      </w:r>
      <w:r>
        <w:t>area</w:t>
      </w:r>
      <w:r>
        <w:rPr>
          <w:spacing w:val="-5"/>
        </w:rPr>
        <w:t xml:space="preserve"> </w:t>
      </w:r>
      <w:r>
        <w:t>of</w:t>
      </w:r>
      <w:r>
        <w:rPr>
          <w:spacing w:val="-5"/>
        </w:rPr>
        <w:t xml:space="preserve"> </w:t>
      </w:r>
      <w:r>
        <w:t>wet</w:t>
      </w:r>
      <w:r>
        <w:rPr>
          <w:spacing w:val="-5"/>
        </w:rPr>
        <w:t xml:space="preserve"> </w:t>
      </w:r>
      <w:r>
        <w:t>forest</w:t>
      </w:r>
      <w:r>
        <w:rPr>
          <w:spacing w:val="-6"/>
        </w:rPr>
        <w:t xml:space="preserve"> </w:t>
      </w:r>
      <w:r>
        <w:rPr>
          <w:spacing w:val="-1"/>
        </w:rPr>
        <w:t>dominated</w:t>
      </w:r>
      <w:r>
        <w:rPr>
          <w:spacing w:val="-5"/>
        </w:rPr>
        <w:t xml:space="preserve"> </w:t>
      </w:r>
      <w:r>
        <w:rPr>
          <w:spacing w:val="-1"/>
        </w:rPr>
        <w:t>by</w:t>
      </w:r>
      <w:r>
        <w:rPr>
          <w:spacing w:val="-6"/>
        </w:rPr>
        <w:t xml:space="preserve"> </w:t>
      </w:r>
      <w:r>
        <w:rPr>
          <w:spacing w:val="-1"/>
        </w:rPr>
        <w:t>stringy</w:t>
      </w:r>
      <w:r>
        <w:rPr>
          <w:spacing w:val="-5"/>
        </w:rPr>
        <w:t xml:space="preserve"> </w:t>
      </w:r>
      <w:r>
        <w:t>bark</w:t>
      </w:r>
      <w:r>
        <w:rPr>
          <w:spacing w:val="-7"/>
        </w:rPr>
        <w:t xml:space="preserve"> </w:t>
      </w:r>
      <w:r>
        <w:t>occurs</w:t>
      </w:r>
      <w:r>
        <w:rPr>
          <w:spacing w:val="-5"/>
        </w:rPr>
        <w:t xml:space="preserve"> </w:t>
      </w:r>
      <w:r w:rsidR="004548C4">
        <w:t>in a steep gully on</w:t>
      </w:r>
      <w:r>
        <w:rPr>
          <w:spacing w:val="-4"/>
        </w:rPr>
        <w:t xml:space="preserve"> </w:t>
      </w:r>
      <w:r>
        <w:t>Flat</w:t>
      </w:r>
      <w:r>
        <w:rPr>
          <w:spacing w:val="-4"/>
        </w:rPr>
        <w:t xml:space="preserve"> </w:t>
      </w:r>
      <w:r>
        <w:t>Rock</w:t>
      </w:r>
      <w:r>
        <w:rPr>
          <w:spacing w:val="-4"/>
        </w:rPr>
        <w:t xml:space="preserve"> </w:t>
      </w:r>
      <w:r>
        <w:t>Reserve.</w:t>
      </w:r>
      <w:r>
        <w:rPr>
          <w:spacing w:val="-3"/>
        </w:rPr>
        <w:t xml:space="preserve"> </w:t>
      </w:r>
      <w:r>
        <w:t>As</w:t>
      </w:r>
      <w:r>
        <w:rPr>
          <w:spacing w:val="-5"/>
        </w:rPr>
        <w:t xml:space="preserve"> </w:t>
      </w:r>
      <w:r>
        <w:t>well</w:t>
      </w:r>
      <w:r>
        <w:rPr>
          <w:spacing w:val="-4"/>
        </w:rPr>
        <w:t xml:space="preserve"> </w:t>
      </w:r>
      <w:r>
        <w:t>as</w:t>
      </w:r>
      <w:r>
        <w:rPr>
          <w:spacing w:val="-4"/>
        </w:rPr>
        <w:t xml:space="preserve"> </w:t>
      </w:r>
      <w:r>
        <w:t>the</w:t>
      </w:r>
      <w:r>
        <w:rPr>
          <w:spacing w:val="-4"/>
        </w:rPr>
        <w:t xml:space="preserve"> </w:t>
      </w:r>
      <w:r>
        <w:rPr>
          <w:spacing w:val="-1"/>
        </w:rPr>
        <w:t>dominant</w:t>
      </w:r>
      <w:r>
        <w:rPr>
          <w:spacing w:val="-5"/>
        </w:rPr>
        <w:t xml:space="preserve"> </w:t>
      </w:r>
      <w:r>
        <w:t>brown-topped</w:t>
      </w:r>
      <w:r>
        <w:rPr>
          <w:spacing w:val="25"/>
          <w:w w:val="99"/>
        </w:rPr>
        <w:t xml:space="preserve"> </w:t>
      </w:r>
      <w:r>
        <w:t>stringy</w:t>
      </w:r>
      <w:r>
        <w:rPr>
          <w:spacing w:val="-4"/>
        </w:rPr>
        <w:t xml:space="preserve"> </w:t>
      </w:r>
      <w:r>
        <w:t>bark,</w:t>
      </w:r>
      <w:r>
        <w:rPr>
          <w:spacing w:val="-6"/>
        </w:rPr>
        <w:t xml:space="preserve"> </w:t>
      </w:r>
      <w:r>
        <w:rPr>
          <w:spacing w:val="-1"/>
        </w:rPr>
        <w:t>the</w:t>
      </w:r>
      <w:r>
        <w:rPr>
          <w:spacing w:val="-6"/>
        </w:rPr>
        <w:t xml:space="preserve"> </w:t>
      </w:r>
      <w:r>
        <w:t>canopy</w:t>
      </w:r>
      <w:r>
        <w:rPr>
          <w:spacing w:val="-4"/>
        </w:rPr>
        <w:t xml:space="preserve"> </w:t>
      </w:r>
      <w:r>
        <w:t>also</w:t>
      </w:r>
      <w:r>
        <w:rPr>
          <w:spacing w:val="-5"/>
        </w:rPr>
        <w:t xml:space="preserve"> </w:t>
      </w:r>
      <w:r>
        <w:t>includes</w:t>
      </w:r>
      <w:r>
        <w:rPr>
          <w:spacing w:val="-6"/>
        </w:rPr>
        <w:t xml:space="preserve"> </w:t>
      </w:r>
      <w:r>
        <w:t>the</w:t>
      </w:r>
      <w:r>
        <w:rPr>
          <w:spacing w:val="-8"/>
        </w:rPr>
        <w:t xml:space="preserve"> </w:t>
      </w:r>
      <w:r>
        <w:t>occasional</w:t>
      </w:r>
      <w:r>
        <w:rPr>
          <w:spacing w:val="-5"/>
        </w:rPr>
        <w:t xml:space="preserve"> </w:t>
      </w:r>
      <w:r>
        <w:rPr>
          <w:spacing w:val="-1"/>
        </w:rPr>
        <w:t>gum-topped</w:t>
      </w:r>
      <w:r>
        <w:rPr>
          <w:spacing w:val="-6"/>
        </w:rPr>
        <w:t xml:space="preserve"> </w:t>
      </w:r>
      <w:r>
        <w:t>stringy</w:t>
      </w:r>
      <w:r>
        <w:rPr>
          <w:spacing w:val="-6"/>
        </w:rPr>
        <w:t xml:space="preserve"> </w:t>
      </w:r>
      <w:r>
        <w:t>bark</w:t>
      </w:r>
      <w:r>
        <w:rPr>
          <w:spacing w:val="-6"/>
        </w:rPr>
        <w:t xml:space="preserve"> </w:t>
      </w:r>
      <w:r>
        <w:t>and</w:t>
      </w:r>
      <w:r>
        <w:rPr>
          <w:spacing w:val="-5"/>
        </w:rPr>
        <w:t xml:space="preserve"> </w:t>
      </w:r>
      <w:r>
        <w:t>blue</w:t>
      </w:r>
      <w:r>
        <w:rPr>
          <w:spacing w:val="-6"/>
        </w:rPr>
        <w:t xml:space="preserve"> </w:t>
      </w:r>
      <w:r w:rsidR="004548C4">
        <w:rPr>
          <w:spacing w:val="-1"/>
        </w:rPr>
        <w:t xml:space="preserve">gum, including </w:t>
      </w:r>
      <w:r>
        <w:t>old</w:t>
      </w:r>
      <w:r>
        <w:rPr>
          <w:spacing w:val="-5"/>
        </w:rPr>
        <w:t xml:space="preserve"> </w:t>
      </w:r>
      <w:r>
        <w:rPr>
          <w:spacing w:val="-1"/>
        </w:rPr>
        <w:t>growth</w:t>
      </w:r>
      <w:r>
        <w:rPr>
          <w:spacing w:val="-5"/>
        </w:rPr>
        <w:t xml:space="preserve"> </w:t>
      </w:r>
      <w:r>
        <w:rPr>
          <w:spacing w:val="-1"/>
        </w:rPr>
        <w:t>elements.</w:t>
      </w:r>
      <w:r>
        <w:rPr>
          <w:spacing w:val="-5"/>
        </w:rPr>
        <w:t xml:space="preserve"> </w:t>
      </w:r>
      <w:r>
        <w:t>There</w:t>
      </w:r>
      <w:r>
        <w:rPr>
          <w:spacing w:val="-5"/>
        </w:rPr>
        <w:t xml:space="preserve"> </w:t>
      </w:r>
      <w:r>
        <w:t>is</w:t>
      </w:r>
      <w:r>
        <w:rPr>
          <w:spacing w:val="-6"/>
        </w:rPr>
        <w:t xml:space="preserve"> </w:t>
      </w:r>
      <w:r>
        <w:t>a</w:t>
      </w:r>
      <w:r>
        <w:rPr>
          <w:spacing w:val="-5"/>
        </w:rPr>
        <w:t xml:space="preserve"> </w:t>
      </w:r>
      <w:r>
        <w:t>dense</w:t>
      </w:r>
      <w:r>
        <w:rPr>
          <w:spacing w:val="-5"/>
        </w:rPr>
        <w:t xml:space="preserve"> </w:t>
      </w:r>
      <w:r>
        <w:t>understorey</w:t>
      </w:r>
      <w:r>
        <w:rPr>
          <w:spacing w:val="-5"/>
        </w:rPr>
        <w:t xml:space="preserve"> </w:t>
      </w:r>
      <w:r>
        <w:t>of</w:t>
      </w:r>
      <w:r>
        <w:rPr>
          <w:spacing w:val="-6"/>
        </w:rPr>
        <w:t xml:space="preserve"> </w:t>
      </w:r>
      <w:r>
        <w:t>typical</w:t>
      </w:r>
      <w:r>
        <w:rPr>
          <w:spacing w:val="-6"/>
        </w:rPr>
        <w:t xml:space="preserve"> </w:t>
      </w:r>
      <w:r>
        <w:t>wet</w:t>
      </w:r>
      <w:r>
        <w:rPr>
          <w:spacing w:val="41"/>
          <w:w w:val="99"/>
        </w:rPr>
        <w:t xml:space="preserve"> </w:t>
      </w:r>
      <w:r>
        <w:t>forest</w:t>
      </w:r>
      <w:r>
        <w:rPr>
          <w:spacing w:val="-8"/>
        </w:rPr>
        <w:t xml:space="preserve"> </w:t>
      </w:r>
      <w:r>
        <w:t>species</w:t>
      </w:r>
      <w:r>
        <w:rPr>
          <w:spacing w:val="-8"/>
        </w:rPr>
        <w:t xml:space="preserve"> </w:t>
      </w:r>
      <w:r>
        <w:rPr>
          <w:spacing w:val="-1"/>
        </w:rPr>
        <w:t>dominated</w:t>
      </w:r>
      <w:r>
        <w:rPr>
          <w:spacing w:val="-8"/>
        </w:rPr>
        <w:t xml:space="preserve"> </w:t>
      </w:r>
      <w:r>
        <w:t>by</w:t>
      </w:r>
      <w:r>
        <w:rPr>
          <w:spacing w:val="-8"/>
        </w:rPr>
        <w:t xml:space="preserve"> </w:t>
      </w:r>
      <w:r>
        <w:rPr>
          <w:spacing w:val="-1"/>
        </w:rPr>
        <w:t>dogwood</w:t>
      </w:r>
      <w:r>
        <w:rPr>
          <w:spacing w:val="-7"/>
        </w:rPr>
        <w:t xml:space="preserve"> </w:t>
      </w:r>
      <w:r>
        <w:rPr>
          <w:spacing w:val="-1"/>
        </w:rPr>
        <w:t>(</w:t>
      </w:r>
      <w:r>
        <w:rPr>
          <w:i/>
          <w:spacing w:val="-1"/>
        </w:rPr>
        <w:t>Pomaderris</w:t>
      </w:r>
      <w:r>
        <w:rPr>
          <w:i/>
          <w:spacing w:val="-8"/>
        </w:rPr>
        <w:t xml:space="preserve"> </w:t>
      </w:r>
      <w:r>
        <w:rPr>
          <w:i/>
        </w:rPr>
        <w:t>apetala</w:t>
      </w:r>
      <w:r>
        <w:t>),</w:t>
      </w:r>
      <w:r>
        <w:rPr>
          <w:spacing w:val="-8"/>
        </w:rPr>
        <w:t xml:space="preserve"> </w:t>
      </w:r>
      <w:r>
        <w:rPr>
          <w:spacing w:val="-1"/>
        </w:rPr>
        <w:t>blanket</w:t>
      </w:r>
      <w:r>
        <w:rPr>
          <w:spacing w:val="-8"/>
        </w:rPr>
        <w:t xml:space="preserve"> </w:t>
      </w:r>
      <w:r>
        <w:t>bush</w:t>
      </w:r>
      <w:r>
        <w:rPr>
          <w:spacing w:val="-8"/>
        </w:rPr>
        <w:t xml:space="preserve"> </w:t>
      </w:r>
      <w:r>
        <w:rPr>
          <w:spacing w:val="-1"/>
        </w:rPr>
        <w:t>(</w:t>
      </w:r>
      <w:r>
        <w:rPr>
          <w:i/>
          <w:spacing w:val="-1"/>
        </w:rPr>
        <w:t>Bedfordia</w:t>
      </w:r>
      <w:r>
        <w:rPr>
          <w:i/>
          <w:spacing w:val="69"/>
          <w:w w:val="99"/>
        </w:rPr>
        <w:t xml:space="preserve"> </w:t>
      </w:r>
      <w:r>
        <w:rPr>
          <w:i/>
        </w:rPr>
        <w:t>salicina</w:t>
      </w:r>
      <w:r>
        <w:t>)</w:t>
      </w:r>
      <w:r>
        <w:rPr>
          <w:spacing w:val="-5"/>
        </w:rPr>
        <w:t xml:space="preserve"> </w:t>
      </w:r>
      <w:r>
        <w:t>and</w:t>
      </w:r>
      <w:r>
        <w:rPr>
          <w:spacing w:val="-6"/>
        </w:rPr>
        <w:t xml:space="preserve"> </w:t>
      </w:r>
      <w:r>
        <w:t>silver</w:t>
      </w:r>
      <w:r>
        <w:rPr>
          <w:spacing w:val="-5"/>
        </w:rPr>
        <w:t xml:space="preserve"> </w:t>
      </w:r>
      <w:r>
        <w:t>wattle</w:t>
      </w:r>
      <w:r>
        <w:rPr>
          <w:spacing w:val="-5"/>
        </w:rPr>
        <w:t xml:space="preserve"> </w:t>
      </w:r>
      <w:r>
        <w:t>(</w:t>
      </w:r>
      <w:r>
        <w:rPr>
          <w:i/>
        </w:rPr>
        <w:t>Acacia</w:t>
      </w:r>
      <w:r>
        <w:rPr>
          <w:i/>
          <w:spacing w:val="-5"/>
        </w:rPr>
        <w:t xml:space="preserve"> </w:t>
      </w:r>
      <w:r>
        <w:rPr>
          <w:i/>
          <w:spacing w:val="-1"/>
        </w:rPr>
        <w:t>dealbata</w:t>
      </w:r>
      <w:r>
        <w:rPr>
          <w:spacing w:val="-1"/>
        </w:rPr>
        <w:t>).</w:t>
      </w:r>
      <w:r>
        <w:rPr>
          <w:spacing w:val="-5"/>
        </w:rPr>
        <w:t xml:space="preserve"> </w:t>
      </w:r>
      <w:r>
        <w:t>A</w:t>
      </w:r>
      <w:r>
        <w:rPr>
          <w:spacing w:val="-5"/>
        </w:rPr>
        <w:t xml:space="preserve"> </w:t>
      </w:r>
      <w:r>
        <w:t>range</w:t>
      </w:r>
      <w:r>
        <w:rPr>
          <w:spacing w:val="-6"/>
        </w:rPr>
        <w:t xml:space="preserve"> </w:t>
      </w:r>
      <w:r>
        <w:t>of</w:t>
      </w:r>
      <w:r>
        <w:rPr>
          <w:spacing w:val="-5"/>
        </w:rPr>
        <w:t xml:space="preserve"> </w:t>
      </w:r>
      <w:r>
        <w:t>other</w:t>
      </w:r>
      <w:r>
        <w:rPr>
          <w:spacing w:val="-4"/>
        </w:rPr>
        <w:t xml:space="preserve"> </w:t>
      </w:r>
      <w:r>
        <w:t>wet</w:t>
      </w:r>
      <w:r>
        <w:rPr>
          <w:spacing w:val="-5"/>
        </w:rPr>
        <w:t xml:space="preserve"> </w:t>
      </w:r>
      <w:r>
        <w:t>forest</w:t>
      </w:r>
      <w:r>
        <w:rPr>
          <w:spacing w:val="-5"/>
        </w:rPr>
        <w:t xml:space="preserve"> </w:t>
      </w:r>
      <w:r>
        <w:t>shrubs</w:t>
      </w:r>
      <w:r>
        <w:rPr>
          <w:spacing w:val="-5"/>
        </w:rPr>
        <w:t xml:space="preserve"> </w:t>
      </w:r>
      <w:r>
        <w:rPr>
          <w:spacing w:val="-1"/>
        </w:rPr>
        <w:t>occur</w:t>
      </w:r>
      <w:r>
        <w:rPr>
          <w:spacing w:val="-5"/>
        </w:rPr>
        <w:t xml:space="preserve"> </w:t>
      </w:r>
      <w:r>
        <w:t>at</w:t>
      </w:r>
      <w:r>
        <w:rPr>
          <w:spacing w:val="-5"/>
        </w:rPr>
        <w:t xml:space="preserve"> </w:t>
      </w:r>
      <w:r>
        <w:t>low</w:t>
      </w:r>
      <w:r>
        <w:rPr>
          <w:spacing w:val="26"/>
          <w:w w:val="99"/>
        </w:rPr>
        <w:t xml:space="preserve"> </w:t>
      </w:r>
      <w:r>
        <w:t>densities,</w:t>
      </w:r>
      <w:r>
        <w:rPr>
          <w:spacing w:val="-9"/>
        </w:rPr>
        <w:t xml:space="preserve"> </w:t>
      </w:r>
      <w:r>
        <w:t>including</w:t>
      </w:r>
      <w:r>
        <w:rPr>
          <w:spacing w:val="-9"/>
        </w:rPr>
        <w:t xml:space="preserve"> </w:t>
      </w:r>
      <w:r>
        <w:t>the</w:t>
      </w:r>
      <w:r>
        <w:rPr>
          <w:spacing w:val="-9"/>
        </w:rPr>
        <w:t xml:space="preserve"> </w:t>
      </w:r>
      <w:r>
        <w:t>occasional</w:t>
      </w:r>
      <w:r>
        <w:rPr>
          <w:spacing w:val="-8"/>
        </w:rPr>
        <w:t xml:space="preserve"> </w:t>
      </w:r>
      <w:r>
        <w:t>currajong</w:t>
      </w:r>
      <w:r>
        <w:rPr>
          <w:spacing w:val="-9"/>
        </w:rPr>
        <w:t xml:space="preserve"> </w:t>
      </w:r>
      <w:r>
        <w:rPr>
          <w:spacing w:val="-1"/>
        </w:rPr>
        <w:t>(</w:t>
      </w:r>
      <w:r>
        <w:rPr>
          <w:i/>
          <w:spacing w:val="-1"/>
        </w:rPr>
        <w:t>Asterotrichion</w:t>
      </w:r>
      <w:r>
        <w:rPr>
          <w:i/>
          <w:spacing w:val="-9"/>
        </w:rPr>
        <w:t xml:space="preserve"> </w:t>
      </w:r>
      <w:r>
        <w:rPr>
          <w:i/>
          <w:spacing w:val="-1"/>
        </w:rPr>
        <w:t>discolor</w:t>
      </w:r>
      <w:r>
        <w:rPr>
          <w:spacing w:val="-1"/>
        </w:rPr>
        <w:t>),</w:t>
      </w:r>
      <w:r>
        <w:rPr>
          <w:spacing w:val="-9"/>
        </w:rPr>
        <w:t xml:space="preserve"> </w:t>
      </w:r>
      <w:r>
        <w:t>native</w:t>
      </w:r>
      <w:r>
        <w:rPr>
          <w:spacing w:val="-9"/>
        </w:rPr>
        <w:t xml:space="preserve"> </w:t>
      </w:r>
      <w:r>
        <w:t>olive</w:t>
      </w:r>
      <w:r>
        <w:rPr>
          <w:spacing w:val="45"/>
        </w:rPr>
        <w:t xml:space="preserve"> </w:t>
      </w:r>
      <w:r>
        <w:t>(</w:t>
      </w:r>
      <w:r>
        <w:rPr>
          <w:i/>
        </w:rPr>
        <w:t>Notelaea</w:t>
      </w:r>
      <w:r>
        <w:rPr>
          <w:i/>
          <w:spacing w:val="-6"/>
        </w:rPr>
        <w:t xml:space="preserve"> </w:t>
      </w:r>
      <w:r>
        <w:rPr>
          <w:i/>
        </w:rPr>
        <w:t>ligustrina</w:t>
      </w:r>
      <w:r>
        <w:t>)</w:t>
      </w:r>
      <w:r w:rsidR="00B10269">
        <w:t>,</w:t>
      </w:r>
      <w:r>
        <w:rPr>
          <w:spacing w:val="-6"/>
        </w:rPr>
        <w:t xml:space="preserve"> </w:t>
      </w:r>
      <w:r w:rsidR="00B10269">
        <w:rPr>
          <w:rFonts w:ascii="Times New Roman"/>
          <w:spacing w:val="-1"/>
        </w:rPr>
        <w:t>stinkwood</w:t>
      </w:r>
      <w:r w:rsidR="00B10269">
        <w:rPr>
          <w:rFonts w:ascii="Times New Roman"/>
          <w:spacing w:val="-9"/>
        </w:rPr>
        <w:t xml:space="preserve"> </w:t>
      </w:r>
      <w:r w:rsidR="00B10269">
        <w:rPr>
          <w:rFonts w:ascii="Times New Roman"/>
          <w:spacing w:val="-1"/>
        </w:rPr>
        <w:t>(</w:t>
      </w:r>
      <w:r w:rsidR="00B10269">
        <w:rPr>
          <w:rFonts w:ascii="Times New Roman"/>
          <w:i/>
          <w:spacing w:val="-1"/>
        </w:rPr>
        <w:t>Zieria</w:t>
      </w:r>
      <w:r w:rsidR="00B10269">
        <w:rPr>
          <w:rFonts w:ascii="Times New Roman"/>
          <w:i/>
          <w:spacing w:val="-9"/>
        </w:rPr>
        <w:t xml:space="preserve"> </w:t>
      </w:r>
      <w:r w:rsidR="00B10269">
        <w:rPr>
          <w:rFonts w:ascii="Times New Roman"/>
          <w:i/>
          <w:spacing w:val="-1"/>
        </w:rPr>
        <w:t>arborescens</w:t>
      </w:r>
      <w:r w:rsidR="00B10269">
        <w:rPr>
          <w:rFonts w:ascii="Times New Roman"/>
          <w:spacing w:val="-1"/>
        </w:rPr>
        <w:t>),</w:t>
      </w:r>
      <w:r w:rsidR="00B10269">
        <w:rPr>
          <w:rFonts w:ascii="Times New Roman"/>
          <w:spacing w:val="-10"/>
        </w:rPr>
        <w:t xml:space="preserve"> </w:t>
      </w:r>
      <w:r w:rsidR="00B10269">
        <w:rPr>
          <w:rFonts w:ascii="Times New Roman"/>
        </w:rPr>
        <w:t>currant</w:t>
      </w:r>
      <w:r w:rsidR="00B10269">
        <w:rPr>
          <w:rFonts w:ascii="Times New Roman"/>
          <w:spacing w:val="-9"/>
        </w:rPr>
        <w:t xml:space="preserve"> </w:t>
      </w:r>
      <w:r w:rsidR="00B10269">
        <w:rPr>
          <w:rFonts w:ascii="Times New Roman"/>
        </w:rPr>
        <w:t>bush</w:t>
      </w:r>
      <w:r w:rsidR="00B10269">
        <w:rPr>
          <w:rFonts w:ascii="Times New Roman"/>
          <w:spacing w:val="-9"/>
        </w:rPr>
        <w:t xml:space="preserve"> </w:t>
      </w:r>
      <w:r w:rsidR="00B10269">
        <w:rPr>
          <w:rFonts w:ascii="Times New Roman"/>
          <w:spacing w:val="-1"/>
        </w:rPr>
        <w:t>(</w:t>
      </w:r>
      <w:r w:rsidR="00B10269">
        <w:rPr>
          <w:rFonts w:ascii="Times New Roman"/>
          <w:i/>
          <w:spacing w:val="-1"/>
        </w:rPr>
        <w:t>Coprosma</w:t>
      </w:r>
      <w:r w:rsidR="00B10269">
        <w:rPr>
          <w:rFonts w:ascii="Times New Roman"/>
          <w:i/>
          <w:spacing w:val="91"/>
          <w:w w:val="99"/>
        </w:rPr>
        <w:t xml:space="preserve"> </w:t>
      </w:r>
      <w:r w:rsidR="00B10269">
        <w:rPr>
          <w:rFonts w:ascii="Times New Roman"/>
          <w:i/>
          <w:spacing w:val="-1"/>
        </w:rPr>
        <w:t>quadrifida</w:t>
      </w:r>
      <w:r w:rsidR="00B10269">
        <w:rPr>
          <w:rFonts w:ascii="Times New Roman"/>
          <w:spacing w:val="-1"/>
        </w:rPr>
        <w:t>)</w:t>
      </w:r>
      <w:r w:rsidR="00B10269">
        <w:rPr>
          <w:rFonts w:ascii="Times New Roman"/>
          <w:spacing w:val="-11"/>
        </w:rPr>
        <w:t xml:space="preserve"> </w:t>
      </w:r>
      <w:r>
        <w:t>and</w:t>
      </w:r>
      <w:r>
        <w:rPr>
          <w:spacing w:val="-6"/>
        </w:rPr>
        <w:t xml:space="preserve"> </w:t>
      </w:r>
      <w:r>
        <w:t>soft</w:t>
      </w:r>
      <w:r>
        <w:rPr>
          <w:spacing w:val="-6"/>
        </w:rPr>
        <w:t xml:space="preserve"> </w:t>
      </w:r>
      <w:r>
        <w:t>tree</w:t>
      </w:r>
      <w:r>
        <w:rPr>
          <w:spacing w:val="-6"/>
        </w:rPr>
        <w:t xml:space="preserve"> </w:t>
      </w:r>
      <w:r>
        <w:t>fern</w:t>
      </w:r>
      <w:r>
        <w:rPr>
          <w:spacing w:val="-6"/>
        </w:rPr>
        <w:t xml:space="preserve"> </w:t>
      </w:r>
      <w:r>
        <w:t>(</w:t>
      </w:r>
      <w:r>
        <w:rPr>
          <w:i/>
        </w:rPr>
        <w:t>Dicksonia</w:t>
      </w:r>
      <w:r>
        <w:rPr>
          <w:i/>
          <w:spacing w:val="-6"/>
        </w:rPr>
        <w:t xml:space="preserve"> </w:t>
      </w:r>
      <w:r>
        <w:rPr>
          <w:i/>
          <w:spacing w:val="-1"/>
        </w:rPr>
        <w:t>antarctica</w:t>
      </w:r>
      <w:r>
        <w:rPr>
          <w:spacing w:val="-1"/>
        </w:rPr>
        <w:t>)</w:t>
      </w:r>
      <w:r w:rsidR="00B10269">
        <w:rPr>
          <w:spacing w:val="-6"/>
        </w:rPr>
        <w:t>.</w:t>
      </w:r>
    </w:p>
    <w:p w14:paraId="300F04B7" w14:textId="6A941DCA" w:rsidR="0076059A" w:rsidRDefault="00252AA0" w:rsidP="000020AE">
      <w:pPr>
        <w:spacing w:before="360" w:line="244" w:lineRule="exact"/>
        <w:rPr>
          <w:rFonts w:ascii="Century Gothic" w:eastAsia="Century Gothic" w:hAnsi="Century Gothic" w:cs="Century Gothic"/>
          <w:sz w:val="20"/>
          <w:szCs w:val="20"/>
        </w:rPr>
      </w:pPr>
      <w:r>
        <w:rPr>
          <w:rFonts w:ascii="Century Gothic"/>
          <w:b/>
          <w:spacing w:val="-1"/>
          <w:sz w:val="20"/>
        </w:rPr>
        <w:t>Grasslands</w:t>
      </w:r>
    </w:p>
    <w:p w14:paraId="4191C550" w14:textId="03AB2B08" w:rsidR="0076059A" w:rsidRPr="00B10269" w:rsidRDefault="00B10269" w:rsidP="009F3D55">
      <w:pPr>
        <w:pStyle w:val="BodyText"/>
      </w:pPr>
      <w:r>
        <w:t>Grassland</w:t>
      </w:r>
      <w:r w:rsidR="00252AA0">
        <w:t>s</w:t>
      </w:r>
      <w:r w:rsidR="00BF2B1C">
        <w:rPr>
          <w:spacing w:val="-5"/>
        </w:rPr>
        <w:t xml:space="preserve"> </w:t>
      </w:r>
      <w:r w:rsidR="00BF2B1C">
        <w:t>occur</w:t>
      </w:r>
      <w:r>
        <w:t>s</w:t>
      </w:r>
      <w:r w:rsidR="00BF2B1C">
        <w:rPr>
          <w:spacing w:val="-6"/>
        </w:rPr>
        <w:t xml:space="preserve"> </w:t>
      </w:r>
      <w:r w:rsidR="00BF2B1C">
        <w:t>on</w:t>
      </w:r>
      <w:r w:rsidR="00BF2B1C">
        <w:rPr>
          <w:spacing w:val="-5"/>
        </w:rPr>
        <w:t xml:space="preserve"> </w:t>
      </w:r>
      <w:r w:rsidR="00BF2B1C">
        <w:t>shallow</w:t>
      </w:r>
      <w:r w:rsidR="00BF2B1C">
        <w:rPr>
          <w:spacing w:val="-5"/>
        </w:rPr>
        <w:t xml:space="preserve"> </w:t>
      </w:r>
      <w:r w:rsidR="00BF2B1C">
        <w:t>soils</w:t>
      </w:r>
      <w:r w:rsidR="00BF2B1C">
        <w:rPr>
          <w:spacing w:val="-5"/>
        </w:rPr>
        <w:t xml:space="preserve"> </w:t>
      </w:r>
      <w:r w:rsidR="00BF2B1C">
        <w:t>over</w:t>
      </w:r>
      <w:r w:rsidR="00BF2B1C">
        <w:rPr>
          <w:spacing w:val="-6"/>
        </w:rPr>
        <w:t xml:space="preserve"> </w:t>
      </w:r>
      <w:r w:rsidR="00BF2B1C">
        <w:t>dolerite</w:t>
      </w:r>
      <w:r w:rsidR="00BF2B1C">
        <w:rPr>
          <w:spacing w:val="-6"/>
        </w:rPr>
        <w:t xml:space="preserve"> </w:t>
      </w:r>
      <w:r w:rsidR="00BF2B1C">
        <w:t>bedrock</w:t>
      </w:r>
      <w:r w:rsidR="00BF2B1C">
        <w:rPr>
          <w:spacing w:val="-5"/>
        </w:rPr>
        <w:t xml:space="preserve"> </w:t>
      </w:r>
      <w:r>
        <w:t>on higher areas</w:t>
      </w:r>
      <w:r w:rsidR="00BF2B1C">
        <w:rPr>
          <w:spacing w:val="-5"/>
        </w:rPr>
        <w:t xml:space="preserve"> </w:t>
      </w:r>
      <w:r w:rsidR="00BF2B1C">
        <w:t>of</w:t>
      </w:r>
      <w:r w:rsidR="00BF2B1C">
        <w:rPr>
          <w:spacing w:val="-6"/>
        </w:rPr>
        <w:t xml:space="preserve"> </w:t>
      </w:r>
      <w:r w:rsidR="00BF2B1C">
        <w:t>Flat</w:t>
      </w:r>
      <w:r w:rsidR="00BF2B1C">
        <w:rPr>
          <w:spacing w:val="-5"/>
        </w:rPr>
        <w:t xml:space="preserve"> </w:t>
      </w:r>
      <w:r w:rsidR="00BF2B1C">
        <w:t>Rock</w:t>
      </w:r>
      <w:r w:rsidR="00BF2B1C">
        <w:rPr>
          <w:spacing w:val="-5"/>
        </w:rPr>
        <w:t xml:space="preserve"> </w:t>
      </w:r>
      <w:r w:rsidR="00BF2B1C">
        <w:t>Reserve</w:t>
      </w:r>
      <w:r w:rsidR="00252AA0">
        <w:t xml:space="preserve"> and on the escarpment above Browns Caves</w:t>
      </w:r>
      <w:r w:rsidR="00BF2B1C">
        <w:t>.</w:t>
      </w:r>
      <w:r w:rsidR="00BF2B1C">
        <w:rPr>
          <w:spacing w:val="-6"/>
        </w:rPr>
        <w:t xml:space="preserve"> </w:t>
      </w:r>
      <w:r w:rsidR="00BF2B1C">
        <w:rPr>
          <w:spacing w:val="-1"/>
        </w:rPr>
        <w:t>The</w:t>
      </w:r>
      <w:r w:rsidR="00BF2B1C">
        <w:rPr>
          <w:spacing w:val="-5"/>
        </w:rPr>
        <w:t xml:space="preserve"> </w:t>
      </w:r>
      <w:r w:rsidR="00BF2B1C">
        <w:t>grasslands</w:t>
      </w:r>
      <w:r w:rsidR="00BF2B1C">
        <w:rPr>
          <w:spacing w:val="-6"/>
        </w:rPr>
        <w:t xml:space="preserve"> </w:t>
      </w:r>
      <w:r w:rsidR="00BF2B1C">
        <w:t>are</w:t>
      </w:r>
      <w:r w:rsidR="00BF2B1C">
        <w:rPr>
          <w:spacing w:val="-4"/>
        </w:rPr>
        <w:t xml:space="preserve"> </w:t>
      </w:r>
      <w:r w:rsidR="00BF2B1C">
        <w:rPr>
          <w:spacing w:val="-1"/>
        </w:rPr>
        <w:t>dominated</w:t>
      </w:r>
      <w:r w:rsidR="00BF2B1C">
        <w:rPr>
          <w:spacing w:val="-6"/>
        </w:rPr>
        <w:t xml:space="preserve"> </w:t>
      </w:r>
      <w:r w:rsidR="00BF2B1C">
        <w:t>by</w:t>
      </w:r>
      <w:r w:rsidR="00BF2B1C">
        <w:rPr>
          <w:spacing w:val="-6"/>
        </w:rPr>
        <w:t xml:space="preserve"> </w:t>
      </w:r>
      <w:r w:rsidR="00BF2B1C">
        <w:rPr>
          <w:i/>
        </w:rPr>
        <w:t>Poa</w:t>
      </w:r>
      <w:r w:rsidR="00BF2B1C">
        <w:rPr>
          <w:i/>
          <w:spacing w:val="20"/>
          <w:w w:val="99"/>
        </w:rPr>
        <w:t xml:space="preserve"> </w:t>
      </w:r>
      <w:r w:rsidR="00BF2B1C">
        <w:t>tussocks</w:t>
      </w:r>
      <w:r w:rsidR="00BF2B1C">
        <w:rPr>
          <w:spacing w:val="-6"/>
        </w:rPr>
        <w:t xml:space="preserve"> </w:t>
      </w:r>
      <w:r w:rsidR="00BF2B1C">
        <w:t>with</w:t>
      </w:r>
      <w:r w:rsidR="00BF2B1C">
        <w:rPr>
          <w:spacing w:val="-6"/>
        </w:rPr>
        <w:t xml:space="preserve"> </w:t>
      </w:r>
      <w:r w:rsidR="00BF2B1C">
        <w:t>a</w:t>
      </w:r>
      <w:r w:rsidR="00BF2B1C">
        <w:rPr>
          <w:spacing w:val="-5"/>
        </w:rPr>
        <w:t xml:space="preserve"> </w:t>
      </w:r>
      <w:r w:rsidR="00BF2B1C">
        <w:t>range</w:t>
      </w:r>
      <w:r w:rsidR="00BF2B1C">
        <w:rPr>
          <w:spacing w:val="-6"/>
        </w:rPr>
        <w:t xml:space="preserve"> </w:t>
      </w:r>
      <w:r w:rsidR="00BF2B1C">
        <w:t>of</w:t>
      </w:r>
      <w:r w:rsidR="00BF2B1C">
        <w:rPr>
          <w:spacing w:val="-6"/>
        </w:rPr>
        <w:t xml:space="preserve"> </w:t>
      </w:r>
      <w:r w:rsidR="00BF2B1C">
        <w:t>small</w:t>
      </w:r>
      <w:r w:rsidR="00BF2B1C">
        <w:rPr>
          <w:spacing w:val="-5"/>
        </w:rPr>
        <w:t xml:space="preserve"> </w:t>
      </w:r>
      <w:r w:rsidR="00BF2B1C">
        <w:t>herbaceous</w:t>
      </w:r>
      <w:r w:rsidR="00BF2B1C">
        <w:rPr>
          <w:spacing w:val="-6"/>
        </w:rPr>
        <w:t xml:space="preserve"> </w:t>
      </w:r>
      <w:r w:rsidR="00BF2B1C">
        <w:t>species</w:t>
      </w:r>
      <w:r w:rsidR="00BF2B1C">
        <w:rPr>
          <w:spacing w:val="-6"/>
        </w:rPr>
        <w:t xml:space="preserve"> </w:t>
      </w:r>
      <w:r w:rsidR="00BF2B1C">
        <w:t>including</w:t>
      </w:r>
      <w:r w:rsidR="00BF2B1C">
        <w:rPr>
          <w:spacing w:val="-7"/>
        </w:rPr>
        <w:t xml:space="preserve"> </w:t>
      </w:r>
      <w:r w:rsidR="00BF2B1C">
        <w:t>hill</w:t>
      </w:r>
      <w:r w:rsidR="00BF2B1C">
        <w:rPr>
          <w:spacing w:val="21"/>
          <w:w w:val="99"/>
        </w:rPr>
        <w:t xml:space="preserve"> </w:t>
      </w:r>
      <w:r w:rsidR="00BF2B1C">
        <w:t>daisy</w:t>
      </w:r>
      <w:r w:rsidR="00BF2B1C">
        <w:rPr>
          <w:spacing w:val="-4"/>
        </w:rPr>
        <w:t xml:space="preserve"> </w:t>
      </w:r>
      <w:r w:rsidR="00BF2B1C">
        <w:rPr>
          <w:spacing w:val="-1"/>
        </w:rPr>
        <w:t>(</w:t>
      </w:r>
      <w:r w:rsidR="00BF2B1C">
        <w:rPr>
          <w:i/>
          <w:spacing w:val="-1"/>
        </w:rPr>
        <w:t>Brachyscome</w:t>
      </w:r>
      <w:r w:rsidR="00BF2B1C">
        <w:rPr>
          <w:i/>
          <w:spacing w:val="-5"/>
        </w:rPr>
        <w:t xml:space="preserve"> </w:t>
      </w:r>
      <w:r w:rsidR="00BF2B1C">
        <w:rPr>
          <w:i/>
        </w:rPr>
        <w:t>aculeata</w:t>
      </w:r>
      <w:r w:rsidR="00252AA0">
        <w:t xml:space="preserve">), </w:t>
      </w:r>
      <w:r w:rsidR="00BF2B1C">
        <w:rPr>
          <w:rFonts w:ascii="Times New Roman"/>
          <w:spacing w:val="-1"/>
        </w:rPr>
        <w:t>thyme</w:t>
      </w:r>
      <w:r w:rsidR="00BF2B1C">
        <w:rPr>
          <w:rFonts w:ascii="Times New Roman"/>
          <w:spacing w:val="-8"/>
        </w:rPr>
        <w:t xml:space="preserve"> </w:t>
      </w:r>
      <w:r w:rsidR="00BF2B1C">
        <w:rPr>
          <w:rFonts w:ascii="Times New Roman"/>
        </w:rPr>
        <w:t>guinea</w:t>
      </w:r>
      <w:r w:rsidR="00BF2B1C">
        <w:rPr>
          <w:rFonts w:ascii="Times New Roman"/>
          <w:spacing w:val="-7"/>
        </w:rPr>
        <w:t xml:space="preserve"> </w:t>
      </w:r>
      <w:r w:rsidR="00BF2B1C">
        <w:rPr>
          <w:rFonts w:ascii="Times New Roman"/>
        </w:rPr>
        <w:t>flower</w:t>
      </w:r>
      <w:r w:rsidR="00BF2B1C">
        <w:rPr>
          <w:rFonts w:ascii="Times New Roman"/>
          <w:spacing w:val="-7"/>
        </w:rPr>
        <w:t xml:space="preserve"> </w:t>
      </w:r>
      <w:r w:rsidR="00BF2B1C">
        <w:rPr>
          <w:rFonts w:ascii="Times New Roman"/>
          <w:spacing w:val="-1"/>
        </w:rPr>
        <w:t>(</w:t>
      </w:r>
      <w:r w:rsidR="00BF2B1C">
        <w:rPr>
          <w:rFonts w:ascii="Times New Roman"/>
          <w:i/>
          <w:spacing w:val="-1"/>
        </w:rPr>
        <w:t>Hibbertia</w:t>
      </w:r>
      <w:r w:rsidR="00BF2B1C">
        <w:rPr>
          <w:rFonts w:ascii="Times New Roman"/>
          <w:i/>
          <w:spacing w:val="-7"/>
        </w:rPr>
        <w:t xml:space="preserve"> </w:t>
      </w:r>
      <w:r w:rsidR="00BF2B1C">
        <w:rPr>
          <w:rFonts w:ascii="Times New Roman"/>
          <w:i/>
        </w:rPr>
        <w:t>serpyllifolia</w:t>
      </w:r>
      <w:r w:rsidR="00BF2B1C">
        <w:rPr>
          <w:rFonts w:ascii="Times New Roman"/>
        </w:rPr>
        <w:t>),</w:t>
      </w:r>
      <w:r w:rsidR="00BF2B1C">
        <w:rPr>
          <w:rFonts w:ascii="Times New Roman"/>
          <w:spacing w:val="45"/>
          <w:w w:val="99"/>
        </w:rPr>
        <w:t xml:space="preserve"> </w:t>
      </w:r>
      <w:r w:rsidR="00BF2B1C">
        <w:rPr>
          <w:rFonts w:ascii="Times New Roman"/>
        </w:rPr>
        <w:t>native</w:t>
      </w:r>
      <w:r w:rsidR="00BF2B1C">
        <w:rPr>
          <w:rFonts w:ascii="Times New Roman"/>
          <w:spacing w:val="-8"/>
        </w:rPr>
        <w:t xml:space="preserve"> </w:t>
      </w:r>
      <w:r w:rsidR="00BF2B1C">
        <w:rPr>
          <w:rFonts w:ascii="Times New Roman"/>
        </w:rPr>
        <w:t>cranberry</w:t>
      </w:r>
      <w:r w:rsidR="00BF2B1C">
        <w:rPr>
          <w:rFonts w:ascii="Times New Roman"/>
          <w:spacing w:val="-6"/>
        </w:rPr>
        <w:t xml:space="preserve"> </w:t>
      </w:r>
      <w:r w:rsidR="00BF2B1C">
        <w:rPr>
          <w:rFonts w:ascii="Times New Roman"/>
          <w:spacing w:val="-1"/>
        </w:rPr>
        <w:t>(</w:t>
      </w:r>
      <w:r w:rsidR="00252AA0">
        <w:rPr>
          <w:rFonts w:ascii="Times New Roman"/>
          <w:i/>
          <w:spacing w:val="-1"/>
        </w:rPr>
        <w:t>Styphelia</w:t>
      </w:r>
      <w:r w:rsidR="00BF2B1C">
        <w:rPr>
          <w:rFonts w:ascii="Times New Roman"/>
          <w:i/>
          <w:spacing w:val="-8"/>
        </w:rPr>
        <w:t xml:space="preserve"> </w:t>
      </w:r>
      <w:r w:rsidR="00252AA0">
        <w:rPr>
          <w:rFonts w:ascii="Times New Roman"/>
          <w:i/>
          <w:spacing w:val="-1"/>
        </w:rPr>
        <w:t>humifusa</w:t>
      </w:r>
      <w:r w:rsidR="00BF2B1C">
        <w:rPr>
          <w:rFonts w:ascii="Times New Roman"/>
          <w:spacing w:val="-1"/>
        </w:rPr>
        <w:t>),</w:t>
      </w:r>
      <w:r w:rsidR="00252AA0">
        <w:rPr>
          <w:rFonts w:ascii="Times New Roman"/>
          <w:spacing w:val="-1"/>
        </w:rPr>
        <w:t xml:space="preserve"> and</w:t>
      </w:r>
      <w:r w:rsidR="00BF2B1C">
        <w:rPr>
          <w:rFonts w:ascii="Times New Roman"/>
          <w:spacing w:val="-7"/>
        </w:rPr>
        <w:t xml:space="preserve"> </w:t>
      </w:r>
      <w:r w:rsidR="00BF2B1C">
        <w:rPr>
          <w:rFonts w:ascii="Times New Roman"/>
          <w:spacing w:val="-1"/>
        </w:rPr>
        <w:t>peachberry</w:t>
      </w:r>
      <w:r>
        <w:rPr>
          <w:rFonts w:ascii="Times New Roman"/>
          <w:spacing w:val="-1"/>
        </w:rPr>
        <w:t xml:space="preserve"> heath</w:t>
      </w:r>
      <w:r w:rsidR="00BF2B1C">
        <w:rPr>
          <w:rFonts w:ascii="Times New Roman"/>
          <w:spacing w:val="-7"/>
        </w:rPr>
        <w:t xml:space="preserve"> </w:t>
      </w:r>
      <w:r w:rsidR="00BF2B1C">
        <w:rPr>
          <w:rFonts w:ascii="Times New Roman"/>
        </w:rPr>
        <w:t>(</w:t>
      </w:r>
      <w:r w:rsidR="00BF2B1C">
        <w:rPr>
          <w:rFonts w:ascii="Times New Roman"/>
          <w:i/>
        </w:rPr>
        <w:t>Lissanthe</w:t>
      </w:r>
      <w:r w:rsidR="00BF2B1C">
        <w:rPr>
          <w:rFonts w:ascii="Times New Roman"/>
          <w:i/>
          <w:spacing w:val="-8"/>
        </w:rPr>
        <w:t xml:space="preserve"> </w:t>
      </w:r>
      <w:r w:rsidR="00BF2B1C">
        <w:rPr>
          <w:rFonts w:ascii="Times New Roman"/>
          <w:i/>
        </w:rPr>
        <w:t>strigosa</w:t>
      </w:r>
      <w:r w:rsidR="00BF2B1C">
        <w:rPr>
          <w:rFonts w:ascii="Times New Roman"/>
        </w:rPr>
        <w:t>).</w:t>
      </w:r>
    </w:p>
    <w:p w14:paraId="7CE72205" w14:textId="77777777" w:rsidR="0076059A" w:rsidRDefault="0076059A">
      <w:pPr>
        <w:spacing w:before="2"/>
        <w:rPr>
          <w:rFonts w:ascii="Times New Roman" w:eastAsia="Times New Roman" w:hAnsi="Times New Roman" w:cs="Times New Roman"/>
          <w:sz w:val="20"/>
          <w:szCs w:val="20"/>
        </w:rPr>
      </w:pPr>
    </w:p>
    <w:p w14:paraId="179CCDCA" w14:textId="77777777" w:rsidR="005376BB" w:rsidRDefault="005376BB">
      <w:pPr>
        <w:spacing w:before="0" w:line="240" w:lineRule="auto"/>
        <w:ind w:left="0" w:right="0"/>
        <w:rPr>
          <w:rFonts w:ascii="Century Gothic" w:eastAsia="Century Gothic" w:hAnsi="Century Gothic" w:cs="Century Gothic"/>
          <w:sz w:val="18"/>
          <w:szCs w:val="18"/>
          <w:highlight w:val="lightGray"/>
        </w:rPr>
      </w:pPr>
      <w:r>
        <w:rPr>
          <w:rFonts w:ascii="Century Gothic" w:eastAsia="Century Gothic" w:hAnsi="Century Gothic" w:cs="Century Gothic"/>
          <w:sz w:val="18"/>
          <w:szCs w:val="18"/>
          <w:highlight w:val="lightGray"/>
        </w:rPr>
        <w:br w:type="page"/>
      </w:r>
    </w:p>
    <w:p w14:paraId="4A1123FC" w14:textId="724D46F8" w:rsidR="0076059A" w:rsidRDefault="00BF2B1C" w:rsidP="002B3C2A">
      <w:pPr>
        <w:pStyle w:val="Heading3"/>
        <w:numPr>
          <w:ilvl w:val="2"/>
          <w:numId w:val="62"/>
        </w:numPr>
        <w:rPr>
          <w:rFonts w:cs="Century Gothic"/>
          <w:szCs w:val="18"/>
        </w:rPr>
      </w:pPr>
      <w:bookmarkStart w:id="16" w:name="_Toc108434490"/>
      <w:r>
        <w:lastRenderedPageBreak/>
        <w:t>F</w:t>
      </w:r>
      <w:r w:rsidR="005376BB">
        <w:t>lora</w:t>
      </w:r>
      <w:bookmarkEnd w:id="16"/>
    </w:p>
    <w:p w14:paraId="0E9E695F" w14:textId="584AFE5A" w:rsidR="0076059A" w:rsidRDefault="00BF2B1C" w:rsidP="005376BB">
      <w:r>
        <w:t>No</w:t>
      </w:r>
      <w:r>
        <w:rPr>
          <w:spacing w:val="-7"/>
        </w:rPr>
        <w:t xml:space="preserve"> </w:t>
      </w:r>
      <w:r>
        <w:rPr>
          <w:spacing w:val="-1"/>
        </w:rPr>
        <w:t>comprehensive</w:t>
      </w:r>
      <w:r>
        <w:rPr>
          <w:spacing w:val="-6"/>
        </w:rPr>
        <w:t xml:space="preserve"> </w:t>
      </w:r>
      <w:r>
        <w:t>flora</w:t>
      </w:r>
      <w:r>
        <w:rPr>
          <w:spacing w:val="-7"/>
        </w:rPr>
        <w:t xml:space="preserve"> </w:t>
      </w:r>
      <w:r>
        <w:t>surveys</w:t>
      </w:r>
      <w:r>
        <w:rPr>
          <w:spacing w:val="-6"/>
        </w:rPr>
        <w:t xml:space="preserve"> </w:t>
      </w:r>
      <w:r>
        <w:t>have</w:t>
      </w:r>
      <w:r>
        <w:rPr>
          <w:spacing w:val="-8"/>
        </w:rPr>
        <w:t xml:space="preserve"> </w:t>
      </w:r>
      <w:r>
        <w:t>been</w:t>
      </w:r>
      <w:r>
        <w:rPr>
          <w:spacing w:val="-6"/>
        </w:rPr>
        <w:t xml:space="preserve"> </w:t>
      </w:r>
      <w:r>
        <w:t>undertaken</w:t>
      </w:r>
      <w:r>
        <w:rPr>
          <w:spacing w:val="-7"/>
        </w:rPr>
        <w:t xml:space="preserve"> </w:t>
      </w:r>
      <w:r>
        <w:t>at</w:t>
      </w:r>
      <w:r>
        <w:rPr>
          <w:spacing w:val="-6"/>
        </w:rPr>
        <w:t xml:space="preserve"> </w:t>
      </w:r>
      <w:r w:rsidR="00F97EFF">
        <w:t>Chauncy Vale Wildlife Sanctuary</w:t>
      </w:r>
      <w:r>
        <w:t>,</w:t>
      </w:r>
      <w:r>
        <w:rPr>
          <w:spacing w:val="-6"/>
        </w:rPr>
        <w:t xml:space="preserve"> </w:t>
      </w:r>
      <w:r>
        <w:rPr>
          <w:spacing w:val="-1"/>
        </w:rPr>
        <w:t>although</w:t>
      </w:r>
      <w:r>
        <w:rPr>
          <w:spacing w:val="-7"/>
        </w:rPr>
        <w:t xml:space="preserve"> </w:t>
      </w:r>
      <w:r>
        <w:rPr>
          <w:spacing w:val="-1"/>
        </w:rPr>
        <w:t>many</w:t>
      </w:r>
      <w:r>
        <w:rPr>
          <w:spacing w:val="43"/>
          <w:w w:val="99"/>
        </w:rPr>
        <w:t xml:space="preserve"> </w:t>
      </w:r>
      <w:r>
        <w:t>enthusiasts</w:t>
      </w:r>
      <w:r>
        <w:rPr>
          <w:spacing w:val="-6"/>
        </w:rPr>
        <w:t xml:space="preserve"> </w:t>
      </w:r>
      <w:r>
        <w:t>have</w:t>
      </w:r>
      <w:r>
        <w:rPr>
          <w:spacing w:val="-6"/>
        </w:rPr>
        <w:t xml:space="preserve"> </w:t>
      </w:r>
      <w:r>
        <w:t>passed</w:t>
      </w:r>
      <w:r>
        <w:rPr>
          <w:spacing w:val="-5"/>
        </w:rPr>
        <w:t xml:space="preserve"> </w:t>
      </w:r>
      <w:r>
        <w:t>on</w:t>
      </w:r>
      <w:r>
        <w:rPr>
          <w:spacing w:val="-6"/>
        </w:rPr>
        <w:t xml:space="preserve"> </w:t>
      </w:r>
      <w:r>
        <w:t>the</w:t>
      </w:r>
      <w:r>
        <w:rPr>
          <w:spacing w:val="-5"/>
        </w:rPr>
        <w:t xml:space="preserve"> </w:t>
      </w:r>
      <w:r>
        <w:t>details</w:t>
      </w:r>
      <w:r>
        <w:rPr>
          <w:spacing w:val="-6"/>
        </w:rPr>
        <w:t xml:space="preserve"> </w:t>
      </w:r>
      <w:r>
        <w:t>of</w:t>
      </w:r>
      <w:r>
        <w:rPr>
          <w:spacing w:val="-5"/>
        </w:rPr>
        <w:t xml:space="preserve"> </w:t>
      </w:r>
      <w:r>
        <w:rPr>
          <w:spacing w:val="-1"/>
        </w:rPr>
        <w:t>their</w:t>
      </w:r>
      <w:r>
        <w:rPr>
          <w:spacing w:val="-6"/>
        </w:rPr>
        <w:t xml:space="preserve"> </w:t>
      </w:r>
      <w:r>
        <w:t>personal</w:t>
      </w:r>
      <w:r>
        <w:rPr>
          <w:spacing w:val="-6"/>
        </w:rPr>
        <w:t xml:space="preserve"> </w:t>
      </w:r>
      <w:r>
        <w:t>flora</w:t>
      </w:r>
      <w:r>
        <w:rPr>
          <w:spacing w:val="-5"/>
        </w:rPr>
        <w:t xml:space="preserve"> </w:t>
      </w:r>
      <w:r>
        <w:t>observations</w:t>
      </w:r>
      <w:r>
        <w:rPr>
          <w:spacing w:val="-6"/>
        </w:rPr>
        <w:t xml:space="preserve"> </w:t>
      </w:r>
      <w:r>
        <w:t>at</w:t>
      </w:r>
      <w:r>
        <w:rPr>
          <w:spacing w:val="-5"/>
        </w:rPr>
        <w:t xml:space="preserve"> </w:t>
      </w:r>
      <w:r w:rsidR="00F97EFF">
        <w:t>from the site</w:t>
      </w:r>
      <w:r>
        <w:t>.</w:t>
      </w:r>
      <w:r>
        <w:rPr>
          <w:spacing w:val="-7"/>
        </w:rPr>
        <w:t xml:space="preserve"> </w:t>
      </w:r>
      <w:r>
        <w:t>These</w:t>
      </w:r>
      <w:r>
        <w:rPr>
          <w:spacing w:val="-5"/>
        </w:rPr>
        <w:t xml:space="preserve"> </w:t>
      </w:r>
      <w:r>
        <w:t>observations</w:t>
      </w:r>
      <w:r>
        <w:rPr>
          <w:spacing w:val="-7"/>
        </w:rPr>
        <w:t xml:space="preserve"> </w:t>
      </w:r>
      <w:r>
        <w:t>have</w:t>
      </w:r>
      <w:r>
        <w:rPr>
          <w:spacing w:val="-5"/>
        </w:rPr>
        <w:t xml:space="preserve"> </w:t>
      </w:r>
      <w:r>
        <w:t>been</w:t>
      </w:r>
      <w:r>
        <w:rPr>
          <w:spacing w:val="-4"/>
        </w:rPr>
        <w:t xml:space="preserve"> </w:t>
      </w:r>
      <w:r>
        <w:rPr>
          <w:spacing w:val="-1"/>
        </w:rPr>
        <w:t>compiled</w:t>
      </w:r>
      <w:r>
        <w:rPr>
          <w:spacing w:val="-6"/>
        </w:rPr>
        <w:t xml:space="preserve"> </w:t>
      </w:r>
      <w:r>
        <w:t>into</w:t>
      </w:r>
      <w:r>
        <w:rPr>
          <w:spacing w:val="-5"/>
        </w:rPr>
        <w:t xml:space="preserve"> </w:t>
      </w:r>
      <w:r>
        <w:t>a</w:t>
      </w:r>
      <w:r>
        <w:rPr>
          <w:spacing w:val="-6"/>
        </w:rPr>
        <w:t xml:space="preserve"> </w:t>
      </w:r>
      <w:r>
        <w:t>list</w:t>
      </w:r>
      <w:r>
        <w:rPr>
          <w:spacing w:val="-5"/>
        </w:rPr>
        <w:t xml:space="preserve"> </w:t>
      </w:r>
      <w:r>
        <w:t>of</w:t>
      </w:r>
      <w:r>
        <w:rPr>
          <w:spacing w:val="-6"/>
        </w:rPr>
        <w:t xml:space="preserve"> </w:t>
      </w:r>
      <w:r>
        <w:t>flora</w:t>
      </w:r>
      <w:r>
        <w:rPr>
          <w:spacing w:val="-5"/>
        </w:rPr>
        <w:t xml:space="preserve"> </w:t>
      </w:r>
      <w:r>
        <w:t>recorded</w:t>
      </w:r>
      <w:r>
        <w:rPr>
          <w:spacing w:val="-6"/>
        </w:rPr>
        <w:t xml:space="preserve"> </w:t>
      </w:r>
      <w:r>
        <w:t>on</w:t>
      </w:r>
      <w:r>
        <w:rPr>
          <w:spacing w:val="27"/>
          <w:w w:val="99"/>
        </w:rPr>
        <w:t xml:space="preserve"> </w:t>
      </w:r>
      <w:r>
        <w:t>Flat</w:t>
      </w:r>
      <w:r>
        <w:rPr>
          <w:spacing w:val="-6"/>
        </w:rPr>
        <w:t xml:space="preserve"> </w:t>
      </w:r>
      <w:r>
        <w:t>Rock</w:t>
      </w:r>
      <w:r>
        <w:rPr>
          <w:spacing w:val="-5"/>
        </w:rPr>
        <w:t xml:space="preserve"> </w:t>
      </w:r>
      <w:r>
        <w:t>and</w:t>
      </w:r>
      <w:r>
        <w:rPr>
          <w:spacing w:val="-6"/>
        </w:rPr>
        <w:t xml:space="preserve"> </w:t>
      </w:r>
      <w:r>
        <w:rPr>
          <w:spacing w:val="-1"/>
        </w:rPr>
        <w:t>Chauncy</w:t>
      </w:r>
      <w:r>
        <w:rPr>
          <w:spacing w:val="-3"/>
        </w:rPr>
        <w:t xml:space="preserve"> </w:t>
      </w:r>
      <w:r>
        <w:rPr>
          <w:spacing w:val="-1"/>
        </w:rPr>
        <w:t>Vale</w:t>
      </w:r>
      <w:r>
        <w:rPr>
          <w:spacing w:val="-6"/>
        </w:rPr>
        <w:t xml:space="preserve"> </w:t>
      </w:r>
      <w:r>
        <w:t>(see</w:t>
      </w:r>
      <w:r>
        <w:rPr>
          <w:spacing w:val="-5"/>
        </w:rPr>
        <w:t xml:space="preserve"> </w:t>
      </w:r>
      <w:r>
        <w:t>Appendix</w:t>
      </w:r>
      <w:r>
        <w:rPr>
          <w:spacing w:val="-6"/>
        </w:rPr>
        <w:t xml:space="preserve"> </w:t>
      </w:r>
      <w:r>
        <w:t>1).</w:t>
      </w:r>
      <w:r w:rsidR="0079227D">
        <w:t xml:space="preserve"> </w:t>
      </w:r>
      <w:r w:rsidR="00F43FE1">
        <w:t xml:space="preserve">Twenty </w:t>
      </w:r>
      <w:r w:rsidR="0079227D">
        <w:t xml:space="preserve">three long-term ecological monitoring (LTEM) sites have be stratified across Flat Rock. The LTEM sites have both fauna cameras and vegetation transects that have been monitored in 2014 and 2018. </w:t>
      </w:r>
    </w:p>
    <w:p w14:paraId="3652B6FE" w14:textId="6EA97A01" w:rsidR="0076059A" w:rsidRPr="00550B8D" w:rsidRDefault="00550B8D" w:rsidP="005376BB">
      <w:pPr>
        <w:rPr>
          <w:rFonts w:eastAsia="Times New Roman" w:cstheme="minorHAnsi"/>
        </w:rPr>
      </w:pPr>
      <w:r w:rsidRPr="00550B8D">
        <w:rPr>
          <w:rFonts w:cstheme="minorHAnsi"/>
        </w:rPr>
        <w:t>Two</w:t>
      </w:r>
      <w:r w:rsidR="00764235" w:rsidRPr="00550B8D">
        <w:rPr>
          <w:rFonts w:cstheme="minorHAnsi"/>
          <w:spacing w:val="-6"/>
        </w:rPr>
        <w:t xml:space="preserve"> </w:t>
      </w:r>
      <w:r w:rsidR="00BF2B1C" w:rsidRPr="00550B8D">
        <w:rPr>
          <w:rFonts w:cstheme="minorHAnsi"/>
        </w:rPr>
        <w:t>flora</w:t>
      </w:r>
      <w:r w:rsidR="00BF2B1C" w:rsidRPr="00550B8D">
        <w:rPr>
          <w:rFonts w:cstheme="minorHAnsi"/>
          <w:spacing w:val="-5"/>
        </w:rPr>
        <w:t xml:space="preserve"> </w:t>
      </w:r>
      <w:r w:rsidR="00BF2B1C" w:rsidRPr="00550B8D">
        <w:rPr>
          <w:rFonts w:cstheme="minorHAnsi"/>
        </w:rPr>
        <w:t>species</w:t>
      </w:r>
      <w:r w:rsidR="00BF2B1C" w:rsidRPr="00550B8D">
        <w:rPr>
          <w:rFonts w:cstheme="minorHAnsi"/>
          <w:spacing w:val="-6"/>
        </w:rPr>
        <w:t xml:space="preserve"> </w:t>
      </w:r>
      <w:r w:rsidR="00BF2B1C" w:rsidRPr="00550B8D">
        <w:rPr>
          <w:rFonts w:cstheme="minorHAnsi"/>
        </w:rPr>
        <w:t>listed</w:t>
      </w:r>
      <w:r w:rsidR="00BF2B1C" w:rsidRPr="00550B8D">
        <w:rPr>
          <w:rFonts w:cstheme="minorHAnsi"/>
          <w:spacing w:val="-4"/>
        </w:rPr>
        <w:t xml:space="preserve"> </w:t>
      </w:r>
      <w:r w:rsidR="00BF2B1C" w:rsidRPr="00550B8D">
        <w:rPr>
          <w:rFonts w:cstheme="minorHAnsi"/>
        </w:rPr>
        <w:t>as</w:t>
      </w:r>
      <w:r w:rsidR="00BF2B1C" w:rsidRPr="00550B8D">
        <w:rPr>
          <w:rFonts w:cstheme="minorHAnsi"/>
          <w:spacing w:val="-5"/>
        </w:rPr>
        <w:t xml:space="preserve"> </w:t>
      </w:r>
      <w:r w:rsidR="00BF2B1C" w:rsidRPr="00550B8D">
        <w:rPr>
          <w:rFonts w:cstheme="minorHAnsi"/>
        </w:rPr>
        <w:t>threatened</w:t>
      </w:r>
      <w:r w:rsidR="00BF2B1C" w:rsidRPr="00550B8D">
        <w:rPr>
          <w:rFonts w:cstheme="minorHAnsi"/>
          <w:spacing w:val="-5"/>
        </w:rPr>
        <w:t xml:space="preserve"> </w:t>
      </w:r>
      <w:r>
        <w:rPr>
          <w:rFonts w:cstheme="minorHAnsi"/>
        </w:rPr>
        <w:t>under</w:t>
      </w:r>
      <w:r w:rsidR="00BF2B1C" w:rsidRPr="00550B8D">
        <w:rPr>
          <w:rFonts w:cstheme="minorHAnsi"/>
          <w:spacing w:val="-5"/>
        </w:rPr>
        <w:t xml:space="preserve"> </w:t>
      </w:r>
      <w:r w:rsidR="00BF2B1C" w:rsidRPr="00550B8D">
        <w:rPr>
          <w:rFonts w:cstheme="minorHAnsi"/>
        </w:rPr>
        <w:t>the</w:t>
      </w:r>
      <w:r w:rsidR="00BF2B1C" w:rsidRPr="00550B8D">
        <w:rPr>
          <w:rFonts w:cstheme="minorHAnsi"/>
          <w:spacing w:val="-5"/>
        </w:rPr>
        <w:t xml:space="preserve"> </w:t>
      </w:r>
      <w:r w:rsidR="00BF2B1C" w:rsidRPr="00550B8D">
        <w:rPr>
          <w:rFonts w:cstheme="minorHAnsi"/>
          <w:spacing w:val="-1"/>
        </w:rPr>
        <w:t>Tasmanian</w:t>
      </w:r>
      <w:r w:rsidR="00BF2B1C" w:rsidRPr="00550B8D">
        <w:rPr>
          <w:rFonts w:cstheme="minorHAnsi"/>
          <w:spacing w:val="-6"/>
        </w:rPr>
        <w:t xml:space="preserve"> </w:t>
      </w:r>
      <w:r w:rsidR="00BF2B1C" w:rsidRPr="00550B8D">
        <w:rPr>
          <w:rFonts w:cstheme="minorHAnsi"/>
          <w:i/>
        </w:rPr>
        <w:t>Threatened</w:t>
      </w:r>
      <w:r w:rsidR="00BF2B1C" w:rsidRPr="00550B8D">
        <w:rPr>
          <w:rFonts w:cstheme="minorHAnsi"/>
          <w:i/>
          <w:spacing w:val="-5"/>
        </w:rPr>
        <w:t xml:space="preserve"> </w:t>
      </w:r>
      <w:r w:rsidR="00BF2B1C" w:rsidRPr="00550B8D">
        <w:rPr>
          <w:rFonts w:cstheme="minorHAnsi"/>
          <w:i/>
        </w:rPr>
        <w:t>Species</w:t>
      </w:r>
      <w:r w:rsidR="00BF2B1C" w:rsidRPr="00550B8D">
        <w:rPr>
          <w:rFonts w:cstheme="minorHAnsi"/>
          <w:i/>
          <w:spacing w:val="-6"/>
        </w:rPr>
        <w:t xml:space="preserve"> </w:t>
      </w:r>
      <w:r w:rsidR="00BF2B1C" w:rsidRPr="00550B8D">
        <w:rPr>
          <w:rFonts w:cstheme="minorHAnsi"/>
          <w:i/>
        </w:rPr>
        <w:t>Protection</w:t>
      </w:r>
      <w:r w:rsidR="00BF2B1C" w:rsidRPr="00550B8D">
        <w:rPr>
          <w:rFonts w:cstheme="minorHAnsi"/>
          <w:i/>
          <w:spacing w:val="-5"/>
        </w:rPr>
        <w:t xml:space="preserve"> </w:t>
      </w:r>
      <w:r w:rsidR="00BF2B1C" w:rsidRPr="00550B8D">
        <w:rPr>
          <w:rFonts w:cstheme="minorHAnsi"/>
          <w:i/>
        </w:rPr>
        <w:t>Act</w:t>
      </w:r>
      <w:r w:rsidR="00BF2B1C" w:rsidRPr="00550B8D">
        <w:rPr>
          <w:rFonts w:cstheme="minorHAnsi"/>
          <w:i/>
          <w:spacing w:val="27"/>
          <w:w w:val="99"/>
        </w:rPr>
        <w:t xml:space="preserve"> </w:t>
      </w:r>
      <w:r w:rsidR="00BF2B1C" w:rsidRPr="00550B8D">
        <w:rPr>
          <w:rFonts w:cstheme="minorHAnsi"/>
          <w:i/>
        </w:rPr>
        <w:t>2002</w:t>
      </w:r>
      <w:r w:rsidR="00BF2B1C" w:rsidRPr="00550B8D">
        <w:rPr>
          <w:rFonts w:cstheme="minorHAnsi"/>
          <w:i/>
          <w:spacing w:val="-9"/>
        </w:rPr>
        <w:t xml:space="preserve"> </w:t>
      </w:r>
      <w:r w:rsidR="00BF2B1C" w:rsidRPr="00550B8D">
        <w:rPr>
          <w:rFonts w:cstheme="minorHAnsi"/>
        </w:rPr>
        <w:t>and/or</w:t>
      </w:r>
      <w:r w:rsidR="00BF2B1C" w:rsidRPr="00550B8D">
        <w:rPr>
          <w:rFonts w:cstheme="minorHAnsi"/>
          <w:spacing w:val="-7"/>
        </w:rPr>
        <w:t xml:space="preserve"> </w:t>
      </w:r>
      <w:r w:rsidR="00BF2B1C" w:rsidRPr="00550B8D">
        <w:rPr>
          <w:rFonts w:cstheme="minorHAnsi"/>
          <w:spacing w:val="-1"/>
        </w:rPr>
        <w:t>the</w:t>
      </w:r>
      <w:r w:rsidR="00BF2B1C" w:rsidRPr="00550B8D">
        <w:rPr>
          <w:rFonts w:cstheme="minorHAnsi"/>
          <w:spacing w:val="-7"/>
        </w:rPr>
        <w:t xml:space="preserve"> </w:t>
      </w:r>
      <w:r w:rsidR="00BF2B1C" w:rsidRPr="00550B8D">
        <w:rPr>
          <w:rFonts w:cstheme="minorHAnsi"/>
        </w:rPr>
        <w:t>Commonwealth</w:t>
      </w:r>
      <w:r w:rsidR="00BF2B1C" w:rsidRPr="00550B8D">
        <w:rPr>
          <w:rFonts w:cstheme="minorHAnsi"/>
          <w:spacing w:val="-7"/>
        </w:rPr>
        <w:t xml:space="preserve"> </w:t>
      </w:r>
      <w:r w:rsidR="00BF2B1C" w:rsidRPr="00550B8D">
        <w:rPr>
          <w:rFonts w:cstheme="minorHAnsi"/>
          <w:i/>
        </w:rPr>
        <w:t>Environment</w:t>
      </w:r>
      <w:r w:rsidR="00BF2B1C" w:rsidRPr="00550B8D">
        <w:rPr>
          <w:rFonts w:cstheme="minorHAnsi"/>
          <w:i/>
          <w:spacing w:val="-8"/>
        </w:rPr>
        <w:t xml:space="preserve"> </w:t>
      </w:r>
      <w:r w:rsidR="00BF2B1C" w:rsidRPr="00550B8D">
        <w:rPr>
          <w:rFonts w:cstheme="minorHAnsi"/>
          <w:i/>
        </w:rPr>
        <w:t>Protection</w:t>
      </w:r>
      <w:r w:rsidR="00BF2B1C" w:rsidRPr="00550B8D">
        <w:rPr>
          <w:rFonts w:cstheme="minorHAnsi"/>
          <w:i/>
          <w:spacing w:val="-7"/>
        </w:rPr>
        <w:t xml:space="preserve"> </w:t>
      </w:r>
      <w:r w:rsidR="00BF2B1C" w:rsidRPr="00550B8D">
        <w:rPr>
          <w:rFonts w:cstheme="minorHAnsi"/>
          <w:i/>
        </w:rPr>
        <w:t>and</w:t>
      </w:r>
      <w:r w:rsidR="00BF2B1C" w:rsidRPr="00550B8D">
        <w:rPr>
          <w:rFonts w:cstheme="minorHAnsi"/>
          <w:i/>
          <w:spacing w:val="-7"/>
        </w:rPr>
        <w:t xml:space="preserve"> </w:t>
      </w:r>
      <w:r w:rsidR="00BF2B1C" w:rsidRPr="00550B8D">
        <w:rPr>
          <w:rFonts w:cstheme="minorHAnsi"/>
          <w:i/>
        </w:rPr>
        <w:t>Biodiversity</w:t>
      </w:r>
      <w:r w:rsidR="00BF2B1C" w:rsidRPr="00550B8D">
        <w:rPr>
          <w:rFonts w:cstheme="minorHAnsi"/>
          <w:i/>
          <w:spacing w:val="-8"/>
        </w:rPr>
        <w:t xml:space="preserve"> </w:t>
      </w:r>
      <w:r w:rsidR="00BF2B1C" w:rsidRPr="00550B8D">
        <w:rPr>
          <w:rFonts w:cstheme="minorHAnsi"/>
          <w:i/>
        </w:rPr>
        <w:t>Conservation</w:t>
      </w:r>
      <w:r w:rsidR="00BF2B1C" w:rsidRPr="00550B8D">
        <w:rPr>
          <w:rFonts w:cstheme="minorHAnsi"/>
          <w:i/>
          <w:spacing w:val="-7"/>
        </w:rPr>
        <w:t xml:space="preserve"> </w:t>
      </w:r>
      <w:r w:rsidR="00BF2B1C" w:rsidRPr="00550B8D">
        <w:rPr>
          <w:rFonts w:cstheme="minorHAnsi"/>
          <w:i/>
        </w:rPr>
        <w:t>Act</w:t>
      </w:r>
      <w:r w:rsidR="00BF2B1C" w:rsidRPr="00550B8D">
        <w:rPr>
          <w:rFonts w:cstheme="minorHAnsi"/>
          <w:i/>
          <w:spacing w:val="23"/>
          <w:w w:val="99"/>
        </w:rPr>
        <w:t xml:space="preserve"> </w:t>
      </w:r>
      <w:r w:rsidR="00BF2B1C" w:rsidRPr="00550B8D">
        <w:rPr>
          <w:rFonts w:cstheme="minorHAnsi"/>
          <w:i/>
        </w:rPr>
        <w:t>1999</w:t>
      </w:r>
      <w:r w:rsidR="00BF2B1C" w:rsidRPr="00550B8D">
        <w:rPr>
          <w:rFonts w:cstheme="minorHAnsi"/>
          <w:i/>
          <w:spacing w:val="-7"/>
        </w:rPr>
        <w:t xml:space="preserve"> </w:t>
      </w:r>
      <w:r w:rsidR="00BF2B1C" w:rsidRPr="00550B8D">
        <w:rPr>
          <w:rFonts w:cstheme="minorHAnsi"/>
        </w:rPr>
        <w:t>have</w:t>
      </w:r>
      <w:r w:rsidR="00BF2B1C" w:rsidRPr="00550B8D">
        <w:rPr>
          <w:rFonts w:cstheme="minorHAnsi"/>
          <w:spacing w:val="-6"/>
        </w:rPr>
        <w:t xml:space="preserve"> </w:t>
      </w:r>
      <w:r w:rsidR="00BF2B1C" w:rsidRPr="00550B8D">
        <w:rPr>
          <w:rFonts w:cstheme="minorHAnsi"/>
          <w:spacing w:val="-1"/>
        </w:rPr>
        <w:t>been</w:t>
      </w:r>
      <w:r w:rsidR="00BF2B1C" w:rsidRPr="00550B8D">
        <w:rPr>
          <w:rFonts w:cstheme="minorHAnsi"/>
          <w:spacing w:val="-6"/>
        </w:rPr>
        <w:t xml:space="preserve"> </w:t>
      </w:r>
      <w:r w:rsidR="00BF2B1C" w:rsidRPr="00550B8D">
        <w:rPr>
          <w:rFonts w:cstheme="minorHAnsi"/>
        </w:rPr>
        <w:t>observed</w:t>
      </w:r>
      <w:r w:rsidR="00BF2B1C" w:rsidRPr="00550B8D">
        <w:rPr>
          <w:rFonts w:cstheme="minorHAnsi"/>
          <w:spacing w:val="-6"/>
        </w:rPr>
        <w:t xml:space="preserve"> </w:t>
      </w:r>
      <w:r w:rsidR="00BF2B1C" w:rsidRPr="00550B8D">
        <w:rPr>
          <w:rFonts w:cstheme="minorHAnsi"/>
        </w:rPr>
        <w:t>at</w:t>
      </w:r>
      <w:r w:rsidR="00BF2B1C" w:rsidRPr="00550B8D">
        <w:rPr>
          <w:rFonts w:cstheme="minorHAnsi"/>
          <w:spacing w:val="-6"/>
        </w:rPr>
        <w:t xml:space="preserve"> </w:t>
      </w:r>
      <w:r w:rsidR="00BF2B1C" w:rsidRPr="00550B8D">
        <w:rPr>
          <w:rFonts w:cstheme="minorHAnsi"/>
          <w:spacing w:val="-1"/>
        </w:rPr>
        <w:t>Chauncy</w:t>
      </w:r>
      <w:r w:rsidR="00BF2B1C" w:rsidRPr="00550B8D">
        <w:rPr>
          <w:rFonts w:cstheme="minorHAnsi"/>
          <w:spacing w:val="-4"/>
        </w:rPr>
        <w:t xml:space="preserve"> </w:t>
      </w:r>
      <w:r w:rsidR="00BF2B1C" w:rsidRPr="00550B8D">
        <w:rPr>
          <w:rFonts w:cstheme="minorHAnsi"/>
        </w:rPr>
        <w:t>Vale</w:t>
      </w:r>
      <w:r w:rsidR="00BF2B1C" w:rsidRPr="00550B8D">
        <w:rPr>
          <w:rFonts w:cstheme="minorHAnsi"/>
          <w:spacing w:val="-6"/>
        </w:rPr>
        <w:t xml:space="preserve"> </w:t>
      </w:r>
      <w:r w:rsidR="00BF2B1C" w:rsidRPr="00550B8D">
        <w:rPr>
          <w:rFonts w:cstheme="minorHAnsi"/>
          <w:spacing w:val="-1"/>
        </w:rPr>
        <w:t>Wildlife</w:t>
      </w:r>
      <w:r w:rsidR="00BF2B1C" w:rsidRPr="00550B8D">
        <w:rPr>
          <w:rFonts w:cstheme="minorHAnsi"/>
          <w:spacing w:val="-6"/>
        </w:rPr>
        <w:t xml:space="preserve"> </w:t>
      </w:r>
      <w:r w:rsidR="00BF2B1C" w:rsidRPr="00550B8D">
        <w:rPr>
          <w:rFonts w:cstheme="minorHAnsi"/>
        </w:rPr>
        <w:t>Sanctuary</w:t>
      </w:r>
      <w:r w:rsidR="00BF2B1C" w:rsidRPr="00550B8D">
        <w:rPr>
          <w:rFonts w:cstheme="minorHAnsi"/>
          <w:spacing w:val="-4"/>
        </w:rPr>
        <w:t xml:space="preserve"> </w:t>
      </w:r>
      <w:r w:rsidR="00BF2B1C" w:rsidRPr="00550B8D">
        <w:rPr>
          <w:rFonts w:cstheme="minorHAnsi"/>
        </w:rPr>
        <w:t>and/or</w:t>
      </w:r>
      <w:r w:rsidR="00BF2B1C" w:rsidRPr="00550B8D">
        <w:rPr>
          <w:rFonts w:cstheme="minorHAnsi"/>
          <w:spacing w:val="-6"/>
        </w:rPr>
        <w:t xml:space="preserve"> </w:t>
      </w:r>
      <w:r w:rsidR="00BF2B1C" w:rsidRPr="00550B8D">
        <w:rPr>
          <w:rFonts w:cstheme="minorHAnsi"/>
        </w:rPr>
        <w:t>Flat</w:t>
      </w:r>
      <w:r w:rsidR="00BF2B1C" w:rsidRPr="00550B8D">
        <w:rPr>
          <w:rFonts w:cstheme="minorHAnsi"/>
          <w:spacing w:val="-6"/>
        </w:rPr>
        <w:t xml:space="preserve"> </w:t>
      </w:r>
      <w:r w:rsidR="00BF2B1C" w:rsidRPr="00550B8D">
        <w:rPr>
          <w:rFonts w:cstheme="minorHAnsi"/>
        </w:rPr>
        <w:t>Rock</w:t>
      </w:r>
      <w:r w:rsidR="00BF2B1C" w:rsidRPr="00550B8D">
        <w:rPr>
          <w:rFonts w:cstheme="minorHAnsi"/>
          <w:spacing w:val="-6"/>
        </w:rPr>
        <w:t xml:space="preserve"> </w:t>
      </w:r>
      <w:r w:rsidR="00BF2B1C" w:rsidRPr="00550B8D">
        <w:rPr>
          <w:rFonts w:cstheme="minorHAnsi"/>
        </w:rPr>
        <w:t>Reserve.</w:t>
      </w:r>
    </w:p>
    <w:p w14:paraId="1E42F263" w14:textId="5CC068D2" w:rsidR="0076059A" w:rsidRDefault="00BF2B1C" w:rsidP="005376BB">
      <w:r>
        <w:t>These</w:t>
      </w:r>
      <w:r>
        <w:rPr>
          <w:spacing w:val="-5"/>
        </w:rPr>
        <w:t xml:space="preserve"> </w:t>
      </w:r>
      <w:r>
        <w:t>species</w:t>
      </w:r>
      <w:r>
        <w:rPr>
          <w:spacing w:val="-4"/>
        </w:rPr>
        <w:t xml:space="preserve"> </w:t>
      </w:r>
      <w:r>
        <w:t>are</w:t>
      </w:r>
      <w:r>
        <w:rPr>
          <w:spacing w:val="-5"/>
        </w:rPr>
        <w:t xml:space="preserve"> </w:t>
      </w:r>
      <w:r>
        <w:t>listed</w:t>
      </w:r>
      <w:r>
        <w:rPr>
          <w:spacing w:val="-4"/>
        </w:rPr>
        <w:t xml:space="preserve"> </w:t>
      </w:r>
      <w:r>
        <w:t>in</w:t>
      </w:r>
      <w:r>
        <w:rPr>
          <w:spacing w:val="-5"/>
        </w:rPr>
        <w:t xml:space="preserve"> </w:t>
      </w:r>
      <w:r>
        <w:t>Table</w:t>
      </w:r>
      <w:r>
        <w:rPr>
          <w:spacing w:val="-5"/>
        </w:rPr>
        <w:t xml:space="preserve"> </w:t>
      </w:r>
      <w:r>
        <w:t>2</w:t>
      </w:r>
      <w:r>
        <w:rPr>
          <w:spacing w:val="-4"/>
        </w:rPr>
        <w:t xml:space="preserve"> </w:t>
      </w:r>
      <w:r>
        <w:t>below.</w:t>
      </w:r>
    </w:p>
    <w:p w14:paraId="5C82351A" w14:textId="77777777" w:rsidR="00E91F03" w:rsidRDefault="00E91F03" w:rsidP="009F3D55">
      <w:pPr>
        <w:pStyle w:val="BodyText"/>
      </w:pPr>
    </w:p>
    <w:p w14:paraId="095977B7" w14:textId="518E66BC" w:rsidR="0076059A" w:rsidRDefault="00BF2B1C" w:rsidP="005376BB">
      <w:pPr>
        <w:pStyle w:val="Heading4"/>
        <w:spacing w:before="58"/>
        <w:ind w:left="119"/>
        <w:rPr>
          <w:b w:val="0"/>
          <w:bCs w:val="0"/>
          <w:i w:val="0"/>
        </w:rPr>
      </w:pPr>
      <w:r>
        <w:t>Table</w:t>
      </w:r>
      <w:r>
        <w:rPr>
          <w:spacing w:val="-6"/>
        </w:rPr>
        <w:t xml:space="preserve"> </w:t>
      </w:r>
      <w:r>
        <w:t>2:</w:t>
      </w:r>
      <w:r>
        <w:rPr>
          <w:spacing w:val="-5"/>
        </w:rPr>
        <w:t xml:space="preserve"> </w:t>
      </w:r>
      <w:r>
        <w:rPr>
          <w:spacing w:val="-1"/>
        </w:rPr>
        <w:t>Threatened</w:t>
      </w:r>
      <w:r>
        <w:rPr>
          <w:spacing w:val="-6"/>
        </w:rPr>
        <w:t xml:space="preserve"> </w:t>
      </w:r>
      <w:r w:rsidR="00F43FE1">
        <w:t>flora</w:t>
      </w:r>
      <w:r>
        <w:rPr>
          <w:spacing w:val="-5"/>
        </w:rPr>
        <w:t xml:space="preserve"> </w:t>
      </w:r>
      <w:r w:rsidR="00F43FE1">
        <w:t>observed</w:t>
      </w:r>
      <w:r>
        <w:rPr>
          <w:spacing w:val="-5"/>
        </w:rPr>
        <w:t xml:space="preserve"> </w:t>
      </w:r>
      <w:r w:rsidR="00F43FE1">
        <w:t>previously</w:t>
      </w:r>
      <w:r>
        <w:rPr>
          <w:spacing w:val="-5"/>
        </w:rPr>
        <w:t xml:space="preserve"> </w:t>
      </w:r>
      <w:r>
        <w:t>at</w:t>
      </w:r>
      <w:r>
        <w:rPr>
          <w:spacing w:val="-6"/>
        </w:rPr>
        <w:t xml:space="preserve"> </w:t>
      </w:r>
      <w:r>
        <w:t>Chauncy</w:t>
      </w:r>
      <w:r>
        <w:rPr>
          <w:spacing w:val="-5"/>
        </w:rPr>
        <w:t xml:space="preserve"> </w:t>
      </w:r>
      <w:r>
        <w:t>Vale</w:t>
      </w:r>
      <w:r>
        <w:rPr>
          <w:spacing w:val="-6"/>
        </w:rPr>
        <w:t xml:space="preserve"> </w:t>
      </w:r>
      <w:r>
        <w:t>Wildlife</w:t>
      </w:r>
      <w:r>
        <w:rPr>
          <w:spacing w:val="29"/>
          <w:w w:val="99"/>
        </w:rPr>
        <w:t xml:space="preserve"> </w:t>
      </w:r>
      <w:r>
        <w:t>Sanctuary</w:t>
      </w:r>
      <w:r>
        <w:rPr>
          <w:spacing w:val="-8"/>
        </w:rPr>
        <w:t xml:space="preserve"> </w:t>
      </w:r>
      <w:r>
        <w:t>and</w:t>
      </w:r>
      <w:r>
        <w:rPr>
          <w:spacing w:val="-7"/>
        </w:rPr>
        <w:t xml:space="preserve"> </w:t>
      </w:r>
      <w:r>
        <w:t>Flat</w:t>
      </w:r>
      <w:r>
        <w:rPr>
          <w:spacing w:val="-7"/>
        </w:rPr>
        <w:t xml:space="preserve"> </w:t>
      </w:r>
      <w:r>
        <w:t>Rock</w:t>
      </w:r>
      <w:r>
        <w:rPr>
          <w:spacing w:val="-8"/>
        </w:rPr>
        <w:t xml:space="preserve"> </w:t>
      </w:r>
      <w:r>
        <w:t>Reserve.</w:t>
      </w:r>
    </w:p>
    <w:p w14:paraId="4852605A" w14:textId="77777777" w:rsidR="0076059A" w:rsidRDefault="0076059A" w:rsidP="00E91F03">
      <w:pPr>
        <w:spacing w:before="58"/>
        <w:ind w:left="839" w:hanging="720"/>
        <w:rPr>
          <w:rFonts w:ascii="Times New Roman" w:eastAsia="Times New Roman" w:hAnsi="Times New Roman" w:cs="Times New Roman"/>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2130"/>
        <w:gridCol w:w="2130"/>
        <w:gridCol w:w="1728"/>
        <w:gridCol w:w="2533"/>
      </w:tblGrid>
      <w:tr w:rsidR="0076059A" w:rsidRPr="006D74AE" w14:paraId="30AEE729" w14:textId="77777777" w:rsidTr="005376BB">
        <w:trPr>
          <w:trHeight w:hRule="exact" w:val="664"/>
        </w:trPr>
        <w:tc>
          <w:tcPr>
            <w:tcW w:w="2130" w:type="dxa"/>
            <w:tcBorders>
              <w:top w:val="single" w:sz="5" w:space="0" w:color="000000"/>
              <w:left w:val="single" w:sz="5" w:space="0" w:color="000000"/>
              <w:bottom w:val="single" w:sz="5" w:space="0" w:color="000000"/>
              <w:right w:val="single" w:sz="5" w:space="0" w:color="000000"/>
            </w:tcBorders>
          </w:tcPr>
          <w:p w14:paraId="1B47315E" w14:textId="77777777" w:rsidR="0076059A" w:rsidRPr="006D74AE" w:rsidRDefault="00BF2B1C" w:rsidP="002E77F5">
            <w:pPr>
              <w:pStyle w:val="TableParagraph"/>
              <w:rPr>
                <w:rFonts w:hAnsi="Arial" w:cs="Arial"/>
              </w:rPr>
            </w:pPr>
            <w:r w:rsidRPr="006D74AE">
              <w:t>Species</w:t>
            </w:r>
            <w:r w:rsidRPr="006D74AE">
              <w:rPr>
                <w:spacing w:val="-10"/>
              </w:rPr>
              <w:t xml:space="preserve"> </w:t>
            </w:r>
            <w:r w:rsidRPr="006D74AE">
              <w:t>name</w:t>
            </w:r>
          </w:p>
        </w:tc>
        <w:tc>
          <w:tcPr>
            <w:tcW w:w="2130" w:type="dxa"/>
            <w:tcBorders>
              <w:top w:val="single" w:sz="5" w:space="0" w:color="000000"/>
              <w:left w:val="single" w:sz="5" w:space="0" w:color="000000"/>
              <w:bottom w:val="single" w:sz="5" w:space="0" w:color="000000"/>
              <w:right w:val="single" w:sz="5" w:space="0" w:color="000000"/>
            </w:tcBorders>
          </w:tcPr>
          <w:p w14:paraId="153DA05E" w14:textId="77777777" w:rsidR="0076059A" w:rsidRPr="006D74AE" w:rsidRDefault="00BF2B1C" w:rsidP="002E77F5">
            <w:pPr>
              <w:pStyle w:val="TableParagraph"/>
              <w:rPr>
                <w:rFonts w:hAnsi="Arial" w:cs="Arial"/>
              </w:rPr>
            </w:pPr>
            <w:r w:rsidRPr="006D74AE">
              <w:t>Common</w:t>
            </w:r>
            <w:r w:rsidRPr="006D74AE">
              <w:rPr>
                <w:spacing w:val="-13"/>
              </w:rPr>
              <w:t xml:space="preserve"> </w:t>
            </w:r>
            <w:r w:rsidRPr="006D74AE">
              <w:t>name</w:t>
            </w:r>
          </w:p>
        </w:tc>
        <w:tc>
          <w:tcPr>
            <w:tcW w:w="1728" w:type="dxa"/>
            <w:tcBorders>
              <w:top w:val="single" w:sz="5" w:space="0" w:color="000000"/>
              <w:left w:val="single" w:sz="5" w:space="0" w:color="000000"/>
              <w:bottom w:val="single" w:sz="5" w:space="0" w:color="000000"/>
              <w:right w:val="single" w:sz="5" w:space="0" w:color="000000"/>
            </w:tcBorders>
          </w:tcPr>
          <w:p w14:paraId="783DF8FB" w14:textId="77777777" w:rsidR="0076059A" w:rsidRPr="006D74AE" w:rsidRDefault="00BF2B1C" w:rsidP="002E77F5">
            <w:pPr>
              <w:pStyle w:val="TableParagraph"/>
              <w:rPr>
                <w:rFonts w:hAnsi="Arial" w:cs="Arial"/>
              </w:rPr>
            </w:pPr>
            <w:r w:rsidRPr="006D74AE">
              <w:t>Status</w:t>
            </w:r>
          </w:p>
        </w:tc>
        <w:tc>
          <w:tcPr>
            <w:tcW w:w="2533" w:type="dxa"/>
            <w:tcBorders>
              <w:top w:val="single" w:sz="5" w:space="0" w:color="000000"/>
              <w:left w:val="single" w:sz="5" w:space="0" w:color="000000"/>
              <w:bottom w:val="single" w:sz="5" w:space="0" w:color="000000"/>
              <w:right w:val="single" w:sz="5" w:space="0" w:color="000000"/>
            </w:tcBorders>
          </w:tcPr>
          <w:p w14:paraId="7C85B648" w14:textId="77777777" w:rsidR="0076059A" w:rsidRPr="006D74AE" w:rsidRDefault="00BF2B1C" w:rsidP="002E77F5">
            <w:pPr>
              <w:pStyle w:val="TableParagraph"/>
              <w:rPr>
                <w:rFonts w:hAnsi="Arial" w:cs="Arial"/>
              </w:rPr>
            </w:pPr>
            <w:r w:rsidRPr="006D74AE">
              <w:t>Comments</w:t>
            </w:r>
          </w:p>
        </w:tc>
      </w:tr>
      <w:tr w:rsidR="0076059A" w:rsidRPr="006D74AE" w14:paraId="497F0170" w14:textId="77777777" w:rsidTr="005376BB">
        <w:tc>
          <w:tcPr>
            <w:tcW w:w="2130" w:type="dxa"/>
            <w:tcBorders>
              <w:top w:val="single" w:sz="5" w:space="0" w:color="000000"/>
              <w:left w:val="single" w:sz="5" w:space="0" w:color="000000"/>
              <w:bottom w:val="single" w:sz="5" w:space="0" w:color="000000"/>
              <w:right w:val="single" w:sz="5" w:space="0" w:color="000000"/>
            </w:tcBorders>
          </w:tcPr>
          <w:p w14:paraId="77AA4C6E" w14:textId="77777777" w:rsidR="0076059A" w:rsidRPr="006D74AE" w:rsidRDefault="00BF2B1C" w:rsidP="002E77F5">
            <w:pPr>
              <w:pStyle w:val="TableParagraph"/>
              <w:rPr>
                <w:rFonts w:hAnsi="Arial" w:cs="Arial"/>
              </w:rPr>
            </w:pPr>
            <w:r w:rsidRPr="006D74AE">
              <w:t>Cyrtostylis</w:t>
            </w:r>
            <w:r w:rsidRPr="006D74AE">
              <w:rPr>
                <w:spacing w:val="-13"/>
              </w:rPr>
              <w:t xml:space="preserve"> </w:t>
            </w:r>
            <w:r w:rsidRPr="006D74AE">
              <w:rPr>
                <w:spacing w:val="-1"/>
              </w:rPr>
              <w:t>robusta</w:t>
            </w:r>
          </w:p>
        </w:tc>
        <w:tc>
          <w:tcPr>
            <w:tcW w:w="2130" w:type="dxa"/>
            <w:tcBorders>
              <w:top w:val="single" w:sz="5" w:space="0" w:color="000000"/>
              <w:left w:val="single" w:sz="5" w:space="0" w:color="000000"/>
              <w:bottom w:val="single" w:sz="5" w:space="0" w:color="000000"/>
              <w:right w:val="single" w:sz="5" w:space="0" w:color="000000"/>
            </w:tcBorders>
          </w:tcPr>
          <w:p w14:paraId="5B42FE03" w14:textId="77777777" w:rsidR="0076059A" w:rsidRPr="006D74AE" w:rsidRDefault="00BF2B1C" w:rsidP="002E77F5">
            <w:pPr>
              <w:pStyle w:val="TableParagraph"/>
              <w:rPr>
                <w:rFonts w:hAnsi="Arial" w:cs="Arial"/>
              </w:rPr>
            </w:pPr>
            <w:r w:rsidRPr="006D74AE">
              <w:t>large</w:t>
            </w:r>
            <w:r w:rsidRPr="006D74AE">
              <w:rPr>
                <w:spacing w:val="-6"/>
              </w:rPr>
              <w:t xml:space="preserve"> </w:t>
            </w:r>
            <w:r w:rsidRPr="006D74AE">
              <w:t>gnat</w:t>
            </w:r>
            <w:r w:rsidRPr="006D74AE">
              <w:rPr>
                <w:spacing w:val="-6"/>
              </w:rPr>
              <w:t xml:space="preserve"> </w:t>
            </w:r>
            <w:r w:rsidRPr="006D74AE">
              <w:t>orchid</w:t>
            </w:r>
          </w:p>
        </w:tc>
        <w:tc>
          <w:tcPr>
            <w:tcW w:w="1728" w:type="dxa"/>
            <w:tcBorders>
              <w:top w:val="single" w:sz="5" w:space="0" w:color="000000"/>
              <w:left w:val="single" w:sz="5" w:space="0" w:color="000000"/>
              <w:bottom w:val="single" w:sz="5" w:space="0" w:color="000000"/>
              <w:right w:val="single" w:sz="5" w:space="0" w:color="000000"/>
            </w:tcBorders>
          </w:tcPr>
          <w:p w14:paraId="3417A237" w14:textId="77777777" w:rsidR="0076059A" w:rsidRPr="006D74AE" w:rsidRDefault="00BF2B1C" w:rsidP="002E77F5">
            <w:pPr>
              <w:pStyle w:val="TableParagraph"/>
              <w:rPr>
                <w:rFonts w:hAnsi="Arial" w:cs="Arial"/>
              </w:rPr>
            </w:pPr>
            <w:r w:rsidRPr="006D74AE">
              <w:t>Rare</w:t>
            </w:r>
            <w:r w:rsidRPr="006D74AE">
              <w:rPr>
                <w:spacing w:val="-9"/>
              </w:rPr>
              <w:t xml:space="preserve"> </w:t>
            </w:r>
            <w:r w:rsidRPr="006D74AE">
              <w:t>(TSPA)</w:t>
            </w:r>
          </w:p>
        </w:tc>
        <w:tc>
          <w:tcPr>
            <w:tcW w:w="2533" w:type="dxa"/>
            <w:tcBorders>
              <w:top w:val="single" w:sz="5" w:space="0" w:color="000000"/>
              <w:left w:val="single" w:sz="5" w:space="0" w:color="000000"/>
              <w:bottom w:val="single" w:sz="5" w:space="0" w:color="000000"/>
              <w:right w:val="single" w:sz="5" w:space="0" w:color="000000"/>
            </w:tcBorders>
          </w:tcPr>
          <w:p w14:paraId="09B6EBC1" w14:textId="77777777" w:rsidR="0076059A" w:rsidRPr="006D74AE" w:rsidRDefault="00BF2B1C" w:rsidP="002E77F5">
            <w:pPr>
              <w:pStyle w:val="TableParagraph"/>
              <w:rPr>
                <w:rFonts w:hAnsi="Arial" w:cs="Arial"/>
              </w:rPr>
            </w:pPr>
            <w:r w:rsidRPr="006D74AE">
              <w:t>Recorded</w:t>
            </w:r>
            <w:r w:rsidRPr="006D74AE">
              <w:rPr>
                <w:spacing w:val="-6"/>
              </w:rPr>
              <w:t xml:space="preserve"> </w:t>
            </w:r>
            <w:r w:rsidRPr="006D74AE">
              <w:t>at</w:t>
            </w:r>
            <w:r w:rsidRPr="006D74AE">
              <w:rPr>
                <w:spacing w:val="-6"/>
              </w:rPr>
              <w:t xml:space="preserve"> </w:t>
            </w:r>
            <w:r w:rsidRPr="006D74AE">
              <w:t>Chauncy</w:t>
            </w:r>
            <w:r w:rsidRPr="006D74AE">
              <w:rPr>
                <w:spacing w:val="-7"/>
              </w:rPr>
              <w:t xml:space="preserve"> </w:t>
            </w:r>
            <w:r w:rsidRPr="006D74AE">
              <w:t>Vale</w:t>
            </w:r>
            <w:r w:rsidRPr="006D74AE">
              <w:rPr>
                <w:spacing w:val="22"/>
                <w:w w:val="99"/>
              </w:rPr>
              <w:t xml:space="preserve"> </w:t>
            </w:r>
            <w:r w:rsidRPr="006D74AE">
              <w:rPr>
                <w:spacing w:val="-1"/>
              </w:rPr>
              <w:t>Wildlife</w:t>
            </w:r>
            <w:r w:rsidRPr="006D74AE">
              <w:rPr>
                <w:spacing w:val="-4"/>
              </w:rPr>
              <w:t xml:space="preserve"> </w:t>
            </w:r>
            <w:r w:rsidRPr="006D74AE">
              <w:rPr>
                <w:spacing w:val="-1"/>
              </w:rPr>
              <w:t>Sanctuary</w:t>
            </w:r>
            <w:r w:rsidRPr="006D74AE">
              <w:rPr>
                <w:spacing w:val="-5"/>
              </w:rPr>
              <w:t xml:space="preserve"> </w:t>
            </w:r>
            <w:r w:rsidRPr="006D74AE">
              <w:t>in</w:t>
            </w:r>
            <w:r w:rsidRPr="006D74AE">
              <w:rPr>
                <w:spacing w:val="-4"/>
              </w:rPr>
              <w:t xml:space="preserve"> </w:t>
            </w:r>
            <w:r w:rsidRPr="006D74AE">
              <w:t>the</w:t>
            </w:r>
            <w:r w:rsidRPr="006D74AE">
              <w:rPr>
                <w:spacing w:val="-4"/>
              </w:rPr>
              <w:t xml:space="preserve"> </w:t>
            </w:r>
            <w:r w:rsidRPr="006D74AE">
              <w:t>hills</w:t>
            </w:r>
            <w:r w:rsidRPr="006D74AE">
              <w:rPr>
                <w:spacing w:val="-4"/>
              </w:rPr>
              <w:t xml:space="preserve"> </w:t>
            </w:r>
            <w:r w:rsidRPr="006D74AE">
              <w:t>to</w:t>
            </w:r>
            <w:r w:rsidRPr="006D74AE">
              <w:rPr>
                <w:spacing w:val="30"/>
                <w:w w:val="99"/>
              </w:rPr>
              <w:t xml:space="preserve"> </w:t>
            </w:r>
            <w:r w:rsidRPr="006D74AE">
              <w:t>the</w:t>
            </w:r>
            <w:r w:rsidRPr="006D74AE">
              <w:rPr>
                <w:spacing w:val="-5"/>
              </w:rPr>
              <w:t xml:space="preserve"> </w:t>
            </w:r>
            <w:r w:rsidRPr="006D74AE">
              <w:t>north</w:t>
            </w:r>
            <w:r w:rsidRPr="006D74AE">
              <w:rPr>
                <w:spacing w:val="-4"/>
              </w:rPr>
              <w:t xml:space="preserve"> </w:t>
            </w:r>
            <w:r w:rsidRPr="006D74AE">
              <w:t>of</w:t>
            </w:r>
            <w:r w:rsidRPr="006D74AE">
              <w:rPr>
                <w:spacing w:val="-5"/>
              </w:rPr>
              <w:t xml:space="preserve"> </w:t>
            </w:r>
            <w:r w:rsidRPr="006D74AE">
              <w:t>Browns</w:t>
            </w:r>
            <w:r w:rsidRPr="006D74AE">
              <w:rPr>
                <w:spacing w:val="-4"/>
              </w:rPr>
              <w:t xml:space="preserve"> </w:t>
            </w:r>
            <w:r w:rsidRPr="006D74AE">
              <w:t>Caves.</w:t>
            </w:r>
          </w:p>
        </w:tc>
      </w:tr>
      <w:tr w:rsidR="0076059A" w:rsidRPr="006D74AE" w14:paraId="4BB4793E" w14:textId="77777777" w:rsidTr="005376BB">
        <w:tc>
          <w:tcPr>
            <w:tcW w:w="2130" w:type="dxa"/>
            <w:tcBorders>
              <w:top w:val="single" w:sz="5" w:space="0" w:color="000000"/>
              <w:left w:val="single" w:sz="5" w:space="0" w:color="000000"/>
              <w:bottom w:val="single" w:sz="5" w:space="0" w:color="000000"/>
              <w:right w:val="single" w:sz="5" w:space="0" w:color="000000"/>
            </w:tcBorders>
          </w:tcPr>
          <w:p w14:paraId="2866F39D" w14:textId="77777777" w:rsidR="0076059A" w:rsidRPr="006D74AE" w:rsidRDefault="00BF2B1C" w:rsidP="002E77F5">
            <w:pPr>
              <w:pStyle w:val="TableParagraph"/>
              <w:rPr>
                <w:rFonts w:hAnsi="Arial" w:cs="Arial"/>
              </w:rPr>
            </w:pPr>
            <w:r w:rsidRPr="006D74AE">
              <w:t>Pellaea</w:t>
            </w:r>
            <w:r w:rsidRPr="006D74AE">
              <w:rPr>
                <w:spacing w:val="-14"/>
              </w:rPr>
              <w:t xml:space="preserve"> </w:t>
            </w:r>
            <w:r w:rsidRPr="006D74AE">
              <w:t>calidirupium</w:t>
            </w:r>
          </w:p>
        </w:tc>
        <w:tc>
          <w:tcPr>
            <w:tcW w:w="2130" w:type="dxa"/>
            <w:tcBorders>
              <w:top w:val="single" w:sz="5" w:space="0" w:color="000000"/>
              <w:left w:val="single" w:sz="5" w:space="0" w:color="000000"/>
              <w:bottom w:val="single" w:sz="5" w:space="0" w:color="000000"/>
              <w:right w:val="single" w:sz="5" w:space="0" w:color="000000"/>
            </w:tcBorders>
          </w:tcPr>
          <w:p w14:paraId="109CA448" w14:textId="77777777" w:rsidR="0076059A" w:rsidRPr="006D74AE" w:rsidRDefault="00BF2B1C" w:rsidP="002E77F5">
            <w:pPr>
              <w:pStyle w:val="TableParagraph"/>
              <w:rPr>
                <w:rFonts w:hAnsi="Arial" w:cs="Arial"/>
              </w:rPr>
            </w:pPr>
            <w:r w:rsidRPr="006D74AE">
              <w:t>hotrock</w:t>
            </w:r>
            <w:r w:rsidRPr="006D74AE">
              <w:rPr>
                <w:spacing w:val="-8"/>
              </w:rPr>
              <w:t xml:space="preserve"> </w:t>
            </w:r>
            <w:r w:rsidRPr="006D74AE">
              <w:t>fern</w:t>
            </w:r>
          </w:p>
        </w:tc>
        <w:tc>
          <w:tcPr>
            <w:tcW w:w="1728" w:type="dxa"/>
            <w:tcBorders>
              <w:top w:val="single" w:sz="5" w:space="0" w:color="000000"/>
              <w:left w:val="single" w:sz="5" w:space="0" w:color="000000"/>
              <w:bottom w:val="single" w:sz="5" w:space="0" w:color="000000"/>
              <w:right w:val="single" w:sz="5" w:space="0" w:color="000000"/>
            </w:tcBorders>
          </w:tcPr>
          <w:p w14:paraId="64571441" w14:textId="77777777" w:rsidR="0076059A" w:rsidRPr="006D74AE" w:rsidRDefault="00BF2B1C" w:rsidP="002E77F5">
            <w:pPr>
              <w:pStyle w:val="TableParagraph"/>
              <w:rPr>
                <w:rFonts w:hAnsi="Arial" w:cs="Arial"/>
              </w:rPr>
            </w:pPr>
            <w:r w:rsidRPr="006D74AE">
              <w:t>Rare</w:t>
            </w:r>
            <w:r w:rsidRPr="006D74AE">
              <w:rPr>
                <w:spacing w:val="-9"/>
              </w:rPr>
              <w:t xml:space="preserve"> </w:t>
            </w:r>
            <w:r w:rsidRPr="006D74AE">
              <w:t>(TSPA)</w:t>
            </w:r>
          </w:p>
        </w:tc>
        <w:tc>
          <w:tcPr>
            <w:tcW w:w="2533" w:type="dxa"/>
            <w:tcBorders>
              <w:top w:val="single" w:sz="5" w:space="0" w:color="000000"/>
              <w:left w:val="single" w:sz="5" w:space="0" w:color="000000"/>
              <w:bottom w:val="single" w:sz="5" w:space="0" w:color="000000"/>
              <w:right w:val="single" w:sz="5" w:space="0" w:color="000000"/>
            </w:tcBorders>
          </w:tcPr>
          <w:p w14:paraId="7BB0E0FE" w14:textId="77777777" w:rsidR="0076059A" w:rsidRPr="006D74AE" w:rsidRDefault="00BF2B1C" w:rsidP="002E77F5">
            <w:pPr>
              <w:pStyle w:val="TableParagraph"/>
              <w:rPr>
                <w:rFonts w:hAnsi="Arial" w:cs="Arial"/>
              </w:rPr>
            </w:pPr>
            <w:r w:rsidRPr="006D74AE">
              <w:t>Recorded</w:t>
            </w:r>
            <w:r w:rsidRPr="006D74AE">
              <w:rPr>
                <w:spacing w:val="-6"/>
              </w:rPr>
              <w:t xml:space="preserve"> </w:t>
            </w:r>
            <w:r w:rsidRPr="006D74AE">
              <w:t>near</w:t>
            </w:r>
            <w:r w:rsidRPr="006D74AE">
              <w:rPr>
                <w:spacing w:val="-5"/>
              </w:rPr>
              <w:t xml:space="preserve"> </w:t>
            </w:r>
            <w:r w:rsidRPr="006D74AE">
              <w:rPr>
                <w:spacing w:val="-1"/>
              </w:rPr>
              <w:t>Browns</w:t>
            </w:r>
            <w:r w:rsidRPr="006D74AE">
              <w:rPr>
                <w:spacing w:val="-5"/>
              </w:rPr>
              <w:t xml:space="preserve"> </w:t>
            </w:r>
            <w:r w:rsidRPr="006D74AE">
              <w:t>Caves</w:t>
            </w:r>
            <w:r w:rsidRPr="006D74AE">
              <w:rPr>
                <w:spacing w:val="-6"/>
              </w:rPr>
              <w:t xml:space="preserve"> </w:t>
            </w:r>
            <w:r w:rsidRPr="006D74AE">
              <w:t>at</w:t>
            </w:r>
            <w:r w:rsidRPr="006D74AE">
              <w:rPr>
                <w:spacing w:val="26"/>
                <w:w w:val="99"/>
              </w:rPr>
              <w:t xml:space="preserve"> </w:t>
            </w:r>
            <w:r w:rsidRPr="006D74AE">
              <w:t>Chauncy</w:t>
            </w:r>
            <w:r w:rsidRPr="006D74AE">
              <w:rPr>
                <w:spacing w:val="-12"/>
              </w:rPr>
              <w:t xml:space="preserve"> </w:t>
            </w:r>
            <w:r w:rsidRPr="006D74AE">
              <w:t>Vale</w:t>
            </w:r>
          </w:p>
        </w:tc>
      </w:tr>
    </w:tbl>
    <w:p w14:paraId="30BF53DF" w14:textId="77777777" w:rsidR="0076059A" w:rsidRDefault="0076059A" w:rsidP="00E91F03">
      <w:pPr>
        <w:spacing w:before="58"/>
        <w:ind w:left="839" w:hanging="720"/>
        <w:rPr>
          <w:rFonts w:ascii="Times New Roman" w:eastAsia="Times New Roman" w:hAnsi="Times New Roman" w:cs="Times New Roman"/>
          <w:sz w:val="19"/>
          <w:szCs w:val="19"/>
        </w:rPr>
      </w:pPr>
      <w:bookmarkStart w:id="17" w:name="a"/>
      <w:bookmarkEnd w:id="17"/>
    </w:p>
    <w:p w14:paraId="370165B5" w14:textId="3732E4A2" w:rsidR="0076059A" w:rsidRDefault="00BF2B1C" w:rsidP="002B3C2A">
      <w:pPr>
        <w:pStyle w:val="Heading3"/>
        <w:numPr>
          <w:ilvl w:val="2"/>
          <w:numId w:val="62"/>
        </w:numPr>
        <w:rPr>
          <w:rFonts w:cs="Century Gothic"/>
          <w:szCs w:val="18"/>
        </w:rPr>
      </w:pPr>
      <w:bookmarkStart w:id="18" w:name="_Toc108434491"/>
      <w:r>
        <w:t>F</w:t>
      </w:r>
      <w:r w:rsidR="006D0EF2">
        <w:t>auna</w:t>
      </w:r>
      <w:bookmarkEnd w:id="18"/>
    </w:p>
    <w:p w14:paraId="4BA7A679" w14:textId="77777777" w:rsidR="0076059A" w:rsidRDefault="00BF2B1C" w:rsidP="009F3D55">
      <w:pPr>
        <w:pStyle w:val="BodyText"/>
      </w:pPr>
      <w:r>
        <w:t>The</w:t>
      </w:r>
      <w:r>
        <w:rPr>
          <w:spacing w:val="-7"/>
        </w:rPr>
        <w:t xml:space="preserve"> </w:t>
      </w:r>
      <w:r>
        <w:t>native</w:t>
      </w:r>
      <w:r>
        <w:rPr>
          <w:spacing w:val="-6"/>
        </w:rPr>
        <w:t xml:space="preserve"> </w:t>
      </w:r>
      <w:r>
        <w:t>vegetation</w:t>
      </w:r>
      <w:r>
        <w:rPr>
          <w:spacing w:val="-7"/>
        </w:rPr>
        <w:t xml:space="preserve"> </w:t>
      </w:r>
      <w:r>
        <w:t>around</w:t>
      </w:r>
      <w:r>
        <w:rPr>
          <w:spacing w:val="-6"/>
        </w:rPr>
        <w:t xml:space="preserve"> </w:t>
      </w:r>
      <w:r>
        <w:rPr>
          <w:spacing w:val="-1"/>
        </w:rPr>
        <w:t>Chauncy</w:t>
      </w:r>
      <w:r>
        <w:rPr>
          <w:spacing w:val="-6"/>
        </w:rPr>
        <w:t xml:space="preserve"> </w:t>
      </w:r>
      <w:r>
        <w:t>Vale</w:t>
      </w:r>
      <w:r>
        <w:rPr>
          <w:spacing w:val="-7"/>
        </w:rPr>
        <w:t xml:space="preserve"> </w:t>
      </w:r>
      <w:r>
        <w:rPr>
          <w:spacing w:val="-1"/>
        </w:rPr>
        <w:t>Wildlife</w:t>
      </w:r>
      <w:r>
        <w:rPr>
          <w:spacing w:val="-5"/>
        </w:rPr>
        <w:t xml:space="preserve"> </w:t>
      </w:r>
      <w:r>
        <w:t>Sanctuary</w:t>
      </w:r>
      <w:r>
        <w:rPr>
          <w:spacing w:val="-5"/>
        </w:rPr>
        <w:t xml:space="preserve"> </w:t>
      </w:r>
      <w:r>
        <w:t>and</w:t>
      </w:r>
      <w:r>
        <w:rPr>
          <w:spacing w:val="-6"/>
        </w:rPr>
        <w:t xml:space="preserve"> </w:t>
      </w:r>
      <w:r>
        <w:t>Flat</w:t>
      </w:r>
      <w:r>
        <w:rPr>
          <w:spacing w:val="-7"/>
        </w:rPr>
        <w:t xml:space="preserve"> </w:t>
      </w:r>
      <w:r>
        <w:t>Rock</w:t>
      </w:r>
      <w:r>
        <w:rPr>
          <w:spacing w:val="-7"/>
        </w:rPr>
        <w:t xml:space="preserve"> </w:t>
      </w:r>
      <w:r>
        <w:t>Reserve</w:t>
      </w:r>
      <w:r>
        <w:rPr>
          <w:spacing w:val="25"/>
          <w:w w:val="99"/>
        </w:rPr>
        <w:t xml:space="preserve"> </w:t>
      </w:r>
      <w:r>
        <w:t>supports</w:t>
      </w:r>
      <w:r>
        <w:rPr>
          <w:spacing w:val="-6"/>
        </w:rPr>
        <w:t xml:space="preserve"> </w:t>
      </w:r>
      <w:r>
        <w:t>a</w:t>
      </w:r>
      <w:r>
        <w:rPr>
          <w:spacing w:val="-5"/>
        </w:rPr>
        <w:t xml:space="preserve"> </w:t>
      </w:r>
      <w:r>
        <w:t>wide</w:t>
      </w:r>
      <w:r>
        <w:rPr>
          <w:spacing w:val="-6"/>
        </w:rPr>
        <w:t xml:space="preserve"> </w:t>
      </w:r>
      <w:r>
        <w:t>range</w:t>
      </w:r>
      <w:r>
        <w:rPr>
          <w:spacing w:val="-5"/>
        </w:rPr>
        <w:t xml:space="preserve"> </w:t>
      </w:r>
      <w:r>
        <w:t>of</w:t>
      </w:r>
      <w:r>
        <w:rPr>
          <w:spacing w:val="-5"/>
        </w:rPr>
        <w:t xml:space="preserve"> </w:t>
      </w:r>
      <w:r>
        <w:t>fauna</w:t>
      </w:r>
      <w:r>
        <w:rPr>
          <w:spacing w:val="-6"/>
        </w:rPr>
        <w:t xml:space="preserve"> </w:t>
      </w:r>
      <w:r>
        <w:t>associated</w:t>
      </w:r>
      <w:r>
        <w:rPr>
          <w:spacing w:val="-5"/>
        </w:rPr>
        <w:t xml:space="preserve"> </w:t>
      </w:r>
      <w:r>
        <w:rPr>
          <w:spacing w:val="-1"/>
        </w:rPr>
        <w:t>with</w:t>
      </w:r>
      <w:r>
        <w:rPr>
          <w:spacing w:val="-5"/>
        </w:rPr>
        <w:t xml:space="preserve"> </w:t>
      </w:r>
      <w:r>
        <w:rPr>
          <w:spacing w:val="-1"/>
        </w:rPr>
        <w:t>dry</w:t>
      </w:r>
      <w:r>
        <w:rPr>
          <w:spacing w:val="-6"/>
        </w:rPr>
        <w:t xml:space="preserve"> </w:t>
      </w:r>
      <w:r>
        <w:t>sclerophyll</w:t>
      </w:r>
      <w:r>
        <w:rPr>
          <w:spacing w:val="-5"/>
        </w:rPr>
        <w:t xml:space="preserve"> </w:t>
      </w:r>
      <w:r>
        <w:rPr>
          <w:spacing w:val="-1"/>
        </w:rPr>
        <w:t>forests</w:t>
      </w:r>
      <w:r>
        <w:rPr>
          <w:spacing w:val="-6"/>
        </w:rPr>
        <w:t xml:space="preserve"> </w:t>
      </w:r>
      <w:r>
        <w:t>and</w:t>
      </w:r>
      <w:r>
        <w:rPr>
          <w:spacing w:val="-5"/>
        </w:rPr>
        <w:t xml:space="preserve"> </w:t>
      </w:r>
      <w:r>
        <w:rPr>
          <w:spacing w:val="-1"/>
        </w:rPr>
        <w:t>damp</w:t>
      </w:r>
      <w:r>
        <w:rPr>
          <w:spacing w:val="-5"/>
        </w:rPr>
        <w:t xml:space="preserve"> </w:t>
      </w:r>
      <w:r>
        <w:t>gullies</w:t>
      </w:r>
      <w:r>
        <w:rPr>
          <w:spacing w:val="25"/>
          <w:w w:val="99"/>
        </w:rPr>
        <w:t xml:space="preserve"> </w:t>
      </w:r>
      <w:r>
        <w:t>within</w:t>
      </w:r>
      <w:r>
        <w:rPr>
          <w:spacing w:val="-7"/>
        </w:rPr>
        <w:t xml:space="preserve"> </w:t>
      </w:r>
      <w:r>
        <w:rPr>
          <w:spacing w:val="-1"/>
        </w:rPr>
        <w:t>them.</w:t>
      </w:r>
      <w:r>
        <w:rPr>
          <w:spacing w:val="-5"/>
        </w:rPr>
        <w:t xml:space="preserve"> </w:t>
      </w:r>
      <w:r>
        <w:t>Browns</w:t>
      </w:r>
      <w:r>
        <w:rPr>
          <w:spacing w:val="-7"/>
        </w:rPr>
        <w:t xml:space="preserve"> </w:t>
      </w:r>
      <w:r>
        <w:t>Caves</w:t>
      </w:r>
      <w:r>
        <w:rPr>
          <w:spacing w:val="-6"/>
        </w:rPr>
        <w:t xml:space="preserve"> </w:t>
      </w:r>
      <w:r>
        <w:t>Creek</w:t>
      </w:r>
      <w:r>
        <w:rPr>
          <w:spacing w:val="-6"/>
        </w:rPr>
        <w:t xml:space="preserve"> </w:t>
      </w:r>
      <w:r>
        <w:t>contains</w:t>
      </w:r>
      <w:r>
        <w:rPr>
          <w:spacing w:val="-7"/>
        </w:rPr>
        <w:t xml:space="preserve"> </w:t>
      </w:r>
      <w:r>
        <w:t>near-permanent</w:t>
      </w:r>
      <w:r>
        <w:rPr>
          <w:spacing w:val="-6"/>
        </w:rPr>
        <w:t xml:space="preserve"> </w:t>
      </w:r>
      <w:r>
        <w:t>springs</w:t>
      </w:r>
      <w:r>
        <w:rPr>
          <w:spacing w:val="-7"/>
        </w:rPr>
        <w:t xml:space="preserve"> </w:t>
      </w:r>
      <w:r>
        <w:t>and</w:t>
      </w:r>
      <w:r>
        <w:rPr>
          <w:spacing w:val="-7"/>
        </w:rPr>
        <w:t xml:space="preserve"> </w:t>
      </w:r>
      <w:r>
        <w:rPr>
          <w:spacing w:val="-1"/>
        </w:rPr>
        <w:t>pools</w:t>
      </w:r>
      <w:r>
        <w:rPr>
          <w:spacing w:val="-6"/>
        </w:rPr>
        <w:t xml:space="preserve"> </w:t>
      </w:r>
      <w:r>
        <w:t>within</w:t>
      </w:r>
      <w:r>
        <w:rPr>
          <w:spacing w:val="-7"/>
        </w:rPr>
        <w:t xml:space="preserve"> </w:t>
      </w:r>
      <w:r>
        <w:t>a</w:t>
      </w:r>
      <w:r>
        <w:rPr>
          <w:spacing w:val="27"/>
          <w:w w:val="99"/>
        </w:rPr>
        <w:t xml:space="preserve"> </w:t>
      </w:r>
      <w:r>
        <w:t>relatively</w:t>
      </w:r>
      <w:r>
        <w:rPr>
          <w:spacing w:val="-6"/>
        </w:rPr>
        <w:t xml:space="preserve"> </w:t>
      </w:r>
      <w:r>
        <w:rPr>
          <w:spacing w:val="-1"/>
        </w:rPr>
        <w:t>pristine</w:t>
      </w:r>
      <w:r>
        <w:rPr>
          <w:spacing w:val="-7"/>
        </w:rPr>
        <w:t xml:space="preserve"> </w:t>
      </w:r>
      <w:r>
        <w:rPr>
          <w:spacing w:val="-1"/>
        </w:rPr>
        <w:t>environment.</w:t>
      </w:r>
      <w:r>
        <w:rPr>
          <w:spacing w:val="-7"/>
        </w:rPr>
        <w:t xml:space="preserve"> </w:t>
      </w:r>
      <w:r>
        <w:t>Therefore</w:t>
      </w:r>
      <w:r>
        <w:rPr>
          <w:spacing w:val="-7"/>
        </w:rPr>
        <w:t xml:space="preserve"> </w:t>
      </w:r>
      <w:r>
        <w:rPr>
          <w:spacing w:val="-1"/>
        </w:rPr>
        <w:t>the</w:t>
      </w:r>
      <w:r>
        <w:rPr>
          <w:spacing w:val="-7"/>
        </w:rPr>
        <w:t xml:space="preserve"> </w:t>
      </w:r>
      <w:r>
        <w:t>aquatic</w:t>
      </w:r>
      <w:r>
        <w:rPr>
          <w:spacing w:val="-8"/>
        </w:rPr>
        <w:t xml:space="preserve"> </w:t>
      </w:r>
      <w:r>
        <w:t>fauna</w:t>
      </w:r>
      <w:r>
        <w:rPr>
          <w:spacing w:val="-7"/>
        </w:rPr>
        <w:t xml:space="preserve"> </w:t>
      </w:r>
      <w:r>
        <w:t>associated</w:t>
      </w:r>
      <w:r>
        <w:rPr>
          <w:spacing w:val="-7"/>
        </w:rPr>
        <w:t xml:space="preserve"> </w:t>
      </w:r>
      <w:r>
        <w:t>with</w:t>
      </w:r>
      <w:r>
        <w:rPr>
          <w:spacing w:val="-7"/>
        </w:rPr>
        <w:t xml:space="preserve"> </w:t>
      </w:r>
      <w:r>
        <w:t>these</w:t>
      </w:r>
      <w:r>
        <w:rPr>
          <w:spacing w:val="-7"/>
        </w:rPr>
        <w:t xml:space="preserve"> </w:t>
      </w:r>
      <w:r>
        <w:t>water</w:t>
      </w:r>
      <w:r>
        <w:rPr>
          <w:spacing w:val="37"/>
          <w:w w:val="99"/>
        </w:rPr>
        <w:t xml:space="preserve"> </w:t>
      </w:r>
      <w:r>
        <w:t>bodies</w:t>
      </w:r>
      <w:r>
        <w:rPr>
          <w:spacing w:val="-6"/>
        </w:rPr>
        <w:t xml:space="preserve"> </w:t>
      </w:r>
      <w:r>
        <w:t>is</w:t>
      </w:r>
      <w:r>
        <w:rPr>
          <w:spacing w:val="-6"/>
        </w:rPr>
        <w:t xml:space="preserve"> </w:t>
      </w:r>
      <w:r>
        <w:rPr>
          <w:spacing w:val="-1"/>
        </w:rPr>
        <w:t>likely</w:t>
      </w:r>
      <w:r>
        <w:rPr>
          <w:spacing w:val="-6"/>
        </w:rPr>
        <w:t xml:space="preserve"> </w:t>
      </w:r>
      <w:r>
        <w:t>to</w:t>
      </w:r>
      <w:r>
        <w:rPr>
          <w:spacing w:val="-5"/>
        </w:rPr>
        <w:t xml:space="preserve"> </w:t>
      </w:r>
      <w:r>
        <w:t>be</w:t>
      </w:r>
      <w:r>
        <w:rPr>
          <w:spacing w:val="-7"/>
        </w:rPr>
        <w:t xml:space="preserve"> </w:t>
      </w:r>
      <w:r>
        <w:t>of</w:t>
      </w:r>
      <w:r>
        <w:rPr>
          <w:spacing w:val="-6"/>
        </w:rPr>
        <w:t xml:space="preserve"> </w:t>
      </w:r>
      <w:r>
        <w:rPr>
          <w:spacing w:val="-1"/>
        </w:rPr>
        <w:t>considerable</w:t>
      </w:r>
      <w:r>
        <w:rPr>
          <w:spacing w:val="-6"/>
        </w:rPr>
        <w:t xml:space="preserve"> </w:t>
      </w:r>
      <w:r>
        <w:t>significance.</w:t>
      </w:r>
    </w:p>
    <w:p w14:paraId="2BD736E6" w14:textId="297876FD" w:rsidR="002E77F5" w:rsidRPr="002E77F5" w:rsidRDefault="00BF2B1C" w:rsidP="009F3D55">
      <w:pPr>
        <w:pStyle w:val="BodyText"/>
      </w:pPr>
      <w:r>
        <w:t>A</w:t>
      </w:r>
      <w:r>
        <w:rPr>
          <w:spacing w:val="-4"/>
        </w:rPr>
        <w:t xml:space="preserve"> </w:t>
      </w:r>
      <w:r>
        <w:t>list</w:t>
      </w:r>
      <w:r>
        <w:rPr>
          <w:spacing w:val="-4"/>
        </w:rPr>
        <w:t xml:space="preserve"> </w:t>
      </w:r>
      <w:r>
        <w:t>of</w:t>
      </w:r>
      <w:r>
        <w:rPr>
          <w:spacing w:val="-4"/>
        </w:rPr>
        <w:t xml:space="preserve"> </w:t>
      </w:r>
      <w:r>
        <w:t>the</w:t>
      </w:r>
      <w:r>
        <w:rPr>
          <w:spacing w:val="-4"/>
        </w:rPr>
        <w:t xml:space="preserve"> </w:t>
      </w:r>
      <w:r>
        <w:t>fauna</w:t>
      </w:r>
      <w:r>
        <w:rPr>
          <w:spacing w:val="-4"/>
        </w:rPr>
        <w:t xml:space="preserve"> </w:t>
      </w:r>
      <w:r>
        <w:t>species</w:t>
      </w:r>
      <w:r>
        <w:rPr>
          <w:spacing w:val="-3"/>
        </w:rPr>
        <w:t xml:space="preserve"> </w:t>
      </w:r>
      <w:r>
        <w:t>so</w:t>
      </w:r>
      <w:r>
        <w:rPr>
          <w:spacing w:val="-4"/>
        </w:rPr>
        <w:t xml:space="preserve"> </w:t>
      </w:r>
      <w:r>
        <w:t>far</w:t>
      </w:r>
      <w:r>
        <w:rPr>
          <w:spacing w:val="-3"/>
        </w:rPr>
        <w:t xml:space="preserve"> </w:t>
      </w:r>
      <w:r>
        <w:t>recorded</w:t>
      </w:r>
      <w:r>
        <w:rPr>
          <w:spacing w:val="-4"/>
        </w:rPr>
        <w:t xml:space="preserve"> </w:t>
      </w:r>
      <w:r>
        <w:rPr>
          <w:spacing w:val="-1"/>
        </w:rPr>
        <w:t>from</w:t>
      </w:r>
      <w:r>
        <w:rPr>
          <w:spacing w:val="-6"/>
        </w:rPr>
        <w:t xml:space="preserve"> </w:t>
      </w:r>
      <w:r w:rsidR="00550B8D">
        <w:t>the</w:t>
      </w:r>
      <w:r>
        <w:rPr>
          <w:spacing w:val="-4"/>
        </w:rPr>
        <w:t xml:space="preserve"> </w:t>
      </w:r>
      <w:r>
        <w:t>reserves</w:t>
      </w:r>
      <w:r>
        <w:rPr>
          <w:spacing w:val="-4"/>
        </w:rPr>
        <w:t xml:space="preserve"> </w:t>
      </w:r>
      <w:r>
        <w:t>is</w:t>
      </w:r>
      <w:r>
        <w:rPr>
          <w:spacing w:val="-4"/>
        </w:rPr>
        <w:t xml:space="preserve"> </w:t>
      </w:r>
      <w:r>
        <w:t>presented</w:t>
      </w:r>
      <w:r>
        <w:rPr>
          <w:spacing w:val="-3"/>
        </w:rPr>
        <w:t xml:space="preserve"> </w:t>
      </w:r>
      <w:r>
        <w:t>in</w:t>
      </w:r>
      <w:r>
        <w:rPr>
          <w:spacing w:val="-4"/>
        </w:rPr>
        <w:t xml:space="preserve"> </w:t>
      </w:r>
      <w:r>
        <w:t>Appendix</w:t>
      </w:r>
      <w:r>
        <w:rPr>
          <w:spacing w:val="-4"/>
        </w:rPr>
        <w:t xml:space="preserve"> </w:t>
      </w:r>
      <w:r>
        <w:t>2.</w:t>
      </w:r>
      <w:r>
        <w:rPr>
          <w:spacing w:val="24"/>
          <w:w w:val="99"/>
        </w:rPr>
        <w:t xml:space="preserve"> </w:t>
      </w:r>
      <w:r w:rsidR="00FF127D">
        <w:t>TLC conduct long-term ecological monitoring</w:t>
      </w:r>
      <w:r w:rsidR="00766D33">
        <w:t xml:space="preserve"> </w:t>
      </w:r>
      <w:r w:rsidR="00FF127D">
        <w:t>(</w:t>
      </w:r>
      <w:r w:rsidR="00766D33">
        <w:t>LTEM</w:t>
      </w:r>
      <w:r w:rsidR="00FF127D">
        <w:t>)</w:t>
      </w:r>
      <w:r w:rsidR="00766D33">
        <w:t xml:space="preserve"> </w:t>
      </w:r>
      <w:r w:rsidR="00FF127D">
        <w:t xml:space="preserve">– consisting of 23 </w:t>
      </w:r>
      <w:r w:rsidR="00766D33">
        <w:t>fauna</w:t>
      </w:r>
      <w:r w:rsidR="002E77F5">
        <w:t xml:space="preserve"> camera</w:t>
      </w:r>
      <w:r w:rsidR="00FF127D">
        <w:t>s</w:t>
      </w:r>
      <w:r w:rsidR="00766D33">
        <w:t xml:space="preserve"> </w:t>
      </w:r>
      <w:r w:rsidR="00FF127D">
        <w:t>(</w:t>
      </w:r>
      <w:r w:rsidR="00766D33">
        <w:t xml:space="preserve">and </w:t>
      </w:r>
      <w:r w:rsidR="00FF127D">
        <w:t xml:space="preserve">also bird </w:t>
      </w:r>
      <w:r w:rsidR="00766D33">
        <w:t>song meters</w:t>
      </w:r>
      <w:r w:rsidR="00FF127D">
        <w:t>)</w:t>
      </w:r>
      <w:r w:rsidR="002E77F5">
        <w:t xml:space="preserve"> </w:t>
      </w:r>
      <w:r w:rsidR="00FF127D">
        <w:t>in place on</w:t>
      </w:r>
      <w:r w:rsidR="002E77F5">
        <w:t xml:space="preserve"> Flat Rock </w:t>
      </w:r>
      <w:r w:rsidR="00FF127D">
        <w:t>Reserve</w:t>
      </w:r>
      <w:r w:rsidR="002E77F5">
        <w:t xml:space="preserve"> </w:t>
      </w:r>
      <w:r w:rsidR="00FF127D">
        <w:t>to monitor</w:t>
      </w:r>
      <w:r w:rsidR="002E77F5">
        <w:t xml:space="preserve"> na</w:t>
      </w:r>
      <w:r w:rsidR="00FF127D">
        <w:t>t</w:t>
      </w:r>
      <w:r w:rsidR="002E77F5">
        <w:t>ive occupancy and activity scores</w:t>
      </w:r>
      <w:r w:rsidR="00FF127D">
        <w:t xml:space="preserve"> for Tasmania</w:t>
      </w:r>
      <w:r w:rsidR="002E77F5">
        <w:t xml:space="preserve"> devils and spotted tailed quolls</w:t>
      </w:r>
      <w:r w:rsidR="00FF127D">
        <w:t>. Data from the LTEM will inform increasing detail of fauna activity on the reserve with monitoring sites planned to be added to Chauncy Vale.</w:t>
      </w:r>
    </w:p>
    <w:p w14:paraId="13B2F63C" w14:textId="77777777" w:rsidR="0076059A" w:rsidRDefault="00BF2B1C" w:rsidP="009F3D55">
      <w:pPr>
        <w:pStyle w:val="BodyText"/>
      </w:pPr>
      <w:r>
        <w:rPr>
          <w:spacing w:val="-2"/>
        </w:rPr>
        <w:t>The</w:t>
      </w:r>
      <w:r>
        <w:rPr>
          <w:spacing w:val="-11"/>
        </w:rPr>
        <w:t xml:space="preserve"> </w:t>
      </w:r>
      <w:r>
        <w:rPr>
          <w:spacing w:val="-5"/>
        </w:rPr>
        <w:t>cliffs</w:t>
      </w:r>
      <w:r>
        <w:rPr>
          <w:spacing w:val="-10"/>
        </w:rPr>
        <w:t xml:space="preserve"> </w:t>
      </w:r>
      <w:r>
        <w:rPr>
          <w:spacing w:val="-3"/>
        </w:rPr>
        <w:t>along</w:t>
      </w:r>
      <w:r>
        <w:rPr>
          <w:spacing w:val="-11"/>
        </w:rPr>
        <w:t xml:space="preserve"> </w:t>
      </w:r>
      <w:r>
        <w:rPr>
          <w:spacing w:val="-2"/>
        </w:rPr>
        <w:t>the</w:t>
      </w:r>
      <w:r>
        <w:rPr>
          <w:spacing w:val="-10"/>
        </w:rPr>
        <w:t xml:space="preserve"> </w:t>
      </w:r>
      <w:r>
        <w:rPr>
          <w:spacing w:val="-3"/>
        </w:rPr>
        <w:t>southern</w:t>
      </w:r>
      <w:r>
        <w:rPr>
          <w:spacing w:val="-11"/>
        </w:rPr>
        <w:t xml:space="preserve"> </w:t>
      </w:r>
      <w:r>
        <w:rPr>
          <w:spacing w:val="-5"/>
        </w:rPr>
        <w:t>boundary</w:t>
      </w:r>
      <w:r>
        <w:rPr>
          <w:spacing w:val="-10"/>
        </w:rPr>
        <w:t xml:space="preserve"> </w:t>
      </w:r>
      <w:r>
        <w:t>of</w:t>
      </w:r>
      <w:r>
        <w:rPr>
          <w:spacing w:val="-5"/>
        </w:rPr>
        <w:t xml:space="preserve"> </w:t>
      </w:r>
      <w:r>
        <w:rPr>
          <w:spacing w:val="-1"/>
        </w:rPr>
        <w:t>Chauncy</w:t>
      </w:r>
      <w:r>
        <w:rPr>
          <w:spacing w:val="-3"/>
        </w:rPr>
        <w:t xml:space="preserve"> </w:t>
      </w:r>
      <w:r>
        <w:rPr>
          <w:spacing w:val="-1"/>
        </w:rPr>
        <w:t>Vale</w:t>
      </w:r>
      <w:r>
        <w:rPr>
          <w:spacing w:val="-5"/>
        </w:rPr>
        <w:t xml:space="preserve"> </w:t>
      </w:r>
      <w:r>
        <w:t>provide</w:t>
      </w:r>
      <w:r>
        <w:rPr>
          <w:spacing w:val="-6"/>
        </w:rPr>
        <w:t xml:space="preserve"> </w:t>
      </w:r>
      <w:r>
        <w:rPr>
          <w:spacing w:val="-1"/>
        </w:rPr>
        <w:t>excellent</w:t>
      </w:r>
      <w:r>
        <w:rPr>
          <w:spacing w:val="-4"/>
        </w:rPr>
        <w:t xml:space="preserve"> </w:t>
      </w:r>
      <w:r>
        <w:rPr>
          <w:spacing w:val="-1"/>
        </w:rPr>
        <w:t>habitat</w:t>
      </w:r>
      <w:r>
        <w:rPr>
          <w:spacing w:val="-5"/>
        </w:rPr>
        <w:t xml:space="preserve"> </w:t>
      </w:r>
      <w:r>
        <w:t>for</w:t>
      </w:r>
      <w:r>
        <w:rPr>
          <w:spacing w:val="-5"/>
        </w:rPr>
        <w:t xml:space="preserve"> </w:t>
      </w:r>
      <w:r>
        <w:t>the</w:t>
      </w:r>
      <w:r>
        <w:rPr>
          <w:spacing w:val="53"/>
          <w:w w:val="99"/>
        </w:rPr>
        <w:t xml:space="preserve"> </w:t>
      </w:r>
      <w:r>
        <w:t>nesting</w:t>
      </w:r>
      <w:r>
        <w:rPr>
          <w:spacing w:val="-6"/>
        </w:rPr>
        <w:t xml:space="preserve"> </w:t>
      </w:r>
      <w:r>
        <w:t>of</w:t>
      </w:r>
      <w:r>
        <w:rPr>
          <w:spacing w:val="-5"/>
        </w:rPr>
        <w:t xml:space="preserve"> </w:t>
      </w:r>
      <w:r>
        <w:rPr>
          <w:spacing w:val="-1"/>
        </w:rPr>
        <w:t>predatory</w:t>
      </w:r>
      <w:r>
        <w:rPr>
          <w:spacing w:val="-3"/>
        </w:rPr>
        <w:t xml:space="preserve"> </w:t>
      </w:r>
      <w:r>
        <w:t>birds.</w:t>
      </w:r>
      <w:r>
        <w:rPr>
          <w:spacing w:val="-6"/>
        </w:rPr>
        <w:t xml:space="preserve"> </w:t>
      </w:r>
      <w:r>
        <w:t>In</w:t>
      </w:r>
      <w:r>
        <w:rPr>
          <w:spacing w:val="-6"/>
        </w:rPr>
        <w:t xml:space="preserve"> </w:t>
      </w:r>
      <w:r>
        <w:t>the</w:t>
      </w:r>
      <w:r>
        <w:rPr>
          <w:spacing w:val="-5"/>
        </w:rPr>
        <w:t xml:space="preserve"> </w:t>
      </w:r>
      <w:r>
        <w:t>previous</w:t>
      </w:r>
      <w:r>
        <w:rPr>
          <w:spacing w:val="-5"/>
        </w:rPr>
        <w:t xml:space="preserve"> </w:t>
      </w:r>
      <w:r>
        <w:t>management</w:t>
      </w:r>
      <w:r>
        <w:rPr>
          <w:spacing w:val="-5"/>
        </w:rPr>
        <w:t xml:space="preserve"> </w:t>
      </w:r>
      <w:r>
        <w:t>plan,</w:t>
      </w:r>
      <w:r>
        <w:rPr>
          <w:spacing w:val="-6"/>
        </w:rPr>
        <w:t xml:space="preserve"> </w:t>
      </w:r>
      <w:r>
        <w:rPr>
          <w:spacing w:val="-1"/>
        </w:rPr>
        <w:t>human</w:t>
      </w:r>
      <w:r>
        <w:rPr>
          <w:spacing w:val="-6"/>
        </w:rPr>
        <w:t xml:space="preserve"> </w:t>
      </w:r>
      <w:r>
        <w:t>access</w:t>
      </w:r>
      <w:r>
        <w:rPr>
          <w:spacing w:val="-5"/>
        </w:rPr>
        <w:t xml:space="preserve"> </w:t>
      </w:r>
      <w:r>
        <w:t>to</w:t>
      </w:r>
      <w:r>
        <w:rPr>
          <w:spacing w:val="-5"/>
        </w:rPr>
        <w:t xml:space="preserve"> </w:t>
      </w:r>
      <w:r>
        <w:t>this</w:t>
      </w:r>
      <w:r>
        <w:rPr>
          <w:spacing w:val="-5"/>
        </w:rPr>
        <w:t xml:space="preserve"> </w:t>
      </w:r>
      <w:r>
        <w:t>area</w:t>
      </w:r>
      <w:r>
        <w:rPr>
          <w:spacing w:val="-5"/>
        </w:rPr>
        <w:t xml:space="preserve"> </w:t>
      </w:r>
      <w:r>
        <w:t>was</w:t>
      </w:r>
      <w:r>
        <w:rPr>
          <w:spacing w:val="23"/>
          <w:w w:val="99"/>
        </w:rPr>
        <w:t xml:space="preserve"> </w:t>
      </w:r>
      <w:r>
        <w:rPr>
          <w:spacing w:val="-1"/>
        </w:rPr>
        <w:t>completely</w:t>
      </w:r>
      <w:r>
        <w:rPr>
          <w:spacing w:val="-5"/>
        </w:rPr>
        <w:t xml:space="preserve"> </w:t>
      </w:r>
      <w:r>
        <w:t>restricted</w:t>
      </w:r>
      <w:r>
        <w:rPr>
          <w:spacing w:val="-6"/>
        </w:rPr>
        <w:t xml:space="preserve"> </w:t>
      </w:r>
      <w:r>
        <w:t>in</w:t>
      </w:r>
      <w:r>
        <w:rPr>
          <w:spacing w:val="-6"/>
        </w:rPr>
        <w:t xml:space="preserve"> </w:t>
      </w:r>
      <w:r>
        <w:t>the</w:t>
      </w:r>
      <w:r>
        <w:rPr>
          <w:spacing w:val="-6"/>
        </w:rPr>
        <w:t xml:space="preserve"> </w:t>
      </w:r>
      <w:r>
        <w:t>breeding</w:t>
      </w:r>
      <w:r>
        <w:rPr>
          <w:spacing w:val="-6"/>
        </w:rPr>
        <w:t xml:space="preserve"> </w:t>
      </w:r>
      <w:r>
        <w:rPr>
          <w:spacing w:val="-1"/>
        </w:rPr>
        <w:t>months</w:t>
      </w:r>
      <w:r>
        <w:rPr>
          <w:spacing w:val="-6"/>
        </w:rPr>
        <w:t xml:space="preserve"> </w:t>
      </w:r>
      <w:r>
        <w:t>(August</w:t>
      </w:r>
      <w:r>
        <w:rPr>
          <w:spacing w:val="-7"/>
        </w:rPr>
        <w:t xml:space="preserve"> </w:t>
      </w:r>
      <w:r>
        <w:t>to</w:t>
      </w:r>
      <w:r>
        <w:rPr>
          <w:spacing w:val="-6"/>
        </w:rPr>
        <w:t xml:space="preserve"> </w:t>
      </w:r>
      <w:r>
        <w:rPr>
          <w:spacing w:val="-1"/>
        </w:rPr>
        <w:t>November</w:t>
      </w:r>
      <w:r>
        <w:rPr>
          <w:spacing w:val="-6"/>
        </w:rPr>
        <w:t xml:space="preserve"> </w:t>
      </w:r>
      <w:r>
        <w:t>inclusive)</w:t>
      </w:r>
      <w:r>
        <w:rPr>
          <w:spacing w:val="-6"/>
        </w:rPr>
        <w:t xml:space="preserve"> </w:t>
      </w:r>
      <w:r>
        <w:t>each</w:t>
      </w:r>
      <w:r>
        <w:rPr>
          <w:spacing w:val="-7"/>
        </w:rPr>
        <w:t xml:space="preserve"> </w:t>
      </w:r>
      <w:r>
        <w:t>year,</w:t>
      </w:r>
      <w:r>
        <w:rPr>
          <w:spacing w:val="-6"/>
        </w:rPr>
        <w:t xml:space="preserve"> </w:t>
      </w:r>
      <w:r>
        <w:t>to</w:t>
      </w:r>
      <w:r>
        <w:rPr>
          <w:spacing w:val="41"/>
          <w:w w:val="99"/>
        </w:rPr>
        <w:t xml:space="preserve"> </w:t>
      </w:r>
      <w:r>
        <w:t>allow</w:t>
      </w:r>
      <w:r>
        <w:rPr>
          <w:spacing w:val="-9"/>
        </w:rPr>
        <w:t xml:space="preserve"> </w:t>
      </w:r>
      <w:r>
        <w:t>for</w:t>
      </w:r>
      <w:r>
        <w:rPr>
          <w:spacing w:val="-9"/>
        </w:rPr>
        <w:t xml:space="preserve"> </w:t>
      </w:r>
      <w:r>
        <w:t>undisturbed</w:t>
      </w:r>
      <w:r>
        <w:rPr>
          <w:spacing w:val="-9"/>
        </w:rPr>
        <w:t xml:space="preserve"> </w:t>
      </w:r>
      <w:r>
        <w:t>breeding.</w:t>
      </w:r>
    </w:p>
    <w:p w14:paraId="539D1591" w14:textId="0888CC25" w:rsidR="0076059A" w:rsidRDefault="00BF2B1C" w:rsidP="00A10828">
      <w:pPr>
        <w:spacing w:before="120"/>
        <w:rPr>
          <w:rFonts w:ascii="Times New Roman"/>
          <w:spacing w:val="-7"/>
        </w:rPr>
      </w:pPr>
      <w:r>
        <w:rPr>
          <w:rFonts w:ascii="Times New Roman"/>
        </w:rPr>
        <w:lastRenderedPageBreak/>
        <w:t>Seven</w:t>
      </w:r>
      <w:r>
        <w:rPr>
          <w:rFonts w:ascii="Times New Roman"/>
          <w:spacing w:val="-7"/>
        </w:rPr>
        <w:t xml:space="preserve"> </w:t>
      </w:r>
      <w:r>
        <w:rPr>
          <w:rFonts w:ascii="Times New Roman"/>
        </w:rPr>
        <w:t>fauna</w:t>
      </w:r>
      <w:r>
        <w:rPr>
          <w:rFonts w:ascii="Times New Roman"/>
          <w:spacing w:val="-6"/>
        </w:rPr>
        <w:t xml:space="preserve"> </w:t>
      </w:r>
      <w:r>
        <w:rPr>
          <w:rFonts w:ascii="Times New Roman"/>
        </w:rPr>
        <w:t>species</w:t>
      </w:r>
      <w:r>
        <w:rPr>
          <w:rFonts w:ascii="Times New Roman"/>
          <w:spacing w:val="-6"/>
        </w:rPr>
        <w:t xml:space="preserve"> </w:t>
      </w:r>
      <w:r>
        <w:rPr>
          <w:rFonts w:ascii="Times New Roman"/>
        </w:rPr>
        <w:t>listed</w:t>
      </w:r>
      <w:r>
        <w:rPr>
          <w:rFonts w:ascii="Times New Roman"/>
          <w:spacing w:val="-6"/>
        </w:rPr>
        <w:t xml:space="preserve"> </w:t>
      </w:r>
      <w:r>
        <w:rPr>
          <w:rFonts w:ascii="Times New Roman"/>
        </w:rPr>
        <w:t>as</w:t>
      </w:r>
      <w:r>
        <w:rPr>
          <w:rFonts w:ascii="Times New Roman"/>
          <w:spacing w:val="-6"/>
        </w:rPr>
        <w:t xml:space="preserve"> </w:t>
      </w:r>
      <w:r>
        <w:rPr>
          <w:rFonts w:ascii="Times New Roman"/>
        </w:rPr>
        <w:t>threatened</w:t>
      </w:r>
      <w:r>
        <w:rPr>
          <w:rFonts w:ascii="Times New Roman"/>
          <w:spacing w:val="-5"/>
        </w:rPr>
        <w:t xml:space="preserve"> </w:t>
      </w:r>
      <w:r>
        <w:rPr>
          <w:rFonts w:ascii="Times New Roman"/>
        </w:rPr>
        <w:t>in</w:t>
      </w:r>
      <w:r>
        <w:rPr>
          <w:rFonts w:ascii="Times New Roman"/>
          <w:spacing w:val="-7"/>
        </w:rPr>
        <w:t xml:space="preserve"> </w:t>
      </w:r>
      <w:r>
        <w:rPr>
          <w:rFonts w:ascii="Times New Roman"/>
        </w:rPr>
        <w:t>the</w:t>
      </w:r>
      <w:r>
        <w:rPr>
          <w:rFonts w:ascii="Times New Roman"/>
          <w:spacing w:val="-6"/>
        </w:rPr>
        <w:t xml:space="preserve"> </w:t>
      </w:r>
      <w:r>
        <w:rPr>
          <w:rFonts w:ascii="Times New Roman"/>
          <w:spacing w:val="-1"/>
        </w:rPr>
        <w:t>Tasmanian</w:t>
      </w:r>
      <w:r>
        <w:rPr>
          <w:rFonts w:ascii="Times New Roman"/>
          <w:spacing w:val="-7"/>
        </w:rPr>
        <w:t xml:space="preserve"> </w:t>
      </w:r>
      <w:r>
        <w:rPr>
          <w:rFonts w:ascii="Times New Roman"/>
          <w:i/>
        </w:rPr>
        <w:t>Threatened</w:t>
      </w:r>
      <w:r>
        <w:rPr>
          <w:rFonts w:ascii="Times New Roman"/>
          <w:i/>
          <w:spacing w:val="-6"/>
        </w:rPr>
        <w:t xml:space="preserve"> </w:t>
      </w:r>
      <w:r>
        <w:rPr>
          <w:rFonts w:ascii="Times New Roman"/>
          <w:i/>
        </w:rPr>
        <w:t>Species</w:t>
      </w:r>
      <w:r>
        <w:rPr>
          <w:rFonts w:ascii="Times New Roman"/>
          <w:i/>
          <w:spacing w:val="-6"/>
        </w:rPr>
        <w:t xml:space="preserve"> </w:t>
      </w:r>
      <w:r>
        <w:rPr>
          <w:rFonts w:ascii="Times New Roman"/>
          <w:i/>
        </w:rPr>
        <w:t>Protection</w:t>
      </w:r>
      <w:r>
        <w:rPr>
          <w:rFonts w:ascii="Times New Roman"/>
          <w:i/>
          <w:spacing w:val="-7"/>
        </w:rPr>
        <w:t xml:space="preserve"> </w:t>
      </w:r>
      <w:r>
        <w:rPr>
          <w:rFonts w:ascii="Times New Roman"/>
          <w:i/>
        </w:rPr>
        <w:t>Act</w:t>
      </w:r>
      <w:r>
        <w:rPr>
          <w:rFonts w:ascii="Times New Roman"/>
          <w:i/>
          <w:spacing w:val="27"/>
          <w:w w:val="99"/>
        </w:rPr>
        <w:t xml:space="preserve"> </w:t>
      </w:r>
      <w:r>
        <w:rPr>
          <w:rFonts w:ascii="Times New Roman"/>
          <w:i/>
        </w:rPr>
        <w:t>2002</w:t>
      </w:r>
      <w:r>
        <w:rPr>
          <w:rFonts w:ascii="Times New Roman"/>
          <w:i/>
          <w:spacing w:val="-10"/>
        </w:rPr>
        <w:t xml:space="preserve"> </w:t>
      </w:r>
      <w:r>
        <w:rPr>
          <w:rFonts w:ascii="Times New Roman"/>
        </w:rPr>
        <w:t>and/or</w:t>
      </w:r>
      <w:r>
        <w:rPr>
          <w:rFonts w:ascii="Times New Roman"/>
          <w:spacing w:val="-8"/>
        </w:rPr>
        <w:t xml:space="preserve"> </w:t>
      </w:r>
      <w:r>
        <w:rPr>
          <w:rFonts w:ascii="Times New Roman"/>
          <w:spacing w:val="-1"/>
        </w:rPr>
        <w:t>the</w:t>
      </w:r>
      <w:r>
        <w:rPr>
          <w:rFonts w:ascii="Times New Roman"/>
          <w:spacing w:val="-9"/>
        </w:rPr>
        <w:t xml:space="preserve"> </w:t>
      </w:r>
      <w:r>
        <w:rPr>
          <w:rFonts w:ascii="Times New Roman"/>
        </w:rPr>
        <w:t>Commonwealth</w:t>
      </w:r>
      <w:r>
        <w:rPr>
          <w:rFonts w:ascii="Times New Roman"/>
          <w:spacing w:val="-8"/>
        </w:rPr>
        <w:t xml:space="preserve"> </w:t>
      </w:r>
      <w:r>
        <w:rPr>
          <w:rFonts w:ascii="Times New Roman"/>
          <w:i/>
        </w:rPr>
        <w:t>Environment</w:t>
      </w:r>
      <w:r>
        <w:rPr>
          <w:rFonts w:ascii="Times New Roman"/>
          <w:i/>
          <w:spacing w:val="-9"/>
        </w:rPr>
        <w:t xml:space="preserve"> </w:t>
      </w:r>
      <w:r>
        <w:rPr>
          <w:rFonts w:ascii="Times New Roman"/>
          <w:i/>
        </w:rPr>
        <w:t>Protection</w:t>
      </w:r>
      <w:r>
        <w:rPr>
          <w:rFonts w:ascii="Times New Roman"/>
          <w:i/>
          <w:spacing w:val="-8"/>
        </w:rPr>
        <w:t xml:space="preserve"> </w:t>
      </w:r>
      <w:r>
        <w:rPr>
          <w:rFonts w:ascii="Times New Roman"/>
          <w:i/>
        </w:rPr>
        <w:t>and</w:t>
      </w:r>
      <w:r>
        <w:rPr>
          <w:rFonts w:ascii="Times New Roman"/>
          <w:i/>
          <w:spacing w:val="-9"/>
        </w:rPr>
        <w:t xml:space="preserve"> </w:t>
      </w:r>
      <w:r>
        <w:rPr>
          <w:rFonts w:ascii="Times New Roman"/>
          <w:i/>
        </w:rPr>
        <w:t>Biodiversity</w:t>
      </w:r>
      <w:r>
        <w:rPr>
          <w:rFonts w:ascii="Times New Roman"/>
          <w:i/>
          <w:spacing w:val="-8"/>
        </w:rPr>
        <w:t xml:space="preserve"> </w:t>
      </w:r>
      <w:r>
        <w:rPr>
          <w:rFonts w:ascii="Times New Roman"/>
          <w:i/>
        </w:rPr>
        <w:t>Conservation</w:t>
      </w:r>
      <w:r>
        <w:rPr>
          <w:rFonts w:ascii="Times New Roman"/>
          <w:i/>
          <w:spacing w:val="-9"/>
        </w:rPr>
        <w:t xml:space="preserve"> </w:t>
      </w:r>
      <w:r>
        <w:rPr>
          <w:rFonts w:ascii="Times New Roman"/>
          <w:i/>
        </w:rPr>
        <w:t>Act</w:t>
      </w:r>
      <w:r>
        <w:rPr>
          <w:rFonts w:ascii="Times New Roman"/>
          <w:i/>
          <w:spacing w:val="23"/>
          <w:w w:val="99"/>
        </w:rPr>
        <w:t xml:space="preserve"> </w:t>
      </w:r>
      <w:r>
        <w:rPr>
          <w:rFonts w:ascii="Times New Roman"/>
          <w:i/>
        </w:rPr>
        <w:t>1999</w:t>
      </w:r>
      <w:r>
        <w:rPr>
          <w:rFonts w:ascii="Times New Roman"/>
          <w:i/>
          <w:spacing w:val="-7"/>
        </w:rPr>
        <w:t xml:space="preserve"> </w:t>
      </w:r>
      <w:r>
        <w:rPr>
          <w:rFonts w:ascii="Times New Roman"/>
        </w:rPr>
        <w:t>have</w:t>
      </w:r>
      <w:r>
        <w:rPr>
          <w:rFonts w:ascii="Times New Roman"/>
          <w:spacing w:val="-5"/>
        </w:rPr>
        <w:t xml:space="preserve"> </w:t>
      </w:r>
      <w:r>
        <w:rPr>
          <w:rFonts w:ascii="Times New Roman"/>
          <w:spacing w:val="-1"/>
        </w:rPr>
        <w:t>been</w:t>
      </w:r>
      <w:r>
        <w:rPr>
          <w:rFonts w:ascii="Times New Roman"/>
          <w:spacing w:val="-6"/>
        </w:rPr>
        <w:t xml:space="preserve"> </w:t>
      </w:r>
      <w:r>
        <w:rPr>
          <w:rFonts w:ascii="Times New Roman"/>
        </w:rPr>
        <w:t>observed</w:t>
      </w:r>
      <w:r>
        <w:rPr>
          <w:rFonts w:ascii="Times New Roman"/>
          <w:spacing w:val="-5"/>
        </w:rPr>
        <w:t xml:space="preserve"> </w:t>
      </w:r>
      <w:r>
        <w:rPr>
          <w:rFonts w:ascii="Times New Roman"/>
        </w:rPr>
        <w:t>at</w:t>
      </w:r>
      <w:r>
        <w:rPr>
          <w:rFonts w:ascii="Times New Roman"/>
          <w:spacing w:val="-6"/>
        </w:rPr>
        <w:t xml:space="preserve"> </w:t>
      </w:r>
      <w:r>
        <w:rPr>
          <w:rFonts w:ascii="Times New Roman"/>
          <w:spacing w:val="-1"/>
        </w:rPr>
        <w:t>Chauncy</w:t>
      </w:r>
      <w:r>
        <w:rPr>
          <w:rFonts w:ascii="Times New Roman"/>
          <w:spacing w:val="-3"/>
        </w:rPr>
        <w:t xml:space="preserve"> </w:t>
      </w:r>
      <w:r>
        <w:rPr>
          <w:rFonts w:ascii="Times New Roman"/>
        </w:rPr>
        <w:t>Vale</w:t>
      </w:r>
      <w:r>
        <w:rPr>
          <w:rFonts w:ascii="Times New Roman"/>
          <w:spacing w:val="-6"/>
        </w:rPr>
        <w:t xml:space="preserve"> </w:t>
      </w:r>
      <w:r>
        <w:rPr>
          <w:rFonts w:ascii="Times New Roman"/>
        </w:rPr>
        <w:t>Wildlife</w:t>
      </w:r>
      <w:r>
        <w:rPr>
          <w:rFonts w:ascii="Times New Roman"/>
          <w:spacing w:val="-5"/>
        </w:rPr>
        <w:t xml:space="preserve"> </w:t>
      </w:r>
      <w:r>
        <w:rPr>
          <w:rFonts w:ascii="Times New Roman"/>
        </w:rPr>
        <w:t>Sanctuary</w:t>
      </w:r>
      <w:r>
        <w:rPr>
          <w:rFonts w:ascii="Times New Roman"/>
          <w:spacing w:val="-4"/>
        </w:rPr>
        <w:t xml:space="preserve"> </w:t>
      </w:r>
      <w:r>
        <w:rPr>
          <w:rFonts w:ascii="Times New Roman"/>
        </w:rPr>
        <w:t>and</w:t>
      </w:r>
      <w:r>
        <w:rPr>
          <w:rFonts w:ascii="Times New Roman"/>
          <w:spacing w:val="-5"/>
        </w:rPr>
        <w:t xml:space="preserve"> </w:t>
      </w:r>
      <w:r>
        <w:rPr>
          <w:rFonts w:ascii="Times New Roman"/>
        </w:rPr>
        <w:t>Flat</w:t>
      </w:r>
      <w:r>
        <w:rPr>
          <w:rFonts w:ascii="Times New Roman"/>
          <w:spacing w:val="-5"/>
        </w:rPr>
        <w:t xml:space="preserve"> </w:t>
      </w:r>
      <w:r>
        <w:rPr>
          <w:rFonts w:ascii="Times New Roman"/>
        </w:rPr>
        <w:t>Rock</w:t>
      </w:r>
      <w:r>
        <w:rPr>
          <w:rFonts w:ascii="Times New Roman"/>
          <w:spacing w:val="-6"/>
        </w:rPr>
        <w:t xml:space="preserve"> </w:t>
      </w:r>
      <w:r>
        <w:rPr>
          <w:rFonts w:ascii="Times New Roman"/>
        </w:rPr>
        <w:t>Reserve.</w:t>
      </w:r>
      <w:r>
        <w:rPr>
          <w:rFonts w:ascii="Times New Roman"/>
          <w:spacing w:val="-5"/>
        </w:rPr>
        <w:t xml:space="preserve"> </w:t>
      </w:r>
      <w:r>
        <w:rPr>
          <w:rFonts w:ascii="Times New Roman"/>
        </w:rPr>
        <w:t>A</w:t>
      </w:r>
      <w:r>
        <w:rPr>
          <w:rFonts w:ascii="Times New Roman"/>
          <w:spacing w:val="27"/>
          <w:w w:val="99"/>
        </w:rPr>
        <w:t xml:space="preserve"> </w:t>
      </w:r>
      <w:r>
        <w:rPr>
          <w:rFonts w:ascii="Times New Roman"/>
        </w:rPr>
        <w:t>further</w:t>
      </w:r>
      <w:r>
        <w:rPr>
          <w:rFonts w:ascii="Times New Roman"/>
          <w:spacing w:val="-5"/>
        </w:rPr>
        <w:t xml:space="preserve"> </w:t>
      </w:r>
      <w:r>
        <w:rPr>
          <w:rFonts w:ascii="Times New Roman"/>
        </w:rPr>
        <w:t>three</w:t>
      </w:r>
      <w:r>
        <w:rPr>
          <w:rFonts w:ascii="Times New Roman"/>
          <w:spacing w:val="-5"/>
        </w:rPr>
        <w:t xml:space="preserve"> </w:t>
      </w:r>
      <w:r>
        <w:rPr>
          <w:rFonts w:ascii="Times New Roman"/>
        </w:rPr>
        <w:t>threatened</w:t>
      </w:r>
      <w:r>
        <w:rPr>
          <w:rFonts w:ascii="Times New Roman"/>
          <w:spacing w:val="-5"/>
        </w:rPr>
        <w:t xml:space="preserve"> </w:t>
      </w:r>
      <w:r>
        <w:rPr>
          <w:rFonts w:ascii="Times New Roman"/>
          <w:spacing w:val="-1"/>
        </w:rPr>
        <w:t>species</w:t>
      </w:r>
      <w:r>
        <w:rPr>
          <w:rFonts w:ascii="Times New Roman"/>
          <w:spacing w:val="-5"/>
        </w:rPr>
        <w:t xml:space="preserve"> </w:t>
      </w:r>
      <w:r>
        <w:rPr>
          <w:rFonts w:ascii="Times New Roman"/>
        </w:rPr>
        <w:t>are</w:t>
      </w:r>
      <w:r>
        <w:rPr>
          <w:rFonts w:ascii="Times New Roman"/>
          <w:spacing w:val="-5"/>
        </w:rPr>
        <w:t xml:space="preserve"> </w:t>
      </w:r>
      <w:r>
        <w:rPr>
          <w:rFonts w:ascii="Times New Roman"/>
        </w:rPr>
        <w:t>likely</w:t>
      </w:r>
      <w:r>
        <w:rPr>
          <w:rFonts w:ascii="Times New Roman"/>
          <w:spacing w:val="-5"/>
        </w:rPr>
        <w:t xml:space="preserve"> </w:t>
      </w:r>
      <w:r>
        <w:rPr>
          <w:rFonts w:ascii="Times New Roman"/>
        </w:rPr>
        <w:t>to</w:t>
      </w:r>
      <w:r>
        <w:rPr>
          <w:rFonts w:ascii="Times New Roman"/>
          <w:spacing w:val="-5"/>
        </w:rPr>
        <w:t xml:space="preserve"> </w:t>
      </w:r>
      <w:r>
        <w:rPr>
          <w:rFonts w:ascii="Times New Roman"/>
        </w:rPr>
        <w:t>be</w:t>
      </w:r>
      <w:r>
        <w:rPr>
          <w:rFonts w:ascii="Times New Roman"/>
          <w:spacing w:val="-5"/>
        </w:rPr>
        <w:t xml:space="preserve"> </w:t>
      </w:r>
      <w:r>
        <w:rPr>
          <w:rFonts w:ascii="Times New Roman"/>
        </w:rPr>
        <w:t>present</w:t>
      </w:r>
      <w:r>
        <w:rPr>
          <w:rFonts w:ascii="Times New Roman"/>
          <w:spacing w:val="-5"/>
        </w:rPr>
        <w:t xml:space="preserve"> </w:t>
      </w:r>
      <w:r>
        <w:rPr>
          <w:rFonts w:ascii="Times New Roman"/>
        </w:rPr>
        <w:t>at</w:t>
      </w:r>
      <w:r>
        <w:rPr>
          <w:rFonts w:ascii="Times New Roman"/>
          <w:spacing w:val="-4"/>
        </w:rPr>
        <w:t xml:space="preserve"> </w:t>
      </w:r>
      <w:r>
        <w:rPr>
          <w:rFonts w:ascii="Times New Roman"/>
        </w:rPr>
        <w:t>the</w:t>
      </w:r>
      <w:r>
        <w:rPr>
          <w:rFonts w:ascii="Times New Roman"/>
          <w:spacing w:val="-5"/>
        </w:rPr>
        <w:t xml:space="preserve"> </w:t>
      </w:r>
      <w:r>
        <w:rPr>
          <w:rFonts w:ascii="Times New Roman"/>
        </w:rPr>
        <w:t>reserves,</w:t>
      </w:r>
      <w:r>
        <w:rPr>
          <w:rFonts w:ascii="Times New Roman"/>
          <w:spacing w:val="-5"/>
        </w:rPr>
        <w:t xml:space="preserve"> </w:t>
      </w:r>
      <w:r>
        <w:rPr>
          <w:rFonts w:ascii="Times New Roman"/>
        </w:rPr>
        <w:t>based</w:t>
      </w:r>
      <w:r>
        <w:rPr>
          <w:rFonts w:ascii="Times New Roman"/>
          <w:spacing w:val="-5"/>
        </w:rPr>
        <w:t xml:space="preserve"> </w:t>
      </w:r>
      <w:r>
        <w:rPr>
          <w:rFonts w:ascii="Times New Roman"/>
        </w:rPr>
        <w:t>on</w:t>
      </w:r>
      <w:r>
        <w:rPr>
          <w:rFonts w:ascii="Times New Roman"/>
          <w:spacing w:val="-5"/>
        </w:rPr>
        <w:t xml:space="preserve"> </w:t>
      </w:r>
      <w:r>
        <w:rPr>
          <w:rFonts w:ascii="Times New Roman"/>
        </w:rPr>
        <w:t>the</w:t>
      </w:r>
      <w:r>
        <w:rPr>
          <w:rFonts w:ascii="Times New Roman"/>
          <w:spacing w:val="-5"/>
        </w:rPr>
        <w:t xml:space="preserve"> </w:t>
      </w:r>
      <w:r>
        <w:rPr>
          <w:rFonts w:ascii="Times New Roman"/>
        </w:rPr>
        <w:t>presence</w:t>
      </w:r>
      <w:r>
        <w:rPr>
          <w:rFonts w:ascii="Times New Roman"/>
          <w:spacing w:val="27"/>
          <w:w w:val="99"/>
        </w:rPr>
        <w:t xml:space="preserve"> </w:t>
      </w:r>
      <w:r>
        <w:rPr>
          <w:rFonts w:ascii="Times New Roman"/>
        </w:rPr>
        <w:t>of</w:t>
      </w:r>
      <w:r>
        <w:rPr>
          <w:rFonts w:ascii="Times New Roman"/>
          <w:spacing w:val="-5"/>
        </w:rPr>
        <w:t xml:space="preserve"> </w:t>
      </w:r>
      <w:r>
        <w:rPr>
          <w:rFonts w:ascii="Times New Roman"/>
        </w:rPr>
        <w:t>suitable</w:t>
      </w:r>
      <w:r>
        <w:rPr>
          <w:rFonts w:ascii="Times New Roman"/>
          <w:spacing w:val="-5"/>
        </w:rPr>
        <w:t xml:space="preserve"> </w:t>
      </w:r>
      <w:r>
        <w:rPr>
          <w:rFonts w:ascii="Times New Roman"/>
        </w:rPr>
        <w:t>habitat,</w:t>
      </w:r>
      <w:r>
        <w:rPr>
          <w:rFonts w:ascii="Times New Roman"/>
          <w:spacing w:val="-5"/>
        </w:rPr>
        <w:t xml:space="preserve"> </w:t>
      </w:r>
      <w:r>
        <w:rPr>
          <w:rFonts w:ascii="Times New Roman"/>
        </w:rPr>
        <w:t>however</w:t>
      </w:r>
      <w:r>
        <w:rPr>
          <w:rFonts w:ascii="Times New Roman"/>
          <w:spacing w:val="-4"/>
        </w:rPr>
        <w:t xml:space="preserve"> </w:t>
      </w:r>
      <w:r>
        <w:rPr>
          <w:rFonts w:ascii="Times New Roman"/>
        </w:rPr>
        <w:t>these</w:t>
      </w:r>
      <w:r>
        <w:rPr>
          <w:rFonts w:ascii="Times New Roman"/>
          <w:spacing w:val="-5"/>
        </w:rPr>
        <w:t xml:space="preserve"> </w:t>
      </w:r>
      <w:r>
        <w:rPr>
          <w:rFonts w:ascii="Times New Roman"/>
        </w:rPr>
        <w:t>have</w:t>
      </w:r>
      <w:r>
        <w:rPr>
          <w:rFonts w:ascii="Times New Roman"/>
          <w:spacing w:val="-5"/>
        </w:rPr>
        <w:t xml:space="preserve"> </w:t>
      </w:r>
      <w:r>
        <w:rPr>
          <w:rFonts w:ascii="Times New Roman"/>
        </w:rPr>
        <w:t>not</w:t>
      </w:r>
      <w:r>
        <w:rPr>
          <w:rFonts w:ascii="Times New Roman"/>
          <w:spacing w:val="-5"/>
        </w:rPr>
        <w:t xml:space="preserve"> </w:t>
      </w:r>
      <w:r>
        <w:rPr>
          <w:rFonts w:ascii="Times New Roman"/>
        </w:rPr>
        <w:t>been</w:t>
      </w:r>
      <w:r>
        <w:rPr>
          <w:rFonts w:ascii="Times New Roman"/>
          <w:spacing w:val="-4"/>
        </w:rPr>
        <w:t xml:space="preserve"> </w:t>
      </w:r>
      <w:r>
        <w:rPr>
          <w:rFonts w:ascii="Times New Roman"/>
        </w:rPr>
        <w:t>recorded.</w:t>
      </w:r>
      <w:r>
        <w:rPr>
          <w:rFonts w:ascii="Times New Roman"/>
          <w:spacing w:val="-5"/>
        </w:rPr>
        <w:t xml:space="preserve"> </w:t>
      </w:r>
      <w:r>
        <w:rPr>
          <w:rFonts w:ascii="Times New Roman"/>
        </w:rPr>
        <w:t>All</w:t>
      </w:r>
      <w:r>
        <w:rPr>
          <w:rFonts w:ascii="Times New Roman"/>
          <w:spacing w:val="-5"/>
        </w:rPr>
        <w:t xml:space="preserve"> </w:t>
      </w:r>
      <w:r>
        <w:rPr>
          <w:rFonts w:ascii="Times New Roman"/>
        </w:rPr>
        <w:t>of</w:t>
      </w:r>
      <w:r>
        <w:rPr>
          <w:rFonts w:ascii="Times New Roman"/>
          <w:spacing w:val="-5"/>
        </w:rPr>
        <w:t xml:space="preserve"> </w:t>
      </w:r>
      <w:r>
        <w:rPr>
          <w:rFonts w:ascii="Times New Roman"/>
        </w:rPr>
        <w:t>these</w:t>
      </w:r>
      <w:r>
        <w:rPr>
          <w:rFonts w:ascii="Times New Roman"/>
          <w:spacing w:val="-4"/>
        </w:rPr>
        <w:t xml:space="preserve"> </w:t>
      </w:r>
      <w:r>
        <w:rPr>
          <w:rFonts w:ascii="Times New Roman"/>
          <w:spacing w:val="-1"/>
        </w:rPr>
        <w:t>species</w:t>
      </w:r>
      <w:r>
        <w:rPr>
          <w:rFonts w:ascii="Times New Roman"/>
          <w:spacing w:val="-4"/>
        </w:rPr>
        <w:t xml:space="preserve"> </w:t>
      </w:r>
      <w:r>
        <w:rPr>
          <w:rFonts w:ascii="Times New Roman"/>
        </w:rPr>
        <w:t>are</w:t>
      </w:r>
      <w:r>
        <w:rPr>
          <w:rFonts w:ascii="Times New Roman"/>
          <w:spacing w:val="-5"/>
        </w:rPr>
        <w:t xml:space="preserve"> </w:t>
      </w:r>
      <w:r>
        <w:rPr>
          <w:rFonts w:ascii="Times New Roman"/>
        </w:rPr>
        <w:t>listed</w:t>
      </w:r>
      <w:r>
        <w:rPr>
          <w:rFonts w:ascii="Times New Roman"/>
          <w:spacing w:val="-5"/>
        </w:rPr>
        <w:t xml:space="preserve"> </w:t>
      </w:r>
      <w:r>
        <w:rPr>
          <w:rFonts w:ascii="Times New Roman"/>
        </w:rPr>
        <w:t>in</w:t>
      </w:r>
      <w:r>
        <w:rPr>
          <w:rFonts w:ascii="Times New Roman"/>
          <w:spacing w:val="27"/>
          <w:w w:val="99"/>
        </w:rPr>
        <w:t xml:space="preserve"> </w:t>
      </w:r>
      <w:r>
        <w:rPr>
          <w:rFonts w:ascii="Times New Roman"/>
        </w:rPr>
        <w:t>Table</w:t>
      </w:r>
      <w:r>
        <w:rPr>
          <w:rFonts w:ascii="Times New Roman"/>
          <w:spacing w:val="-6"/>
        </w:rPr>
        <w:t xml:space="preserve"> </w:t>
      </w:r>
      <w:r>
        <w:rPr>
          <w:rFonts w:ascii="Times New Roman"/>
        </w:rPr>
        <w:t>3</w:t>
      </w:r>
      <w:r w:rsidR="007B54A3">
        <w:rPr>
          <w:rFonts w:ascii="Times New Roman"/>
          <w:spacing w:val="-7"/>
        </w:rPr>
        <w:t>.</w:t>
      </w:r>
    </w:p>
    <w:p w14:paraId="0D799F94" w14:textId="77777777" w:rsidR="00FF127D" w:rsidRDefault="00FF127D" w:rsidP="00A10828">
      <w:pPr>
        <w:spacing w:before="120"/>
        <w:rPr>
          <w:rFonts w:ascii="Times New Roman" w:eastAsia="Times New Roman" w:hAnsi="Times New Roman" w:cs="Times New Roman"/>
        </w:rPr>
      </w:pPr>
    </w:p>
    <w:p w14:paraId="4C51373D" w14:textId="77777777" w:rsidR="0076059A" w:rsidRDefault="00BF2B1C" w:rsidP="00A10828">
      <w:pPr>
        <w:pStyle w:val="Heading4"/>
        <w:spacing w:before="121"/>
        <w:ind w:left="119"/>
        <w:rPr>
          <w:b w:val="0"/>
          <w:bCs w:val="0"/>
          <w:i w:val="0"/>
        </w:rPr>
      </w:pPr>
      <w:r>
        <w:t>Table</w:t>
      </w:r>
      <w:r>
        <w:rPr>
          <w:spacing w:val="-6"/>
        </w:rPr>
        <w:t xml:space="preserve"> </w:t>
      </w:r>
      <w:r>
        <w:t>3:</w:t>
      </w:r>
      <w:r>
        <w:rPr>
          <w:spacing w:val="-5"/>
        </w:rPr>
        <w:t xml:space="preserve"> </w:t>
      </w:r>
      <w:r>
        <w:rPr>
          <w:spacing w:val="-1"/>
        </w:rPr>
        <w:t>Threatened</w:t>
      </w:r>
      <w:r>
        <w:rPr>
          <w:spacing w:val="-6"/>
        </w:rPr>
        <w:t xml:space="preserve"> </w:t>
      </w:r>
      <w:r>
        <w:t>species</w:t>
      </w:r>
      <w:r>
        <w:rPr>
          <w:spacing w:val="-5"/>
        </w:rPr>
        <w:t xml:space="preserve"> </w:t>
      </w:r>
      <w:r>
        <w:t>recorded</w:t>
      </w:r>
      <w:r>
        <w:rPr>
          <w:spacing w:val="-5"/>
        </w:rPr>
        <w:t xml:space="preserve"> </w:t>
      </w:r>
      <w:r>
        <w:t>or</w:t>
      </w:r>
      <w:r>
        <w:rPr>
          <w:spacing w:val="-6"/>
        </w:rPr>
        <w:t xml:space="preserve"> </w:t>
      </w:r>
      <w:r>
        <w:t>likely</w:t>
      </w:r>
      <w:r>
        <w:rPr>
          <w:spacing w:val="-5"/>
        </w:rPr>
        <w:t xml:space="preserve"> </w:t>
      </w:r>
      <w:r>
        <w:t>to</w:t>
      </w:r>
      <w:r>
        <w:rPr>
          <w:spacing w:val="-6"/>
        </w:rPr>
        <w:t xml:space="preserve"> </w:t>
      </w:r>
      <w:r>
        <w:t>be</w:t>
      </w:r>
      <w:r>
        <w:rPr>
          <w:spacing w:val="-5"/>
        </w:rPr>
        <w:t xml:space="preserve"> </w:t>
      </w:r>
      <w:r>
        <w:t>present</w:t>
      </w:r>
      <w:r>
        <w:rPr>
          <w:spacing w:val="-5"/>
        </w:rPr>
        <w:t xml:space="preserve"> </w:t>
      </w:r>
      <w:r>
        <w:t>at</w:t>
      </w:r>
      <w:r>
        <w:rPr>
          <w:spacing w:val="-6"/>
        </w:rPr>
        <w:t xml:space="preserve"> </w:t>
      </w:r>
      <w:r>
        <w:t>Chauncy</w:t>
      </w:r>
      <w:r>
        <w:rPr>
          <w:spacing w:val="-5"/>
        </w:rPr>
        <w:t xml:space="preserve"> </w:t>
      </w:r>
      <w:r>
        <w:t>Vale</w:t>
      </w:r>
      <w:r>
        <w:rPr>
          <w:spacing w:val="-6"/>
        </w:rPr>
        <w:t xml:space="preserve"> </w:t>
      </w:r>
      <w:r>
        <w:t>Wildlife</w:t>
      </w:r>
      <w:r>
        <w:rPr>
          <w:spacing w:val="29"/>
          <w:w w:val="99"/>
        </w:rPr>
        <w:t xml:space="preserve"> </w:t>
      </w:r>
      <w:r>
        <w:t>Sanctuary</w:t>
      </w:r>
      <w:r>
        <w:rPr>
          <w:spacing w:val="-8"/>
        </w:rPr>
        <w:t xml:space="preserve"> </w:t>
      </w:r>
      <w:r>
        <w:t>and</w:t>
      </w:r>
      <w:r>
        <w:rPr>
          <w:spacing w:val="-7"/>
        </w:rPr>
        <w:t xml:space="preserve"> </w:t>
      </w:r>
      <w:r>
        <w:t>Flat</w:t>
      </w:r>
      <w:r>
        <w:rPr>
          <w:spacing w:val="-7"/>
        </w:rPr>
        <w:t xml:space="preserve"> </w:t>
      </w:r>
      <w:r>
        <w:t>Rock</w:t>
      </w:r>
      <w:r>
        <w:rPr>
          <w:spacing w:val="-8"/>
        </w:rPr>
        <w:t xml:space="preserve"> </w:t>
      </w:r>
      <w:r>
        <w:t>Reserve.</w:t>
      </w:r>
    </w:p>
    <w:p w14:paraId="62C0F7A6" w14:textId="77777777" w:rsidR="0076059A" w:rsidRPr="00BB20F1" w:rsidRDefault="0076059A">
      <w:pPr>
        <w:spacing w:before="1"/>
        <w:rPr>
          <w:rFonts w:ascii="Times New Roman" w:eastAsia="Times New Roman" w:hAnsi="Times New Roman" w:cs="Times New Roman"/>
          <w:sz w:val="16"/>
          <w:szCs w:val="16"/>
        </w:rPr>
      </w:pPr>
    </w:p>
    <w:tbl>
      <w:tblPr>
        <w:tblW w:w="0" w:type="auto"/>
        <w:tblInd w:w="106" w:type="dxa"/>
        <w:tblLayout w:type="fixed"/>
        <w:tblCellMar>
          <w:left w:w="0" w:type="dxa"/>
          <w:right w:w="0" w:type="dxa"/>
        </w:tblCellMar>
        <w:tblLook w:val="01E0" w:firstRow="1" w:lastRow="1" w:firstColumn="1" w:lastColumn="1" w:noHBand="0" w:noVBand="0"/>
      </w:tblPr>
      <w:tblGrid>
        <w:gridCol w:w="2130"/>
        <w:gridCol w:w="2130"/>
        <w:gridCol w:w="1728"/>
        <w:gridCol w:w="3114"/>
      </w:tblGrid>
      <w:tr w:rsidR="0076059A" w:rsidRPr="006D74AE" w14:paraId="27ADC5B1" w14:textId="77777777" w:rsidTr="00542011">
        <w:trPr>
          <w:trHeight w:hRule="exact" w:val="638"/>
        </w:trPr>
        <w:tc>
          <w:tcPr>
            <w:tcW w:w="2130" w:type="dxa"/>
            <w:tcBorders>
              <w:top w:val="single" w:sz="5" w:space="0" w:color="000000"/>
              <w:left w:val="single" w:sz="5" w:space="0" w:color="000000"/>
              <w:bottom w:val="single" w:sz="5" w:space="0" w:color="000000"/>
              <w:right w:val="single" w:sz="5" w:space="0" w:color="000000"/>
            </w:tcBorders>
          </w:tcPr>
          <w:p w14:paraId="1FE98901" w14:textId="77777777" w:rsidR="0076059A" w:rsidRPr="006D74AE" w:rsidRDefault="00BF2B1C" w:rsidP="002E77F5">
            <w:pPr>
              <w:pStyle w:val="TableParagraph"/>
              <w:rPr>
                <w:rFonts w:hAnsi="Arial" w:cs="Arial"/>
              </w:rPr>
            </w:pPr>
            <w:r w:rsidRPr="006D74AE">
              <w:t>Species</w:t>
            </w:r>
            <w:r w:rsidRPr="006D74AE">
              <w:rPr>
                <w:spacing w:val="-10"/>
              </w:rPr>
              <w:t xml:space="preserve"> </w:t>
            </w:r>
            <w:r w:rsidRPr="006D74AE">
              <w:t>name</w:t>
            </w:r>
          </w:p>
        </w:tc>
        <w:tc>
          <w:tcPr>
            <w:tcW w:w="2130" w:type="dxa"/>
            <w:tcBorders>
              <w:top w:val="single" w:sz="5" w:space="0" w:color="000000"/>
              <w:left w:val="single" w:sz="5" w:space="0" w:color="000000"/>
              <w:bottom w:val="single" w:sz="5" w:space="0" w:color="000000"/>
              <w:right w:val="single" w:sz="5" w:space="0" w:color="000000"/>
            </w:tcBorders>
          </w:tcPr>
          <w:p w14:paraId="5D399BD7" w14:textId="77777777" w:rsidR="0076059A" w:rsidRPr="006D74AE" w:rsidRDefault="00BF2B1C" w:rsidP="002E77F5">
            <w:pPr>
              <w:pStyle w:val="TableParagraph"/>
              <w:rPr>
                <w:rFonts w:hAnsi="Arial" w:cs="Arial"/>
              </w:rPr>
            </w:pPr>
            <w:r w:rsidRPr="006D74AE">
              <w:t>Common</w:t>
            </w:r>
            <w:r w:rsidRPr="006D74AE">
              <w:rPr>
                <w:spacing w:val="-13"/>
              </w:rPr>
              <w:t xml:space="preserve"> </w:t>
            </w:r>
            <w:r w:rsidRPr="006D74AE">
              <w:t>name</w:t>
            </w:r>
          </w:p>
        </w:tc>
        <w:tc>
          <w:tcPr>
            <w:tcW w:w="1728" w:type="dxa"/>
            <w:tcBorders>
              <w:top w:val="single" w:sz="5" w:space="0" w:color="000000"/>
              <w:left w:val="single" w:sz="5" w:space="0" w:color="000000"/>
              <w:bottom w:val="single" w:sz="5" w:space="0" w:color="000000"/>
              <w:right w:val="single" w:sz="5" w:space="0" w:color="000000"/>
            </w:tcBorders>
          </w:tcPr>
          <w:p w14:paraId="061C74F4" w14:textId="77777777" w:rsidR="0076059A" w:rsidRPr="006D74AE" w:rsidRDefault="00BF2B1C" w:rsidP="002E77F5">
            <w:pPr>
              <w:pStyle w:val="TableParagraph"/>
              <w:rPr>
                <w:rFonts w:hAnsi="Arial" w:cs="Arial"/>
              </w:rPr>
            </w:pPr>
            <w:r w:rsidRPr="006D74AE">
              <w:t>Status</w:t>
            </w:r>
          </w:p>
        </w:tc>
        <w:tc>
          <w:tcPr>
            <w:tcW w:w="3114" w:type="dxa"/>
            <w:tcBorders>
              <w:top w:val="single" w:sz="5" w:space="0" w:color="000000"/>
              <w:left w:val="single" w:sz="5" w:space="0" w:color="000000"/>
              <w:bottom w:val="single" w:sz="5" w:space="0" w:color="000000"/>
              <w:right w:val="single" w:sz="5" w:space="0" w:color="000000"/>
            </w:tcBorders>
          </w:tcPr>
          <w:p w14:paraId="0CBF730F" w14:textId="77777777" w:rsidR="0076059A" w:rsidRPr="006D74AE" w:rsidRDefault="00BF2B1C" w:rsidP="002E77F5">
            <w:pPr>
              <w:pStyle w:val="TableParagraph"/>
              <w:rPr>
                <w:rFonts w:hAnsi="Arial" w:cs="Arial"/>
              </w:rPr>
            </w:pPr>
            <w:r w:rsidRPr="006D74AE">
              <w:t>Comments</w:t>
            </w:r>
          </w:p>
        </w:tc>
      </w:tr>
      <w:tr w:rsidR="0076059A" w14:paraId="208829BA" w14:textId="77777777" w:rsidTr="00542011">
        <w:tc>
          <w:tcPr>
            <w:tcW w:w="2130" w:type="dxa"/>
            <w:tcBorders>
              <w:top w:val="single" w:sz="5" w:space="0" w:color="000000"/>
              <w:left w:val="single" w:sz="5" w:space="0" w:color="000000"/>
              <w:bottom w:val="single" w:sz="5" w:space="0" w:color="000000"/>
              <w:right w:val="single" w:sz="5" w:space="0" w:color="000000"/>
            </w:tcBorders>
          </w:tcPr>
          <w:p w14:paraId="5085D677" w14:textId="77777777" w:rsidR="0076059A" w:rsidRPr="006D74AE" w:rsidRDefault="00BF2B1C" w:rsidP="002E77F5">
            <w:pPr>
              <w:pStyle w:val="TableParagraph"/>
              <w:rPr>
                <w:rFonts w:hAnsi="Arial" w:cs="Arial"/>
              </w:rPr>
            </w:pPr>
            <w:r w:rsidRPr="006D74AE">
              <w:t>Sarcophilus</w:t>
            </w:r>
            <w:r w:rsidRPr="006D74AE">
              <w:rPr>
                <w:spacing w:val="-14"/>
              </w:rPr>
              <w:t xml:space="preserve"> </w:t>
            </w:r>
            <w:r w:rsidRPr="006D74AE">
              <w:t>harrisii</w:t>
            </w:r>
          </w:p>
        </w:tc>
        <w:tc>
          <w:tcPr>
            <w:tcW w:w="2130" w:type="dxa"/>
            <w:tcBorders>
              <w:top w:val="single" w:sz="5" w:space="0" w:color="000000"/>
              <w:left w:val="single" w:sz="5" w:space="0" w:color="000000"/>
              <w:bottom w:val="single" w:sz="5" w:space="0" w:color="000000"/>
              <w:right w:val="single" w:sz="5" w:space="0" w:color="000000"/>
            </w:tcBorders>
          </w:tcPr>
          <w:p w14:paraId="398171CA" w14:textId="77777777" w:rsidR="0076059A" w:rsidRPr="006D74AE" w:rsidRDefault="00BF2B1C" w:rsidP="002E77F5">
            <w:pPr>
              <w:pStyle w:val="TableParagraph"/>
              <w:rPr>
                <w:rFonts w:hAnsi="Arial" w:cs="Arial"/>
              </w:rPr>
            </w:pPr>
            <w:r w:rsidRPr="006D74AE">
              <w:t>Tasmanian</w:t>
            </w:r>
            <w:r w:rsidRPr="006D74AE">
              <w:rPr>
                <w:spacing w:val="-12"/>
              </w:rPr>
              <w:t xml:space="preserve"> </w:t>
            </w:r>
            <w:r w:rsidRPr="006D74AE">
              <w:t>devil</w:t>
            </w:r>
          </w:p>
        </w:tc>
        <w:tc>
          <w:tcPr>
            <w:tcW w:w="1728" w:type="dxa"/>
            <w:tcBorders>
              <w:top w:val="single" w:sz="5" w:space="0" w:color="000000"/>
              <w:left w:val="single" w:sz="5" w:space="0" w:color="000000"/>
              <w:bottom w:val="single" w:sz="5" w:space="0" w:color="000000"/>
              <w:right w:val="single" w:sz="5" w:space="0" w:color="000000"/>
            </w:tcBorders>
          </w:tcPr>
          <w:p w14:paraId="35F73510" w14:textId="77777777" w:rsidR="0076059A" w:rsidRPr="006D74AE" w:rsidRDefault="00BF2B1C" w:rsidP="002E77F5">
            <w:pPr>
              <w:pStyle w:val="TableParagraph"/>
              <w:rPr>
                <w:rFonts w:hAnsi="Arial" w:cs="Arial"/>
              </w:rPr>
            </w:pPr>
            <w:r w:rsidRPr="006D74AE">
              <w:t>Endangered</w:t>
            </w:r>
            <w:r w:rsidRPr="006D74AE">
              <w:rPr>
                <w:spacing w:val="-14"/>
              </w:rPr>
              <w:t xml:space="preserve"> </w:t>
            </w:r>
            <w:r w:rsidRPr="006D74AE">
              <w:t>(TSPA,</w:t>
            </w:r>
            <w:r w:rsidRPr="006D74AE">
              <w:rPr>
                <w:spacing w:val="22"/>
                <w:w w:val="99"/>
              </w:rPr>
              <w:t xml:space="preserve"> </w:t>
            </w:r>
            <w:r w:rsidRPr="006D74AE">
              <w:t>EPBCA)</w:t>
            </w:r>
          </w:p>
        </w:tc>
        <w:tc>
          <w:tcPr>
            <w:tcW w:w="3114" w:type="dxa"/>
            <w:tcBorders>
              <w:top w:val="single" w:sz="5" w:space="0" w:color="000000"/>
              <w:left w:val="single" w:sz="5" w:space="0" w:color="000000"/>
              <w:bottom w:val="single" w:sz="5" w:space="0" w:color="000000"/>
              <w:right w:val="single" w:sz="5" w:space="0" w:color="000000"/>
            </w:tcBorders>
          </w:tcPr>
          <w:p w14:paraId="67BB891E" w14:textId="07444580" w:rsidR="0076059A" w:rsidRPr="006D74AE" w:rsidRDefault="00BF2B1C" w:rsidP="002E77F5">
            <w:pPr>
              <w:pStyle w:val="TableParagraph"/>
              <w:rPr>
                <w:rFonts w:hAnsi="Arial" w:cs="Arial"/>
              </w:rPr>
            </w:pPr>
            <w:r w:rsidRPr="006D74AE">
              <w:t>Populations</w:t>
            </w:r>
            <w:r w:rsidRPr="006D74AE">
              <w:rPr>
                <w:spacing w:val="-7"/>
              </w:rPr>
              <w:t xml:space="preserve"> </w:t>
            </w:r>
            <w:r w:rsidRPr="006D74AE">
              <w:t>at</w:t>
            </w:r>
            <w:r w:rsidRPr="006D74AE">
              <w:rPr>
                <w:spacing w:val="-6"/>
              </w:rPr>
              <w:t xml:space="preserve"> </w:t>
            </w:r>
            <w:r w:rsidRPr="006D74AE">
              <w:t>Chauncy</w:t>
            </w:r>
            <w:r w:rsidRPr="006D74AE">
              <w:rPr>
                <w:spacing w:val="-9"/>
              </w:rPr>
              <w:t xml:space="preserve"> </w:t>
            </w:r>
            <w:r w:rsidRPr="006D74AE">
              <w:t>Vale</w:t>
            </w:r>
            <w:r w:rsidRPr="006D74AE">
              <w:rPr>
                <w:spacing w:val="21"/>
                <w:w w:val="99"/>
              </w:rPr>
              <w:t xml:space="preserve"> </w:t>
            </w:r>
            <w:r w:rsidRPr="006D74AE">
              <w:t>Wildlife</w:t>
            </w:r>
            <w:r w:rsidRPr="006D74AE">
              <w:rPr>
                <w:spacing w:val="-7"/>
              </w:rPr>
              <w:t xml:space="preserve"> </w:t>
            </w:r>
            <w:r w:rsidRPr="006D74AE">
              <w:t>Sanctuary</w:t>
            </w:r>
            <w:r w:rsidRPr="006D74AE">
              <w:rPr>
                <w:spacing w:val="-6"/>
              </w:rPr>
              <w:t xml:space="preserve"> </w:t>
            </w:r>
            <w:r w:rsidRPr="006D74AE">
              <w:t>have</w:t>
            </w:r>
            <w:r w:rsidRPr="006D74AE">
              <w:rPr>
                <w:spacing w:val="-7"/>
              </w:rPr>
              <w:t xml:space="preserve"> </w:t>
            </w:r>
            <w:r w:rsidRPr="006D74AE">
              <w:t>been</w:t>
            </w:r>
            <w:r w:rsidRPr="006D74AE">
              <w:rPr>
                <w:w w:val="99"/>
              </w:rPr>
              <w:t xml:space="preserve"> </w:t>
            </w:r>
            <w:r w:rsidRPr="006D74AE">
              <w:t>the</w:t>
            </w:r>
            <w:r w:rsidRPr="006D74AE">
              <w:rPr>
                <w:spacing w:val="-6"/>
              </w:rPr>
              <w:t xml:space="preserve"> </w:t>
            </w:r>
            <w:r w:rsidRPr="006D74AE">
              <w:t>focus</w:t>
            </w:r>
            <w:r w:rsidRPr="006D74AE">
              <w:rPr>
                <w:spacing w:val="-5"/>
              </w:rPr>
              <w:t xml:space="preserve"> </w:t>
            </w:r>
            <w:r w:rsidRPr="006D74AE">
              <w:t>of</w:t>
            </w:r>
            <w:r w:rsidRPr="006D74AE">
              <w:rPr>
                <w:spacing w:val="-5"/>
              </w:rPr>
              <w:t xml:space="preserve"> </w:t>
            </w:r>
            <w:r w:rsidRPr="006D74AE">
              <w:t>occasional</w:t>
            </w:r>
            <w:r w:rsidRPr="006D74AE">
              <w:rPr>
                <w:spacing w:val="-6"/>
              </w:rPr>
              <w:t xml:space="preserve"> </w:t>
            </w:r>
            <w:r w:rsidRPr="006D74AE">
              <w:t>scientific</w:t>
            </w:r>
            <w:r w:rsidRPr="006D74AE">
              <w:rPr>
                <w:w w:val="99"/>
              </w:rPr>
              <w:t xml:space="preserve"> </w:t>
            </w:r>
            <w:r w:rsidRPr="006D74AE">
              <w:t>studies</w:t>
            </w:r>
            <w:r w:rsidRPr="006D74AE">
              <w:rPr>
                <w:spacing w:val="-5"/>
              </w:rPr>
              <w:t xml:space="preserve"> </w:t>
            </w:r>
            <w:r w:rsidRPr="006D74AE">
              <w:t>since</w:t>
            </w:r>
            <w:r w:rsidRPr="006D74AE">
              <w:rPr>
                <w:spacing w:val="-5"/>
              </w:rPr>
              <w:t xml:space="preserve"> </w:t>
            </w:r>
            <w:r w:rsidRPr="006D74AE">
              <w:t>the</w:t>
            </w:r>
            <w:r w:rsidRPr="006D74AE">
              <w:rPr>
                <w:spacing w:val="-6"/>
              </w:rPr>
              <w:t xml:space="preserve"> </w:t>
            </w:r>
            <w:r w:rsidRPr="006D74AE">
              <w:t>mid</w:t>
            </w:r>
            <w:r w:rsidRPr="006D74AE">
              <w:rPr>
                <w:spacing w:val="-5"/>
              </w:rPr>
              <w:t xml:space="preserve"> </w:t>
            </w:r>
            <w:r w:rsidRPr="006D74AE">
              <w:t>1970s.</w:t>
            </w:r>
            <w:r w:rsidR="007B54A3" w:rsidRPr="006D74AE">
              <w:t xml:space="preserve"> Excellent den habitat at the caves.</w:t>
            </w:r>
            <w:r w:rsidR="002E77F5">
              <w:t xml:space="preserve"> Recorded on LTEM  surveys at Flat Rock 2014 &amp; 2018, and opportunistic surveys at Chauncy Vale up to current.</w:t>
            </w:r>
          </w:p>
        </w:tc>
      </w:tr>
      <w:tr w:rsidR="0076059A" w14:paraId="6D70986A" w14:textId="77777777" w:rsidTr="00542011">
        <w:tc>
          <w:tcPr>
            <w:tcW w:w="2130" w:type="dxa"/>
            <w:tcBorders>
              <w:top w:val="single" w:sz="5" w:space="0" w:color="000000"/>
              <w:left w:val="single" w:sz="5" w:space="0" w:color="000000"/>
              <w:bottom w:val="single" w:sz="5" w:space="0" w:color="000000"/>
              <w:right w:val="single" w:sz="5" w:space="0" w:color="000000"/>
            </w:tcBorders>
          </w:tcPr>
          <w:p w14:paraId="22B598A4" w14:textId="77777777" w:rsidR="0076059A" w:rsidRPr="006D74AE" w:rsidRDefault="00BF2B1C" w:rsidP="002E77F5">
            <w:pPr>
              <w:pStyle w:val="TableParagraph"/>
              <w:rPr>
                <w:rFonts w:hAnsi="Arial" w:cs="Arial"/>
              </w:rPr>
            </w:pPr>
            <w:r w:rsidRPr="006D74AE">
              <w:t>Dasyurus</w:t>
            </w:r>
            <w:r w:rsidRPr="006D74AE">
              <w:rPr>
                <w:spacing w:val="-9"/>
              </w:rPr>
              <w:t xml:space="preserve"> </w:t>
            </w:r>
            <w:r w:rsidRPr="006D74AE">
              <w:t>maculatus</w:t>
            </w:r>
            <w:r w:rsidRPr="006D74AE">
              <w:rPr>
                <w:spacing w:val="-8"/>
              </w:rPr>
              <w:t xml:space="preserve"> </w:t>
            </w:r>
            <w:r w:rsidRPr="006D74AE">
              <w:t>ssp.</w:t>
            </w:r>
            <w:r w:rsidRPr="006D74AE">
              <w:rPr>
                <w:spacing w:val="27"/>
                <w:w w:val="99"/>
              </w:rPr>
              <w:t xml:space="preserve"> </w:t>
            </w:r>
            <w:r w:rsidRPr="006D74AE">
              <w:t>maculatus</w:t>
            </w:r>
          </w:p>
        </w:tc>
        <w:tc>
          <w:tcPr>
            <w:tcW w:w="2130" w:type="dxa"/>
            <w:tcBorders>
              <w:top w:val="single" w:sz="5" w:space="0" w:color="000000"/>
              <w:left w:val="single" w:sz="5" w:space="0" w:color="000000"/>
              <w:bottom w:val="single" w:sz="5" w:space="0" w:color="000000"/>
              <w:right w:val="single" w:sz="5" w:space="0" w:color="000000"/>
            </w:tcBorders>
          </w:tcPr>
          <w:p w14:paraId="2BAD9DC7" w14:textId="77777777" w:rsidR="0076059A" w:rsidRPr="006D74AE" w:rsidRDefault="00BF2B1C" w:rsidP="002E77F5">
            <w:pPr>
              <w:pStyle w:val="TableParagraph"/>
              <w:rPr>
                <w:rFonts w:hAnsi="Arial" w:cs="Arial"/>
              </w:rPr>
            </w:pPr>
            <w:r w:rsidRPr="006D74AE">
              <w:t>spotted-tailed</w:t>
            </w:r>
            <w:r w:rsidRPr="006D74AE">
              <w:rPr>
                <w:spacing w:val="-13"/>
              </w:rPr>
              <w:t xml:space="preserve"> </w:t>
            </w:r>
            <w:r w:rsidRPr="006D74AE">
              <w:t>quoll</w:t>
            </w:r>
          </w:p>
        </w:tc>
        <w:tc>
          <w:tcPr>
            <w:tcW w:w="1728" w:type="dxa"/>
            <w:tcBorders>
              <w:top w:val="single" w:sz="5" w:space="0" w:color="000000"/>
              <w:left w:val="single" w:sz="5" w:space="0" w:color="000000"/>
              <w:bottom w:val="single" w:sz="5" w:space="0" w:color="000000"/>
              <w:right w:val="single" w:sz="5" w:space="0" w:color="000000"/>
            </w:tcBorders>
          </w:tcPr>
          <w:p w14:paraId="7999A6D3" w14:textId="77777777" w:rsidR="006D0EF2" w:rsidRPr="006D74AE" w:rsidRDefault="00BF2B1C" w:rsidP="002E77F5">
            <w:pPr>
              <w:pStyle w:val="TableParagraph"/>
              <w:rPr>
                <w:rFonts w:hAnsi="Arial" w:cs="Arial"/>
              </w:rPr>
            </w:pPr>
            <w:r w:rsidRPr="006D74AE">
              <w:t>Rare</w:t>
            </w:r>
            <w:r w:rsidRPr="006D74AE">
              <w:rPr>
                <w:spacing w:val="-10"/>
              </w:rPr>
              <w:t xml:space="preserve"> </w:t>
            </w:r>
            <w:r w:rsidRPr="006D74AE">
              <w:t>(TSPA),</w:t>
            </w:r>
          </w:p>
          <w:p w14:paraId="66123C09" w14:textId="63C0E18C" w:rsidR="0076059A" w:rsidRPr="006D74AE" w:rsidRDefault="00BF2B1C" w:rsidP="002E77F5">
            <w:pPr>
              <w:pStyle w:val="TableParagraph"/>
              <w:rPr>
                <w:rFonts w:hAnsi="Arial" w:cs="Arial"/>
              </w:rPr>
            </w:pPr>
            <w:r w:rsidRPr="006D74AE">
              <w:t>Vulnerable</w:t>
            </w:r>
            <w:r w:rsidRPr="006D74AE">
              <w:rPr>
                <w:spacing w:val="-15"/>
              </w:rPr>
              <w:t xml:space="preserve"> </w:t>
            </w:r>
            <w:r w:rsidRPr="006D74AE">
              <w:t>(EPBCA)</w:t>
            </w:r>
          </w:p>
        </w:tc>
        <w:tc>
          <w:tcPr>
            <w:tcW w:w="3114" w:type="dxa"/>
            <w:tcBorders>
              <w:top w:val="single" w:sz="5" w:space="0" w:color="000000"/>
              <w:left w:val="single" w:sz="5" w:space="0" w:color="000000"/>
              <w:bottom w:val="single" w:sz="5" w:space="0" w:color="000000"/>
              <w:right w:val="single" w:sz="5" w:space="0" w:color="000000"/>
            </w:tcBorders>
          </w:tcPr>
          <w:p w14:paraId="64961A02" w14:textId="08D31B03" w:rsidR="0076059A" w:rsidRPr="006D74AE" w:rsidRDefault="002E77F5" w:rsidP="00542011">
            <w:pPr>
              <w:spacing w:before="0"/>
            </w:pPr>
            <w:r w:rsidRPr="00542011">
              <w:rPr>
                <w:rFonts w:eastAsia="Arial" w:cstheme="minorHAnsi"/>
                <w:i/>
                <w:sz w:val="16"/>
                <w:szCs w:val="16"/>
              </w:rPr>
              <w:t xml:space="preserve">Recorded on </w:t>
            </w:r>
            <w:r>
              <w:rPr>
                <w:rFonts w:eastAsia="Arial" w:cstheme="minorHAnsi"/>
                <w:i/>
                <w:sz w:val="16"/>
                <w:szCs w:val="16"/>
              </w:rPr>
              <w:t xml:space="preserve">LTEM </w:t>
            </w:r>
            <w:r w:rsidRPr="00542011">
              <w:rPr>
                <w:rFonts w:eastAsia="Arial" w:cstheme="minorHAnsi"/>
                <w:i/>
                <w:sz w:val="16"/>
                <w:szCs w:val="16"/>
              </w:rPr>
              <w:t>surveys at Flat Rock 2014 &amp; 2018,</w:t>
            </w:r>
          </w:p>
        </w:tc>
      </w:tr>
      <w:tr w:rsidR="00016EB1" w14:paraId="4C06AE90" w14:textId="77777777" w:rsidTr="00542011">
        <w:tc>
          <w:tcPr>
            <w:tcW w:w="2130" w:type="dxa"/>
            <w:tcBorders>
              <w:top w:val="single" w:sz="5" w:space="0" w:color="000000"/>
              <w:left w:val="single" w:sz="5" w:space="0" w:color="000000"/>
              <w:bottom w:val="single" w:sz="5" w:space="0" w:color="000000"/>
              <w:right w:val="single" w:sz="5" w:space="0" w:color="000000"/>
            </w:tcBorders>
          </w:tcPr>
          <w:p w14:paraId="5561734B" w14:textId="32CBCD87" w:rsidR="00016EB1" w:rsidRPr="006D74AE" w:rsidRDefault="00016EB1" w:rsidP="002E77F5">
            <w:pPr>
              <w:pStyle w:val="TableParagraph"/>
            </w:pPr>
            <w:r w:rsidRPr="006D74AE">
              <w:t>Dasyurus</w:t>
            </w:r>
            <w:r w:rsidRPr="006D74AE">
              <w:rPr>
                <w:spacing w:val="-14"/>
              </w:rPr>
              <w:t xml:space="preserve"> </w:t>
            </w:r>
            <w:r w:rsidRPr="006D74AE">
              <w:t>viverrinus</w:t>
            </w:r>
          </w:p>
        </w:tc>
        <w:tc>
          <w:tcPr>
            <w:tcW w:w="2130" w:type="dxa"/>
            <w:tcBorders>
              <w:top w:val="single" w:sz="5" w:space="0" w:color="000000"/>
              <w:left w:val="single" w:sz="5" w:space="0" w:color="000000"/>
              <w:bottom w:val="single" w:sz="5" w:space="0" w:color="000000"/>
              <w:right w:val="single" w:sz="5" w:space="0" w:color="000000"/>
            </w:tcBorders>
          </w:tcPr>
          <w:p w14:paraId="1690D6E5" w14:textId="4F9871C9" w:rsidR="00016EB1" w:rsidRPr="006D74AE" w:rsidRDefault="00016EB1" w:rsidP="002E77F5">
            <w:pPr>
              <w:pStyle w:val="TableParagraph"/>
            </w:pPr>
            <w:r w:rsidRPr="006D74AE">
              <w:t>eastern</w:t>
            </w:r>
            <w:r w:rsidRPr="006D74AE">
              <w:rPr>
                <w:spacing w:val="-9"/>
              </w:rPr>
              <w:t xml:space="preserve"> </w:t>
            </w:r>
            <w:r w:rsidRPr="006D74AE">
              <w:t>quoll</w:t>
            </w:r>
          </w:p>
        </w:tc>
        <w:tc>
          <w:tcPr>
            <w:tcW w:w="1728" w:type="dxa"/>
            <w:tcBorders>
              <w:top w:val="single" w:sz="5" w:space="0" w:color="000000"/>
              <w:left w:val="single" w:sz="5" w:space="0" w:color="000000"/>
              <w:bottom w:val="single" w:sz="5" w:space="0" w:color="000000"/>
              <w:right w:val="single" w:sz="5" w:space="0" w:color="000000"/>
            </w:tcBorders>
          </w:tcPr>
          <w:p w14:paraId="4D90D014" w14:textId="0F780A10" w:rsidR="00016EB1" w:rsidRPr="006D74AE" w:rsidRDefault="00495D1E" w:rsidP="002E77F5">
            <w:pPr>
              <w:pStyle w:val="TableParagraph"/>
            </w:pPr>
            <w:r w:rsidRPr="006D74AE">
              <w:t>Endangered</w:t>
            </w:r>
            <w:r w:rsidRPr="006D74AE">
              <w:rPr>
                <w:spacing w:val="-14"/>
              </w:rPr>
              <w:t xml:space="preserve"> (</w:t>
            </w:r>
            <w:r w:rsidRPr="006D74AE">
              <w:t>EPBCA)</w:t>
            </w:r>
          </w:p>
        </w:tc>
        <w:tc>
          <w:tcPr>
            <w:tcW w:w="3114" w:type="dxa"/>
            <w:tcBorders>
              <w:top w:val="single" w:sz="5" w:space="0" w:color="000000"/>
              <w:left w:val="single" w:sz="5" w:space="0" w:color="000000"/>
              <w:bottom w:val="single" w:sz="5" w:space="0" w:color="000000"/>
              <w:right w:val="single" w:sz="5" w:space="0" w:color="000000"/>
            </w:tcBorders>
          </w:tcPr>
          <w:p w14:paraId="478B74A5" w14:textId="07EE80AE" w:rsidR="00016EB1" w:rsidRPr="00606B67" w:rsidRDefault="00016EB1" w:rsidP="002E77F5">
            <w:pPr>
              <w:pStyle w:val="TableParagraph"/>
            </w:pPr>
            <w:r w:rsidRPr="00606B67">
              <w:rPr>
                <w:spacing w:val="-9"/>
              </w:rPr>
              <w:t>R</w:t>
            </w:r>
            <w:r w:rsidRPr="00606B67">
              <w:t>ecorded</w:t>
            </w:r>
            <w:r w:rsidRPr="00606B67">
              <w:rPr>
                <w:spacing w:val="21"/>
                <w:w w:val="99"/>
              </w:rPr>
              <w:t xml:space="preserve"> </w:t>
            </w:r>
            <w:r w:rsidRPr="00606B67">
              <w:rPr>
                <w:spacing w:val="-1"/>
              </w:rPr>
              <w:t>within</w:t>
            </w:r>
            <w:r w:rsidRPr="00606B67">
              <w:rPr>
                <w:spacing w:val="-6"/>
              </w:rPr>
              <w:t xml:space="preserve"> </w:t>
            </w:r>
            <w:r w:rsidRPr="00606B67">
              <w:t>5km</w:t>
            </w:r>
            <w:r w:rsidRPr="00606B67">
              <w:rPr>
                <w:spacing w:val="-5"/>
              </w:rPr>
              <w:t xml:space="preserve"> </w:t>
            </w:r>
            <w:r w:rsidRPr="00606B67">
              <w:t>and</w:t>
            </w:r>
            <w:r w:rsidRPr="00606B67">
              <w:rPr>
                <w:spacing w:val="-5"/>
              </w:rPr>
              <w:t xml:space="preserve"> </w:t>
            </w:r>
            <w:r w:rsidRPr="00606B67">
              <w:t>suitable</w:t>
            </w:r>
            <w:r w:rsidRPr="00606B67">
              <w:rPr>
                <w:spacing w:val="-5"/>
              </w:rPr>
              <w:t xml:space="preserve"> </w:t>
            </w:r>
            <w:r w:rsidRPr="00606B67">
              <w:t>habitat</w:t>
            </w:r>
            <w:r w:rsidRPr="00606B67">
              <w:rPr>
                <w:spacing w:val="25"/>
                <w:w w:val="99"/>
              </w:rPr>
              <w:t xml:space="preserve"> </w:t>
            </w:r>
            <w:r w:rsidRPr="00606B67">
              <w:t>is</w:t>
            </w:r>
            <w:r w:rsidRPr="00606B67">
              <w:rPr>
                <w:spacing w:val="-7"/>
              </w:rPr>
              <w:t xml:space="preserve"> </w:t>
            </w:r>
            <w:r w:rsidRPr="00606B67">
              <w:t>present.</w:t>
            </w:r>
          </w:p>
        </w:tc>
      </w:tr>
      <w:tr w:rsidR="00016EB1" w14:paraId="51652981" w14:textId="77777777" w:rsidTr="00542011">
        <w:tc>
          <w:tcPr>
            <w:tcW w:w="2130" w:type="dxa"/>
            <w:tcBorders>
              <w:top w:val="single" w:sz="5" w:space="0" w:color="000000"/>
              <w:left w:val="single" w:sz="5" w:space="0" w:color="000000"/>
              <w:bottom w:val="single" w:sz="5" w:space="0" w:color="000000"/>
              <w:right w:val="single" w:sz="5" w:space="0" w:color="000000"/>
            </w:tcBorders>
          </w:tcPr>
          <w:p w14:paraId="1394049C" w14:textId="77777777" w:rsidR="00016EB1" w:rsidRPr="006D74AE" w:rsidRDefault="00016EB1" w:rsidP="002E77F5">
            <w:pPr>
              <w:pStyle w:val="TableParagraph"/>
              <w:rPr>
                <w:rFonts w:hAnsi="Arial" w:cs="Arial"/>
              </w:rPr>
            </w:pPr>
            <w:r w:rsidRPr="006D74AE">
              <w:t>Perameles</w:t>
            </w:r>
            <w:r w:rsidRPr="006D74AE">
              <w:rPr>
                <w:spacing w:val="-12"/>
              </w:rPr>
              <w:t xml:space="preserve"> </w:t>
            </w:r>
            <w:r w:rsidRPr="006D74AE">
              <w:t>gunnii</w:t>
            </w:r>
          </w:p>
        </w:tc>
        <w:tc>
          <w:tcPr>
            <w:tcW w:w="2130" w:type="dxa"/>
            <w:tcBorders>
              <w:top w:val="single" w:sz="5" w:space="0" w:color="000000"/>
              <w:left w:val="single" w:sz="5" w:space="0" w:color="000000"/>
              <w:bottom w:val="single" w:sz="5" w:space="0" w:color="000000"/>
              <w:right w:val="single" w:sz="5" w:space="0" w:color="000000"/>
            </w:tcBorders>
          </w:tcPr>
          <w:p w14:paraId="30818FF1" w14:textId="77777777" w:rsidR="00016EB1" w:rsidRPr="006D74AE" w:rsidRDefault="00016EB1" w:rsidP="002E77F5">
            <w:pPr>
              <w:pStyle w:val="TableParagraph"/>
              <w:rPr>
                <w:rFonts w:hAnsi="Arial" w:cs="Arial"/>
              </w:rPr>
            </w:pPr>
            <w:r w:rsidRPr="006D74AE">
              <w:t>eastern</w:t>
            </w:r>
            <w:r w:rsidRPr="006D74AE">
              <w:rPr>
                <w:spacing w:val="-9"/>
              </w:rPr>
              <w:t xml:space="preserve"> </w:t>
            </w:r>
            <w:r w:rsidRPr="006D74AE">
              <w:t>barred</w:t>
            </w:r>
            <w:r w:rsidRPr="006D74AE">
              <w:rPr>
                <w:spacing w:val="-8"/>
              </w:rPr>
              <w:t xml:space="preserve"> </w:t>
            </w:r>
            <w:r w:rsidRPr="006D74AE">
              <w:t>bandicoot</w:t>
            </w:r>
          </w:p>
        </w:tc>
        <w:tc>
          <w:tcPr>
            <w:tcW w:w="1728" w:type="dxa"/>
            <w:tcBorders>
              <w:top w:val="single" w:sz="5" w:space="0" w:color="000000"/>
              <w:left w:val="single" w:sz="5" w:space="0" w:color="000000"/>
              <w:bottom w:val="single" w:sz="5" w:space="0" w:color="000000"/>
              <w:right w:val="single" w:sz="5" w:space="0" w:color="000000"/>
            </w:tcBorders>
          </w:tcPr>
          <w:p w14:paraId="757BDE06" w14:textId="77777777" w:rsidR="00016EB1" w:rsidRPr="006D74AE" w:rsidRDefault="00016EB1" w:rsidP="002E77F5">
            <w:pPr>
              <w:pStyle w:val="TableParagraph"/>
              <w:rPr>
                <w:rFonts w:hAnsi="Arial" w:cs="Arial"/>
              </w:rPr>
            </w:pPr>
            <w:r w:rsidRPr="006D74AE">
              <w:t>Vulnerable</w:t>
            </w:r>
            <w:r w:rsidRPr="006D74AE">
              <w:rPr>
                <w:spacing w:val="-15"/>
              </w:rPr>
              <w:t xml:space="preserve"> </w:t>
            </w:r>
            <w:r w:rsidRPr="006D74AE">
              <w:t>(EPBCA)</w:t>
            </w:r>
          </w:p>
        </w:tc>
        <w:tc>
          <w:tcPr>
            <w:tcW w:w="3114" w:type="dxa"/>
            <w:tcBorders>
              <w:top w:val="single" w:sz="5" w:space="0" w:color="000000"/>
              <w:left w:val="single" w:sz="5" w:space="0" w:color="000000"/>
              <w:bottom w:val="single" w:sz="5" w:space="0" w:color="000000"/>
              <w:right w:val="single" w:sz="5" w:space="0" w:color="000000"/>
            </w:tcBorders>
          </w:tcPr>
          <w:p w14:paraId="2C018557" w14:textId="73D32700" w:rsidR="00016EB1" w:rsidRPr="006D74AE" w:rsidRDefault="00016EB1" w:rsidP="002E77F5">
            <w:pPr>
              <w:pStyle w:val="TableParagraph"/>
              <w:rPr>
                <w:rFonts w:hAnsi="Arial" w:cs="Arial"/>
              </w:rPr>
            </w:pPr>
            <w:r w:rsidRPr="006D74AE">
              <w:t>Observed</w:t>
            </w:r>
            <w:r w:rsidRPr="006D74AE">
              <w:rPr>
                <w:spacing w:val="-6"/>
              </w:rPr>
              <w:t xml:space="preserve"> </w:t>
            </w:r>
            <w:r w:rsidRPr="006D74AE">
              <w:t>at</w:t>
            </w:r>
            <w:r w:rsidRPr="006D74AE">
              <w:rPr>
                <w:spacing w:val="-6"/>
              </w:rPr>
              <w:t xml:space="preserve"> </w:t>
            </w:r>
            <w:r w:rsidRPr="006D74AE">
              <w:t>Chauncy</w:t>
            </w:r>
            <w:r w:rsidRPr="006D74AE">
              <w:rPr>
                <w:spacing w:val="-7"/>
              </w:rPr>
              <w:t xml:space="preserve"> </w:t>
            </w:r>
            <w:r w:rsidRPr="006D74AE">
              <w:t>Vale</w:t>
            </w:r>
            <w:r w:rsidRPr="006D74AE">
              <w:rPr>
                <w:spacing w:val="22"/>
                <w:w w:val="99"/>
              </w:rPr>
              <w:t xml:space="preserve"> </w:t>
            </w:r>
            <w:r w:rsidRPr="006D74AE">
              <w:t>Wildlife</w:t>
            </w:r>
            <w:r w:rsidRPr="006D74AE">
              <w:rPr>
                <w:spacing w:val="-13"/>
              </w:rPr>
              <w:t xml:space="preserve"> </w:t>
            </w:r>
            <w:r w:rsidRPr="006D74AE">
              <w:t>Sanctuary</w:t>
            </w:r>
          </w:p>
        </w:tc>
      </w:tr>
      <w:tr w:rsidR="00016EB1" w14:paraId="57C0D1F2" w14:textId="77777777" w:rsidTr="00542011">
        <w:tc>
          <w:tcPr>
            <w:tcW w:w="2130" w:type="dxa"/>
            <w:tcBorders>
              <w:top w:val="single" w:sz="5" w:space="0" w:color="000000"/>
              <w:left w:val="single" w:sz="5" w:space="0" w:color="000000"/>
              <w:bottom w:val="single" w:sz="5" w:space="0" w:color="000000"/>
              <w:right w:val="single" w:sz="5" w:space="0" w:color="000000"/>
            </w:tcBorders>
          </w:tcPr>
          <w:p w14:paraId="30F61DF8" w14:textId="77777777" w:rsidR="00016EB1" w:rsidRPr="006D74AE" w:rsidRDefault="00016EB1" w:rsidP="002E77F5">
            <w:pPr>
              <w:pStyle w:val="TableParagraph"/>
              <w:rPr>
                <w:rFonts w:hAnsi="Arial" w:cs="Arial"/>
              </w:rPr>
            </w:pPr>
            <w:r w:rsidRPr="006D74AE">
              <w:t>Tyto</w:t>
            </w:r>
            <w:r w:rsidRPr="006D74AE">
              <w:rPr>
                <w:spacing w:val="-9"/>
              </w:rPr>
              <w:t xml:space="preserve"> </w:t>
            </w:r>
            <w:r w:rsidRPr="006D74AE">
              <w:t>novaehollandiae</w:t>
            </w:r>
            <w:r w:rsidRPr="006D74AE">
              <w:rPr>
                <w:spacing w:val="-9"/>
              </w:rPr>
              <w:t xml:space="preserve"> </w:t>
            </w:r>
            <w:r w:rsidRPr="006D74AE">
              <w:t>ssp.</w:t>
            </w:r>
            <w:r w:rsidRPr="006D74AE">
              <w:rPr>
                <w:w w:val="99"/>
              </w:rPr>
              <w:t xml:space="preserve"> </w:t>
            </w:r>
            <w:r w:rsidRPr="006D74AE">
              <w:t>castanops</w:t>
            </w:r>
          </w:p>
        </w:tc>
        <w:tc>
          <w:tcPr>
            <w:tcW w:w="2130" w:type="dxa"/>
            <w:tcBorders>
              <w:top w:val="single" w:sz="5" w:space="0" w:color="000000"/>
              <w:left w:val="single" w:sz="5" w:space="0" w:color="000000"/>
              <w:bottom w:val="single" w:sz="5" w:space="0" w:color="000000"/>
              <w:right w:val="single" w:sz="5" w:space="0" w:color="000000"/>
            </w:tcBorders>
          </w:tcPr>
          <w:p w14:paraId="6CE88058" w14:textId="77777777" w:rsidR="00016EB1" w:rsidRPr="006D74AE" w:rsidRDefault="00016EB1" w:rsidP="002E77F5">
            <w:pPr>
              <w:pStyle w:val="TableParagraph"/>
              <w:rPr>
                <w:rFonts w:hAnsi="Arial" w:cs="Arial"/>
              </w:rPr>
            </w:pPr>
            <w:r w:rsidRPr="006D74AE">
              <w:t>Tasmanian</w:t>
            </w:r>
            <w:r w:rsidRPr="006D74AE">
              <w:rPr>
                <w:spacing w:val="-8"/>
              </w:rPr>
              <w:t xml:space="preserve"> </w:t>
            </w:r>
            <w:r w:rsidRPr="006D74AE">
              <w:t>masked</w:t>
            </w:r>
            <w:r w:rsidRPr="006D74AE">
              <w:rPr>
                <w:spacing w:val="-8"/>
              </w:rPr>
              <w:t xml:space="preserve"> </w:t>
            </w:r>
            <w:r w:rsidRPr="006D74AE">
              <w:rPr>
                <w:spacing w:val="-1"/>
              </w:rPr>
              <w:t>owl</w:t>
            </w:r>
          </w:p>
        </w:tc>
        <w:tc>
          <w:tcPr>
            <w:tcW w:w="1728" w:type="dxa"/>
            <w:tcBorders>
              <w:top w:val="single" w:sz="5" w:space="0" w:color="000000"/>
              <w:left w:val="single" w:sz="5" w:space="0" w:color="000000"/>
              <w:bottom w:val="single" w:sz="5" w:space="0" w:color="000000"/>
              <w:right w:val="single" w:sz="5" w:space="0" w:color="000000"/>
            </w:tcBorders>
          </w:tcPr>
          <w:p w14:paraId="2E909439" w14:textId="77777777" w:rsidR="00016EB1" w:rsidRPr="006D74AE" w:rsidRDefault="00016EB1" w:rsidP="002E77F5">
            <w:pPr>
              <w:pStyle w:val="TableParagraph"/>
              <w:rPr>
                <w:rFonts w:hAnsi="Arial" w:cs="Arial"/>
              </w:rPr>
            </w:pPr>
            <w:r w:rsidRPr="006D74AE">
              <w:t>Endangered</w:t>
            </w:r>
            <w:r w:rsidRPr="006D74AE">
              <w:rPr>
                <w:spacing w:val="-14"/>
              </w:rPr>
              <w:t xml:space="preserve"> </w:t>
            </w:r>
            <w:r w:rsidRPr="006D74AE">
              <w:t>(TSPA,</w:t>
            </w:r>
            <w:r w:rsidRPr="006D74AE">
              <w:rPr>
                <w:spacing w:val="22"/>
                <w:w w:val="99"/>
              </w:rPr>
              <w:t xml:space="preserve"> </w:t>
            </w:r>
            <w:r w:rsidRPr="006D74AE">
              <w:t>EPBCA)</w:t>
            </w:r>
          </w:p>
        </w:tc>
        <w:tc>
          <w:tcPr>
            <w:tcW w:w="3114" w:type="dxa"/>
            <w:tcBorders>
              <w:top w:val="single" w:sz="5" w:space="0" w:color="000000"/>
              <w:left w:val="single" w:sz="5" w:space="0" w:color="000000"/>
              <w:bottom w:val="single" w:sz="5" w:space="0" w:color="000000"/>
              <w:right w:val="single" w:sz="5" w:space="0" w:color="000000"/>
            </w:tcBorders>
          </w:tcPr>
          <w:p w14:paraId="7B932A0B" w14:textId="1B0F7120" w:rsidR="00016EB1" w:rsidRPr="006D74AE" w:rsidRDefault="007B54A3" w:rsidP="002E77F5">
            <w:pPr>
              <w:pStyle w:val="TableParagraph"/>
            </w:pPr>
            <w:r w:rsidRPr="006D74AE">
              <w:t>Nesting and roosting habitat in the caves</w:t>
            </w:r>
          </w:p>
        </w:tc>
      </w:tr>
      <w:tr w:rsidR="00016EB1" w14:paraId="19C34F9E" w14:textId="77777777" w:rsidTr="00542011">
        <w:tc>
          <w:tcPr>
            <w:tcW w:w="2130" w:type="dxa"/>
            <w:tcBorders>
              <w:top w:val="single" w:sz="5" w:space="0" w:color="000000"/>
              <w:left w:val="single" w:sz="5" w:space="0" w:color="000000"/>
              <w:bottom w:val="single" w:sz="5" w:space="0" w:color="000000"/>
              <w:right w:val="single" w:sz="5" w:space="0" w:color="000000"/>
            </w:tcBorders>
          </w:tcPr>
          <w:p w14:paraId="1B4304C3" w14:textId="77777777" w:rsidR="00016EB1" w:rsidRPr="006D74AE" w:rsidRDefault="00016EB1" w:rsidP="002E77F5">
            <w:pPr>
              <w:pStyle w:val="TableParagraph"/>
              <w:rPr>
                <w:rFonts w:hAnsi="Arial" w:cs="Arial"/>
              </w:rPr>
            </w:pPr>
            <w:r w:rsidRPr="006D74AE">
              <w:t>Aquila</w:t>
            </w:r>
            <w:r w:rsidRPr="006D74AE">
              <w:rPr>
                <w:spacing w:val="-6"/>
              </w:rPr>
              <w:t xml:space="preserve"> </w:t>
            </w:r>
            <w:r w:rsidRPr="006D74AE">
              <w:t>audax</w:t>
            </w:r>
            <w:r w:rsidRPr="006D74AE">
              <w:rPr>
                <w:spacing w:val="-5"/>
              </w:rPr>
              <w:t xml:space="preserve"> </w:t>
            </w:r>
            <w:r w:rsidRPr="006D74AE">
              <w:rPr>
                <w:spacing w:val="-1"/>
              </w:rPr>
              <w:t>ssp.</w:t>
            </w:r>
            <w:r w:rsidRPr="006D74AE">
              <w:rPr>
                <w:spacing w:val="-5"/>
              </w:rPr>
              <w:t xml:space="preserve"> </w:t>
            </w:r>
            <w:r w:rsidRPr="006D74AE">
              <w:t>fleayi</w:t>
            </w:r>
          </w:p>
        </w:tc>
        <w:tc>
          <w:tcPr>
            <w:tcW w:w="2130" w:type="dxa"/>
            <w:tcBorders>
              <w:top w:val="single" w:sz="5" w:space="0" w:color="000000"/>
              <w:left w:val="single" w:sz="5" w:space="0" w:color="000000"/>
              <w:bottom w:val="single" w:sz="5" w:space="0" w:color="000000"/>
              <w:right w:val="single" w:sz="5" w:space="0" w:color="000000"/>
            </w:tcBorders>
          </w:tcPr>
          <w:p w14:paraId="751A6A21" w14:textId="77777777" w:rsidR="00016EB1" w:rsidRPr="006D74AE" w:rsidRDefault="00016EB1" w:rsidP="002E77F5">
            <w:pPr>
              <w:pStyle w:val="TableParagraph"/>
              <w:rPr>
                <w:rFonts w:hAnsi="Arial" w:cs="Arial"/>
              </w:rPr>
            </w:pPr>
            <w:r w:rsidRPr="006D74AE">
              <w:t>wedge-tailed</w:t>
            </w:r>
            <w:r w:rsidRPr="006D74AE">
              <w:rPr>
                <w:spacing w:val="-13"/>
              </w:rPr>
              <w:t xml:space="preserve"> </w:t>
            </w:r>
            <w:r w:rsidRPr="006D74AE">
              <w:t>eagle</w:t>
            </w:r>
          </w:p>
        </w:tc>
        <w:tc>
          <w:tcPr>
            <w:tcW w:w="1728" w:type="dxa"/>
            <w:tcBorders>
              <w:top w:val="single" w:sz="5" w:space="0" w:color="000000"/>
              <w:left w:val="single" w:sz="5" w:space="0" w:color="000000"/>
              <w:bottom w:val="single" w:sz="5" w:space="0" w:color="000000"/>
              <w:right w:val="single" w:sz="5" w:space="0" w:color="000000"/>
            </w:tcBorders>
          </w:tcPr>
          <w:p w14:paraId="11666429" w14:textId="77777777" w:rsidR="00016EB1" w:rsidRPr="006D74AE" w:rsidRDefault="00016EB1" w:rsidP="002E77F5">
            <w:pPr>
              <w:pStyle w:val="TableParagraph"/>
              <w:rPr>
                <w:rFonts w:hAnsi="Arial" w:cs="Arial"/>
              </w:rPr>
            </w:pPr>
            <w:r w:rsidRPr="006D74AE">
              <w:t>Endangered</w:t>
            </w:r>
            <w:r w:rsidRPr="006D74AE">
              <w:rPr>
                <w:spacing w:val="-14"/>
              </w:rPr>
              <w:t xml:space="preserve"> </w:t>
            </w:r>
            <w:r w:rsidRPr="006D74AE">
              <w:t>(TSPA,</w:t>
            </w:r>
            <w:r w:rsidRPr="006D74AE">
              <w:rPr>
                <w:spacing w:val="22"/>
                <w:w w:val="99"/>
              </w:rPr>
              <w:t xml:space="preserve"> </w:t>
            </w:r>
            <w:r w:rsidRPr="006D74AE">
              <w:t>EPBCA)</w:t>
            </w:r>
          </w:p>
        </w:tc>
        <w:tc>
          <w:tcPr>
            <w:tcW w:w="3114" w:type="dxa"/>
            <w:tcBorders>
              <w:top w:val="single" w:sz="5" w:space="0" w:color="000000"/>
              <w:left w:val="single" w:sz="5" w:space="0" w:color="000000"/>
              <w:bottom w:val="single" w:sz="5" w:space="0" w:color="000000"/>
              <w:right w:val="single" w:sz="5" w:space="0" w:color="000000"/>
            </w:tcBorders>
          </w:tcPr>
          <w:p w14:paraId="201D293A" w14:textId="77777777" w:rsidR="00016EB1" w:rsidRPr="006D74AE" w:rsidRDefault="00016EB1" w:rsidP="002E77F5">
            <w:pPr>
              <w:pStyle w:val="TableParagraph"/>
              <w:rPr>
                <w:rFonts w:hAnsi="Arial" w:cs="Arial"/>
              </w:rPr>
            </w:pPr>
            <w:r w:rsidRPr="006D74AE">
              <w:t>Nest</w:t>
            </w:r>
            <w:r w:rsidRPr="006D74AE">
              <w:rPr>
                <w:spacing w:val="-5"/>
              </w:rPr>
              <w:t xml:space="preserve"> </w:t>
            </w:r>
            <w:r w:rsidRPr="006D74AE">
              <w:t>site</w:t>
            </w:r>
            <w:r w:rsidRPr="006D74AE">
              <w:rPr>
                <w:spacing w:val="-5"/>
              </w:rPr>
              <w:t xml:space="preserve"> </w:t>
            </w:r>
            <w:r w:rsidRPr="006D74AE">
              <w:t>recorded</w:t>
            </w:r>
            <w:r w:rsidRPr="006D74AE">
              <w:rPr>
                <w:spacing w:val="-5"/>
              </w:rPr>
              <w:t xml:space="preserve"> </w:t>
            </w:r>
            <w:r w:rsidRPr="006D74AE">
              <w:t>at</w:t>
            </w:r>
            <w:r w:rsidRPr="006D74AE">
              <w:rPr>
                <w:spacing w:val="-5"/>
              </w:rPr>
              <w:t xml:space="preserve"> </w:t>
            </w:r>
            <w:r w:rsidRPr="006D74AE">
              <w:t>Chauncy</w:t>
            </w:r>
            <w:r w:rsidRPr="006D74AE">
              <w:rPr>
                <w:spacing w:val="22"/>
                <w:w w:val="99"/>
              </w:rPr>
              <w:t xml:space="preserve"> </w:t>
            </w:r>
            <w:r w:rsidRPr="006D74AE">
              <w:t>Vale</w:t>
            </w:r>
            <w:r w:rsidRPr="006D74AE">
              <w:rPr>
                <w:spacing w:val="-8"/>
              </w:rPr>
              <w:t xml:space="preserve"> </w:t>
            </w:r>
            <w:r w:rsidRPr="006D74AE">
              <w:t>Wildlife</w:t>
            </w:r>
            <w:r w:rsidRPr="006D74AE">
              <w:rPr>
                <w:spacing w:val="-8"/>
              </w:rPr>
              <w:t xml:space="preserve"> </w:t>
            </w:r>
            <w:r w:rsidRPr="006D74AE">
              <w:rPr>
                <w:spacing w:val="-1"/>
              </w:rPr>
              <w:t>Sanctuary,</w:t>
            </w:r>
            <w:r w:rsidRPr="006D74AE">
              <w:rPr>
                <w:spacing w:val="28"/>
                <w:w w:val="99"/>
              </w:rPr>
              <w:t xml:space="preserve"> </w:t>
            </w:r>
            <w:r w:rsidRPr="006D74AE">
              <w:t>although</w:t>
            </w:r>
            <w:r w:rsidRPr="006D74AE">
              <w:rPr>
                <w:spacing w:val="-4"/>
              </w:rPr>
              <w:t xml:space="preserve"> </w:t>
            </w:r>
            <w:r w:rsidRPr="006D74AE">
              <w:t>it</w:t>
            </w:r>
            <w:r w:rsidRPr="006D74AE">
              <w:rPr>
                <w:spacing w:val="-3"/>
              </w:rPr>
              <w:t xml:space="preserve"> </w:t>
            </w:r>
            <w:r w:rsidRPr="006D74AE">
              <w:t>is</w:t>
            </w:r>
            <w:r w:rsidRPr="006D74AE">
              <w:rPr>
                <w:spacing w:val="-3"/>
              </w:rPr>
              <w:t xml:space="preserve"> </w:t>
            </w:r>
            <w:r w:rsidRPr="006D74AE">
              <w:t>not</w:t>
            </w:r>
            <w:r w:rsidRPr="006D74AE">
              <w:rPr>
                <w:spacing w:val="-3"/>
              </w:rPr>
              <w:t xml:space="preserve"> </w:t>
            </w:r>
            <w:r w:rsidRPr="006D74AE">
              <w:rPr>
                <w:spacing w:val="-1"/>
              </w:rPr>
              <w:t>known</w:t>
            </w:r>
            <w:r w:rsidRPr="006D74AE">
              <w:rPr>
                <w:spacing w:val="-3"/>
              </w:rPr>
              <w:t xml:space="preserve"> </w:t>
            </w:r>
            <w:r w:rsidRPr="006D74AE">
              <w:t>if</w:t>
            </w:r>
            <w:r w:rsidRPr="006D74AE">
              <w:rPr>
                <w:spacing w:val="-3"/>
              </w:rPr>
              <w:t xml:space="preserve"> </w:t>
            </w:r>
            <w:r w:rsidRPr="006D74AE">
              <w:t>this</w:t>
            </w:r>
            <w:r w:rsidRPr="006D74AE">
              <w:rPr>
                <w:spacing w:val="23"/>
                <w:w w:val="99"/>
              </w:rPr>
              <w:t xml:space="preserve"> </w:t>
            </w:r>
            <w:r w:rsidRPr="006D74AE">
              <w:t>nest</w:t>
            </w:r>
            <w:r w:rsidRPr="006D74AE">
              <w:rPr>
                <w:spacing w:val="-4"/>
              </w:rPr>
              <w:t xml:space="preserve"> </w:t>
            </w:r>
            <w:r w:rsidRPr="006D74AE">
              <w:t>is</w:t>
            </w:r>
            <w:r w:rsidRPr="006D74AE">
              <w:rPr>
                <w:spacing w:val="-4"/>
              </w:rPr>
              <w:t xml:space="preserve"> </w:t>
            </w:r>
            <w:r w:rsidRPr="006D74AE">
              <w:rPr>
                <w:spacing w:val="-1"/>
              </w:rPr>
              <w:t>still</w:t>
            </w:r>
            <w:r w:rsidRPr="006D74AE">
              <w:rPr>
                <w:spacing w:val="-4"/>
              </w:rPr>
              <w:t xml:space="preserve"> </w:t>
            </w:r>
            <w:r w:rsidRPr="006D74AE">
              <w:rPr>
                <w:spacing w:val="-1"/>
              </w:rPr>
              <w:t>active.</w:t>
            </w:r>
          </w:p>
        </w:tc>
      </w:tr>
      <w:tr w:rsidR="00A10828" w14:paraId="6F39DAD1" w14:textId="77777777" w:rsidTr="00542011">
        <w:tc>
          <w:tcPr>
            <w:tcW w:w="2130" w:type="dxa"/>
            <w:tcBorders>
              <w:top w:val="single" w:sz="5" w:space="0" w:color="000000"/>
              <w:left w:val="single" w:sz="5" w:space="0" w:color="000000"/>
              <w:right w:val="single" w:sz="5" w:space="0" w:color="000000"/>
            </w:tcBorders>
          </w:tcPr>
          <w:p w14:paraId="74D2270E" w14:textId="77777777" w:rsidR="00A10828" w:rsidRPr="006D74AE" w:rsidRDefault="00A10828" w:rsidP="002E77F5">
            <w:pPr>
              <w:pStyle w:val="TableParagraph"/>
              <w:rPr>
                <w:rFonts w:hAnsi="Arial" w:cs="Arial"/>
              </w:rPr>
            </w:pPr>
            <w:r w:rsidRPr="006D74AE">
              <w:t>Accipiter</w:t>
            </w:r>
            <w:r w:rsidRPr="006D74AE">
              <w:rPr>
                <w:spacing w:val="-23"/>
              </w:rPr>
              <w:t xml:space="preserve"> </w:t>
            </w:r>
            <w:r w:rsidRPr="006D74AE">
              <w:t>novaehollandiae</w:t>
            </w:r>
          </w:p>
        </w:tc>
        <w:tc>
          <w:tcPr>
            <w:tcW w:w="2130" w:type="dxa"/>
            <w:tcBorders>
              <w:top w:val="single" w:sz="5" w:space="0" w:color="000000"/>
              <w:left w:val="single" w:sz="5" w:space="0" w:color="000000"/>
              <w:right w:val="single" w:sz="5" w:space="0" w:color="000000"/>
            </w:tcBorders>
          </w:tcPr>
          <w:p w14:paraId="3D3128F1" w14:textId="77777777" w:rsidR="00A10828" w:rsidRPr="006D74AE" w:rsidRDefault="00A10828" w:rsidP="002E77F5">
            <w:pPr>
              <w:pStyle w:val="TableParagraph"/>
              <w:rPr>
                <w:rFonts w:hAnsi="Arial" w:cs="Arial"/>
              </w:rPr>
            </w:pPr>
            <w:r w:rsidRPr="006D74AE">
              <w:t>grey</w:t>
            </w:r>
            <w:r w:rsidRPr="006D74AE">
              <w:rPr>
                <w:spacing w:val="-11"/>
              </w:rPr>
              <w:t xml:space="preserve"> </w:t>
            </w:r>
            <w:r w:rsidRPr="006D74AE">
              <w:t>goshawk</w:t>
            </w:r>
          </w:p>
        </w:tc>
        <w:tc>
          <w:tcPr>
            <w:tcW w:w="1728" w:type="dxa"/>
            <w:tcBorders>
              <w:top w:val="single" w:sz="5" w:space="0" w:color="000000"/>
              <w:left w:val="single" w:sz="5" w:space="0" w:color="000000"/>
              <w:right w:val="single" w:sz="5" w:space="0" w:color="000000"/>
            </w:tcBorders>
          </w:tcPr>
          <w:p w14:paraId="21FC6BE9" w14:textId="77777777" w:rsidR="00A10828" w:rsidRPr="006D74AE" w:rsidRDefault="00A10828" w:rsidP="002E77F5">
            <w:pPr>
              <w:pStyle w:val="TableParagraph"/>
              <w:rPr>
                <w:rFonts w:hAnsi="Arial" w:cs="Arial"/>
              </w:rPr>
            </w:pPr>
            <w:r w:rsidRPr="006D74AE">
              <w:t>Endangered</w:t>
            </w:r>
            <w:r w:rsidRPr="006D74AE">
              <w:rPr>
                <w:spacing w:val="-14"/>
              </w:rPr>
              <w:t xml:space="preserve"> </w:t>
            </w:r>
            <w:r w:rsidRPr="006D74AE">
              <w:t>(TSPA)</w:t>
            </w:r>
          </w:p>
        </w:tc>
        <w:tc>
          <w:tcPr>
            <w:tcW w:w="3114" w:type="dxa"/>
            <w:tcBorders>
              <w:top w:val="single" w:sz="5" w:space="0" w:color="000000"/>
              <w:left w:val="single" w:sz="5" w:space="0" w:color="000000"/>
              <w:right w:val="single" w:sz="5" w:space="0" w:color="000000"/>
            </w:tcBorders>
          </w:tcPr>
          <w:p w14:paraId="6BC4929F" w14:textId="068C2955" w:rsidR="00A10828" w:rsidRPr="006D74AE" w:rsidRDefault="00A10828" w:rsidP="002E77F5">
            <w:pPr>
              <w:pStyle w:val="TableParagraph"/>
              <w:rPr>
                <w:rFonts w:hAnsi="Arial" w:cs="Arial"/>
              </w:rPr>
            </w:pPr>
            <w:r w:rsidRPr="006D74AE">
              <w:t>Observed</w:t>
            </w:r>
            <w:r w:rsidRPr="006D74AE">
              <w:rPr>
                <w:spacing w:val="-6"/>
              </w:rPr>
              <w:t xml:space="preserve"> </w:t>
            </w:r>
            <w:r w:rsidRPr="006D74AE">
              <w:t>at</w:t>
            </w:r>
            <w:r w:rsidRPr="006D74AE">
              <w:rPr>
                <w:spacing w:val="-6"/>
              </w:rPr>
              <w:t xml:space="preserve"> </w:t>
            </w:r>
            <w:r w:rsidRPr="006D74AE">
              <w:t>Chauncy</w:t>
            </w:r>
            <w:r w:rsidRPr="006D74AE">
              <w:rPr>
                <w:spacing w:val="-7"/>
              </w:rPr>
              <w:t xml:space="preserve"> </w:t>
            </w:r>
            <w:r w:rsidRPr="006D74AE">
              <w:t>Vale</w:t>
            </w:r>
            <w:r w:rsidR="007B54A3" w:rsidRPr="006D74AE">
              <w:rPr>
                <w:rFonts w:hAnsi="Arial" w:cs="Arial"/>
              </w:rPr>
              <w:t xml:space="preserve"> </w:t>
            </w:r>
            <w:r w:rsidRPr="006D74AE">
              <w:t>Wildlife</w:t>
            </w:r>
            <w:r w:rsidRPr="006D74AE">
              <w:rPr>
                <w:spacing w:val="-13"/>
              </w:rPr>
              <w:t xml:space="preserve"> </w:t>
            </w:r>
            <w:r w:rsidRPr="006D74AE">
              <w:t>Sanctuary.</w:t>
            </w:r>
          </w:p>
        </w:tc>
      </w:tr>
      <w:tr w:rsidR="0076059A" w14:paraId="7C7B1202" w14:textId="77777777" w:rsidTr="00542011">
        <w:tc>
          <w:tcPr>
            <w:tcW w:w="2130" w:type="dxa"/>
            <w:tcBorders>
              <w:top w:val="single" w:sz="5" w:space="0" w:color="000000"/>
              <w:left w:val="single" w:sz="5" w:space="0" w:color="000000"/>
              <w:bottom w:val="single" w:sz="5" w:space="0" w:color="000000"/>
              <w:right w:val="single" w:sz="5" w:space="0" w:color="000000"/>
            </w:tcBorders>
          </w:tcPr>
          <w:p w14:paraId="6C0A521D" w14:textId="77777777" w:rsidR="0076059A" w:rsidRPr="006D74AE" w:rsidRDefault="00BF2B1C" w:rsidP="002E77F5">
            <w:pPr>
              <w:pStyle w:val="TableParagraph"/>
              <w:rPr>
                <w:rFonts w:hAnsi="Arial" w:cs="Arial"/>
              </w:rPr>
            </w:pPr>
            <w:r w:rsidRPr="006D74AE">
              <w:t>Litoria</w:t>
            </w:r>
            <w:r w:rsidRPr="006D74AE">
              <w:rPr>
                <w:spacing w:val="-12"/>
              </w:rPr>
              <w:t xml:space="preserve"> </w:t>
            </w:r>
            <w:r w:rsidRPr="006D74AE">
              <w:t>raniformis</w:t>
            </w:r>
          </w:p>
        </w:tc>
        <w:tc>
          <w:tcPr>
            <w:tcW w:w="2130" w:type="dxa"/>
            <w:tcBorders>
              <w:top w:val="single" w:sz="5" w:space="0" w:color="000000"/>
              <w:left w:val="single" w:sz="5" w:space="0" w:color="000000"/>
              <w:bottom w:val="single" w:sz="5" w:space="0" w:color="000000"/>
              <w:right w:val="single" w:sz="5" w:space="0" w:color="000000"/>
            </w:tcBorders>
          </w:tcPr>
          <w:p w14:paraId="62FD0570" w14:textId="77777777" w:rsidR="0076059A" w:rsidRPr="006D74AE" w:rsidRDefault="00BF2B1C" w:rsidP="002E77F5">
            <w:pPr>
              <w:pStyle w:val="TableParagraph"/>
              <w:rPr>
                <w:rFonts w:hAnsi="Arial" w:cs="Arial"/>
              </w:rPr>
            </w:pPr>
            <w:r w:rsidRPr="006D74AE">
              <w:t>green</w:t>
            </w:r>
            <w:r w:rsidRPr="006D74AE">
              <w:rPr>
                <w:spacing w:val="-5"/>
              </w:rPr>
              <w:t xml:space="preserve"> </w:t>
            </w:r>
            <w:r w:rsidRPr="006D74AE">
              <w:t>and</w:t>
            </w:r>
            <w:r w:rsidRPr="006D74AE">
              <w:rPr>
                <w:spacing w:val="-4"/>
              </w:rPr>
              <w:t xml:space="preserve"> </w:t>
            </w:r>
            <w:r w:rsidRPr="006D74AE">
              <w:t>golden</w:t>
            </w:r>
            <w:r w:rsidRPr="006D74AE">
              <w:rPr>
                <w:spacing w:val="-5"/>
              </w:rPr>
              <w:t xml:space="preserve"> </w:t>
            </w:r>
            <w:r w:rsidRPr="006D74AE">
              <w:t>frog</w:t>
            </w:r>
          </w:p>
        </w:tc>
        <w:tc>
          <w:tcPr>
            <w:tcW w:w="1728" w:type="dxa"/>
            <w:tcBorders>
              <w:top w:val="single" w:sz="5" w:space="0" w:color="000000"/>
              <w:left w:val="single" w:sz="5" w:space="0" w:color="000000"/>
              <w:bottom w:val="single" w:sz="5" w:space="0" w:color="000000"/>
              <w:right w:val="single" w:sz="5" w:space="0" w:color="000000"/>
            </w:tcBorders>
          </w:tcPr>
          <w:p w14:paraId="1FC690E7" w14:textId="77777777" w:rsidR="0076059A" w:rsidRPr="006D74AE" w:rsidRDefault="00BF2B1C" w:rsidP="002E77F5">
            <w:pPr>
              <w:pStyle w:val="TableParagraph"/>
              <w:rPr>
                <w:rFonts w:hAnsi="Arial" w:cs="Arial"/>
              </w:rPr>
            </w:pPr>
            <w:r w:rsidRPr="006D74AE">
              <w:t>Vulnerable</w:t>
            </w:r>
            <w:r w:rsidRPr="006D74AE">
              <w:rPr>
                <w:spacing w:val="-13"/>
              </w:rPr>
              <w:t xml:space="preserve"> </w:t>
            </w:r>
            <w:r w:rsidRPr="006D74AE">
              <w:t>(TSPA,</w:t>
            </w:r>
            <w:r w:rsidRPr="006D74AE">
              <w:rPr>
                <w:spacing w:val="21"/>
                <w:w w:val="99"/>
              </w:rPr>
              <w:t xml:space="preserve"> </w:t>
            </w:r>
            <w:r w:rsidRPr="006D74AE">
              <w:t>EPBCA)</w:t>
            </w:r>
          </w:p>
        </w:tc>
        <w:tc>
          <w:tcPr>
            <w:tcW w:w="3114" w:type="dxa"/>
            <w:tcBorders>
              <w:top w:val="single" w:sz="5" w:space="0" w:color="000000"/>
              <w:left w:val="single" w:sz="5" w:space="0" w:color="000000"/>
              <w:bottom w:val="single" w:sz="5" w:space="0" w:color="000000"/>
              <w:right w:val="single" w:sz="5" w:space="0" w:color="000000"/>
            </w:tcBorders>
          </w:tcPr>
          <w:p w14:paraId="1FB1A105" w14:textId="4A1A5EF2" w:rsidR="0076059A" w:rsidRPr="006D74AE" w:rsidRDefault="00BF2B1C" w:rsidP="002E77F5">
            <w:pPr>
              <w:pStyle w:val="TableParagraph"/>
              <w:rPr>
                <w:rFonts w:hAnsi="Arial" w:cs="Arial"/>
              </w:rPr>
            </w:pPr>
            <w:r w:rsidRPr="006D74AE">
              <w:t>Observed</w:t>
            </w:r>
            <w:r w:rsidRPr="006D74AE">
              <w:rPr>
                <w:spacing w:val="-5"/>
              </w:rPr>
              <w:t xml:space="preserve"> </w:t>
            </w:r>
            <w:r w:rsidRPr="006D74AE">
              <w:t>in</w:t>
            </w:r>
            <w:r w:rsidRPr="006D74AE">
              <w:rPr>
                <w:spacing w:val="-5"/>
              </w:rPr>
              <w:t xml:space="preserve"> </w:t>
            </w:r>
            <w:r w:rsidRPr="006D74AE">
              <w:t>the</w:t>
            </w:r>
            <w:r w:rsidRPr="006D74AE">
              <w:rPr>
                <w:spacing w:val="-3"/>
              </w:rPr>
              <w:t xml:space="preserve"> </w:t>
            </w:r>
            <w:r w:rsidRPr="006D74AE">
              <w:t>springs</w:t>
            </w:r>
            <w:r w:rsidRPr="006D74AE">
              <w:rPr>
                <w:spacing w:val="-5"/>
              </w:rPr>
              <w:t xml:space="preserve"> </w:t>
            </w:r>
            <w:r w:rsidRPr="006D74AE">
              <w:t>and</w:t>
            </w:r>
            <w:r w:rsidRPr="006D74AE">
              <w:rPr>
                <w:w w:val="99"/>
              </w:rPr>
              <w:t xml:space="preserve"> </w:t>
            </w:r>
            <w:r w:rsidRPr="006D74AE">
              <w:t>pools</w:t>
            </w:r>
            <w:r w:rsidRPr="006D74AE">
              <w:rPr>
                <w:spacing w:val="-4"/>
              </w:rPr>
              <w:t xml:space="preserve"> </w:t>
            </w:r>
            <w:r w:rsidRPr="006D74AE">
              <w:t>of</w:t>
            </w:r>
            <w:r w:rsidRPr="006D74AE">
              <w:rPr>
                <w:spacing w:val="-4"/>
              </w:rPr>
              <w:t xml:space="preserve"> </w:t>
            </w:r>
            <w:r w:rsidRPr="006D74AE">
              <w:rPr>
                <w:spacing w:val="-1"/>
              </w:rPr>
              <w:t>Browns</w:t>
            </w:r>
            <w:r w:rsidRPr="006D74AE">
              <w:rPr>
                <w:spacing w:val="-4"/>
              </w:rPr>
              <w:t xml:space="preserve"> </w:t>
            </w:r>
            <w:r w:rsidRPr="006D74AE">
              <w:t>Creek</w:t>
            </w:r>
            <w:r w:rsidRPr="006D74AE">
              <w:rPr>
                <w:spacing w:val="-4"/>
              </w:rPr>
              <w:t xml:space="preserve"> </w:t>
            </w:r>
            <w:r w:rsidRPr="006D74AE">
              <w:t>at</w:t>
            </w:r>
            <w:r w:rsidRPr="006D74AE">
              <w:rPr>
                <w:spacing w:val="25"/>
                <w:w w:val="99"/>
              </w:rPr>
              <w:t xml:space="preserve"> </w:t>
            </w:r>
            <w:r w:rsidRPr="006D74AE">
              <w:t>Chauncy</w:t>
            </w:r>
            <w:r w:rsidRPr="006D74AE">
              <w:rPr>
                <w:spacing w:val="-10"/>
              </w:rPr>
              <w:t xml:space="preserve"> </w:t>
            </w:r>
            <w:r w:rsidRPr="006D74AE">
              <w:t>Vale</w:t>
            </w:r>
            <w:r w:rsidRPr="006D74AE">
              <w:rPr>
                <w:spacing w:val="-7"/>
              </w:rPr>
              <w:t xml:space="preserve"> </w:t>
            </w:r>
            <w:r w:rsidRPr="006D74AE">
              <w:t>Wildlife</w:t>
            </w:r>
            <w:r w:rsidRPr="006D74AE">
              <w:rPr>
                <w:spacing w:val="22"/>
                <w:w w:val="99"/>
              </w:rPr>
              <w:t xml:space="preserve"> </w:t>
            </w:r>
            <w:r w:rsidRPr="006D74AE">
              <w:t>Sanctuary</w:t>
            </w:r>
          </w:p>
        </w:tc>
      </w:tr>
      <w:tr w:rsidR="0076059A" w14:paraId="0564DA15" w14:textId="77777777" w:rsidTr="00542011">
        <w:tc>
          <w:tcPr>
            <w:tcW w:w="2130" w:type="dxa"/>
            <w:tcBorders>
              <w:top w:val="single" w:sz="5" w:space="0" w:color="000000"/>
              <w:left w:val="single" w:sz="5" w:space="0" w:color="000000"/>
              <w:bottom w:val="single" w:sz="5" w:space="0" w:color="000000"/>
              <w:right w:val="single" w:sz="5" w:space="0" w:color="000000"/>
            </w:tcBorders>
          </w:tcPr>
          <w:p w14:paraId="186EC4B9" w14:textId="77777777" w:rsidR="0076059A" w:rsidRPr="006D74AE" w:rsidRDefault="00BF2B1C" w:rsidP="002E77F5">
            <w:pPr>
              <w:pStyle w:val="TableParagraph"/>
              <w:rPr>
                <w:rFonts w:hAnsi="Arial" w:cs="Arial"/>
              </w:rPr>
            </w:pPr>
            <w:r w:rsidRPr="006D74AE">
              <w:t>Lathamus</w:t>
            </w:r>
            <w:r w:rsidRPr="006D74AE">
              <w:rPr>
                <w:spacing w:val="-13"/>
              </w:rPr>
              <w:t xml:space="preserve"> </w:t>
            </w:r>
            <w:r w:rsidRPr="006D74AE">
              <w:t>discolor</w:t>
            </w:r>
          </w:p>
        </w:tc>
        <w:tc>
          <w:tcPr>
            <w:tcW w:w="2130" w:type="dxa"/>
            <w:tcBorders>
              <w:top w:val="single" w:sz="5" w:space="0" w:color="000000"/>
              <w:left w:val="single" w:sz="5" w:space="0" w:color="000000"/>
              <w:bottom w:val="single" w:sz="5" w:space="0" w:color="000000"/>
              <w:right w:val="single" w:sz="5" w:space="0" w:color="000000"/>
            </w:tcBorders>
          </w:tcPr>
          <w:p w14:paraId="6C7DB98E" w14:textId="77777777" w:rsidR="0076059A" w:rsidRPr="006D74AE" w:rsidRDefault="00BF2B1C" w:rsidP="002E77F5">
            <w:pPr>
              <w:pStyle w:val="TableParagraph"/>
              <w:rPr>
                <w:rFonts w:hAnsi="Arial" w:cs="Arial"/>
              </w:rPr>
            </w:pPr>
            <w:r w:rsidRPr="006D74AE">
              <w:rPr>
                <w:spacing w:val="-1"/>
              </w:rPr>
              <w:t>swift</w:t>
            </w:r>
            <w:r w:rsidRPr="006D74AE">
              <w:rPr>
                <w:spacing w:val="-8"/>
              </w:rPr>
              <w:t xml:space="preserve"> </w:t>
            </w:r>
            <w:r w:rsidRPr="006D74AE">
              <w:t>parrot</w:t>
            </w:r>
          </w:p>
        </w:tc>
        <w:tc>
          <w:tcPr>
            <w:tcW w:w="1728" w:type="dxa"/>
            <w:tcBorders>
              <w:top w:val="single" w:sz="5" w:space="0" w:color="000000"/>
              <w:left w:val="single" w:sz="5" w:space="0" w:color="000000"/>
              <w:bottom w:val="single" w:sz="5" w:space="0" w:color="000000"/>
              <w:right w:val="single" w:sz="5" w:space="0" w:color="000000"/>
            </w:tcBorders>
          </w:tcPr>
          <w:p w14:paraId="2E448050" w14:textId="77777777" w:rsidR="0076059A" w:rsidRPr="006D74AE" w:rsidRDefault="00BF2B1C" w:rsidP="002E77F5">
            <w:pPr>
              <w:pStyle w:val="TableParagraph"/>
              <w:rPr>
                <w:rFonts w:hAnsi="Arial" w:cs="Arial"/>
              </w:rPr>
            </w:pPr>
            <w:r w:rsidRPr="006D74AE">
              <w:t>Endangered</w:t>
            </w:r>
            <w:r w:rsidRPr="006D74AE">
              <w:rPr>
                <w:spacing w:val="-14"/>
              </w:rPr>
              <w:t xml:space="preserve"> </w:t>
            </w:r>
            <w:r w:rsidRPr="006D74AE">
              <w:t>(TSPA,</w:t>
            </w:r>
            <w:r w:rsidRPr="006D74AE">
              <w:rPr>
                <w:spacing w:val="22"/>
                <w:w w:val="99"/>
              </w:rPr>
              <w:t xml:space="preserve"> </w:t>
            </w:r>
            <w:r w:rsidRPr="006D74AE">
              <w:t>EPBCA)</w:t>
            </w:r>
          </w:p>
        </w:tc>
        <w:tc>
          <w:tcPr>
            <w:tcW w:w="3114" w:type="dxa"/>
            <w:tcBorders>
              <w:top w:val="single" w:sz="5" w:space="0" w:color="000000"/>
              <w:left w:val="single" w:sz="5" w:space="0" w:color="000000"/>
              <w:bottom w:val="single" w:sz="5" w:space="0" w:color="000000"/>
              <w:right w:val="single" w:sz="5" w:space="0" w:color="000000"/>
            </w:tcBorders>
          </w:tcPr>
          <w:p w14:paraId="14FB3D21" w14:textId="77777777" w:rsidR="0076059A" w:rsidRPr="006D74AE" w:rsidRDefault="00BF2B1C" w:rsidP="002E77F5">
            <w:pPr>
              <w:pStyle w:val="TableParagraph"/>
              <w:rPr>
                <w:rFonts w:hAnsi="Arial" w:cs="Arial"/>
              </w:rPr>
            </w:pPr>
            <w:r w:rsidRPr="006D74AE">
              <w:t>Not</w:t>
            </w:r>
            <w:r w:rsidRPr="006D74AE">
              <w:rPr>
                <w:spacing w:val="-4"/>
              </w:rPr>
              <w:t xml:space="preserve"> </w:t>
            </w:r>
            <w:r w:rsidRPr="006D74AE">
              <w:rPr>
                <w:spacing w:val="-1"/>
              </w:rPr>
              <w:t>yet</w:t>
            </w:r>
            <w:r w:rsidRPr="006D74AE">
              <w:rPr>
                <w:spacing w:val="-3"/>
              </w:rPr>
              <w:t xml:space="preserve"> </w:t>
            </w:r>
            <w:r w:rsidRPr="006D74AE">
              <w:t>recorded</w:t>
            </w:r>
            <w:r w:rsidRPr="006D74AE">
              <w:rPr>
                <w:spacing w:val="-3"/>
              </w:rPr>
              <w:t xml:space="preserve"> </w:t>
            </w:r>
            <w:r w:rsidRPr="006D74AE">
              <w:t>at</w:t>
            </w:r>
            <w:r w:rsidRPr="006D74AE">
              <w:rPr>
                <w:spacing w:val="-4"/>
              </w:rPr>
              <w:t xml:space="preserve"> </w:t>
            </w:r>
            <w:r w:rsidRPr="006D74AE">
              <w:t>either</w:t>
            </w:r>
            <w:r w:rsidRPr="006D74AE">
              <w:rPr>
                <w:spacing w:val="22"/>
                <w:w w:val="99"/>
              </w:rPr>
              <w:t xml:space="preserve"> </w:t>
            </w:r>
            <w:r w:rsidRPr="006D74AE">
              <w:t>reserve,</w:t>
            </w:r>
            <w:r w:rsidRPr="006D74AE">
              <w:rPr>
                <w:spacing w:val="-10"/>
              </w:rPr>
              <w:t xml:space="preserve"> </w:t>
            </w:r>
            <w:r w:rsidRPr="006D74AE">
              <w:t>although</w:t>
            </w:r>
            <w:r w:rsidRPr="006D74AE">
              <w:rPr>
                <w:spacing w:val="-9"/>
              </w:rPr>
              <w:t xml:space="preserve"> </w:t>
            </w:r>
            <w:r w:rsidRPr="006D74AE">
              <w:t>recorded</w:t>
            </w:r>
            <w:r w:rsidRPr="006D74AE">
              <w:rPr>
                <w:spacing w:val="21"/>
                <w:w w:val="99"/>
              </w:rPr>
              <w:t xml:space="preserve"> </w:t>
            </w:r>
            <w:r w:rsidRPr="006D74AE">
              <w:rPr>
                <w:spacing w:val="-1"/>
              </w:rPr>
              <w:t>within</w:t>
            </w:r>
            <w:r w:rsidRPr="006D74AE">
              <w:rPr>
                <w:spacing w:val="-6"/>
              </w:rPr>
              <w:t xml:space="preserve"> </w:t>
            </w:r>
            <w:r w:rsidRPr="006D74AE">
              <w:t>5km</w:t>
            </w:r>
            <w:r w:rsidRPr="006D74AE">
              <w:rPr>
                <w:spacing w:val="-5"/>
              </w:rPr>
              <w:t xml:space="preserve"> </w:t>
            </w:r>
            <w:r w:rsidRPr="006D74AE">
              <w:t>and</w:t>
            </w:r>
            <w:r w:rsidRPr="006D74AE">
              <w:rPr>
                <w:spacing w:val="-5"/>
              </w:rPr>
              <w:t xml:space="preserve"> </w:t>
            </w:r>
            <w:r w:rsidRPr="006D74AE">
              <w:t>suitable</w:t>
            </w:r>
            <w:r w:rsidRPr="006D74AE">
              <w:rPr>
                <w:spacing w:val="-5"/>
              </w:rPr>
              <w:t xml:space="preserve"> </w:t>
            </w:r>
            <w:r w:rsidRPr="006D74AE">
              <w:t>habitat</w:t>
            </w:r>
            <w:r w:rsidRPr="006D74AE">
              <w:rPr>
                <w:spacing w:val="25"/>
                <w:w w:val="99"/>
              </w:rPr>
              <w:t xml:space="preserve"> </w:t>
            </w:r>
            <w:r w:rsidRPr="006D74AE">
              <w:t>is</w:t>
            </w:r>
            <w:r w:rsidRPr="006D74AE">
              <w:rPr>
                <w:spacing w:val="-7"/>
              </w:rPr>
              <w:t xml:space="preserve"> </w:t>
            </w:r>
            <w:r w:rsidRPr="006D74AE">
              <w:t>present.</w:t>
            </w:r>
          </w:p>
        </w:tc>
      </w:tr>
      <w:tr w:rsidR="0076059A" w14:paraId="378263E0" w14:textId="77777777" w:rsidTr="00542011">
        <w:tc>
          <w:tcPr>
            <w:tcW w:w="2130" w:type="dxa"/>
            <w:tcBorders>
              <w:top w:val="single" w:sz="5" w:space="0" w:color="000000"/>
              <w:left w:val="single" w:sz="5" w:space="0" w:color="000000"/>
              <w:bottom w:val="single" w:sz="5" w:space="0" w:color="000000"/>
              <w:right w:val="single" w:sz="5" w:space="0" w:color="000000"/>
            </w:tcBorders>
          </w:tcPr>
          <w:p w14:paraId="37D4F98D" w14:textId="77777777" w:rsidR="0076059A" w:rsidRPr="006D74AE" w:rsidRDefault="00BF2B1C" w:rsidP="002E77F5">
            <w:pPr>
              <w:pStyle w:val="TableParagraph"/>
              <w:rPr>
                <w:rFonts w:hAnsi="Arial" w:cs="Arial"/>
              </w:rPr>
            </w:pPr>
            <w:r w:rsidRPr="006D74AE">
              <w:rPr>
                <w:spacing w:val="-1"/>
              </w:rPr>
              <w:t>Pseudomoia</w:t>
            </w:r>
            <w:r w:rsidRPr="006D74AE">
              <w:rPr>
                <w:spacing w:val="29"/>
                <w:w w:val="99"/>
              </w:rPr>
              <w:t xml:space="preserve"> </w:t>
            </w:r>
            <w:r w:rsidRPr="006D74AE">
              <w:rPr>
                <w:w w:val="95"/>
              </w:rPr>
              <w:t>pagenstecheri</w:t>
            </w:r>
          </w:p>
        </w:tc>
        <w:tc>
          <w:tcPr>
            <w:tcW w:w="2130" w:type="dxa"/>
            <w:tcBorders>
              <w:top w:val="single" w:sz="5" w:space="0" w:color="000000"/>
              <w:left w:val="single" w:sz="5" w:space="0" w:color="000000"/>
              <w:bottom w:val="single" w:sz="5" w:space="0" w:color="000000"/>
              <w:right w:val="single" w:sz="5" w:space="0" w:color="000000"/>
            </w:tcBorders>
          </w:tcPr>
          <w:p w14:paraId="00765D09" w14:textId="77777777" w:rsidR="0076059A" w:rsidRPr="006D74AE" w:rsidRDefault="00BF2B1C" w:rsidP="002E77F5">
            <w:pPr>
              <w:pStyle w:val="TableParagraph"/>
              <w:rPr>
                <w:rFonts w:hAnsi="Arial" w:cs="Arial"/>
              </w:rPr>
            </w:pPr>
            <w:r w:rsidRPr="006D74AE">
              <w:t>tussock</w:t>
            </w:r>
            <w:r w:rsidRPr="006D74AE">
              <w:rPr>
                <w:spacing w:val="-7"/>
              </w:rPr>
              <w:t xml:space="preserve"> </w:t>
            </w:r>
            <w:r w:rsidRPr="006D74AE">
              <w:t>grass</w:t>
            </w:r>
            <w:r w:rsidRPr="006D74AE">
              <w:rPr>
                <w:spacing w:val="-6"/>
              </w:rPr>
              <w:t xml:space="preserve"> </w:t>
            </w:r>
            <w:r w:rsidRPr="006D74AE">
              <w:t>skink</w:t>
            </w:r>
          </w:p>
        </w:tc>
        <w:tc>
          <w:tcPr>
            <w:tcW w:w="1728" w:type="dxa"/>
            <w:tcBorders>
              <w:top w:val="single" w:sz="5" w:space="0" w:color="000000"/>
              <w:left w:val="single" w:sz="5" w:space="0" w:color="000000"/>
              <w:bottom w:val="single" w:sz="5" w:space="0" w:color="000000"/>
              <w:right w:val="single" w:sz="5" w:space="0" w:color="000000"/>
            </w:tcBorders>
          </w:tcPr>
          <w:p w14:paraId="57DBC855" w14:textId="77777777" w:rsidR="0076059A" w:rsidRPr="006D74AE" w:rsidRDefault="00BF2B1C" w:rsidP="002E77F5">
            <w:pPr>
              <w:pStyle w:val="TableParagraph"/>
              <w:rPr>
                <w:rFonts w:hAnsi="Arial" w:cs="Arial"/>
              </w:rPr>
            </w:pPr>
            <w:r w:rsidRPr="006D74AE">
              <w:t>Vulnerable</w:t>
            </w:r>
            <w:r w:rsidRPr="006D74AE">
              <w:rPr>
                <w:spacing w:val="-13"/>
              </w:rPr>
              <w:t xml:space="preserve"> </w:t>
            </w:r>
            <w:r w:rsidRPr="006D74AE">
              <w:t>(TSPA)</w:t>
            </w:r>
          </w:p>
        </w:tc>
        <w:tc>
          <w:tcPr>
            <w:tcW w:w="3114" w:type="dxa"/>
            <w:tcBorders>
              <w:top w:val="single" w:sz="5" w:space="0" w:color="000000"/>
              <w:left w:val="single" w:sz="5" w:space="0" w:color="000000"/>
              <w:bottom w:val="single" w:sz="5" w:space="0" w:color="000000"/>
              <w:right w:val="single" w:sz="5" w:space="0" w:color="000000"/>
            </w:tcBorders>
          </w:tcPr>
          <w:p w14:paraId="25A14936" w14:textId="77777777" w:rsidR="0076059A" w:rsidRPr="006D74AE" w:rsidRDefault="00BF2B1C" w:rsidP="002E77F5">
            <w:pPr>
              <w:pStyle w:val="TableParagraph"/>
              <w:rPr>
                <w:rFonts w:hAnsi="Arial" w:cs="Arial"/>
              </w:rPr>
            </w:pPr>
            <w:r w:rsidRPr="006D74AE">
              <w:t>Not</w:t>
            </w:r>
            <w:r w:rsidRPr="006D74AE">
              <w:rPr>
                <w:spacing w:val="-4"/>
              </w:rPr>
              <w:t xml:space="preserve"> </w:t>
            </w:r>
            <w:r w:rsidRPr="006D74AE">
              <w:rPr>
                <w:spacing w:val="-1"/>
              </w:rPr>
              <w:t>yet</w:t>
            </w:r>
            <w:r w:rsidRPr="006D74AE">
              <w:rPr>
                <w:spacing w:val="-3"/>
              </w:rPr>
              <w:t xml:space="preserve"> </w:t>
            </w:r>
            <w:r w:rsidRPr="006D74AE">
              <w:t>recorded</w:t>
            </w:r>
            <w:r w:rsidRPr="006D74AE">
              <w:rPr>
                <w:spacing w:val="-3"/>
              </w:rPr>
              <w:t xml:space="preserve"> </w:t>
            </w:r>
            <w:r w:rsidRPr="006D74AE">
              <w:t>at</w:t>
            </w:r>
            <w:r w:rsidRPr="006D74AE">
              <w:rPr>
                <w:spacing w:val="-4"/>
              </w:rPr>
              <w:t xml:space="preserve"> </w:t>
            </w:r>
            <w:r w:rsidRPr="006D74AE">
              <w:t>either</w:t>
            </w:r>
            <w:r w:rsidRPr="006D74AE">
              <w:rPr>
                <w:spacing w:val="22"/>
                <w:w w:val="99"/>
              </w:rPr>
              <w:t xml:space="preserve"> </w:t>
            </w:r>
            <w:r w:rsidRPr="006D74AE">
              <w:t>reserve,</w:t>
            </w:r>
            <w:r w:rsidRPr="006D74AE">
              <w:rPr>
                <w:spacing w:val="-10"/>
              </w:rPr>
              <w:t xml:space="preserve"> </w:t>
            </w:r>
            <w:r w:rsidRPr="006D74AE">
              <w:t>although</w:t>
            </w:r>
            <w:r w:rsidRPr="006D74AE">
              <w:rPr>
                <w:spacing w:val="-9"/>
              </w:rPr>
              <w:t xml:space="preserve"> </w:t>
            </w:r>
            <w:r w:rsidRPr="006D74AE">
              <w:t>recorded</w:t>
            </w:r>
            <w:r w:rsidRPr="006D74AE">
              <w:rPr>
                <w:spacing w:val="21"/>
                <w:w w:val="99"/>
              </w:rPr>
              <w:t xml:space="preserve"> </w:t>
            </w:r>
            <w:r w:rsidRPr="006D74AE">
              <w:rPr>
                <w:spacing w:val="-1"/>
              </w:rPr>
              <w:t>within</w:t>
            </w:r>
            <w:r w:rsidRPr="006D74AE">
              <w:rPr>
                <w:spacing w:val="-6"/>
              </w:rPr>
              <w:t xml:space="preserve"> </w:t>
            </w:r>
            <w:r w:rsidRPr="006D74AE">
              <w:t>5km</w:t>
            </w:r>
            <w:r w:rsidRPr="006D74AE">
              <w:rPr>
                <w:spacing w:val="-5"/>
              </w:rPr>
              <w:t xml:space="preserve"> </w:t>
            </w:r>
            <w:r w:rsidRPr="006D74AE">
              <w:t>and</w:t>
            </w:r>
            <w:r w:rsidRPr="006D74AE">
              <w:rPr>
                <w:spacing w:val="-5"/>
              </w:rPr>
              <w:t xml:space="preserve"> </w:t>
            </w:r>
            <w:r w:rsidRPr="006D74AE">
              <w:t>suitable</w:t>
            </w:r>
            <w:r w:rsidRPr="006D74AE">
              <w:rPr>
                <w:spacing w:val="-5"/>
              </w:rPr>
              <w:t xml:space="preserve"> </w:t>
            </w:r>
            <w:r w:rsidRPr="006D74AE">
              <w:t>habitat</w:t>
            </w:r>
            <w:r w:rsidRPr="006D74AE">
              <w:rPr>
                <w:spacing w:val="25"/>
                <w:w w:val="99"/>
              </w:rPr>
              <w:t xml:space="preserve"> </w:t>
            </w:r>
            <w:r w:rsidRPr="006D74AE">
              <w:t>is</w:t>
            </w:r>
            <w:r w:rsidRPr="006D74AE">
              <w:rPr>
                <w:spacing w:val="-7"/>
              </w:rPr>
              <w:t xml:space="preserve"> </w:t>
            </w:r>
            <w:r w:rsidRPr="006D74AE">
              <w:t>present.</w:t>
            </w:r>
          </w:p>
        </w:tc>
      </w:tr>
    </w:tbl>
    <w:p w14:paraId="61155F9C" w14:textId="44D8FB5C" w:rsidR="00343918" w:rsidRDefault="00343918">
      <w:pPr>
        <w:spacing w:before="0" w:line="240" w:lineRule="auto"/>
        <w:ind w:left="0" w:right="0"/>
        <w:rPr>
          <w:rFonts w:ascii="Times New Roman" w:eastAsia="Times New Roman" w:hAnsi="Times New Roman" w:cs="Times New Roman"/>
          <w:sz w:val="17"/>
          <w:szCs w:val="17"/>
        </w:rPr>
      </w:pPr>
      <w:r>
        <w:rPr>
          <w:rFonts w:ascii="Times New Roman" w:eastAsia="Times New Roman" w:hAnsi="Times New Roman" w:cs="Times New Roman"/>
          <w:sz w:val="17"/>
          <w:szCs w:val="17"/>
        </w:rPr>
        <w:br w:type="page"/>
      </w:r>
    </w:p>
    <w:p w14:paraId="44C64199" w14:textId="7737CEA5" w:rsidR="0076059A" w:rsidRDefault="00BF2B1C" w:rsidP="002B3C2A">
      <w:pPr>
        <w:pStyle w:val="Heading3"/>
        <w:numPr>
          <w:ilvl w:val="2"/>
          <w:numId w:val="62"/>
        </w:numPr>
        <w:rPr>
          <w:rFonts w:cs="Century Gothic"/>
          <w:szCs w:val="18"/>
        </w:rPr>
      </w:pPr>
      <w:bookmarkStart w:id="19" w:name="_Toc108434492"/>
      <w:r>
        <w:lastRenderedPageBreak/>
        <w:t>E</w:t>
      </w:r>
      <w:r w:rsidR="00343918">
        <w:t>nvironmental degradation</w:t>
      </w:r>
      <w:bookmarkEnd w:id="19"/>
    </w:p>
    <w:p w14:paraId="2596BA87" w14:textId="77777777" w:rsidR="0076059A" w:rsidRPr="004B799C" w:rsidRDefault="00BF2B1C" w:rsidP="00014B1F">
      <w:pPr>
        <w:spacing w:line="244" w:lineRule="exact"/>
        <w:ind w:right="272"/>
        <w:rPr>
          <w:rFonts w:ascii="Century Gothic" w:eastAsia="Century Gothic" w:hAnsi="Century Gothic" w:cs="Century Gothic"/>
          <w:i/>
          <w:sz w:val="20"/>
          <w:szCs w:val="20"/>
        </w:rPr>
      </w:pPr>
      <w:r w:rsidRPr="004B799C">
        <w:rPr>
          <w:rFonts w:ascii="Century Gothic"/>
          <w:b/>
          <w:i/>
          <w:spacing w:val="-1"/>
          <w:sz w:val="20"/>
        </w:rPr>
        <w:t>Introduced</w:t>
      </w:r>
      <w:r w:rsidRPr="004B799C">
        <w:rPr>
          <w:rFonts w:ascii="Century Gothic"/>
          <w:b/>
          <w:i/>
          <w:sz w:val="20"/>
        </w:rPr>
        <w:t xml:space="preserve"> </w:t>
      </w:r>
      <w:r w:rsidRPr="004B799C">
        <w:rPr>
          <w:rFonts w:ascii="Century Gothic"/>
          <w:b/>
          <w:i/>
          <w:spacing w:val="-2"/>
          <w:sz w:val="20"/>
        </w:rPr>
        <w:t>species</w:t>
      </w:r>
    </w:p>
    <w:p w14:paraId="346181D0" w14:textId="658DF95F" w:rsidR="00697357" w:rsidRPr="00442594" w:rsidRDefault="00BF2B1C" w:rsidP="009F3D55">
      <w:pPr>
        <w:pStyle w:val="BodyText"/>
      </w:pPr>
      <w:r w:rsidRPr="00442594">
        <w:t xml:space="preserve">Introduced </w:t>
      </w:r>
      <w:r w:rsidRPr="00442594">
        <w:rPr>
          <w:spacing w:val="-1"/>
        </w:rPr>
        <w:t>animal</w:t>
      </w:r>
      <w:r w:rsidRPr="00442594">
        <w:t xml:space="preserve"> species</w:t>
      </w:r>
      <w:r w:rsidRPr="00442594">
        <w:rPr>
          <w:spacing w:val="-5"/>
        </w:rPr>
        <w:t xml:space="preserve"> </w:t>
      </w:r>
      <w:r w:rsidRPr="00442594">
        <w:t xml:space="preserve">are </w:t>
      </w:r>
      <w:r w:rsidR="00E10106" w:rsidRPr="00442594">
        <w:t>present in the</w:t>
      </w:r>
      <w:r w:rsidRPr="00442594">
        <w:t xml:space="preserve"> </w:t>
      </w:r>
      <w:r w:rsidR="00E10106" w:rsidRPr="00442594">
        <w:t xml:space="preserve">reserves, including </w:t>
      </w:r>
      <w:r w:rsidRPr="00442594">
        <w:t>rabbits,</w:t>
      </w:r>
      <w:r w:rsidRPr="00442594">
        <w:rPr>
          <w:spacing w:val="-5"/>
        </w:rPr>
        <w:t xml:space="preserve"> </w:t>
      </w:r>
      <w:r w:rsidRPr="00442594">
        <w:t>cats</w:t>
      </w:r>
      <w:r w:rsidR="00906D49" w:rsidRPr="00442594">
        <w:rPr>
          <w:spacing w:val="26"/>
          <w:w w:val="99"/>
        </w:rPr>
        <w:t xml:space="preserve">, fallow deer, goats </w:t>
      </w:r>
      <w:r w:rsidR="00696EFC" w:rsidRPr="00442594">
        <w:rPr>
          <w:spacing w:val="26"/>
          <w:w w:val="99"/>
        </w:rPr>
        <w:t xml:space="preserve">and </w:t>
      </w:r>
      <w:r w:rsidRPr="00442594">
        <w:t>European</w:t>
      </w:r>
      <w:r w:rsidRPr="00442594">
        <w:rPr>
          <w:spacing w:val="-7"/>
        </w:rPr>
        <w:t xml:space="preserve"> </w:t>
      </w:r>
      <w:r w:rsidRPr="00442594">
        <w:t xml:space="preserve">wasps. </w:t>
      </w:r>
      <w:r w:rsidR="00697357" w:rsidRPr="00442594">
        <w:t>In 2021 sightings of feral goats began to increase and there is concern that they are becoming established in the reserves. Strategies to control the goat population include trapping and culling.</w:t>
      </w:r>
    </w:p>
    <w:p w14:paraId="227E835E" w14:textId="6DC7817D" w:rsidR="0076059A" w:rsidRDefault="00697357" w:rsidP="009F3D55">
      <w:pPr>
        <w:pStyle w:val="BodyText"/>
      </w:pPr>
      <w:r>
        <w:t>F</w:t>
      </w:r>
      <w:r w:rsidR="00E10106">
        <w:t>eral species cause damage whether it be physical impact on the flora</w:t>
      </w:r>
      <w:r w:rsidR="00606B67">
        <w:t>,</w:t>
      </w:r>
      <w:r w:rsidR="00E10106">
        <w:t xml:space="preserve"> or predation upon native species. It is important that a monitoring and reporting system be implemented in order to inform the best way to minimize the numbers and further proliferation of feral species.</w:t>
      </w:r>
      <w:r w:rsidR="00AA3314">
        <w:t xml:space="preserve"> </w:t>
      </w:r>
    </w:p>
    <w:p w14:paraId="6A827B12" w14:textId="69D5A83F" w:rsidR="0076059A" w:rsidRDefault="00BF2B1C" w:rsidP="009F3D55">
      <w:pPr>
        <w:pStyle w:val="BodyText"/>
      </w:pPr>
      <w:r>
        <w:t>Several</w:t>
      </w:r>
      <w:r>
        <w:rPr>
          <w:spacing w:val="-6"/>
        </w:rPr>
        <w:t xml:space="preserve"> </w:t>
      </w:r>
      <w:r>
        <w:t>introduced</w:t>
      </w:r>
      <w:r>
        <w:rPr>
          <w:spacing w:val="-6"/>
        </w:rPr>
        <w:t xml:space="preserve"> </w:t>
      </w:r>
      <w:r>
        <w:t>plant</w:t>
      </w:r>
      <w:r>
        <w:rPr>
          <w:spacing w:val="-6"/>
        </w:rPr>
        <w:t xml:space="preserve"> </w:t>
      </w:r>
      <w:r>
        <w:rPr>
          <w:spacing w:val="-1"/>
        </w:rPr>
        <w:t>species</w:t>
      </w:r>
      <w:r>
        <w:rPr>
          <w:spacing w:val="-6"/>
        </w:rPr>
        <w:t xml:space="preserve"> </w:t>
      </w:r>
      <w:r>
        <w:t>are</w:t>
      </w:r>
      <w:r>
        <w:rPr>
          <w:spacing w:val="-6"/>
        </w:rPr>
        <w:t xml:space="preserve"> </w:t>
      </w:r>
      <w:r>
        <w:t>present</w:t>
      </w:r>
      <w:r>
        <w:rPr>
          <w:spacing w:val="-6"/>
        </w:rPr>
        <w:t xml:space="preserve"> </w:t>
      </w:r>
      <w:r>
        <w:t>at</w:t>
      </w:r>
      <w:r>
        <w:rPr>
          <w:spacing w:val="-6"/>
        </w:rPr>
        <w:t xml:space="preserve"> </w:t>
      </w:r>
      <w:r>
        <w:t>Chauncy</w:t>
      </w:r>
      <w:r>
        <w:rPr>
          <w:spacing w:val="-5"/>
        </w:rPr>
        <w:t xml:space="preserve"> </w:t>
      </w:r>
      <w:r>
        <w:t>Vale</w:t>
      </w:r>
      <w:r>
        <w:rPr>
          <w:spacing w:val="-6"/>
        </w:rPr>
        <w:t xml:space="preserve"> </w:t>
      </w:r>
      <w:r>
        <w:t>Wildlife</w:t>
      </w:r>
      <w:r>
        <w:rPr>
          <w:spacing w:val="-6"/>
        </w:rPr>
        <w:t xml:space="preserve"> </w:t>
      </w:r>
      <w:r>
        <w:t>Sanctuary</w:t>
      </w:r>
      <w:r>
        <w:rPr>
          <w:spacing w:val="-6"/>
        </w:rPr>
        <w:t xml:space="preserve"> </w:t>
      </w:r>
      <w:r>
        <w:t>and</w:t>
      </w:r>
      <w:r>
        <w:rPr>
          <w:spacing w:val="-6"/>
        </w:rPr>
        <w:t xml:space="preserve"> </w:t>
      </w:r>
      <w:r>
        <w:t>Flat</w:t>
      </w:r>
      <w:r>
        <w:rPr>
          <w:spacing w:val="26"/>
          <w:w w:val="99"/>
        </w:rPr>
        <w:t xml:space="preserve"> </w:t>
      </w:r>
      <w:r>
        <w:t>Rock</w:t>
      </w:r>
      <w:r>
        <w:rPr>
          <w:spacing w:val="-7"/>
        </w:rPr>
        <w:t xml:space="preserve"> </w:t>
      </w:r>
      <w:r>
        <w:t>Reserve.</w:t>
      </w:r>
      <w:r>
        <w:rPr>
          <w:spacing w:val="-6"/>
        </w:rPr>
        <w:t xml:space="preserve"> </w:t>
      </w:r>
      <w:r>
        <w:t>A</w:t>
      </w:r>
      <w:r>
        <w:rPr>
          <w:spacing w:val="-6"/>
        </w:rPr>
        <w:t xml:space="preserve"> </w:t>
      </w:r>
      <w:r>
        <w:rPr>
          <w:spacing w:val="-1"/>
        </w:rPr>
        <w:t>small</w:t>
      </w:r>
      <w:r>
        <w:rPr>
          <w:spacing w:val="-6"/>
        </w:rPr>
        <w:t xml:space="preserve"> </w:t>
      </w:r>
      <w:r>
        <w:t>infestation</w:t>
      </w:r>
      <w:r>
        <w:rPr>
          <w:spacing w:val="-6"/>
        </w:rPr>
        <w:t xml:space="preserve"> </w:t>
      </w:r>
      <w:r>
        <w:t>of</w:t>
      </w:r>
      <w:r>
        <w:rPr>
          <w:spacing w:val="-6"/>
        </w:rPr>
        <w:t xml:space="preserve"> </w:t>
      </w:r>
      <w:r>
        <w:t>broom</w:t>
      </w:r>
      <w:r>
        <w:rPr>
          <w:spacing w:val="-6"/>
        </w:rPr>
        <w:t xml:space="preserve"> </w:t>
      </w:r>
      <w:r>
        <w:rPr>
          <w:spacing w:val="-1"/>
        </w:rPr>
        <w:t>(</w:t>
      </w:r>
      <w:r>
        <w:rPr>
          <w:i/>
          <w:spacing w:val="-1"/>
        </w:rPr>
        <w:t>Genista</w:t>
      </w:r>
      <w:r>
        <w:rPr>
          <w:i/>
          <w:spacing w:val="-5"/>
        </w:rPr>
        <w:t xml:space="preserve"> </w:t>
      </w:r>
      <w:r>
        <w:rPr>
          <w:i/>
        </w:rPr>
        <w:t>monspessulana</w:t>
      </w:r>
      <w:r>
        <w:t>)</w:t>
      </w:r>
      <w:r>
        <w:rPr>
          <w:spacing w:val="-6"/>
        </w:rPr>
        <w:t xml:space="preserve"> </w:t>
      </w:r>
      <w:r>
        <w:t>is</w:t>
      </w:r>
      <w:r>
        <w:rPr>
          <w:spacing w:val="-6"/>
        </w:rPr>
        <w:t xml:space="preserve"> </w:t>
      </w:r>
      <w:r>
        <w:t>present</w:t>
      </w:r>
      <w:r>
        <w:rPr>
          <w:spacing w:val="-6"/>
        </w:rPr>
        <w:t xml:space="preserve"> </w:t>
      </w:r>
      <w:r>
        <w:t>along</w:t>
      </w:r>
      <w:r>
        <w:rPr>
          <w:spacing w:val="-6"/>
        </w:rPr>
        <w:t xml:space="preserve"> </w:t>
      </w:r>
      <w:r>
        <w:t>the</w:t>
      </w:r>
      <w:r>
        <w:rPr>
          <w:spacing w:val="21"/>
          <w:w w:val="99"/>
        </w:rPr>
        <w:t xml:space="preserve"> </w:t>
      </w:r>
      <w:r>
        <w:rPr>
          <w:spacing w:val="-1"/>
        </w:rPr>
        <w:t>boundary</w:t>
      </w:r>
      <w:r>
        <w:rPr>
          <w:spacing w:val="-4"/>
        </w:rPr>
        <w:t xml:space="preserve"> </w:t>
      </w:r>
      <w:r>
        <w:t>near</w:t>
      </w:r>
      <w:r>
        <w:rPr>
          <w:spacing w:val="-6"/>
        </w:rPr>
        <w:t xml:space="preserve"> </w:t>
      </w:r>
      <w:r>
        <w:t>the</w:t>
      </w:r>
      <w:r>
        <w:rPr>
          <w:spacing w:val="-6"/>
        </w:rPr>
        <w:t xml:space="preserve"> </w:t>
      </w:r>
      <w:r>
        <w:t>entrance</w:t>
      </w:r>
      <w:r>
        <w:rPr>
          <w:spacing w:val="-6"/>
        </w:rPr>
        <w:t xml:space="preserve"> </w:t>
      </w:r>
      <w:r>
        <w:t>of</w:t>
      </w:r>
      <w:r>
        <w:rPr>
          <w:spacing w:val="-5"/>
        </w:rPr>
        <w:t xml:space="preserve"> </w:t>
      </w:r>
      <w:r>
        <w:t>Flat</w:t>
      </w:r>
      <w:r>
        <w:rPr>
          <w:spacing w:val="-6"/>
        </w:rPr>
        <w:t xml:space="preserve"> </w:t>
      </w:r>
      <w:r>
        <w:t>Rock</w:t>
      </w:r>
      <w:r>
        <w:rPr>
          <w:spacing w:val="-7"/>
        </w:rPr>
        <w:t xml:space="preserve"> </w:t>
      </w:r>
      <w:r>
        <w:t>Reserve;</w:t>
      </w:r>
      <w:r>
        <w:rPr>
          <w:spacing w:val="-5"/>
        </w:rPr>
        <w:t xml:space="preserve"> </w:t>
      </w:r>
      <w:r>
        <w:t>this</w:t>
      </w:r>
      <w:r>
        <w:rPr>
          <w:spacing w:val="-5"/>
        </w:rPr>
        <w:t xml:space="preserve"> </w:t>
      </w:r>
      <w:r>
        <w:t>infestation</w:t>
      </w:r>
      <w:r>
        <w:rPr>
          <w:spacing w:val="-6"/>
        </w:rPr>
        <w:t xml:space="preserve"> </w:t>
      </w:r>
      <w:r>
        <w:t>was</w:t>
      </w:r>
      <w:r>
        <w:rPr>
          <w:spacing w:val="-6"/>
        </w:rPr>
        <w:t xml:space="preserve"> </w:t>
      </w:r>
      <w:r>
        <w:rPr>
          <w:spacing w:val="-1"/>
        </w:rPr>
        <w:t>removed</w:t>
      </w:r>
      <w:r>
        <w:rPr>
          <w:spacing w:val="-6"/>
        </w:rPr>
        <w:t xml:space="preserve"> </w:t>
      </w:r>
      <w:r>
        <w:t>in</w:t>
      </w:r>
      <w:r>
        <w:rPr>
          <w:spacing w:val="-7"/>
        </w:rPr>
        <w:t xml:space="preserve"> </w:t>
      </w:r>
      <w:r>
        <w:t>2007</w:t>
      </w:r>
      <w:r w:rsidR="00AA3314">
        <w:t xml:space="preserve"> and ongoing management continues to occur</w:t>
      </w:r>
      <w:r>
        <w:t>.</w:t>
      </w:r>
      <w:r>
        <w:rPr>
          <w:spacing w:val="-8"/>
        </w:rPr>
        <w:t xml:space="preserve"> </w:t>
      </w:r>
      <w:r>
        <w:rPr>
          <w:spacing w:val="-1"/>
        </w:rPr>
        <w:t>Co-operation</w:t>
      </w:r>
      <w:r>
        <w:rPr>
          <w:spacing w:val="-6"/>
        </w:rPr>
        <w:t xml:space="preserve"> </w:t>
      </w:r>
      <w:r>
        <w:rPr>
          <w:spacing w:val="-1"/>
        </w:rPr>
        <w:t>with</w:t>
      </w:r>
      <w:r>
        <w:rPr>
          <w:spacing w:val="-6"/>
        </w:rPr>
        <w:t xml:space="preserve"> </w:t>
      </w:r>
      <w:r>
        <w:rPr>
          <w:spacing w:val="-1"/>
        </w:rPr>
        <w:t>neighbouring</w:t>
      </w:r>
      <w:r>
        <w:rPr>
          <w:spacing w:val="-6"/>
        </w:rPr>
        <w:t xml:space="preserve"> </w:t>
      </w:r>
      <w:r>
        <w:t>landowners</w:t>
      </w:r>
      <w:r>
        <w:rPr>
          <w:spacing w:val="-6"/>
        </w:rPr>
        <w:t xml:space="preserve"> </w:t>
      </w:r>
      <w:r>
        <w:t>will</w:t>
      </w:r>
      <w:r>
        <w:rPr>
          <w:spacing w:val="-6"/>
        </w:rPr>
        <w:t xml:space="preserve"> </w:t>
      </w:r>
      <w:r>
        <w:t>ensure</w:t>
      </w:r>
      <w:r>
        <w:rPr>
          <w:spacing w:val="45"/>
          <w:w w:val="99"/>
        </w:rPr>
        <w:t xml:space="preserve"> </w:t>
      </w:r>
      <w:r>
        <w:t>that</w:t>
      </w:r>
      <w:r>
        <w:rPr>
          <w:spacing w:val="-7"/>
        </w:rPr>
        <w:t xml:space="preserve"> </w:t>
      </w:r>
      <w:r>
        <w:t>this</w:t>
      </w:r>
      <w:r>
        <w:rPr>
          <w:spacing w:val="-7"/>
        </w:rPr>
        <w:t xml:space="preserve"> </w:t>
      </w:r>
      <w:r>
        <w:t>infestation</w:t>
      </w:r>
      <w:r>
        <w:rPr>
          <w:spacing w:val="-6"/>
        </w:rPr>
        <w:t xml:space="preserve"> </w:t>
      </w:r>
      <w:r>
        <w:t>is</w:t>
      </w:r>
      <w:r>
        <w:rPr>
          <w:spacing w:val="-7"/>
        </w:rPr>
        <w:t xml:space="preserve"> </w:t>
      </w:r>
      <w:r>
        <w:t>successfully</w:t>
      </w:r>
      <w:r>
        <w:rPr>
          <w:spacing w:val="-5"/>
        </w:rPr>
        <w:t xml:space="preserve"> </w:t>
      </w:r>
      <w:r>
        <w:t>eradicated.</w:t>
      </w:r>
      <w:r>
        <w:rPr>
          <w:spacing w:val="-6"/>
        </w:rPr>
        <w:t xml:space="preserve"> </w:t>
      </w:r>
      <w:r>
        <w:t>Several</w:t>
      </w:r>
      <w:r>
        <w:rPr>
          <w:spacing w:val="-7"/>
        </w:rPr>
        <w:t xml:space="preserve"> </w:t>
      </w:r>
      <w:r>
        <w:t>gorse</w:t>
      </w:r>
      <w:r>
        <w:rPr>
          <w:spacing w:val="-7"/>
        </w:rPr>
        <w:t xml:space="preserve"> </w:t>
      </w:r>
      <w:r>
        <w:rPr>
          <w:spacing w:val="-1"/>
        </w:rPr>
        <w:t>(</w:t>
      </w:r>
      <w:r>
        <w:rPr>
          <w:i/>
          <w:spacing w:val="-1"/>
        </w:rPr>
        <w:t>Ulex</w:t>
      </w:r>
      <w:r>
        <w:rPr>
          <w:i/>
          <w:spacing w:val="-5"/>
        </w:rPr>
        <w:t xml:space="preserve"> </w:t>
      </w:r>
      <w:r>
        <w:rPr>
          <w:i/>
          <w:spacing w:val="-1"/>
        </w:rPr>
        <w:t>europaeus</w:t>
      </w:r>
      <w:r>
        <w:rPr>
          <w:spacing w:val="-1"/>
        </w:rPr>
        <w:t>)</w:t>
      </w:r>
      <w:r>
        <w:rPr>
          <w:spacing w:val="-7"/>
        </w:rPr>
        <w:t xml:space="preserve"> </w:t>
      </w:r>
      <w:r>
        <w:rPr>
          <w:spacing w:val="-1"/>
        </w:rPr>
        <w:t>plants</w:t>
      </w:r>
      <w:r>
        <w:rPr>
          <w:spacing w:val="-7"/>
        </w:rPr>
        <w:t xml:space="preserve"> </w:t>
      </w:r>
      <w:r>
        <w:t>have</w:t>
      </w:r>
      <w:r>
        <w:rPr>
          <w:spacing w:val="35"/>
          <w:w w:val="99"/>
        </w:rPr>
        <w:t xml:space="preserve"> </w:t>
      </w:r>
      <w:r>
        <w:t>been</w:t>
      </w:r>
      <w:r>
        <w:rPr>
          <w:spacing w:val="-5"/>
        </w:rPr>
        <w:t xml:space="preserve"> </w:t>
      </w:r>
      <w:r>
        <w:rPr>
          <w:spacing w:val="-1"/>
        </w:rPr>
        <w:t>removed</w:t>
      </w:r>
      <w:r>
        <w:rPr>
          <w:spacing w:val="-5"/>
        </w:rPr>
        <w:t xml:space="preserve"> </w:t>
      </w:r>
      <w:r>
        <w:t>from</w:t>
      </w:r>
      <w:r>
        <w:rPr>
          <w:spacing w:val="-7"/>
        </w:rPr>
        <w:t xml:space="preserve"> </w:t>
      </w:r>
      <w:r>
        <w:t>areas</w:t>
      </w:r>
      <w:r>
        <w:rPr>
          <w:spacing w:val="-4"/>
        </w:rPr>
        <w:t xml:space="preserve"> </w:t>
      </w:r>
      <w:r>
        <w:t>near</w:t>
      </w:r>
      <w:r>
        <w:rPr>
          <w:spacing w:val="-5"/>
        </w:rPr>
        <w:t xml:space="preserve"> </w:t>
      </w:r>
      <w:r>
        <w:t>Browns</w:t>
      </w:r>
      <w:r>
        <w:rPr>
          <w:spacing w:val="-4"/>
        </w:rPr>
        <w:t xml:space="preserve"> </w:t>
      </w:r>
      <w:r>
        <w:t>Caves</w:t>
      </w:r>
      <w:r>
        <w:rPr>
          <w:spacing w:val="-5"/>
        </w:rPr>
        <w:t xml:space="preserve"> </w:t>
      </w:r>
      <w:r w:rsidR="00C00D0F">
        <w:t>Rivulet</w:t>
      </w:r>
      <w:r>
        <w:rPr>
          <w:spacing w:val="-5"/>
        </w:rPr>
        <w:t xml:space="preserve"> </w:t>
      </w:r>
      <w:r>
        <w:t>in</w:t>
      </w:r>
      <w:r>
        <w:rPr>
          <w:spacing w:val="-5"/>
        </w:rPr>
        <w:t xml:space="preserve"> </w:t>
      </w:r>
      <w:r>
        <w:t>the</w:t>
      </w:r>
      <w:r>
        <w:rPr>
          <w:spacing w:val="-4"/>
        </w:rPr>
        <w:t xml:space="preserve"> </w:t>
      </w:r>
      <w:r>
        <w:t>past,</w:t>
      </w:r>
      <w:r>
        <w:rPr>
          <w:spacing w:val="-5"/>
        </w:rPr>
        <w:t xml:space="preserve"> </w:t>
      </w:r>
      <w:r>
        <w:t>however</w:t>
      </w:r>
      <w:r>
        <w:rPr>
          <w:spacing w:val="-5"/>
        </w:rPr>
        <w:t xml:space="preserve"> </w:t>
      </w:r>
      <w:r>
        <w:t>these</w:t>
      </w:r>
      <w:r>
        <w:rPr>
          <w:spacing w:val="-4"/>
        </w:rPr>
        <w:t xml:space="preserve"> </w:t>
      </w:r>
      <w:r>
        <w:t>have</w:t>
      </w:r>
      <w:r>
        <w:rPr>
          <w:spacing w:val="-5"/>
        </w:rPr>
        <w:t xml:space="preserve"> </w:t>
      </w:r>
      <w:r>
        <w:t>not</w:t>
      </w:r>
      <w:r>
        <w:rPr>
          <w:spacing w:val="-5"/>
        </w:rPr>
        <w:t xml:space="preserve"> </w:t>
      </w:r>
      <w:r>
        <w:t>been</w:t>
      </w:r>
      <w:r>
        <w:rPr>
          <w:spacing w:val="25"/>
          <w:w w:val="99"/>
        </w:rPr>
        <w:t xml:space="preserve"> </w:t>
      </w:r>
      <w:r>
        <w:t>present</w:t>
      </w:r>
      <w:r>
        <w:rPr>
          <w:spacing w:val="-6"/>
        </w:rPr>
        <w:t xml:space="preserve"> </w:t>
      </w:r>
      <w:r>
        <w:t>in</w:t>
      </w:r>
      <w:r>
        <w:rPr>
          <w:spacing w:val="-6"/>
        </w:rPr>
        <w:t xml:space="preserve"> </w:t>
      </w:r>
      <w:r>
        <w:t>recent</w:t>
      </w:r>
      <w:r>
        <w:rPr>
          <w:spacing w:val="-6"/>
        </w:rPr>
        <w:t xml:space="preserve"> </w:t>
      </w:r>
      <w:r>
        <w:t>years.</w:t>
      </w:r>
      <w:r>
        <w:rPr>
          <w:spacing w:val="-6"/>
        </w:rPr>
        <w:t xml:space="preserve"> </w:t>
      </w:r>
      <w:r w:rsidR="00696EFC">
        <w:t>Californian &amp; Scotch thistles</w:t>
      </w:r>
      <w:r>
        <w:rPr>
          <w:spacing w:val="-6"/>
        </w:rPr>
        <w:t xml:space="preserve"> </w:t>
      </w:r>
      <w:r>
        <w:rPr>
          <w:spacing w:val="-1"/>
        </w:rPr>
        <w:t>have</w:t>
      </w:r>
      <w:r>
        <w:rPr>
          <w:spacing w:val="-5"/>
        </w:rPr>
        <w:t xml:space="preserve"> </w:t>
      </w:r>
      <w:r>
        <w:t>been</w:t>
      </w:r>
      <w:r>
        <w:rPr>
          <w:spacing w:val="-6"/>
        </w:rPr>
        <w:t xml:space="preserve"> </w:t>
      </w:r>
      <w:r>
        <w:rPr>
          <w:spacing w:val="-1"/>
        </w:rPr>
        <w:t>problematic</w:t>
      </w:r>
      <w:r>
        <w:rPr>
          <w:spacing w:val="-7"/>
        </w:rPr>
        <w:t xml:space="preserve"> </w:t>
      </w:r>
      <w:r>
        <w:t>on</w:t>
      </w:r>
      <w:r>
        <w:rPr>
          <w:spacing w:val="-5"/>
        </w:rPr>
        <w:t xml:space="preserve"> </w:t>
      </w:r>
      <w:r>
        <w:t>creek</w:t>
      </w:r>
      <w:r>
        <w:rPr>
          <w:spacing w:val="-6"/>
        </w:rPr>
        <w:t xml:space="preserve"> </w:t>
      </w:r>
      <w:r>
        <w:t>flats</w:t>
      </w:r>
      <w:r>
        <w:rPr>
          <w:spacing w:val="-5"/>
        </w:rPr>
        <w:t xml:space="preserve"> </w:t>
      </w:r>
      <w:r>
        <w:t>to</w:t>
      </w:r>
      <w:r>
        <w:rPr>
          <w:spacing w:val="25"/>
          <w:w w:val="99"/>
        </w:rPr>
        <w:t xml:space="preserve"> </w:t>
      </w:r>
      <w:r>
        <w:t>the</w:t>
      </w:r>
      <w:r>
        <w:rPr>
          <w:spacing w:val="-6"/>
        </w:rPr>
        <w:t xml:space="preserve"> </w:t>
      </w:r>
      <w:r>
        <w:t>west</w:t>
      </w:r>
      <w:r>
        <w:rPr>
          <w:spacing w:val="-5"/>
        </w:rPr>
        <w:t xml:space="preserve"> </w:t>
      </w:r>
      <w:r>
        <w:t>of</w:t>
      </w:r>
      <w:r>
        <w:rPr>
          <w:spacing w:val="-5"/>
        </w:rPr>
        <w:t xml:space="preserve"> </w:t>
      </w:r>
      <w:r>
        <w:rPr>
          <w:spacing w:val="-1"/>
        </w:rPr>
        <w:t>Chauncy</w:t>
      </w:r>
      <w:r>
        <w:rPr>
          <w:spacing w:val="-4"/>
        </w:rPr>
        <w:t xml:space="preserve"> </w:t>
      </w:r>
      <w:r>
        <w:t>Vale</w:t>
      </w:r>
      <w:r>
        <w:rPr>
          <w:spacing w:val="-5"/>
        </w:rPr>
        <w:t xml:space="preserve"> </w:t>
      </w:r>
      <w:r>
        <w:t>Wildlife</w:t>
      </w:r>
      <w:r>
        <w:rPr>
          <w:spacing w:val="-6"/>
        </w:rPr>
        <w:t xml:space="preserve"> </w:t>
      </w:r>
      <w:r>
        <w:t>Sanctuary</w:t>
      </w:r>
      <w:r>
        <w:rPr>
          <w:spacing w:val="-7"/>
        </w:rPr>
        <w:t xml:space="preserve"> </w:t>
      </w:r>
      <w:r>
        <w:t>and</w:t>
      </w:r>
      <w:r>
        <w:rPr>
          <w:spacing w:val="-5"/>
        </w:rPr>
        <w:t xml:space="preserve"> </w:t>
      </w:r>
      <w:r w:rsidR="00696EFC">
        <w:t>are now spreading up the valley within Chauncy Vale</w:t>
      </w:r>
      <w:r w:rsidR="00606B67">
        <w:t>, although control measures are undertaken every spring/summer</w:t>
      </w:r>
      <w:r>
        <w:t>.</w:t>
      </w:r>
      <w:r w:rsidR="00696EFC">
        <w:t xml:space="preserve"> </w:t>
      </w:r>
      <w:r w:rsidR="00257764">
        <w:t>Proliferation of cape weed in the farming country to the west of Chauncy Vale means that it is likely to spread into the reserve. Outbreaks of this weed will need to be managed vigilantly as it has the capacity to invade extensive areas of ground within the reserve when bare soil is exposed during periods of drought.</w:t>
      </w:r>
    </w:p>
    <w:p w14:paraId="2AB85E25" w14:textId="59482177" w:rsidR="0076059A" w:rsidRDefault="00BF2B1C" w:rsidP="009F3D55">
      <w:pPr>
        <w:pStyle w:val="BodyText"/>
      </w:pPr>
      <w:r>
        <w:t>Areas</w:t>
      </w:r>
      <w:r>
        <w:rPr>
          <w:spacing w:val="-7"/>
        </w:rPr>
        <w:t xml:space="preserve"> </w:t>
      </w:r>
      <w:r>
        <w:t>around</w:t>
      </w:r>
      <w:r>
        <w:rPr>
          <w:spacing w:val="-7"/>
        </w:rPr>
        <w:t xml:space="preserve"> </w:t>
      </w:r>
      <w:r>
        <w:t>the</w:t>
      </w:r>
      <w:r>
        <w:rPr>
          <w:spacing w:val="-6"/>
        </w:rPr>
        <w:t xml:space="preserve"> </w:t>
      </w:r>
      <w:r>
        <w:rPr>
          <w:spacing w:val="-1"/>
        </w:rPr>
        <w:t>buildings</w:t>
      </w:r>
      <w:r>
        <w:rPr>
          <w:spacing w:val="-7"/>
        </w:rPr>
        <w:t xml:space="preserve"> </w:t>
      </w:r>
      <w:r>
        <w:t>and</w:t>
      </w:r>
      <w:r>
        <w:rPr>
          <w:spacing w:val="-7"/>
        </w:rPr>
        <w:t xml:space="preserve"> </w:t>
      </w:r>
      <w:r>
        <w:rPr>
          <w:spacing w:val="-1"/>
        </w:rPr>
        <w:t>paddocks</w:t>
      </w:r>
      <w:r>
        <w:rPr>
          <w:spacing w:val="-6"/>
        </w:rPr>
        <w:t xml:space="preserve"> </w:t>
      </w:r>
      <w:r>
        <w:t>at</w:t>
      </w:r>
      <w:r>
        <w:rPr>
          <w:spacing w:val="-7"/>
        </w:rPr>
        <w:t xml:space="preserve"> </w:t>
      </w:r>
      <w:r>
        <w:t>Chauncy</w:t>
      </w:r>
      <w:r>
        <w:rPr>
          <w:spacing w:val="-6"/>
        </w:rPr>
        <w:t xml:space="preserve"> </w:t>
      </w:r>
      <w:r>
        <w:t>Vale</w:t>
      </w:r>
      <w:r>
        <w:rPr>
          <w:spacing w:val="-7"/>
        </w:rPr>
        <w:t xml:space="preserve"> </w:t>
      </w:r>
      <w:r>
        <w:t>have</w:t>
      </w:r>
      <w:r>
        <w:rPr>
          <w:spacing w:val="-5"/>
        </w:rPr>
        <w:t xml:space="preserve"> </w:t>
      </w:r>
      <w:r>
        <w:rPr>
          <w:spacing w:val="-1"/>
        </w:rPr>
        <w:t>many</w:t>
      </w:r>
      <w:r>
        <w:rPr>
          <w:spacing w:val="-4"/>
        </w:rPr>
        <w:t xml:space="preserve"> </w:t>
      </w:r>
      <w:r>
        <w:rPr>
          <w:spacing w:val="-1"/>
        </w:rPr>
        <w:t>introduced</w:t>
      </w:r>
      <w:r>
        <w:rPr>
          <w:spacing w:val="-7"/>
        </w:rPr>
        <w:t xml:space="preserve"> </w:t>
      </w:r>
      <w:r>
        <w:t>species,</w:t>
      </w:r>
      <w:r>
        <w:rPr>
          <w:spacing w:val="51"/>
          <w:w w:val="99"/>
        </w:rPr>
        <w:t xml:space="preserve"> </w:t>
      </w:r>
      <w:r>
        <w:t>including</w:t>
      </w:r>
      <w:r>
        <w:rPr>
          <w:spacing w:val="-7"/>
        </w:rPr>
        <w:t xml:space="preserve"> </w:t>
      </w:r>
      <w:r>
        <w:t>pasture</w:t>
      </w:r>
      <w:r>
        <w:rPr>
          <w:spacing w:val="-6"/>
        </w:rPr>
        <w:t xml:space="preserve"> </w:t>
      </w:r>
      <w:r>
        <w:t>grasses,</w:t>
      </w:r>
      <w:r>
        <w:rPr>
          <w:spacing w:val="-5"/>
        </w:rPr>
        <w:t xml:space="preserve"> </w:t>
      </w:r>
      <w:r>
        <w:t>ornamental</w:t>
      </w:r>
      <w:r>
        <w:rPr>
          <w:spacing w:val="-6"/>
        </w:rPr>
        <w:t xml:space="preserve"> </w:t>
      </w:r>
      <w:r>
        <w:t>trees</w:t>
      </w:r>
      <w:r>
        <w:rPr>
          <w:spacing w:val="-7"/>
        </w:rPr>
        <w:t xml:space="preserve"> </w:t>
      </w:r>
      <w:r>
        <w:t>and</w:t>
      </w:r>
      <w:r>
        <w:rPr>
          <w:spacing w:val="-7"/>
        </w:rPr>
        <w:t xml:space="preserve"> </w:t>
      </w:r>
      <w:r>
        <w:t>cottage</w:t>
      </w:r>
      <w:r>
        <w:rPr>
          <w:spacing w:val="-6"/>
        </w:rPr>
        <w:t xml:space="preserve"> </w:t>
      </w:r>
      <w:r>
        <w:t>garden</w:t>
      </w:r>
      <w:r>
        <w:rPr>
          <w:spacing w:val="-6"/>
        </w:rPr>
        <w:t xml:space="preserve"> </w:t>
      </w:r>
      <w:r>
        <w:rPr>
          <w:spacing w:val="-1"/>
        </w:rPr>
        <w:t>plants.</w:t>
      </w:r>
      <w:r>
        <w:rPr>
          <w:spacing w:val="-6"/>
        </w:rPr>
        <w:t xml:space="preserve"> </w:t>
      </w:r>
      <w:r>
        <w:t>None</w:t>
      </w:r>
      <w:r>
        <w:rPr>
          <w:spacing w:val="-6"/>
        </w:rPr>
        <w:t xml:space="preserve"> </w:t>
      </w:r>
      <w:r>
        <w:t>of</w:t>
      </w:r>
      <w:r>
        <w:rPr>
          <w:spacing w:val="-7"/>
        </w:rPr>
        <w:t xml:space="preserve"> </w:t>
      </w:r>
      <w:r>
        <w:t>these</w:t>
      </w:r>
      <w:r>
        <w:rPr>
          <w:spacing w:val="-6"/>
        </w:rPr>
        <w:t xml:space="preserve"> </w:t>
      </w:r>
      <w:r>
        <w:t>species</w:t>
      </w:r>
      <w:r>
        <w:rPr>
          <w:spacing w:val="26"/>
          <w:w w:val="99"/>
        </w:rPr>
        <w:t xml:space="preserve"> </w:t>
      </w:r>
      <w:r>
        <w:t>are</w:t>
      </w:r>
      <w:r>
        <w:rPr>
          <w:spacing w:val="-6"/>
        </w:rPr>
        <w:t xml:space="preserve"> </w:t>
      </w:r>
      <w:r w:rsidR="00696EFC">
        <w:t>currently spreading</w:t>
      </w:r>
      <w:r>
        <w:rPr>
          <w:spacing w:val="-6"/>
        </w:rPr>
        <w:t xml:space="preserve"> </w:t>
      </w:r>
      <w:r>
        <w:t>and</w:t>
      </w:r>
      <w:r>
        <w:rPr>
          <w:spacing w:val="-5"/>
        </w:rPr>
        <w:t xml:space="preserve"> </w:t>
      </w:r>
      <w:r w:rsidR="00696EFC">
        <w:rPr>
          <w:spacing w:val="-5"/>
        </w:rPr>
        <w:t xml:space="preserve">hence </w:t>
      </w:r>
      <w:r>
        <w:t>do</w:t>
      </w:r>
      <w:r>
        <w:rPr>
          <w:spacing w:val="-7"/>
        </w:rPr>
        <w:t xml:space="preserve"> </w:t>
      </w:r>
      <w:r>
        <w:t>not</w:t>
      </w:r>
      <w:r>
        <w:rPr>
          <w:spacing w:val="-6"/>
        </w:rPr>
        <w:t xml:space="preserve"> </w:t>
      </w:r>
      <w:r>
        <w:rPr>
          <w:spacing w:val="-1"/>
        </w:rPr>
        <w:t>require</w:t>
      </w:r>
      <w:r>
        <w:rPr>
          <w:spacing w:val="-5"/>
        </w:rPr>
        <w:t xml:space="preserve"> </w:t>
      </w:r>
      <w:r>
        <w:rPr>
          <w:spacing w:val="-1"/>
        </w:rPr>
        <w:t>any</w:t>
      </w:r>
      <w:r>
        <w:rPr>
          <w:spacing w:val="-4"/>
        </w:rPr>
        <w:t xml:space="preserve"> </w:t>
      </w:r>
      <w:r w:rsidR="00696EFC">
        <w:rPr>
          <w:spacing w:val="-1"/>
        </w:rPr>
        <w:t>intervention</w:t>
      </w:r>
      <w:r w:rsidR="00606B67">
        <w:rPr>
          <w:spacing w:val="-1"/>
        </w:rPr>
        <w:t xml:space="preserve"> currently, however, this needs to be monitored.</w:t>
      </w:r>
    </w:p>
    <w:p w14:paraId="7650B64C" w14:textId="77777777" w:rsidR="0076059A" w:rsidRPr="004B799C" w:rsidRDefault="00BF2B1C" w:rsidP="00014B1F">
      <w:pPr>
        <w:spacing w:line="245" w:lineRule="exact"/>
        <w:ind w:right="272"/>
        <w:rPr>
          <w:rFonts w:ascii="Century Gothic" w:eastAsia="Century Gothic" w:hAnsi="Century Gothic" w:cs="Century Gothic"/>
          <w:i/>
          <w:sz w:val="20"/>
          <w:szCs w:val="20"/>
        </w:rPr>
      </w:pPr>
      <w:r w:rsidRPr="004B799C">
        <w:rPr>
          <w:rFonts w:ascii="Century Gothic"/>
          <w:b/>
          <w:i/>
          <w:spacing w:val="-1"/>
          <w:sz w:val="20"/>
        </w:rPr>
        <w:t>Inappropriate</w:t>
      </w:r>
      <w:r w:rsidRPr="004B799C">
        <w:rPr>
          <w:rFonts w:ascii="Century Gothic"/>
          <w:b/>
          <w:i/>
          <w:sz w:val="20"/>
        </w:rPr>
        <w:t xml:space="preserve"> </w:t>
      </w:r>
      <w:r w:rsidRPr="004B799C">
        <w:rPr>
          <w:rFonts w:ascii="Century Gothic"/>
          <w:b/>
          <w:i/>
          <w:spacing w:val="-1"/>
          <w:sz w:val="20"/>
        </w:rPr>
        <w:t>fire frequency</w:t>
      </w:r>
    </w:p>
    <w:p w14:paraId="2834A0C8" w14:textId="188E38F2" w:rsidR="00606B67" w:rsidRDefault="00BF2B1C" w:rsidP="009F3D55">
      <w:pPr>
        <w:pStyle w:val="BodyText"/>
        <w:rPr>
          <w:spacing w:val="-1"/>
        </w:rPr>
      </w:pPr>
      <w:r>
        <w:t>The</w:t>
      </w:r>
      <w:r>
        <w:rPr>
          <w:spacing w:val="-5"/>
        </w:rPr>
        <w:t xml:space="preserve"> </w:t>
      </w:r>
      <w:r>
        <w:t>bushland</w:t>
      </w:r>
      <w:r>
        <w:rPr>
          <w:spacing w:val="-4"/>
        </w:rPr>
        <w:t xml:space="preserve"> </w:t>
      </w:r>
      <w:r>
        <w:t>in</w:t>
      </w:r>
      <w:r>
        <w:rPr>
          <w:spacing w:val="-5"/>
        </w:rPr>
        <w:t xml:space="preserve"> </w:t>
      </w:r>
      <w:r>
        <w:t>the</w:t>
      </w:r>
      <w:r>
        <w:rPr>
          <w:spacing w:val="-4"/>
        </w:rPr>
        <w:t xml:space="preserve"> </w:t>
      </w:r>
      <w:r>
        <w:t>reserves</w:t>
      </w:r>
      <w:r>
        <w:rPr>
          <w:spacing w:val="-5"/>
        </w:rPr>
        <w:t xml:space="preserve"> </w:t>
      </w:r>
      <w:r>
        <w:t>has</w:t>
      </w:r>
      <w:r>
        <w:rPr>
          <w:spacing w:val="-3"/>
        </w:rPr>
        <w:t xml:space="preserve"> </w:t>
      </w:r>
      <w:r>
        <w:t>always</w:t>
      </w:r>
      <w:r>
        <w:rPr>
          <w:spacing w:val="-6"/>
        </w:rPr>
        <w:t xml:space="preserve"> </w:t>
      </w:r>
      <w:r>
        <w:t>been</w:t>
      </w:r>
      <w:r>
        <w:rPr>
          <w:spacing w:val="-4"/>
        </w:rPr>
        <w:t xml:space="preserve"> </w:t>
      </w:r>
      <w:r>
        <w:t>the</w:t>
      </w:r>
      <w:r>
        <w:rPr>
          <w:spacing w:val="-5"/>
        </w:rPr>
        <w:t xml:space="preserve"> </w:t>
      </w:r>
      <w:r>
        <w:t>subject</w:t>
      </w:r>
      <w:r>
        <w:rPr>
          <w:spacing w:val="-4"/>
        </w:rPr>
        <w:t xml:space="preserve"> </w:t>
      </w:r>
      <w:r>
        <w:t>of</w:t>
      </w:r>
      <w:r>
        <w:rPr>
          <w:spacing w:val="-5"/>
        </w:rPr>
        <w:t xml:space="preserve"> </w:t>
      </w:r>
      <w:r>
        <w:t>periodic</w:t>
      </w:r>
      <w:r>
        <w:rPr>
          <w:spacing w:val="-4"/>
        </w:rPr>
        <w:t xml:space="preserve"> </w:t>
      </w:r>
      <w:r>
        <w:t>fires.</w:t>
      </w:r>
      <w:r>
        <w:rPr>
          <w:spacing w:val="-5"/>
        </w:rPr>
        <w:t xml:space="preserve"> </w:t>
      </w:r>
      <w:r>
        <w:t>In</w:t>
      </w:r>
      <w:r>
        <w:rPr>
          <w:spacing w:val="-4"/>
        </w:rPr>
        <w:t xml:space="preserve"> </w:t>
      </w:r>
      <w:r>
        <w:t>the</w:t>
      </w:r>
      <w:r>
        <w:rPr>
          <w:spacing w:val="-5"/>
        </w:rPr>
        <w:t xml:space="preserve"> </w:t>
      </w:r>
      <w:r>
        <w:t>past,</w:t>
      </w:r>
      <w:r>
        <w:rPr>
          <w:spacing w:val="-4"/>
        </w:rPr>
        <w:t xml:space="preserve"> </w:t>
      </w:r>
      <w:r>
        <w:t>these</w:t>
      </w:r>
      <w:r>
        <w:rPr>
          <w:spacing w:val="21"/>
          <w:w w:val="99"/>
        </w:rPr>
        <w:t xml:space="preserve"> </w:t>
      </w:r>
      <w:r>
        <w:t>have</w:t>
      </w:r>
      <w:r>
        <w:rPr>
          <w:spacing w:val="-5"/>
        </w:rPr>
        <w:t xml:space="preserve"> </w:t>
      </w:r>
      <w:r>
        <w:t>generally</w:t>
      </w:r>
      <w:r>
        <w:rPr>
          <w:spacing w:val="-5"/>
        </w:rPr>
        <w:t xml:space="preserve"> </w:t>
      </w:r>
      <w:r>
        <w:t>been</w:t>
      </w:r>
      <w:r>
        <w:rPr>
          <w:spacing w:val="-5"/>
        </w:rPr>
        <w:t xml:space="preserve"> </w:t>
      </w:r>
      <w:r>
        <w:t>confined</w:t>
      </w:r>
      <w:r>
        <w:rPr>
          <w:spacing w:val="-5"/>
        </w:rPr>
        <w:t xml:space="preserve"> </w:t>
      </w:r>
      <w:r>
        <w:t>to</w:t>
      </w:r>
      <w:r>
        <w:rPr>
          <w:spacing w:val="-6"/>
        </w:rPr>
        <w:t xml:space="preserve"> </w:t>
      </w:r>
      <w:r>
        <w:t>the</w:t>
      </w:r>
      <w:r>
        <w:rPr>
          <w:spacing w:val="-5"/>
        </w:rPr>
        <w:t xml:space="preserve"> </w:t>
      </w:r>
      <w:r>
        <w:t>tops</w:t>
      </w:r>
      <w:r>
        <w:rPr>
          <w:spacing w:val="-5"/>
        </w:rPr>
        <w:t xml:space="preserve"> </w:t>
      </w:r>
      <w:r>
        <w:t>of</w:t>
      </w:r>
      <w:r>
        <w:rPr>
          <w:spacing w:val="-4"/>
        </w:rPr>
        <w:t xml:space="preserve"> </w:t>
      </w:r>
      <w:r>
        <w:t>the</w:t>
      </w:r>
      <w:r>
        <w:rPr>
          <w:spacing w:val="-5"/>
        </w:rPr>
        <w:t xml:space="preserve"> </w:t>
      </w:r>
      <w:r>
        <w:t>hills,</w:t>
      </w:r>
      <w:r>
        <w:rPr>
          <w:spacing w:val="-5"/>
        </w:rPr>
        <w:t xml:space="preserve"> </w:t>
      </w:r>
      <w:r>
        <w:rPr>
          <w:spacing w:val="-1"/>
        </w:rPr>
        <w:t>although</w:t>
      </w:r>
      <w:r>
        <w:rPr>
          <w:spacing w:val="-5"/>
        </w:rPr>
        <w:t xml:space="preserve"> </w:t>
      </w:r>
      <w:r>
        <w:t>two</w:t>
      </w:r>
      <w:r>
        <w:rPr>
          <w:spacing w:val="-5"/>
        </w:rPr>
        <w:t xml:space="preserve"> </w:t>
      </w:r>
      <w:r>
        <w:rPr>
          <w:spacing w:val="-1"/>
        </w:rPr>
        <w:t>intentionally</w:t>
      </w:r>
      <w:r>
        <w:rPr>
          <w:spacing w:val="-5"/>
        </w:rPr>
        <w:t xml:space="preserve"> </w:t>
      </w:r>
      <w:r>
        <w:rPr>
          <w:spacing w:val="-1"/>
        </w:rPr>
        <w:t>lit</w:t>
      </w:r>
      <w:r>
        <w:rPr>
          <w:spacing w:val="-5"/>
        </w:rPr>
        <w:t xml:space="preserve"> </w:t>
      </w:r>
      <w:r>
        <w:t>fires</w:t>
      </w:r>
      <w:r>
        <w:rPr>
          <w:spacing w:val="-5"/>
        </w:rPr>
        <w:t xml:space="preserve"> </w:t>
      </w:r>
      <w:r>
        <w:t>have</w:t>
      </w:r>
      <w:r>
        <w:rPr>
          <w:spacing w:val="39"/>
          <w:w w:val="99"/>
        </w:rPr>
        <w:t xml:space="preserve"> </w:t>
      </w:r>
      <w:r>
        <w:t>burnt</w:t>
      </w:r>
      <w:r>
        <w:rPr>
          <w:spacing w:val="-5"/>
        </w:rPr>
        <w:t xml:space="preserve"> </w:t>
      </w:r>
      <w:r>
        <w:rPr>
          <w:spacing w:val="-1"/>
        </w:rPr>
        <w:t>through</w:t>
      </w:r>
      <w:r>
        <w:rPr>
          <w:spacing w:val="-5"/>
        </w:rPr>
        <w:t xml:space="preserve"> </w:t>
      </w:r>
      <w:r>
        <w:t>the</w:t>
      </w:r>
      <w:r>
        <w:rPr>
          <w:spacing w:val="-4"/>
        </w:rPr>
        <w:t xml:space="preserve"> </w:t>
      </w:r>
      <w:r>
        <w:t>valleys</w:t>
      </w:r>
      <w:r>
        <w:rPr>
          <w:spacing w:val="-5"/>
        </w:rPr>
        <w:t xml:space="preserve"> </w:t>
      </w:r>
      <w:r>
        <w:rPr>
          <w:spacing w:val="-1"/>
        </w:rPr>
        <w:t>from</w:t>
      </w:r>
      <w:r>
        <w:rPr>
          <w:spacing w:val="-6"/>
        </w:rPr>
        <w:t xml:space="preserve"> </w:t>
      </w:r>
      <w:r>
        <w:t>properties</w:t>
      </w:r>
      <w:r>
        <w:rPr>
          <w:spacing w:val="-4"/>
        </w:rPr>
        <w:t xml:space="preserve"> </w:t>
      </w:r>
      <w:r>
        <w:t>to</w:t>
      </w:r>
      <w:r>
        <w:rPr>
          <w:spacing w:val="-4"/>
        </w:rPr>
        <w:t xml:space="preserve"> </w:t>
      </w:r>
      <w:r>
        <w:t>the</w:t>
      </w:r>
      <w:r>
        <w:rPr>
          <w:spacing w:val="-5"/>
        </w:rPr>
        <w:t xml:space="preserve"> </w:t>
      </w:r>
      <w:r>
        <w:t>west.</w:t>
      </w:r>
      <w:r>
        <w:rPr>
          <w:spacing w:val="-5"/>
        </w:rPr>
        <w:t xml:space="preserve"> </w:t>
      </w:r>
      <w:r>
        <w:t>Fire</w:t>
      </w:r>
      <w:r>
        <w:rPr>
          <w:spacing w:val="-4"/>
        </w:rPr>
        <w:t xml:space="preserve"> </w:t>
      </w:r>
      <w:r>
        <w:t>has</w:t>
      </w:r>
      <w:r>
        <w:rPr>
          <w:spacing w:val="-4"/>
        </w:rPr>
        <w:t xml:space="preserve"> </w:t>
      </w:r>
      <w:r>
        <w:t>not</w:t>
      </w:r>
      <w:r>
        <w:rPr>
          <w:spacing w:val="-4"/>
        </w:rPr>
        <w:t xml:space="preserve"> </w:t>
      </w:r>
      <w:r>
        <w:t>been</w:t>
      </w:r>
      <w:r>
        <w:rPr>
          <w:spacing w:val="-4"/>
        </w:rPr>
        <w:t xml:space="preserve"> </w:t>
      </w:r>
      <w:r>
        <w:t>used</w:t>
      </w:r>
      <w:r>
        <w:rPr>
          <w:spacing w:val="-4"/>
        </w:rPr>
        <w:t xml:space="preserve"> </w:t>
      </w:r>
      <w:r>
        <w:t>in</w:t>
      </w:r>
      <w:r>
        <w:rPr>
          <w:spacing w:val="-5"/>
        </w:rPr>
        <w:t xml:space="preserve"> </w:t>
      </w:r>
      <w:r>
        <w:t>the</w:t>
      </w:r>
      <w:r>
        <w:rPr>
          <w:spacing w:val="-4"/>
        </w:rPr>
        <w:t xml:space="preserve"> </w:t>
      </w:r>
      <w:r>
        <w:t>past</w:t>
      </w:r>
      <w:r>
        <w:rPr>
          <w:spacing w:val="-4"/>
        </w:rPr>
        <w:t xml:space="preserve"> </w:t>
      </w:r>
      <w:r w:rsidR="00606B67">
        <w:rPr>
          <w:spacing w:val="-4"/>
        </w:rPr>
        <w:t xml:space="preserve">on Chauncy Vale </w:t>
      </w:r>
      <w:r>
        <w:t>for</w:t>
      </w:r>
      <w:r>
        <w:rPr>
          <w:spacing w:val="28"/>
          <w:w w:val="99"/>
        </w:rPr>
        <w:t xml:space="preserve"> </w:t>
      </w:r>
      <w:r>
        <w:t>hazard</w:t>
      </w:r>
      <w:r>
        <w:rPr>
          <w:spacing w:val="-6"/>
        </w:rPr>
        <w:t xml:space="preserve"> </w:t>
      </w:r>
      <w:r>
        <w:t>reduction</w:t>
      </w:r>
      <w:r>
        <w:rPr>
          <w:spacing w:val="-6"/>
        </w:rPr>
        <w:t xml:space="preserve"> </w:t>
      </w:r>
      <w:r>
        <w:t>or</w:t>
      </w:r>
      <w:r>
        <w:rPr>
          <w:spacing w:val="-6"/>
        </w:rPr>
        <w:t xml:space="preserve"> </w:t>
      </w:r>
      <w:r>
        <w:rPr>
          <w:spacing w:val="-1"/>
        </w:rPr>
        <w:t>maintenance</w:t>
      </w:r>
      <w:r>
        <w:rPr>
          <w:spacing w:val="-6"/>
        </w:rPr>
        <w:t xml:space="preserve"> </w:t>
      </w:r>
      <w:r>
        <w:t>of</w:t>
      </w:r>
      <w:r>
        <w:rPr>
          <w:spacing w:val="-5"/>
        </w:rPr>
        <w:t xml:space="preserve"> </w:t>
      </w:r>
      <w:r>
        <w:t>ecological</w:t>
      </w:r>
      <w:r>
        <w:rPr>
          <w:spacing w:val="-8"/>
        </w:rPr>
        <w:t xml:space="preserve"> </w:t>
      </w:r>
      <w:r>
        <w:t>diversity,</w:t>
      </w:r>
      <w:r>
        <w:rPr>
          <w:spacing w:val="-6"/>
        </w:rPr>
        <w:t xml:space="preserve"> </w:t>
      </w:r>
      <w:r>
        <w:t>and</w:t>
      </w:r>
      <w:r>
        <w:rPr>
          <w:spacing w:val="-5"/>
        </w:rPr>
        <w:t xml:space="preserve"> </w:t>
      </w:r>
      <w:r>
        <w:t>its</w:t>
      </w:r>
      <w:r>
        <w:rPr>
          <w:spacing w:val="-7"/>
        </w:rPr>
        <w:t xml:space="preserve"> </w:t>
      </w:r>
      <w:r>
        <w:t>use</w:t>
      </w:r>
      <w:r>
        <w:rPr>
          <w:spacing w:val="-6"/>
        </w:rPr>
        <w:t xml:space="preserve"> </w:t>
      </w:r>
      <w:r>
        <w:t>was</w:t>
      </w:r>
      <w:r>
        <w:rPr>
          <w:spacing w:val="-6"/>
        </w:rPr>
        <w:t xml:space="preserve"> </w:t>
      </w:r>
      <w:r>
        <w:rPr>
          <w:spacing w:val="-1"/>
        </w:rPr>
        <w:t>prohibited</w:t>
      </w:r>
      <w:r>
        <w:rPr>
          <w:spacing w:val="-5"/>
        </w:rPr>
        <w:t xml:space="preserve"> </w:t>
      </w:r>
      <w:r>
        <w:t>under</w:t>
      </w:r>
      <w:r>
        <w:rPr>
          <w:spacing w:val="-6"/>
        </w:rPr>
        <w:t xml:space="preserve"> </w:t>
      </w:r>
      <w:r>
        <w:t>the</w:t>
      </w:r>
      <w:r>
        <w:rPr>
          <w:spacing w:val="33"/>
          <w:w w:val="99"/>
        </w:rPr>
        <w:t xml:space="preserve"> </w:t>
      </w:r>
      <w:r>
        <w:t>Chauncy</w:t>
      </w:r>
      <w:r>
        <w:rPr>
          <w:spacing w:val="-9"/>
        </w:rPr>
        <w:t xml:space="preserve"> </w:t>
      </w:r>
      <w:r>
        <w:t>Vale</w:t>
      </w:r>
      <w:r>
        <w:rPr>
          <w:spacing w:val="-8"/>
        </w:rPr>
        <w:t xml:space="preserve"> </w:t>
      </w:r>
      <w:r>
        <w:t>Wildlife</w:t>
      </w:r>
      <w:r>
        <w:rPr>
          <w:spacing w:val="-8"/>
        </w:rPr>
        <w:t xml:space="preserve"> </w:t>
      </w:r>
      <w:r>
        <w:t>Sanctuary</w:t>
      </w:r>
      <w:r>
        <w:rPr>
          <w:spacing w:val="-6"/>
        </w:rPr>
        <w:t xml:space="preserve"> </w:t>
      </w:r>
      <w:r>
        <w:rPr>
          <w:spacing w:val="-1"/>
        </w:rPr>
        <w:t>Management</w:t>
      </w:r>
      <w:r>
        <w:rPr>
          <w:spacing w:val="-8"/>
        </w:rPr>
        <w:t xml:space="preserve"> </w:t>
      </w:r>
      <w:r>
        <w:t>Plan</w:t>
      </w:r>
      <w:r>
        <w:rPr>
          <w:spacing w:val="-8"/>
        </w:rPr>
        <w:t xml:space="preserve"> </w:t>
      </w:r>
      <w:r>
        <w:rPr>
          <w:spacing w:val="-1"/>
        </w:rPr>
        <w:t>1993.</w:t>
      </w:r>
      <w:r w:rsidR="00606B67">
        <w:rPr>
          <w:spacing w:val="-1"/>
        </w:rPr>
        <w:t xml:space="preserve"> Anecdotal reports suggest fire was utilised frequently in the Flat Rock woodlands prior to it becoming a reserve. This was to minimize regeneration of woody species and to stimulate grass growth for stock.</w:t>
      </w:r>
    </w:p>
    <w:p w14:paraId="116E8AA8" w14:textId="46165780" w:rsidR="0076059A" w:rsidRDefault="004B1394" w:rsidP="009F3D55">
      <w:pPr>
        <w:pStyle w:val="BodyText"/>
      </w:pPr>
      <w:r w:rsidRPr="002B51F2">
        <w:t>It is now recognised that seasonal burning is important to both reduce f</w:t>
      </w:r>
      <w:r w:rsidR="002B51F2" w:rsidRPr="002B51F2">
        <w:t>uel loads and also to stimulate</w:t>
      </w:r>
      <w:r w:rsidRPr="002B51F2">
        <w:t xml:space="preserve"> regeneration of eucalypts and other species in dry sclerophyll woodland communities</w:t>
      </w:r>
      <w:r w:rsidR="0085733B" w:rsidRPr="002B51F2">
        <w:t xml:space="preserve">. </w:t>
      </w:r>
      <w:r w:rsidR="00AA3314" w:rsidRPr="002B51F2">
        <w:t xml:space="preserve">This is complicated by the need to protect old/large eucalypts, </w:t>
      </w:r>
      <w:r w:rsidR="002B51F2" w:rsidRPr="002B51F2">
        <w:t xml:space="preserve">hence </w:t>
      </w:r>
      <w:r w:rsidR="009E45B1" w:rsidRPr="002B51F2">
        <w:t>care is needed.</w:t>
      </w:r>
      <w:r w:rsidR="00AA3314" w:rsidRPr="002B51F2">
        <w:rPr>
          <w:i/>
          <w:iCs/>
        </w:rPr>
        <w:t xml:space="preserve"> </w:t>
      </w:r>
      <w:r w:rsidR="0085733B" w:rsidRPr="002B51F2">
        <w:t>Variable seasonal conditions, inaccessibility to large areas of the reserve</w:t>
      </w:r>
      <w:r w:rsidR="002B51F2" w:rsidRPr="002B51F2">
        <w:t>,</w:t>
      </w:r>
      <w:r w:rsidR="0085733B" w:rsidRPr="002B51F2">
        <w:t xml:space="preserve"> and consideration of potential im</w:t>
      </w:r>
      <w:r w:rsidR="00606B67" w:rsidRPr="002B51F2">
        <w:t>pact on</w:t>
      </w:r>
      <w:r w:rsidR="00606B67">
        <w:t xml:space="preserve"> neighbouring properties, has</w:t>
      </w:r>
      <w:r w:rsidR="0085733B">
        <w:t xml:space="preserve"> meant </w:t>
      </w:r>
      <w:r w:rsidR="002B51F2">
        <w:t xml:space="preserve">that </w:t>
      </w:r>
      <w:r w:rsidR="0085733B">
        <w:t xml:space="preserve">the practicalities of controlled burns </w:t>
      </w:r>
      <w:r w:rsidR="002F61E6">
        <w:t>has proven</w:t>
      </w:r>
      <w:r w:rsidR="0085733B">
        <w:t xml:space="preserve"> difficult.</w:t>
      </w:r>
      <w:r w:rsidR="00E10106">
        <w:t xml:space="preserve"> Trial low intensity burns were undertaken at Jacks Flat in the winter of 2020. These burns successfully reduced fuel load and stimulated regeneration of white gums.</w:t>
      </w:r>
    </w:p>
    <w:p w14:paraId="2403B20E" w14:textId="4ACAF545" w:rsidR="0090593C" w:rsidRDefault="0090593C" w:rsidP="0090593C">
      <w:r>
        <w:lastRenderedPageBreak/>
        <w:t>As detailed earlier in this management plan, a specific fire management plan</w:t>
      </w:r>
      <w:r w:rsidR="00D1377E">
        <w:t xml:space="preserve"> (</w:t>
      </w:r>
      <w:r w:rsidR="009E45B1">
        <w:t>in draft</w:t>
      </w:r>
      <w:r w:rsidR="00D1377E">
        <w:t xml:space="preserve"> in 2022)</w:t>
      </w:r>
      <w:r w:rsidR="009E45B1">
        <w:t>,</w:t>
      </w:r>
      <w:r>
        <w:t xml:space="preserve"> will inform the approach to controlled burns in the reserves in the future.</w:t>
      </w:r>
    </w:p>
    <w:p w14:paraId="5A16B827" w14:textId="77777777" w:rsidR="0076059A" w:rsidRPr="004B799C" w:rsidRDefault="00BF2B1C" w:rsidP="0090593C">
      <w:pPr>
        <w:spacing w:line="244" w:lineRule="exact"/>
        <w:ind w:left="0" w:right="272" w:firstLine="119"/>
        <w:rPr>
          <w:rFonts w:ascii="Century Gothic" w:eastAsia="Century Gothic" w:hAnsi="Century Gothic" w:cs="Century Gothic"/>
          <w:i/>
          <w:sz w:val="20"/>
          <w:szCs w:val="20"/>
        </w:rPr>
      </w:pPr>
      <w:r w:rsidRPr="004B799C">
        <w:rPr>
          <w:rFonts w:ascii="Century Gothic"/>
          <w:b/>
          <w:i/>
          <w:spacing w:val="-1"/>
          <w:sz w:val="20"/>
        </w:rPr>
        <w:t>Disease</w:t>
      </w:r>
    </w:p>
    <w:p w14:paraId="34A3A67B" w14:textId="51821C49" w:rsidR="0076059A" w:rsidRDefault="00BF2B1C" w:rsidP="009F3D55">
      <w:pPr>
        <w:pStyle w:val="BodyText"/>
      </w:pPr>
      <w:r>
        <w:t>The</w:t>
      </w:r>
      <w:r>
        <w:rPr>
          <w:spacing w:val="-6"/>
        </w:rPr>
        <w:t xml:space="preserve"> </w:t>
      </w:r>
      <w:r>
        <w:rPr>
          <w:spacing w:val="-1"/>
        </w:rPr>
        <w:t>only</w:t>
      </w:r>
      <w:r>
        <w:rPr>
          <w:spacing w:val="-5"/>
        </w:rPr>
        <w:t xml:space="preserve"> </w:t>
      </w:r>
      <w:r>
        <w:t>disease</w:t>
      </w:r>
      <w:r>
        <w:rPr>
          <w:spacing w:val="-5"/>
        </w:rPr>
        <w:t xml:space="preserve"> </w:t>
      </w:r>
      <w:r>
        <w:t>known</w:t>
      </w:r>
      <w:r>
        <w:rPr>
          <w:spacing w:val="-6"/>
        </w:rPr>
        <w:t xml:space="preserve"> </w:t>
      </w:r>
      <w:r>
        <w:t>from</w:t>
      </w:r>
      <w:r>
        <w:rPr>
          <w:spacing w:val="-7"/>
        </w:rPr>
        <w:t xml:space="preserve"> </w:t>
      </w:r>
      <w:r>
        <w:t>the</w:t>
      </w:r>
      <w:r>
        <w:rPr>
          <w:spacing w:val="-5"/>
        </w:rPr>
        <w:t xml:space="preserve"> </w:t>
      </w:r>
      <w:r>
        <w:t>reserves</w:t>
      </w:r>
      <w:r>
        <w:rPr>
          <w:spacing w:val="-5"/>
        </w:rPr>
        <w:t xml:space="preserve"> </w:t>
      </w:r>
      <w:r>
        <w:t>is</w:t>
      </w:r>
      <w:r>
        <w:rPr>
          <w:spacing w:val="-6"/>
        </w:rPr>
        <w:t xml:space="preserve"> </w:t>
      </w:r>
      <w:r>
        <w:t>the</w:t>
      </w:r>
      <w:r>
        <w:rPr>
          <w:spacing w:val="-5"/>
        </w:rPr>
        <w:t xml:space="preserve"> </w:t>
      </w:r>
      <w:r w:rsidR="00242F4E">
        <w:rPr>
          <w:spacing w:val="-5"/>
        </w:rPr>
        <w:t xml:space="preserve">Tasmanian </w:t>
      </w:r>
      <w:r w:rsidR="00242F4E">
        <w:t>devil</w:t>
      </w:r>
      <w:r w:rsidR="00242F4E">
        <w:rPr>
          <w:spacing w:val="-5"/>
        </w:rPr>
        <w:t xml:space="preserve"> </w:t>
      </w:r>
      <w:r w:rsidR="00242F4E">
        <w:t>facial</w:t>
      </w:r>
      <w:r w:rsidR="00242F4E">
        <w:rPr>
          <w:spacing w:val="-5"/>
        </w:rPr>
        <w:t xml:space="preserve"> </w:t>
      </w:r>
      <w:r w:rsidR="00242F4E">
        <w:t>tumour</w:t>
      </w:r>
      <w:r w:rsidR="00242F4E">
        <w:rPr>
          <w:spacing w:val="-6"/>
        </w:rPr>
        <w:t xml:space="preserve"> </w:t>
      </w:r>
      <w:r w:rsidR="00242F4E">
        <w:t>disease</w:t>
      </w:r>
      <w:r>
        <w:t>,</w:t>
      </w:r>
      <w:r>
        <w:rPr>
          <w:spacing w:val="-4"/>
        </w:rPr>
        <w:t xml:space="preserve"> </w:t>
      </w:r>
      <w:r>
        <w:t>which</w:t>
      </w:r>
      <w:r>
        <w:rPr>
          <w:spacing w:val="-5"/>
        </w:rPr>
        <w:t xml:space="preserve"> </w:t>
      </w:r>
      <w:r>
        <w:t>affects</w:t>
      </w:r>
      <w:r>
        <w:rPr>
          <w:spacing w:val="26"/>
          <w:w w:val="99"/>
        </w:rPr>
        <w:t xml:space="preserve"> </w:t>
      </w:r>
      <w:r>
        <w:t>the</w:t>
      </w:r>
      <w:r>
        <w:rPr>
          <w:spacing w:val="-7"/>
        </w:rPr>
        <w:t xml:space="preserve"> </w:t>
      </w:r>
      <w:r>
        <w:rPr>
          <w:spacing w:val="-1"/>
        </w:rPr>
        <w:t>Tasmanian</w:t>
      </w:r>
      <w:r>
        <w:rPr>
          <w:spacing w:val="-6"/>
        </w:rPr>
        <w:t xml:space="preserve"> </w:t>
      </w:r>
      <w:r>
        <w:t>devil</w:t>
      </w:r>
      <w:r>
        <w:rPr>
          <w:spacing w:val="-7"/>
        </w:rPr>
        <w:t xml:space="preserve"> </w:t>
      </w:r>
      <w:r>
        <w:rPr>
          <w:spacing w:val="-1"/>
        </w:rPr>
        <w:t>populations</w:t>
      </w:r>
      <w:r>
        <w:rPr>
          <w:spacing w:val="-6"/>
        </w:rPr>
        <w:t xml:space="preserve"> </w:t>
      </w:r>
      <w:r>
        <w:rPr>
          <w:spacing w:val="-1"/>
        </w:rPr>
        <w:t>throughout</w:t>
      </w:r>
      <w:r>
        <w:rPr>
          <w:spacing w:val="-7"/>
        </w:rPr>
        <w:t xml:space="preserve"> </w:t>
      </w:r>
      <w:r>
        <w:rPr>
          <w:spacing w:val="-1"/>
        </w:rPr>
        <w:t>much</w:t>
      </w:r>
      <w:r>
        <w:rPr>
          <w:spacing w:val="-6"/>
        </w:rPr>
        <w:t xml:space="preserve"> </w:t>
      </w:r>
      <w:r>
        <w:t>of</w:t>
      </w:r>
      <w:r>
        <w:rPr>
          <w:spacing w:val="-7"/>
        </w:rPr>
        <w:t xml:space="preserve"> </w:t>
      </w:r>
      <w:r>
        <w:t>Tasmania.</w:t>
      </w:r>
      <w:r>
        <w:rPr>
          <w:spacing w:val="-7"/>
        </w:rPr>
        <w:t xml:space="preserve"> </w:t>
      </w:r>
      <w:r>
        <w:t>Potential</w:t>
      </w:r>
      <w:r>
        <w:rPr>
          <w:spacing w:val="-6"/>
        </w:rPr>
        <w:t xml:space="preserve"> </w:t>
      </w:r>
      <w:r>
        <w:t>exists</w:t>
      </w:r>
      <w:r>
        <w:rPr>
          <w:spacing w:val="-7"/>
        </w:rPr>
        <w:t xml:space="preserve"> </w:t>
      </w:r>
      <w:r>
        <w:t>for</w:t>
      </w:r>
      <w:r>
        <w:rPr>
          <w:spacing w:val="-6"/>
        </w:rPr>
        <w:t xml:space="preserve"> </w:t>
      </w:r>
      <w:r>
        <w:t>the</w:t>
      </w:r>
      <w:r>
        <w:rPr>
          <w:spacing w:val="47"/>
          <w:w w:val="99"/>
        </w:rPr>
        <w:t xml:space="preserve"> </w:t>
      </w:r>
      <w:r>
        <w:rPr>
          <w:spacing w:val="-1"/>
        </w:rPr>
        <w:t>introduction</w:t>
      </w:r>
      <w:r>
        <w:rPr>
          <w:spacing w:val="-8"/>
        </w:rPr>
        <w:t xml:space="preserve"> </w:t>
      </w:r>
      <w:r>
        <w:t>of</w:t>
      </w:r>
      <w:r>
        <w:rPr>
          <w:spacing w:val="-6"/>
        </w:rPr>
        <w:t xml:space="preserve"> </w:t>
      </w:r>
      <w:r>
        <w:t>other</w:t>
      </w:r>
      <w:r>
        <w:rPr>
          <w:spacing w:val="-6"/>
        </w:rPr>
        <w:t xml:space="preserve"> </w:t>
      </w:r>
      <w:r>
        <w:t>diseases,</w:t>
      </w:r>
      <w:r>
        <w:rPr>
          <w:spacing w:val="-7"/>
        </w:rPr>
        <w:t xml:space="preserve"> </w:t>
      </w:r>
      <w:r>
        <w:t>either</w:t>
      </w:r>
      <w:r>
        <w:rPr>
          <w:spacing w:val="-6"/>
        </w:rPr>
        <w:t xml:space="preserve"> </w:t>
      </w:r>
      <w:r>
        <w:t>through</w:t>
      </w:r>
      <w:r>
        <w:rPr>
          <w:spacing w:val="-8"/>
        </w:rPr>
        <w:t xml:space="preserve"> </w:t>
      </w:r>
      <w:r>
        <w:t>natural</w:t>
      </w:r>
      <w:r>
        <w:rPr>
          <w:spacing w:val="-7"/>
        </w:rPr>
        <w:t xml:space="preserve"> </w:t>
      </w:r>
      <w:r>
        <w:t>causes</w:t>
      </w:r>
      <w:r>
        <w:rPr>
          <w:spacing w:val="-6"/>
        </w:rPr>
        <w:t xml:space="preserve"> </w:t>
      </w:r>
      <w:r>
        <w:t>or</w:t>
      </w:r>
      <w:r>
        <w:rPr>
          <w:spacing w:val="-7"/>
        </w:rPr>
        <w:t xml:space="preserve"> </w:t>
      </w:r>
      <w:r>
        <w:t>through</w:t>
      </w:r>
      <w:r>
        <w:rPr>
          <w:spacing w:val="-7"/>
        </w:rPr>
        <w:t xml:space="preserve"> </w:t>
      </w:r>
      <w:r>
        <w:t>visitation</w:t>
      </w:r>
      <w:r>
        <w:rPr>
          <w:spacing w:val="-6"/>
        </w:rPr>
        <w:t xml:space="preserve"> </w:t>
      </w:r>
      <w:r>
        <w:t>and</w:t>
      </w:r>
      <w:r>
        <w:rPr>
          <w:spacing w:val="24"/>
          <w:w w:val="99"/>
        </w:rPr>
        <w:t xml:space="preserve"> </w:t>
      </w:r>
      <w:r>
        <w:t>management</w:t>
      </w:r>
      <w:r>
        <w:rPr>
          <w:spacing w:val="-7"/>
        </w:rPr>
        <w:t xml:space="preserve"> </w:t>
      </w:r>
      <w:r>
        <w:t>activities.</w:t>
      </w:r>
      <w:r>
        <w:rPr>
          <w:spacing w:val="-7"/>
        </w:rPr>
        <w:t xml:space="preserve"> </w:t>
      </w:r>
      <w:r>
        <w:t>Of</w:t>
      </w:r>
      <w:r>
        <w:rPr>
          <w:spacing w:val="-6"/>
        </w:rPr>
        <w:t xml:space="preserve"> </w:t>
      </w:r>
      <w:r w:rsidR="00172D27">
        <w:t>some</w:t>
      </w:r>
      <w:r>
        <w:rPr>
          <w:spacing w:val="-9"/>
        </w:rPr>
        <w:t xml:space="preserve"> </w:t>
      </w:r>
      <w:r>
        <w:t>concern</w:t>
      </w:r>
      <w:r>
        <w:rPr>
          <w:spacing w:val="-7"/>
        </w:rPr>
        <w:t xml:space="preserve"> </w:t>
      </w:r>
      <w:r>
        <w:t>is</w:t>
      </w:r>
      <w:r>
        <w:rPr>
          <w:spacing w:val="-7"/>
        </w:rPr>
        <w:t xml:space="preserve"> </w:t>
      </w:r>
      <w:r>
        <w:t>the</w:t>
      </w:r>
      <w:r>
        <w:rPr>
          <w:spacing w:val="-7"/>
        </w:rPr>
        <w:t xml:space="preserve"> </w:t>
      </w:r>
      <w:r>
        <w:t>root</w:t>
      </w:r>
      <w:r>
        <w:rPr>
          <w:spacing w:val="-7"/>
        </w:rPr>
        <w:t xml:space="preserve"> </w:t>
      </w:r>
      <w:r>
        <w:t>rot</w:t>
      </w:r>
      <w:r>
        <w:rPr>
          <w:spacing w:val="-7"/>
        </w:rPr>
        <w:t xml:space="preserve"> </w:t>
      </w:r>
      <w:r>
        <w:rPr>
          <w:spacing w:val="-1"/>
        </w:rPr>
        <w:t>fungus</w:t>
      </w:r>
      <w:r>
        <w:rPr>
          <w:spacing w:val="-8"/>
        </w:rPr>
        <w:t xml:space="preserve"> </w:t>
      </w:r>
      <w:r>
        <w:rPr>
          <w:i/>
          <w:spacing w:val="-1"/>
        </w:rPr>
        <w:t>Phytophthora</w:t>
      </w:r>
      <w:r>
        <w:rPr>
          <w:i/>
          <w:spacing w:val="-7"/>
        </w:rPr>
        <w:t xml:space="preserve"> </w:t>
      </w:r>
      <w:r>
        <w:rPr>
          <w:i/>
        </w:rPr>
        <w:t>cinnamomi,</w:t>
      </w:r>
      <w:r>
        <w:rPr>
          <w:i/>
          <w:spacing w:val="32"/>
          <w:w w:val="99"/>
        </w:rPr>
        <w:t xml:space="preserve"> </w:t>
      </w:r>
      <w:r>
        <w:t>which</w:t>
      </w:r>
      <w:r>
        <w:rPr>
          <w:spacing w:val="-6"/>
        </w:rPr>
        <w:t xml:space="preserve"> </w:t>
      </w:r>
      <w:r>
        <w:t>causes</w:t>
      </w:r>
      <w:r>
        <w:rPr>
          <w:spacing w:val="-4"/>
        </w:rPr>
        <w:t xml:space="preserve"> </w:t>
      </w:r>
      <w:r>
        <w:t>dieback</w:t>
      </w:r>
      <w:r>
        <w:rPr>
          <w:spacing w:val="-5"/>
        </w:rPr>
        <w:t xml:space="preserve"> </w:t>
      </w:r>
      <w:r>
        <w:t>and/or</w:t>
      </w:r>
      <w:r>
        <w:rPr>
          <w:spacing w:val="-6"/>
        </w:rPr>
        <w:t xml:space="preserve"> </w:t>
      </w:r>
      <w:r>
        <w:t>death</w:t>
      </w:r>
      <w:r>
        <w:rPr>
          <w:spacing w:val="-5"/>
        </w:rPr>
        <w:t xml:space="preserve"> </w:t>
      </w:r>
      <w:r>
        <w:t>of</w:t>
      </w:r>
      <w:r>
        <w:rPr>
          <w:spacing w:val="-5"/>
        </w:rPr>
        <w:t xml:space="preserve"> </w:t>
      </w:r>
      <w:r w:rsidR="00144C97">
        <w:t>selected</w:t>
      </w:r>
      <w:r>
        <w:rPr>
          <w:spacing w:val="-5"/>
        </w:rPr>
        <w:t xml:space="preserve"> </w:t>
      </w:r>
      <w:r>
        <w:t>native</w:t>
      </w:r>
      <w:r>
        <w:rPr>
          <w:spacing w:val="-5"/>
        </w:rPr>
        <w:t xml:space="preserve"> </w:t>
      </w:r>
      <w:r>
        <w:t>plant</w:t>
      </w:r>
      <w:r>
        <w:rPr>
          <w:spacing w:val="-5"/>
        </w:rPr>
        <w:t xml:space="preserve"> </w:t>
      </w:r>
      <w:r>
        <w:t>species,</w:t>
      </w:r>
      <w:r>
        <w:rPr>
          <w:spacing w:val="-6"/>
        </w:rPr>
        <w:t xml:space="preserve"> </w:t>
      </w:r>
      <w:r>
        <w:t>particularly</w:t>
      </w:r>
      <w:r>
        <w:rPr>
          <w:spacing w:val="-3"/>
        </w:rPr>
        <w:t xml:space="preserve"> </w:t>
      </w:r>
      <w:r>
        <w:t>those</w:t>
      </w:r>
      <w:r>
        <w:rPr>
          <w:spacing w:val="21"/>
          <w:w w:val="99"/>
        </w:rPr>
        <w:t xml:space="preserve"> </w:t>
      </w:r>
      <w:r>
        <w:t>of</w:t>
      </w:r>
      <w:r>
        <w:rPr>
          <w:spacing w:val="-8"/>
        </w:rPr>
        <w:t xml:space="preserve"> </w:t>
      </w:r>
      <w:r>
        <w:t>the</w:t>
      </w:r>
      <w:r>
        <w:rPr>
          <w:spacing w:val="-7"/>
        </w:rPr>
        <w:t xml:space="preserve"> </w:t>
      </w:r>
      <w:r>
        <w:t>Proteaceae</w:t>
      </w:r>
      <w:r w:rsidR="00144C97">
        <w:rPr>
          <w:spacing w:val="-7"/>
        </w:rPr>
        <w:t xml:space="preserve"> and</w:t>
      </w:r>
      <w:r w:rsidR="00822402">
        <w:rPr>
          <w:spacing w:val="-7"/>
        </w:rPr>
        <w:t xml:space="preserve"> </w:t>
      </w:r>
      <w:r>
        <w:t>E</w:t>
      </w:r>
      <w:r w:rsidR="00EA70B7">
        <w:t>ri</w:t>
      </w:r>
      <w:r>
        <w:t>c</w:t>
      </w:r>
      <w:r w:rsidR="00EA70B7">
        <w:t>ac</w:t>
      </w:r>
      <w:r>
        <w:t>eae</w:t>
      </w:r>
      <w:r>
        <w:rPr>
          <w:spacing w:val="-6"/>
        </w:rPr>
        <w:t xml:space="preserve"> </w:t>
      </w:r>
      <w:r>
        <w:t>families.</w:t>
      </w:r>
      <w:r>
        <w:rPr>
          <w:spacing w:val="-8"/>
        </w:rPr>
        <w:t xml:space="preserve"> </w:t>
      </w:r>
      <w:r>
        <w:t>These</w:t>
      </w:r>
      <w:r>
        <w:rPr>
          <w:spacing w:val="-7"/>
        </w:rPr>
        <w:t xml:space="preserve"> </w:t>
      </w:r>
      <w:r>
        <w:t>families</w:t>
      </w:r>
      <w:r>
        <w:rPr>
          <w:spacing w:val="-7"/>
        </w:rPr>
        <w:t xml:space="preserve"> </w:t>
      </w:r>
      <w:r>
        <w:t>include</w:t>
      </w:r>
      <w:r>
        <w:rPr>
          <w:spacing w:val="22"/>
          <w:w w:val="99"/>
        </w:rPr>
        <w:t xml:space="preserve"> </w:t>
      </w:r>
      <w:r>
        <w:t>heath</w:t>
      </w:r>
      <w:r w:rsidR="00144C97">
        <w:t>s</w:t>
      </w:r>
      <w:r>
        <w:rPr>
          <w:spacing w:val="-5"/>
        </w:rPr>
        <w:t xml:space="preserve"> </w:t>
      </w:r>
      <w:r>
        <w:t>and</w:t>
      </w:r>
      <w:r>
        <w:rPr>
          <w:spacing w:val="-5"/>
        </w:rPr>
        <w:t xml:space="preserve"> </w:t>
      </w:r>
      <w:r>
        <w:rPr>
          <w:spacing w:val="-1"/>
        </w:rPr>
        <w:t>banksias.</w:t>
      </w:r>
      <w:r>
        <w:rPr>
          <w:spacing w:val="-5"/>
        </w:rPr>
        <w:t xml:space="preserve"> </w:t>
      </w:r>
      <w:r>
        <w:t>Root</w:t>
      </w:r>
      <w:r>
        <w:rPr>
          <w:spacing w:val="-7"/>
        </w:rPr>
        <w:t xml:space="preserve"> </w:t>
      </w:r>
      <w:r>
        <w:t>rot</w:t>
      </w:r>
      <w:r>
        <w:rPr>
          <w:spacing w:val="-5"/>
        </w:rPr>
        <w:t xml:space="preserve"> </w:t>
      </w:r>
      <w:r>
        <w:rPr>
          <w:spacing w:val="-1"/>
        </w:rPr>
        <w:t>fungus</w:t>
      </w:r>
      <w:r>
        <w:rPr>
          <w:spacing w:val="-6"/>
        </w:rPr>
        <w:t xml:space="preserve"> </w:t>
      </w:r>
      <w:r>
        <w:t>is</w:t>
      </w:r>
      <w:r>
        <w:rPr>
          <w:spacing w:val="-5"/>
        </w:rPr>
        <w:t xml:space="preserve"> </w:t>
      </w:r>
      <w:r>
        <w:rPr>
          <w:spacing w:val="-1"/>
        </w:rPr>
        <w:t>transported</w:t>
      </w:r>
      <w:r>
        <w:rPr>
          <w:spacing w:val="-5"/>
        </w:rPr>
        <w:t xml:space="preserve"> </w:t>
      </w:r>
      <w:r>
        <w:t>via</w:t>
      </w:r>
      <w:r>
        <w:rPr>
          <w:spacing w:val="-5"/>
        </w:rPr>
        <w:t xml:space="preserve"> </w:t>
      </w:r>
      <w:r>
        <w:t>the</w:t>
      </w:r>
      <w:r>
        <w:rPr>
          <w:spacing w:val="-7"/>
        </w:rPr>
        <w:t xml:space="preserve"> </w:t>
      </w:r>
      <w:r>
        <w:t>transfer</w:t>
      </w:r>
      <w:r>
        <w:rPr>
          <w:spacing w:val="-6"/>
        </w:rPr>
        <w:t xml:space="preserve"> </w:t>
      </w:r>
      <w:r>
        <w:t>of</w:t>
      </w:r>
      <w:r>
        <w:rPr>
          <w:spacing w:val="57"/>
          <w:w w:val="99"/>
        </w:rPr>
        <w:t xml:space="preserve"> </w:t>
      </w:r>
      <w:r>
        <w:t>infected</w:t>
      </w:r>
      <w:r>
        <w:rPr>
          <w:spacing w:val="-5"/>
        </w:rPr>
        <w:t xml:space="preserve"> </w:t>
      </w:r>
      <w:r>
        <w:t>soil</w:t>
      </w:r>
      <w:r>
        <w:rPr>
          <w:spacing w:val="-5"/>
        </w:rPr>
        <w:t xml:space="preserve"> </w:t>
      </w:r>
      <w:r>
        <w:t>from</w:t>
      </w:r>
      <w:r>
        <w:rPr>
          <w:spacing w:val="-7"/>
        </w:rPr>
        <w:t xml:space="preserve"> </w:t>
      </w:r>
      <w:r>
        <w:t>one</w:t>
      </w:r>
      <w:r>
        <w:rPr>
          <w:spacing w:val="-5"/>
        </w:rPr>
        <w:t xml:space="preserve"> </w:t>
      </w:r>
      <w:r>
        <w:t>place</w:t>
      </w:r>
      <w:r>
        <w:rPr>
          <w:spacing w:val="-5"/>
        </w:rPr>
        <w:t xml:space="preserve"> </w:t>
      </w:r>
      <w:r>
        <w:t>to</w:t>
      </w:r>
      <w:r>
        <w:rPr>
          <w:spacing w:val="-5"/>
        </w:rPr>
        <w:t xml:space="preserve"> </w:t>
      </w:r>
      <w:r>
        <w:t>another,</w:t>
      </w:r>
      <w:r>
        <w:rPr>
          <w:spacing w:val="-6"/>
        </w:rPr>
        <w:t xml:space="preserve"> </w:t>
      </w:r>
      <w:r>
        <w:t>which</w:t>
      </w:r>
      <w:r>
        <w:rPr>
          <w:spacing w:val="-5"/>
        </w:rPr>
        <w:t xml:space="preserve"> </w:t>
      </w:r>
      <w:r>
        <w:t>can</w:t>
      </w:r>
      <w:r>
        <w:rPr>
          <w:spacing w:val="-4"/>
        </w:rPr>
        <w:t xml:space="preserve"> </w:t>
      </w:r>
      <w:r>
        <w:t>be</w:t>
      </w:r>
      <w:r>
        <w:rPr>
          <w:spacing w:val="-5"/>
        </w:rPr>
        <w:t xml:space="preserve"> </w:t>
      </w:r>
      <w:r>
        <w:t>prevented</w:t>
      </w:r>
      <w:r>
        <w:rPr>
          <w:spacing w:val="-5"/>
        </w:rPr>
        <w:t xml:space="preserve"> </w:t>
      </w:r>
      <w:r>
        <w:t>by</w:t>
      </w:r>
      <w:r>
        <w:rPr>
          <w:spacing w:val="-5"/>
        </w:rPr>
        <w:t xml:space="preserve"> </w:t>
      </w:r>
      <w:r>
        <w:rPr>
          <w:spacing w:val="-1"/>
        </w:rPr>
        <w:t>simply</w:t>
      </w:r>
      <w:r>
        <w:rPr>
          <w:spacing w:val="-3"/>
        </w:rPr>
        <w:t xml:space="preserve"> </w:t>
      </w:r>
      <w:r>
        <w:t>ensuring</w:t>
      </w:r>
      <w:r>
        <w:rPr>
          <w:spacing w:val="-5"/>
        </w:rPr>
        <w:t xml:space="preserve"> </w:t>
      </w:r>
      <w:r>
        <w:t>that</w:t>
      </w:r>
      <w:r>
        <w:rPr>
          <w:spacing w:val="-5"/>
        </w:rPr>
        <w:t xml:space="preserve"> </w:t>
      </w:r>
      <w:r>
        <w:rPr>
          <w:spacing w:val="-1"/>
        </w:rPr>
        <w:t>items</w:t>
      </w:r>
      <w:r>
        <w:rPr>
          <w:spacing w:val="28"/>
          <w:w w:val="99"/>
        </w:rPr>
        <w:t xml:space="preserve"> </w:t>
      </w:r>
      <w:r>
        <w:t>that</w:t>
      </w:r>
      <w:r>
        <w:rPr>
          <w:spacing w:val="-6"/>
        </w:rPr>
        <w:t xml:space="preserve"> </w:t>
      </w:r>
      <w:r>
        <w:t>may</w:t>
      </w:r>
      <w:r>
        <w:rPr>
          <w:spacing w:val="-3"/>
        </w:rPr>
        <w:t xml:space="preserve"> </w:t>
      </w:r>
      <w:r>
        <w:t>carry</w:t>
      </w:r>
      <w:r>
        <w:rPr>
          <w:spacing w:val="-5"/>
        </w:rPr>
        <w:t xml:space="preserve"> </w:t>
      </w:r>
      <w:r>
        <w:t>soil,</w:t>
      </w:r>
      <w:r>
        <w:rPr>
          <w:spacing w:val="-5"/>
        </w:rPr>
        <w:t xml:space="preserve"> </w:t>
      </w:r>
      <w:r>
        <w:rPr>
          <w:spacing w:val="-1"/>
        </w:rPr>
        <w:t>including</w:t>
      </w:r>
      <w:r>
        <w:rPr>
          <w:spacing w:val="-5"/>
        </w:rPr>
        <w:t xml:space="preserve"> </w:t>
      </w:r>
      <w:r>
        <w:t>vehicles,</w:t>
      </w:r>
      <w:r>
        <w:rPr>
          <w:spacing w:val="-5"/>
        </w:rPr>
        <w:t xml:space="preserve"> </w:t>
      </w:r>
      <w:r>
        <w:rPr>
          <w:spacing w:val="-1"/>
        </w:rPr>
        <w:t>boots,</w:t>
      </w:r>
      <w:r>
        <w:rPr>
          <w:spacing w:val="-6"/>
        </w:rPr>
        <w:t xml:space="preserve"> </w:t>
      </w:r>
      <w:r>
        <w:rPr>
          <w:spacing w:val="-1"/>
        </w:rPr>
        <w:t>tools</w:t>
      </w:r>
      <w:r>
        <w:rPr>
          <w:spacing w:val="-5"/>
        </w:rPr>
        <w:t xml:space="preserve"> </w:t>
      </w:r>
      <w:r>
        <w:t>and</w:t>
      </w:r>
      <w:r>
        <w:rPr>
          <w:spacing w:val="-5"/>
        </w:rPr>
        <w:t xml:space="preserve"> </w:t>
      </w:r>
      <w:r>
        <w:rPr>
          <w:spacing w:val="-1"/>
        </w:rPr>
        <w:t>camera</w:t>
      </w:r>
      <w:r>
        <w:rPr>
          <w:spacing w:val="-5"/>
        </w:rPr>
        <w:t xml:space="preserve"> </w:t>
      </w:r>
      <w:r>
        <w:t>tripods,</w:t>
      </w:r>
      <w:r>
        <w:rPr>
          <w:spacing w:val="-5"/>
        </w:rPr>
        <w:t xml:space="preserve"> </w:t>
      </w:r>
      <w:r>
        <w:t>be</w:t>
      </w:r>
      <w:r>
        <w:rPr>
          <w:spacing w:val="-5"/>
        </w:rPr>
        <w:t xml:space="preserve"> </w:t>
      </w:r>
      <w:r>
        <w:t>washed</w:t>
      </w:r>
      <w:r>
        <w:rPr>
          <w:spacing w:val="-5"/>
        </w:rPr>
        <w:t xml:space="preserve"> </w:t>
      </w:r>
      <w:r>
        <w:t>prior</w:t>
      </w:r>
      <w:r>
        <w:rPr>
          <w:spacing w:val="-5"/>
        </w:rPr>
        <w:t xml:space="preserve"> </w:t>
      </w:r>
      <w:r>
        <w:rPr>
          <w:spacing w:val="-1"/>
        </w:rPr>
        <w:t>to</w:t>
      </w:r>
      <w:r>
        <w:rPr>
          <w:spacing w:val="41"/>
          <w:w w:val="99"/>
        </w:rPr>
        <w:t xml:space="preserve"> </w:t>
      </w:r>
      <w:r>
        <w:t>entering</w:t>
      </w:r>
      <w:r>
        <w:rPr>
          <w:spacing w:val="-9"/>
        </w:rPr>
        <w:t xml:space="preserve"> </w:t>
      </w:r>
      <w:r>
        <w:t>the</w:t>
      </w:r>
      <w:r>
        <w:rPr>
          <w:spacing w:val="-8"/>
        </w:rPr>
        <w:t xml:space="preserve"> </w:t>
      </w:r>
      <w:r>
        <w:t>reserve.</w:t>
      </w:r>
    </w:p>
    <w:p w14:paraId="68C61040" w14:textId="77777777" w:rsidR="00A97018" w:rsidRDefault="00A97018">
      <w:pPr>
        <w:spacing w:before="39" w:line="244" w:lineRule="exact"/>
        <w:ind w:left="120"/>
        <w:rPr>
          <w:rFonts w:ascii="Century Gothic"/>
          <w:b/>
          <w:spacing w:val="-1"/>
          <w:sz w:val="20"/>
        </w:rPr>
      </w:pPr>
    </w:p>
    <w:p w14:paraId="192290E6" w14:textId="35506882" w:rsidR="0076059A" w:rsidRPr="004B799C" w:rsidRDefault="00BF2B1C">
      <w:pPr>
        <w:spacing w:before="39" w:line="244" w:lineRule="exact"/>
        <w:ind w:left="120"/>
        <w:rPr>
          <w:rFonts w:ascii="Century Gothic" w:eastAsia="Century Gothic" w:hAnsi="Century Gothic" w:cs="Century Gothic"/>
          <w:i/>
          <w:sz w:val="20"/>
          <w:szCs w:val="20"/>
        </w:rPr>
      </w:pPr>
      <w:r w:rsidRPr="004B799C">
        <w:rPr>
          <w:rFonts w:ascii="Century Gothic"/>
          <w:b/>
          <w:i/>
          <w:spacing w:val="-1"/>
          <w:sz w:val="20"/>
        </w:rPr>
        <w:t>Inappropriate</w:t>
      </w:r>
      <w:r w:rsidRPr="004B799C">
        <w:rPr>
          <w:rFonts w:ascii="Century Gothic"/>
          <w:b/>
          <w:i/>
          <w:sz w:val="20"/>
        </w:rPr>
        <w:t xml:space="preserve"> </w:t>
      </w:r>
      <w:r w:rsidRPr="004B799C">
        <w:rPr>
          <w:rFonts w:ascii="Century Gothic"/>
          <w:b/>
          <w:i/>
          <w:spacing w:val="-1"/>
          <w:sz w:val="20"/>
        </w:rPr>
        <w:t>human</w:t>
      </w:r>
      <w:r w:rsidRPr="004B799C">
        <w:rPr>
          <w:rFonts w:ascii="Century Gothic"/>
          <w:b/>
          <w:i/>
          <w:sz w:val="20"/>
        </w:rPr>
        <w:t xml:space="preserve"> </w:t>
      </w:r>
      <w:r w:rsidRPr="004B799C">
        <w:rPr>
          <w:rFonts w:ascii="Century Gothic"/>
          <w:b/>
          <w:i/>
          <w:spacing w:val="-2"/>
          <w:sz w:val="20"/>
        </w:rPr>
        <w:t>activities</w:t>
      </w:r>
    </w:p>
    <w:p w14:paraId="2E5E788D" w14:textId="33530B42" w:rsidR="0076059A" w:rsidRDefault="00BF2B1C" w:rsidP="009F3D55">
      <w:pPr>
        <w:pStyle w:val="BodyText"/>
      </w:pPr>
      <w:r>
        <w:t>Native</w:t>
      </w:r>
      <w:r>
        <w:rPr>
          <w:spacing w:val="-7"/>
        </w:rPr>
        <w:t xml:space="preserve"> </w:t>
      </w:r>
      <w:r>
        <w:t>bushland</w:t>
      </w:r>
      <w:r>
        <w:rPr>
          <w:spacing w:val="-6"/>
        </w:rPr>
        <w:t xml:space="preserve"> </w:t>
      </w:r>
      <w:r>
        <w:t>in</w:t>
      </w:r>
      <w:r>
        <w:rPr>
          <w:spacing w:val="-6"/>
        </w:rPr>
        <w:t xml:space="preserve"> </w:t>
      </w:r>
      <w:r>
        <w:rPr>
          <w:spacing w:val="-1"/>
        </w:rPr>
        <w:t>the</w:t>
      </w:r>
      <w:r>
        <w:rPr>
          <w:spacing w:val="-6"/>
        </w:rPr>
        <w:t xml:space="preserve"> </w:t>
      </w:r>
      <w:r>
        <w:t>Bagdad</w:t>
      </w:r>
      <w:r>
        <w:rPr>
          <w:spacing w:val="-6"/>
        </w:rPr>
        <w:t xml:space="preserve"> </w:t>
      </w:r>
      <w:r>
        <w:t>area</w:t>
      </w:r>
      <w:r>
        <w:rPr>
          <w:spacing w:val="-7"/>
        </w:rPr>
        <w:t xml:space="preserve"> </w:t>
      </w:r>
      <w:r>
        <w:t>is</w:t>
      </w:r>
      <w:r>
        <w:rPr>
          <w:spacing w:val="-6"/>
        </w:rPr>
        <w:t xml:space="preserve"> </w:t>
      </w:r>
      <w:r>
        <w:t>commonly</w:t>
      </w:r>
      <w:r>
        <w:rPr>
          <w:spacing w:val="-5"/>
        </w:rPr>
        <w:t xml:space="preserve"> </w:t>
      </w:r>
      <w:r>
        <w:t>used</w:t>
      </w:r>
      <w:r>
        <w:rPr>
          <w:spacing w:val="-7"/>
        </w:rPr>
        <w:t xml:space="preserve"> </w:t>
      </w:r>
      <w:r>
        <w:t>for</w:t>
      </w:r>
      <w:r>
        <w:rPr>
          <w:spacing w:val="-6"/>
        </w:rPr>
        <w:t xml:space="preserve"> </w:t>
      </w:r>
      <w:r>
        <w:t>firewood</w:t>
      </w:r>
      <w:r>
        <w:rPr>
          <w:spacing w:val="-7"/>
        </w:rPr>
        <w:t xml:space="preserve"> </w:t>
      </w:r>
      <w:r>
        <w:t>harvesting,</w:t>
      </w:r>
      <w:r>
        <w:rPr>
          <w:spacing w:val="-7"/>
        </w:rPr>
        <w:t xml:space="preserve"> </w:t>
      </w:r>
      <w:r>
        <w:t>recreational</w:t>
      </w:r>
      <w:r>
        <w:rPr>
          <w:spacing w:val="23"/>
          <w:w w:val="99"/>
        </w:rPr>
        <w:t xml:space="preserve"> </w:t>
      </w:r>
      <w:r>
        <w:t>four-wheel</w:t>
      </w:r>
      <w:r>
        <w:rPr>
          <w:spacing w:val="-7"/>
        </w:rPr>
        <w:t xml:space="preserve"> </w:t>
      </w:r>
      <w:r>
        <w:t>driving</w:t>
      </w:r>
      <w:r>
        <w:rPr>
          <w:spacing w:val="-7"/>
        </w:rPr>
        <w:t xml:space="preserve"> </w:t>
      </w:r>
      <w:r>
        <w:rPr>
          <w:spacing w:val="-1"/>
        </w:rPr>
        <w:t>and</w:t>
      </w:r>
      <w:r>
        <w:rPr>
          <w:spacing w:val="-6"/>
        </w:rPr>
        <w:t xml:space="preserve"> </w:t>
      </w:r>
      <w:r>
        <w:t>trail-bike</w:t>
      </w:r>
      <w:r>
        <w:rPr>
          <w:spacing w:val="-7"/>
        </w:rPr>
        <w:t xml:space="preserve"> </w:t>
      </w:r>
      <w:r>
        <w:rPr>
          <w:spacing w:val="-1"/>
        </w:rPr>
        <w:t>riding,</w:t>
      </w:r>
      <w:r>
        <w:rPr>
          <w:spacing w:val="-8"/>
        </w:rPr>
        <w:t xml:space="preserve"> </w:t>
      </w:r>
      <w:r>
        <w:rPr>
          <w:spacing w:val="-1"/>
        </w:rPr>
        <w:t>hunting</w:t>
      </w:r>
      <w:r>
        <w:rPr>
          <w:spacing w:val="-7"/>
        </w:rPr>
        <w:t xml:space="preserve"> </w:t>
      </w:r>
      <w:r>
        <w:t>and</w:t>
      </w:r>
      <w:r>
        <w:rPr>
          <w:spacing w:val="-7"/>
        </w:rPr>
        <w:t xml:space="preserve"> </w:t>
      </w:r>
      <w:r>
        <w:rPr>
          <w:spacing w:val="-1"/>
        </w:rPr>
        <w:t>dumping</w:t>
      </w:r>
      <w:r>
        <w:rPr>
          <w:spacing w:val="-7"/>
        </w:rPr>
        <w:t xml:space="preserve"> </w:t>
      </w:r>
      <w:r>
        <w:rPr>
          <w:spacing w:val="-1"/>
        </w:rPr>
        <w:t>rubbish.</w:t>
      </w:r>
      <w:r>
        <w:rPr>
          <w:spacing w:val="-7"/>
        </w:rPr>
        <w:t xml:space="preserve"> </w:t>
      </w:r>
      <w:r>
        <w:t>Vandalism</w:t>
      </w:r>
      <w:r>
        <w:rPr>
          <w:spacing w:val="-8"/>
        </w:rPr>
        <w:t xml:space="preserve"> </w:t>
      </w:r>
      <w:r>
        <w:t>of</w:t>
      </w:r>
      <w:r>
        <w:rPr>
          <w:spacing w:val="-6"/>
        </w:rPr>
        <w:t xml:space="preserve"> </w:t>
      </w:r>
      <w:r>
        <w:t>the</w:t>
      </w:r>
      <w:r>
        <w:rPr>
          <w:spacing w:val="51"/>
          <w:w w:val="99"/>
        </w:rPr>
        <w:t xml:space="preserve"> </w:t>
      </w:r>
      <w:r>
        <w:rPr>
          <w:spacing w:val="-1"/>
        </w:rPr>
        <w:t>buildings</w:t>
      </w:r>
      <w:r>
        <w:rPr>
          <w:spacing w:val="-6"/>
        </w:rPr>
        <w:t xml:space="preserve"> </w:t>
      </w:r>
      <w:r>
        <w:t>and</w:t>
      </w:r>
      <w:r>
        <w:rPr>
          <w:spacing w:val="-7"/>
        </w:rPr>
        <w:t xml:space="preserve"> </w:t>
      </w:r>
      <w:r>
        <w:t>their</w:t>
      </w:r>
      <w:r>
        <w:rPr>
          <w:spacing w:val="-5"/>
        </w:rPr>
        <w:t xml:space="preserve"> </w:t>
      </w:r>
      <w:r>
        <w:rPr>
          <w:spacing w:val="-1"/>
        </w:rPr>
        <w:t>surrounds</w:t>
      </w:r>
      <w:r>
        <w:rPr>
          <w:spacing w:val="-6"/>
        </w:rPr>
        <w:t xml:space="preserve"> </w:t>
      </w:r>
      <w:r>
        <w:t>at</w:t>
      </w:r>
      <w:r>
        <w:rPr>
          <w:spacing w:val="-5"/>
        </w:rPr>
        <w:t xml:space="preserve"> </w:t>
      </w:r>
      <w:r>
        <w:t>Chauncy</w:t>
      </w:r>
      <w:r>
        <w:rPr>
          <w:spacing w:val="-6"/>
        </w:rPr>
        <w:t xml:space="preserve"> </w:t>
      </w:r>
      <w:r>
        <w:rPr>
          <w:spacing w:val="-1"/>
        </w:rPr>
        <w:t>Vale</w:t>
      </w:r>
      <w:r>
        <w:rPr>
          <w:spacing w:val="-6"/>
        </w:rPr>
        <w:t xml:space="preserve"> </w:t>
      </w:r>
      <w:r>
        <w:t>Wildlife</w:t>
      </w:r>
      <w:r>
        <w:rPr>
          <w:spacing w:val="-5"/>
        </w:rPr>
        <w:t xml:space="preserve"> </w:t>
      </w:r>
      <w:r>
        <w:t>Sanctuary</w:t>
      </w:r>
      <w:r>
        <w:rPr>
          <w:spacing w:val="-4"/>
        </w:rPr>
        <w:t xml:space="preserve"> </w:t>
      </w:r>
      <w:r>
        <w:t>is</w:t>
      </w:r>
      <w:r>
        <w:rPr>
          <w:spacing w:val="-6"/>
        </w:rPr>
        <w:t xml:space="preserve"> </w:t>
      </w:r>
      <w:r>
        <w:t>also</w:t>
      </w:r>
      <w:r>
        <w:rPr>
          <w:spacing w:val="-5"/>
        </w:rPr>
        <w:t xml:space="preserve"> </w:t>
      </w:r>
      <w:r>
        <w:t>a</w:t>
      </w:r>
      <w:r>
        <w:rPr>
          <w:spacing w:val="-6"/>
        </w:rPr>
        <w:t xml:space="preserve"> </w:t>
      </w:r>
      <w:r>
        <w:t>concern.</w:t>
      </w:r>
      <w:r w:rsidR="00822402">
        <w:t xml:space="preserve"> </w:t>
      </w:r>
      <w:r>
        <w:t>Unrestricted</w:t>
      </w:r>
      <w:r>
        <w:rPr>
          <w:spacing w:val="-8"/>
        </w:rPr>
        <w:t xml:space="preserve"> </w:t>
      </w:r>
      <w:r>
        <w:t>and</w:t>
      </w:r>
      <w:r>
        <w:rPr>
          <w:spacing w:val="-9"/>
        </w:rPr>
        <w:t xml:space="preserve"> </w:t>
      </w:r>
      <w:r>
        <w:rPr>
          <w:spacing w:val="-1"/>
        </w:rPr>
        <w:t>unmonitored,</w:t>
      </w:r>
      <w:r>
        <w:rPr>
          <w:spacing w:val="-8"/>
        </w:rPr>
        <w:t xml:space="preserve"> </w:t>
      </w:r>
      <w:r>
        <w:t>these</w:t>
      </w:r>
      <w:r>
        <w:rPr>
          <w:spacing w:val="-9"/>
        </w:rPr>
        <w:t xml:space="preserve"> </w:t>
      </w:r>
      <w:r>
        <w:t>activities</w:t>
      </w:r>
      <w:r>
        <w:rPr>
          <w:spacing w:val="-8"/>
        </w:rPr>
        <w:t xml:space="preserve"> </w:t>
      </w:r>
      <w:r>
        <w:t>can</w:t>
      </w:r>
      <w:r>
        <w:rPr>
          <w:spacing w:val="-9"/>
        </w:rPr>
        <w:t xml:space="preserve"> </w:t>
      </w:r>
      <w:r>
        <w:t>cause</w:t>
      </w:r>
      <w:r>
        <w:rPr>
          <w:spacing w:val="-8"/>
        </w:rPr>
        <w:t xml:space="preserve"> </w:t>
      </w:r>
      <w:r>
        <w:t>significant</w:t>
      </w:r>
      <w:r>
        <w:rPr>
          <w:spacing w:val="-9"/>
        </w:rPr>
        <w:t xml:space="preserve"> </w:t>
      </w:r>
      <w:r>
        <w:rPr>
          <w:spacing w:val="-1"/>
        </w:rPr>
        <w:t>environmental</w:t>
      </w:r>
      <w:r>
        <w:rPr>
          <w:spacing w:val="45"/>
          <w:w w:val="99"/>
        </w:rPr>
        <w:t xml:space="preserve"> </w:t>
      </w:r>
      <w:r>
        <w:t>degradation</w:t>
      </w:r>
      <w:r>
        <w:rPr>
          <w:spacing w:val="-9"/>
        </w:rPr>
        <w:t xml:space="preserve"> </w:t>
      </w:r>
      <w:r>
        <w:rPr>
          <w:spacing w:val="-1"/>
        </w:rPr>
        <w:t>to</w:t>
      </w:r>
      <w:r>
        <w:rPr>
          <w:spacing w:val="-8"/>
        </w:rPr>
        <w:t xml:space="preserve"> </w:t>
      </w:r>
      <w:r>
        <w:t>the</w:t>
      </w:r>
      <w:r>
        <w:rPr>
          <w:spacing w:val="-8"/>
        </w:rPr>
        <w:t xml:space="preserve"> </w:t>
      </w:r>
      <w:r>
        <w:rPr>
          <w:spacing w:val="-1"/>
        </w:rPr>
        <w:t>conservation</w:t>
      </w:r>
      <w:r>
        <w:rPr>
          <w:spacing w:val="-8"/>
        </w:rPr>
        <w:t xml:space="preserve"> </w:t>
      </w:r>
      <w:r>
        <w:t>v</w:t>
      </w:r>
      <w:r w:rsidR="00822402">
        <w:t>alues of the reserves.</w:t>
      </w:r>
    </w:p>
    <w:p w14:paraId="2DC45D23" w14:textId="60AA53AB" w:rsidR="0076059A" w:rsidRDefault="00BF2B1C" w:rsidP="009F3D55">
      <w:pPr>
        <w:pStyle w:val="BodyText"/>
      </w:pPr>
      <w:r>
        <w:t>These</w:t>
      </w:r>
      <w:r>
        <w:rPr>
          <w:spacing w:val="-7"/>
        </w:rPr>
        <w:t xml:space="preserve"> </w:t>
      </w:r>
      <w:r>
        <w:t>activities</w:t>
      </w:r>
      <w:r>
        <w:rPr>
          <w:spacing w:val="-7"/>
        </w:rPr>
        <w:t xml:space="preserve"> </w:t>
      </w:r>
      <w:r>
        <w:t>have</w:t>
      </w:r>
      <w:r>
        <w:rPr>
          <w:spacing w:val="-7"/>
        </w:rPr>
        <w:t xml:space="preserve"> </w:t>
      </w:r>
      <w:r>
        <w:t>been</w:t>
      </w:r>
      <w:r>
        <w:rPr>
          <w:spacing w:val="-7"/>
        </w:rPr>
        <w:t xml:space="preserve"> </w:t>
      </w:r>
      <w:r>
        <w:t>successfully</w:t>
      </w:r>
      <w:r>
        <w:rPr>
          <w:spacing w:val="-6"/>
        </w:rPr>
        <w:t xml:space="preserve"> </w:t>
      </w:r>
      <w:r>
        <w:rPr>
          <w:spacing w:val="-1"/>
        </w:rPr>
        <w:t>restricted</w:t>
      </w:r>
      <w:r>
        <w:rPr>
          <w:spacing w:val="-7"/>
        </w:rPr>
        <w:t xml:space="preserve"> </w:t>
      </w:r>
      <w:r>
        <w:t>at</w:t>
      </w:r>
      <w:r>
        <w:rPr>
          <w:spacing w:val="-6"/>
        </w:rPr>
        <w:t xml:space="preserve"> </w:t>
      </w:r>
      <w:r>
        <w:rPr>
          <w:spacing w:val="-1"/>
        </w:rPr>
        <w:t>Chauncy</w:t>
      </w:r>
      <w:r>
        <w:rPr>
          <w:spacing w:val="-6"/>
        </w:rPr>
        <w:t xml:space="preserve"> </w:t>
      </w:r>
      <w:r>
        <w:t>Vale</w:t>
      </w:r>
      <w:r>
        <w:rPr>
          <w:spacing w:val="-7"/>
        </w:rPr>
        <w:t xml:space="preserve"> </w:t>
      </w:r>
      <w:r>
        <w:t>Wildlife</w:t>
      </w:r>
      <w:r>
        <w:rPr>
          <w:spacing w:val="-7"/>
        </w:rPr>
        <w:t xml:space="preserve"> </w:t>
      </w:r>
      <w:r>
        <w:t>Sanctuary</w:t>
      </w:r>
      <w:r w:rsidR="006E310A">
        <w:t>.</w:t>
      </w:r>
      <w:r>
        <w:rPr>
          <w:spacing w:val="32"/>
          <w:w w:val="99"/>
        </w:rPr>
        <w:t xml:space="preserve"> </w:t>
      </w:r>
      <w:r w:rsidR="006E310A">
        <w:t>A</w:t>
      </w:r>
      <w:r>
        <w:rPr>
          <w:spacing w:val="-1"/>
        </w:rPr>
        <w:t>ppointment</w:t>
      </w:r>
      <w:r>
        <w:rPr>
          <w:spacing w:val="-5"/>
        </w:rPr>
        <w:t xml:space="preserve"> </w:t>
      </w:r>
      <w:r>
        <w:t>of</w:t>
      </w:r>
      <w:r>
        <w:rPr>
          <w:spacing w:val="-6"/>
        </w:rPr>
        <w:t xml:space="preserve"> </w:t>
      </w:r>
      <w:r>
        <w:t>caretakers</w:t>
      </w:r>
      <w:r>
        <w:rPr>
          <w:spacing w:val="-4"/>
        </w:rPr>
        <w:t xml:space="preserve"> </w:t>
      </w:r>
      <w:r w:rsidR="006E310A">
        <w:t>from</w:t>
      </w:r>
      <w:r w:rsidR="006E310A">
        <w:rPr>
          <w:spacing w:val="-6"/>
        </w:rPr>
        <w:t xml:space="preserve"> </w:t>
      </w:r>
      <w:r>
        <w:t>1993</w:t>
      </w:r>
      <w:r w:rsidR="00442594">
        <w:t xml:space="preserve"> who live on-</w:t>
      </w:r>
      <w:r w:rsidR="006E310A">
        <w:t>site is the main reason this has occurred</w:t>
      </w:r>
      <w:r>
        <w:t>.</w:t>
      </w:r>
      <w:r>
        <w:rPr>
          <w:spacing w:val="-5"/>
        </w:rPr>
        <w:t xml:space="preserve"> </w:t>
      </w:r>
      <w:r w:rsidR="00822402">
        <w:t xml:space="preserve">Incursions at Flat </w:t>
      </w:r>
      <w:r>
        <w:t>Rock</w:t>
      </w:r>
      <w:r>
        <w:rPr>
          <w:spacing w:val="-6"/>
        </w:rPr>
        <w:t xml:space="preserve"> </w:t>
      </w:r>
      <w:r>
        <w:t>Reserve</w:t>
      </w:r>
      <w:r>
        <w:rPr>
          <w:spacing w:val="-6"/>
        </w:rPr>
        <w:t xml:space="preserve"> </w:t>
      </w:r>
      <w:r w:rsidR="008B5F01">
        <w:rPr>
          <w:spacing w:val="-6"/>
        </w:rPr>
        <w:t xml:space="preserve">have proven more difficult to bring under control as the area was </w:t>
      </w:r>
      <w:r w:rsidR="008B5F01">
        <w:t xml:space="preserve">routinely </w:t>
      </w:r>
      <w:r>
        <w:t>subject</w:t>
      </w:r>
      <w:r>
        <w:rPr>
          <w:spacing w:val="-6"/>
        </w:rPr>
        <w:t xml:space="preserve"> </w:t>
      </w:r>
      <w:r>
        <w:t>to</w:t>
      </w:r>
      <w:r>
        <w:rPr>
          <w:spacing w:val="-5"/>
        </w:rPr>
        <w:t xml:space="preserve"> </w:t>
      </w:r>
      <w:r>
        <w:rPr>
          <w:spacing w:val="-1"/>
        </w:rPr>
        <w:t>these</w:t>
      </w:r>
      <w:r>
        <w:rPr>
          <w:spacing w:val="-7"/>
        </w:rPr>
        <w:t xml:space="preserve"> </w:t>
      </w:r>
      <w:r>
        <w:t>activities</w:t>
      </w:r>
      <w:r>
        <w:rPr>
          <w:spacing w:val="-6"/>
        </w:rPr>
        <w:t xml:space="preserve"> </w:t>
      </w:r>
      <w:r w:rsidR="008B5F01">
        <w:t xml:space="preserve">prior to it becoming a reserve. </w:t>
      </w:r>
      <w:r w:rsidR="009E45B1">
        <w:t>However, v</w:t>
      </w:r>
      <w:r>
        <w:t>ehicle</w:t>
      </w:r>
      <w:r>
        <w:rPr>
          <w:spacing w:val="-5"/>
        </w:rPr>
        <w:t xml:space="preserve"> </w:t>
      </w:r>
      <w:r>
        <w:t>access</w:t>
      </w:r>
      <w:r>
        <w:rPr>
          <w:spacing w:val="-6"/>
        </w:rPr>
        <w:t xml:space="preserve"> </w:t>
      </w:r>
      <w:r w:rsidR="008B5F01">
        <w:rPr>
          <w:spacing w:val="-6"/>
        </w:rPr>
        <w:t xml:space="preserve">has now been restricted </w:t>
      </w:r>
      <w:r>
        <w:t>with</w:t>
      </w:r>
      <w:r>
        <w:rPr>
          <w:spacing w:val="-5"/>
        </w:rPr>
        <w:t xml:space="preserve"> </w:t>
      </w:r>
      <w:r>
        <w:t>the</w:t>
      </w:r>
      <w:r>
        <w:rPr>
          <w:spacing w:val="-6"/>
        </w:rPr>
        <w:t xml:space="preserve"> </w:t>
      </w:r>
      <w:r>
        <w:t>installation</w:t>
      </w:r>
      <w:r>
        <w:rPr>
          <w:spacing w:val="-5"/>
        </w:rPr>
        <w:t xml:space="preserve"> </w:t>
      </w:r>
      <w:r>
        <w:t>of</w:t>
      </w:r>
      <w:r>
        <w:rPr>
          <w:spacing w:val="-6"/>
        </w:rPr>
        <w:t xml:space="preserve"> </w:t>
      </w:r>
      <w:r>
        <w:t>a</w:t>
      </w:r>
      <w:r>
        <w:rPr>
          <w:spacing w:val="-5"/>
        </w:rPr>
        <w:t xml:space="preserve"> </w:t>
      </w:r>
      <w:r>
        <w:t>boom</w:t>
      </w:r>
      <w:r>
        <w:rPr>
          <w:spacing w:val="-8"/>
        </w:rPr>
        <w:t xml:space="preserve"> </w:t>
      </w:r>
      <w:r w:rsidR="008B5F01">
        <w:t>gate at the East Bagdad Road entrance.</w:t>
      </w:r>
    </w:p>
    <w:p w14:paraId="6135CC6C" w14:textId="4FE7411A" w:rsidR="0076059A" w:rsidRDefault="00BF2B1C" w:rsidP="009F3D55">
      <w:pPr>
        <w:pStyle w:val="BodyText"/>
      </w:pPr>
      <w:r>
        <w:t>Locals</w:t>
      </w:r>
      <w:r>
        <w:rPr>
          <w:spacing w:val="-6"/>
        </w:rPr>
        <w:t xml:space="preserve"> </w:t>
      </w:r>
      <w:r>
        <w:t>report</w:t>
      </w:r>
      <w:r>
        <w:rPr>
          <w:spacing w:val="-5"/>
        </w:rPr>
        <w:t xml:space="preserve"> </w:t>
      </w:r>
      <w:r>
        <w:t>that</w:t>
      </w:r>
      <w:r>
        <w:rPr>
          <w:spacing w:val="-6"/>
        </w:rPr>
        <w:t xml:space="preserve"> </w:t>
      </w:r>
      <w:r>
        <w:t>the</w:t>
      </w:r>
      <w:r>
        <w:rPr>
          <w:spacing w:val="-5"/>
        </w:rPr>
        <w:t xml:space="preserve"> </w:t>
      </w:r>
      <w:r>
        <w:t>former</w:t>
      </w:r>
      <w:r>
        <w:rPr>
          <w:spacing w:val="-5"/>
        </w:rPr>
        <w:t xml:space="preserve"> </w:t>
      </w:r>
      <w:r>
        <w:t>owners</w:t>
      </w:r>
      <w:r>
        <w:rPr>
          <w:spacing w:val="-6"/>
        </w:rPr>
        <w:t xml:space="preserve"> </w:t>
      </w:r>
      <w:r>
        <w:t>permitted</w:t>
      </w:r>
      <w:r>
        <w:rPr>
          <w:spacing w:val="-6"/>
        </w:rPr>
        <w:t xml:space="preserve"> </w:t>
      </w:r>
      <w:r>
        <w:t>the</w:t>
      </w:r>
      <w:r>
        <w:rPr>
          <w:spacing w:val="-5"/>
        </w:rPr>
        <w:t xml:space="preserve"> </w:t>
      </w:r>
      <w:r>
        <w:t>free</w:t>
      </w:r>
      <w:r>
        <w:rPr>
          <w:spacing w:val="-6"/>
        </w:rPr>
        <w:t xml:space="preserve"> </w:t>
      </w:r>
      <w:r>
        <w:t>collection</w:t>
      </w:r>
      <w:r>
        <w:rPr>
          <w:spacing w:val="-5"/>
        </w:rPr>
        <w:t xml:space="preserve"> </w:t>
      </w:r>
      <w:r>
        <w:t>of</w:t>
      </w:r>
      <w:r>
        <w:rPr>
          <w:spacing w:val="-5"/>
        </w:rPr>
        <w:t xml:space="preserve"> </w:t>
      </w:r>
      <w:r>
        <w:t>existing</w:t>
      </w:r>
      <w:r>
        <w:rPr>
          <w:spacing w:val="-6"/>
        </w:rPr>
        <w:t xml:space="preserve"> </w:t>
      </w:r>
      <w:r>
        <w:t>fallen</w:t>
      </w:r>
      <w:r>
        <w:rPr>
          <w:spacing w:val="-5"/>
        </w:rPr>
        <w:t xml:space="preserve"> </w:t>
      </w:r>
      <w:r>
        <w:rPr>
          <w:spacing w:val="-1"/>
        </w:rPr>
        <w:t>timber</w:t>
      </w:r>
      <w:r>
        <w:rPr>
          <w:spacing w:val="-5"/>
        </w:rPr>
        <w:t xml:space="preserve"> </w:t>
      </w:r>
      <w:r>
        <w:t>for</w:t>
      </w:r>
      <w:r>
        <w:rPr>
          <w:spacing w:val="24"/>
          <w:w w:val="99"/>
        </w:rPr>
        <w:t xml:space="preserve"> </w:t>
      </w:r>
      <w:r>
        <w:t>firewood,</w:t>
      </w:r>
      <w:r>
        <w:rPr>
          <w:spacing w:val="-8"/>
        </w:rPr>
        <w:t xml:space="preserve"> </w:t>
      </w:r>
      <w:r>
        <w:rPr>
          <w:spacing w:val="-1"/>
        </w:rPr>
        <w:t>following</w:t>
      </w:r>
      <w:r>
        <w:rPr>
          <w:spacing w:val="-8"/>
        </w:rPr>
        <w:t xml:space="preserve"> </w:t>
      </w:r>
      <w:r>
        <w:t>selective</w:t>
      </w:r>
      <w:r>
        <w:rPr>
          <w:spacing w:val="-7"/>
        </w:rPr>
        <w:t xml:space="preserve"> </w:t>
      </w:r>
      <w:r>
        <w:rPr>
          <w:spacing w:val="-1"/>
        </w:rPr>
        <w:t>timber</w:t>
      </w:r>
      <w:r>
        <w:rPr>
          <w:spacing w:val="-8"/>
        </w:rPr>
        <w:t xml:space="preserve"> </w:t>
      </w:r>
      <w:r>
        <w:t>harvesting</w:t>
      </w:r>
      <w:r>
        <w:rPr>
          <w:spacing w:val="-7"/>
        </w:rPr>
        <w:t xml:space="preserve"> </w:t>
      </w:r>
      <w:r>
        <w:rPr>
          <w:spacing w:val="-1"/>
        </w:rPr>
        <w:t>undertaken</w:t>
      </w:r>
      <w:r>
        <w:rPr>
          <w:spacing w:val="-8"/>
        </w:rPr>
        <w:t xml:space="preserve"> </w:t>
      </w:r>
      <w:r>
        <w:t>in</w:t>
      </w:r>
      <w:r>
        <w:rPr>
          <w:spacing w:val="-8"/>
        </w:rPr>
        <w:t xml:space="preserve"> </w:t>
      </w:r>
      <w:r>
        <w:t>the</w:t>
      </w:r>
      <w:r>
        <w:rPr>
          <w:spacing w:val="-7"/>
        </w:rPr>
        <w:t xml:space="preserve"> </w:t>
      </w:r>
      <w:r>
        <w:rPr>
          <w:spacing w:val="-1"/>
        </w:rPr>
        <w:t>1980s.</w:t>
      </w:r>
      <w:r>
        <w:rPr>
          <w:spacing w:val="-8"/>
        </w:rPr>
        <w:t xml:space="preserve"> </w:t>
      </w:r>
      <w:r>
        <w:rPr>
          <w:spacing w:val="-1"/>
        </w:rPr>
        <w:t>However,</w:t>
      </w:r>
      <w:r>
        <w:rPr>
          <w:spacing w:val="65"/>
          <w:w w:val="99"/>
        </w:rPr>
        <w:t xml:space="preserve"> </w:t>
      </w:r>
      <w:r w:rsidR="00BE6DB8">
        <w:t>neighbors</w:t>
      </w:r>
      <w:r>
        <w:rPr>
          <w:spacing w:val="-8"/>
        </w:rPr>
        <w:t xml:space="preserve"> </w:t>
      </w:r>
      <w:r>
        <w:t>recall</w:t>
      </w:r>
      <w:r>
        <w:rPr>
          <w:spacing w:val="-7"/>
        </w:rPr>
        <w:t xml:space="preserve"> </w:t>
      </w:r>
      <w:r>
        <w:t>several</w:t>
      </w:r>
      <w:r>
        <w:rPr>
          <w:spacing w:val="-8"/>
        </w:rPr>
        <w:t xml:space="preserve"> </w:t>
      </w:r>
      <w:r>
        <w:t>individuals</w:t>
      </w:r>
      <w:r>
        <w:rPr>
          <w:spacing w:val="-7"/>
        </w:rPr>
        <w:t xml:space="preserve"> </w:t>
      </w:r>
      <w:r>
        <w:rPr>
          <w:spacing w:val="-1"/>
        </w:rPr>
        <w:t>using</w:t>
      </w:r>
      <w:r>
        <w:rPr>
          <w:spacing w:val="-8"/>
        </w:rPr>
        <w:t xml:space="preserve"> </w:t>
      </w:r>
      <w:r>
        <w:rPr>
          <w:spacing w:val="-1"/>
        </w:rPr>
        <w:t>the</w:t>
      </w:r>
      <w:r>
        <w:rPr>
          <w:spacing w:val="-7"/>
        </w:rPr>
        <w:t xml:space="preserve"> </w:t>
      </w:r>
      <w:r>
        <w:rPr>
          <w:spacing w:val="-1"/>
        </w:rPr>
        <w:t>property</w:t>
      </w:r>
      <w:r>
        <w:rPr>
          <w:spacing w:val="-7"/>
        </w:rPr>
        <w:t xml:space="preserve"> </w:t>
      </w:r>
      <w:r>
        <w:t>for</w:t>
      </w:r>
      <w:r>
        <w:rPr>
          <w:spacing w:val="-8"/>
        </w:rPr>
        <w:t xml:space="preserve"> </w:t>
      </w:r>
      <w:r>
        <w:rPr>
          <w:spacing w:val="-1"/>
        </w:rPr>
        <w:t>extensive</w:t>
      </w:r>
      <w:r>
        <w:rPr>
          <w:spacing w:val="-7"/>
        </w:rPr>
        <w:t xml:space="preserve"> </w:t>
      </w:r>
      <w:r>
        <w:t>firewood</w:t>
      </w:r>
      <w:r>
        <w:rPr>
          <w:spacing w:val="-8"/>
        </w:rPr>
        <w:t xml:space="preserve"> </w:t>
      </w:r>
      <w:r>
        <w:t>harvesting,</w:t>
      </w:r>
      <w:r>
        <w:rPr>
          <w:spacing w:val="39"/>
          <w:w w:val="99"/>
        </w:rPr>
        <w:t xml:space="preserve"> </w:t>
      </w:r>
      <w:r>
        <w:t>falling</w:t>
      </w:r>
      <w:r>
        <w:rPr>
          <w:spacing w:val="-6"/>
        </w:rPr>
        <w:t xml:space="preserve"> </w:t>
      </w:r>
      <w:r>
        <w:rPr>
          <w:spacing w:val="-1"/>
        </w:rPr>
        <w:t>standing</w:t>
      </w:r>
      <w:r>
        <w:rPr>
          <w:spacing w:val="-5"/>
        </w:rPr>
        <w:t xml:space="preserve"> </w:t>
      </w:r>
      <w:r>
        <w:t>trees</w:t>
      </w:r>
      <w:r>
        <w:rPr>
          <w:spacing w:val="-6"/>
        </w:rPr>
        <w:t xml:space="preserve"> </w:t>
      </w:r>
      <w:r>
        <w:t>and</w:t>
      </w:r>
      <w:r>
        <w:rPr>
          <w:spacing w:val="-5"/>
        </w:rPr>
        <w:t xml:space="preserve"> </w:t>
      </w:r>
      <w:r>
        <w:rPr>
          <w:spacing w:val="-1"/>
        </w:rPr>
        <w:t>removing</w:t>
      </w:r>
      <w:r>
        <w:rPr>
          <w:spacing w:val="-6"/>
        </w:rPr>
        <w:t xml:space="preserve"> </w:t>
      </w:r>
      <w:r>
        <w:rPr>
          <w:spacing w:val="-1"/>
        </w:rPr>
        <w:t>truckloads</w:t>
      </w:r>
      <w:r>
        <w:rPr>
          <w:spacing w:val="-5"/>
        </w:rPr>
        <w:t xml:space="preserve"> </w:t>
      </w:r>
      <w:r>
        <w:t>of</w:t>
      </w:r>
      <w:r>
        <w:rPr>
          <w:spacing w:val="-8"/>
        </w:rPr>
        <w:t xml:space="preserve"> </w:t>
      </w:r>
      <w:r>
        <w:rPr>
          <w:spacing w:val="-1"/>
        </w:rPr>
        <w:t>split</w:t>
      </w:r>
      <w:r>
        <w:rPr>
          <w:spacing w:val="-5"/>
        </w:rPr>
        <w:t xml:space="preserve"> </w:t>
      </w:r>
      <w:r>
        <w:t>firewood</w:t>
      </w:r>
      <w:r>
        <w:rPr>
          <w:spacing w:val="-6"/>
        </w:rPr>
        <w:t xml:space="preserve"> </w:t>
      </w:r>
      <w:r>
        <w:t>on</w:t>
      </w:r>
      <w:r>
        <w:rPr>
          <w:spacing w:val="-5"/>
        </w:rPr>
        <w:t xml:space="preserve"> </w:t>
      </w:r>
      <w:r>
        <w:t>a</w:t>
      </w:r>
      <w:r>
        <w:rPr>
          <w:spacing w:val="-6"/>
        </w:rPr>
        <w:t xml:space="preserve"> </w:t>
      </w:r>
      <w:r>
        <w:t>regular</w:t>
      </w:r>
      <w:r>
        <w:rPr>
          <w:spacing w:val="-5"/>
        </w:rPr>
        <w:t xml:space="preserve"> </w:t>
      </w:r>
      <w:r>
        <w:t>basis.</w:t>
      </w:r>
      <w:r>
        <w:rPr>
          <w:spacing w:val="-6"/>
        </w:rPr>
        <w:t xml:space="preserve"> </w:t>
      </w:r>
      <w:r>
        <w:t>These</w:t>
      </w:r>
      <w:r>
        <w:rPr>
          <w:spacing w:val="51"/>
          <w:w w:val="99"/>
        </w:rPr>
        <w:t xml:space="preserve"> </w:t>
      </w:r>
      <w:r>
        <w:t>activities</w:t>
      </w:r>
      <w:r>
        <w:rPr>
          <w:spacing w:val="-7"/>
        </w:rPr>
        <w:t xml:space="preserve"> </w:t>
      </w:r>
      <w:r w:rsidR="00355588">
        <w:t>also</w:t>
      </w:r>
      <w:r>
        <w:rPr>
          <w:spacing w:val="-7"/>
        </w:rPr>
        <w:t xml:space="preserve"> </w:t>
      </w:r>
      <w:r>
        <w:t>extended</w:t>
      </w:r>
      <w:r>
        <w:rPr>
          <w:spacing w:val="-6"/>
        </w:rPr>
        <w:t xml:space="preserve"> </w:t>
      </w:r>
      <w:r>
        <w:t>into</w:t>
      </w:r>
      <w:r>
        <w:rPr>
          <w:spacing w:val="-7"/>
        </w:rPr>
        <w:t xml:space="preserve"> </w:t>
      </w:r>
      <w:r>
        <w:rPr>
          <w:spacing w:val="-1"/>
        </w:rPr>
        <w:t>Chauncy</w:t>
      </w:r>
      <w:r>
        <w:rPr>
          <w:spacing w:val="-5"/>
        </w:rPr>
        <w:t xml:space="preserve"> </w:t>
      </w:r>
      <w:r>
        <w:rPr>
          <w:spacing w:val="-1"/>
        </w:rPr>
        <w:t>Vale</w:t>
      </w:r>
      <w:r>
        <w:rPr>
          <w:spacing w:val="-6"/>
        </w:rPr>
        <w:t xml:space="preserve"> </w:t>
      </w:r>
      <w:r>
        <w:rPr>
          <w:spacing w:val="-1"/>
        </w:rPr>
        <w:t>Wildlife</w:t>
      </w:r>
      <w:r>
        <w:rPr>
          <w:spacing w:val="-7"/>
        </w:rPr>
        <w:t xml:space="preserve"> </w:t>
      </w:r>
      <w:r>
        <w:t>Sanctuary,</w:t>
      </w:r>
      <w:r>
        <w:rPr>
          <w:spacing w:val="-8"/>
        </w:rPr>
        <w:t xml:space="preserve"> </w:t>
      </w:r>
      <w:r>
        <w:t>despite</w:t>
      </w:r>
      <w:r>
        <w:rPr>
          <w:spacing w:val="-6"/>
        </w:rPr>
        <w:t xml:space="preserve"> </w:t>
      </w:r>
      <w:r>
        <w:t>the</w:t>
      </w:r>
      <w:r>
        <w:rPr>
          <w:spacing w:val="-7"/>
        </w:rPr>
        <w:t xml:space="preserve"> </w:t>
      </w:r>
      <w:r>
        <w:t>installation</w:t>
      </w:r>
      <w:r>
        <w:rPr>
          <w:spacing w:val="-6"/>
        </w:rPr>
        <w:t xml:space="preserve"> </w:t>
      </w:r>
      <w:r>
        <w:t>of</w:t>
      </w:r>
      <w:r>
        <w:rPr>
          <w:spacing w:val="27"/>
          <w:w w:val="99"/>
        </w:rPr>
        <w:t xml:space="preserve"> </w:t>
      </w:r>
      <w:r>
        <w:t>signage</w:t>
      </w:r>
      <w:r>
        <w:rPr>
          <w:spacing w:val="-6"/>
        </w:rPr>
        <w:t xml:space="preserve"> </w:t>
      </w:r>
      <w:r>
        <w:t>and</w:t>
      </w:r>
      <w:r>
        <w:rPr>
          <w:spacing w:val="-5"/>
        </w:rPr>
        <w:t xml:space="preserve"> </w:t>
      </w:r>
      <w:r>
        <w:t>trenches</w:t>
      </w:r>
      <w:r>
        <w:rPr>
          <w:spacing w:val="-5"/>
        </w:rPr>
        <w:t xml:space="preserve"> </w:t>
      </w:r>
      <w:r>
        <w:t>across</w:t>
      </w:r>
      <w:r>
        <w:rPr>
          <w:spacing w:val="-6"/>
        </w:rPr>
        <w:t xml:space="preserve"> </w:t>
      </w:r>
      <w:r>
        <w:t>vehicle</w:t>
      </w:r>
      <w:r>
        <w:rPr>
          <w:spacing w:val="-5"/>
        </w:rPr>
        <w:t xml:space="preserve"> </w:t>
      </w:r>
      <w:r>
        <w:t>tracks</w:t>
      </w:r>
      <w:r>
        <w:rPr>
          <w:spacing w:val="-5"/>
        </w:rPr>
        <w:t xml:space="preserve"> </w:t>
      </w:r>
      <w:r>
        <w:t>at</w:t>
      </w:r>
      <w:r>
        <w:rPr>
          <w:spacing w:val="-6"/>
        </w:rPr>
        <w:t xml:space="preserve"> </w:t>
      </w:r>
      <w:r>
        <w:t>the</w:t>
      </w:r>
      <w:r>
        <w:rPr>
          <w:spacing w:val="-5"/>
        </w:rPr>
        <w:t xml:space="preserve"> </w:t>
      </w:r>
      <w:r>
        <w:t>boundary</w:t>
      </w:r>
      <w:r>
        <w:rPr>
          <w:spacing w:val="-5"/>
        </w:rPr>
        <w:t xml:space="preserve"> </w:t>
      </w:r>
      <w:r>
        <w:t>of</w:t>
      </w:r>
      <w:r>
        <w:rPr>
          <w:spacing w:val="-6"/>
        </w:rPr>
        <w:t xml:space="preserve"> </w:t>
      </w:r>
      <w:r>
        <w:t>the</w:t>
      </w:r>
      <w:r>
        <w:rPr>
          <w:spacing w:val="-5"/>
        </w:rPr>
        <w:t xml:space="preserve"> </w:t>
      </w:r>
      <w:r>
        <w:rPr>
          <w:spacing w:val="-1"/>
        </w:rPr>
        <w:t>reserve.</w:t>
      </w:r>
    </w:p>
    <w:p w14:paraId="67F03ABA" w14:textId="4CFA6A45" w:rsidR="0076059A" w:rsidRDefault="00BF2B1C" w:rsidP="009F3D55">
      <w:pPr>
        <w:pStyle w:val="BodyText"/>
      </w:pPr>
      <w:r>
        <w:t>Four</w:t>
      </w:r>
      <w:r>
        <w:rPr>
          <w:spacing w:val="-5"/>
        </w:rPr>
        <w:t xml:space="preserve"> </w:t>
      </w:r>
      <w:r>
        <w:t>sites</w:t>
      </w:r>
      <w:r>
        <w:rPr>
          <w:spacing w:val="-5"/>
        </w:rPr>
        <w:t xml:space="preserve"> </w:t>
      </w:r>
      <w:r>
        <w:t>at</w:t>
      </w:r>
      <w:r>
        <w:rPr>
          <w:spacing w:val="-4"/>
        </w:rPr>
        <w:t xml:space="preserve"> </w:t>
      </w:r>
      <w:r>
        <w:t>Flat</w:t>
      </w:r>
      <w:r>
        <w:rPr>
          <w:spacing w:val="-5"/>
        </w:rPr>
        <w:t xml:space="preserve"> </w:t>
      </w:r>
      <w:r>
        <w:t>Rock</w:t>
      </w:r>
      <w:r>
        <w:rPr>
          <w:spacing w:val="-4"/>
        </w:rPr>
        <w:t xml:space="preserve"> </w:t>
      </w:r>
      <w:r>
        <w:t>Reserve,</w:t>
      </w:r>
      <w:r>
        <w:rPr>
          <w:spacing w:val="-5"/>
        </w:rPr>
        <w:t xml:space="preserve"> </w:t>
      </w:r>
      <w:r>
        <w:t>all</w:t>
      </w:r>
      <w:r>
        <w:rPr>
          <w:spacing w:val="-5"/>
        </w:rPr>
        <w:t xml:space="preserve"> </w:t>
      </w:r>
      <w:r>
        <w:t>within</w:t>
      </w:r>
      <w:r>
        <w:rPr>
          <w:spacing w:val="-4"/>
        </w:rPr>
        <w:t xml:space="preserve"> </w:t>
      </w:r>
      <w:r>
        <w:t>1</w:t>
      </w:r>
      <w:r>
        <w:rPr>
          <w:spacing w:val="-6"/>
        </w:rPr>
        <w:t xml:space="preserve"> </w:t>
      </w:r>
      <w:r>
        <w:t>km</w:t>
      </w:r>
      <w:r>
        <w:rPr>
          <w:spacing w:val="-6"/>
        </w:rPr>
        <w:t xml:space="preserve"> </w:t>
      </w:r>
      <w:r>
        <w:t>of</w:t>
      </w:r>
      <w:r>
        <w:rPr>
          <w:spacing w:val="-5"/>
        </w:rPr>
        <w:t xml:space="preserve"> </w:t>
      </w:r>
      <w:r>
        <w:t>East</w:t>
      </w:r>
      <w:r>
        <w:rPr>
          <w:spacing w:val="-4"/>
        </w:rPr>
        <w:t xml:space="preserve"> </w:t>
      </w:r>
      <w:r>
        <w:t>Bagdad</w:t>
      </w:r>
      <w:r>
        <w:rPr>
          <w:spacing w:val="-5"/>
        </w:rPr>
        <w:t xml:space="preserve"> </w:t>
      </w:r>
      <w:r>
        <w:t>Road,</w:t>
      </w:r>
      <w:r>
        <w:rPr>
          <w:spacing w:val="-4"/>
        </w:rPr>
        <w:t xml:space="preserve"> </w:t>
      </w:r>
      <w:r>
        <w:t>were</w:t>
      </w:r>
      <w:r>
        <w:rPr>
          <w:spacing w:val="-5"/>
        </w:rPr>
        <w:t xml:space="preserve"> </w:t>
      </w:r>
      <w:r>
        <w:t>extensively</w:t>
      </w:r>
      <w:r>
        <w:rPr>
          <w:spacing w:val="-4"/>
        </w:rPr>
        <w:t xml:space="preserve"> </w:t>
      </w:r>
      <w:r>
        <w:t>used</w:t>
      </w:r>
      <w:r>
        <w:rPr>
          <w:spacing w:val="22"/>
          <w:w w:val="99"/>
        </w:rPr>
        <w:t xml:space="preserve"> </w:t>
      </w:r>
      <w:r>
        <w:t>as</w:t>
      </w:r>
      <w:r>
        <w:rPr>
          <w:spacing w:val="-6"/>
        </w:rPr>
        <w:t xml:space="preserve"> </w:t>
      </w:r>
      <w:r>
        <w:t>illegal</w:t>
      </w:r>
      <w:r>
        <w:rPr>
          <w:spacing w:val="-5"/>
        </w:rPr>
        <w:t xml:space="preserve"> </w:t>
      </w:r>
      <w:r>
        <w:t>rubbish</w:t>
      </w:r>
      <w:r>
        <w:rPr>
          <w:spacing w:val="-5"/>
        </w:rPr>
        <w:t xml:space="preserve"> </w:t>
      </w:r>
      <w:r>
        <w:rPr>
          <w:spacing w:val="-1"/>
        </w:rPr>
        <w:t>dump</w:t>
      </w:r>
      <w:r>
        <w:rPr>
          <w:spacing w:val="-6"/>
        </w:rPr>
        <w:t xml:space="preserve"> </w:t>
      </w:r>
      <w:r>
        <w:t>sites,</w:t>
      </w:r>
      <w:r>
        <w:rPr>
          <w:spacing w:val="-5"/>
        </w:rPr>
        <w:t xml:space="preserve"> </w:t>
      </w:r>
      <w:r>
        <w:t>with</w:t>
      </w:r>
      <w:r>
        <w:rPr>
          <w:spacing w:val="-4"/>
        </w:rPr>
        <w:t xml:space="preserve"> </w:t>
      </w:r>
      <w:r>
        <w:rPr>
          <w:spacing w:val="-1"/>
        </w:rPr>
        <w:t>much</w:t>
      </w:r>
      <w:r>
        <w:rPr>
          <w:spacing w:val="-6"/>
        </w:rPr>
        <w:t xml:space="preserve"> </w:t>
      </w:r>
      <w:r>
        <w:t>of</w:t>
      </w:r>
      <w:r>
        <w:rPr>
          <w:spacing w:val="-5"/>
        </w:rPr>
        <w:t xml:space="preserve"> </w:t>
      </w:r>
      <w:r>
        <w:t>this</w:t>
      </w:r>
      <w:r>
        <w:rPr>
          <w:spacing w:val="-8"/>
        </w:rPr>
        <w:t xml:space="preserve"> </w:t>
      </w:r>
      <w:r>
        <w:rPr>
          <w:spacing w:val="-1"/>
        </w:rPr>
        <w:t>rubbish</w:t>
      </w:r>
      <w:r>
        <w:rPr>
          <w:spacing w:val="-5"/>
        </w:rPr>
        <w:t xml:space="preserve"> </w:t>
      </w:r>
      <w:r>
        <w:rPr>
          <w:spacing w:val="-1"/>
        </w:rPr>
        <w:t>removed</w:t>
      </w:r>
      <w:r>
        <w:rPr>
          <w:spacing w:val="-6"/>
        </w:rPr>
        <w:t xml:space="preserve"> </w:t>
      </w:r>
      <w:r>
        <w:t>mechanically</w:t>
      </w:r>
      <w:r>
        <w:rPr>
          <w:spacing w:val="-3"/>
        </w:rPr>
        <w:t xml:space="preserve"> </w:t>
      </w:r>
      <w:r>
        <w:t>by</w:t>
      </w:r>
      <w:r>
        <w:rPr>
          <w:spacing w:val="-5"/>
        </w:rPr>
        <w:t xml:space="preserve"> </w:t>
      </w:r>
      <w:r>
        <w:t>the</w:t>
      </w:r>
      <w:r>
        <w:rPr>
          <w:spacing w:val="-6"/>
        </w:rPr>
        <w:t xml:space="preserve"> </w:t>
      </w:r>
      <w:r>
        <w:rPr>
          <w:spacing w:val="-1"/>
        </w:rPr>
        <w:t>former</w:t>
      </w:r>
      <w:r>
        <w:rPr>
          <w:spacing w:val="37"/>
          <w:w w:val="99"/>
        </w:rPr>
        <w:t xml:space="preserve"> </w:t>
      </w:r>
      <w:r>
        <w:t>owners</w:t>
      </w:r>
      <w:r>
        <w:rPr>
          <w:spacing w:val="-5"/>
        </w:rPr>
        <w:t xml:space="preserve"> </w:t>
      </w:r>
      <w:r>
        <w:t>as</w:t>
      </w:r>
      <w:r>
        <w:rPr>
          <w:spacing w:val="-5"/>
        </w:rPr>
        <w:t xml:space="preserve"> </w:t>
      </w:r>
      <w:r>
        <w:t>part</w:t>
      </w:r>
      <w:r>
        <w:rPr>
          <w:spacing w:val="-5"/>
        </w:rPr>
        <w:t xml:space="preserve"> </w:t>
      </w:r>
      <w:r>
        <w:t>of</w:t>
      </w:r>
      <w:r>
        <w:rPr>
          <w:spacing w:val="-5"/>
        </w:rPr>
        <w:t xml:space="preserve"> </w:t>
      </w:r>
      <w:r>
        <w:t>the</w:t>
      </w:r>
      <w:r>
        <w:rPr>
          <w:spacing w:val="-5"/>
        </w:rPr>
        <w:t xml:space="preserve"> </w:t>
      </w:r>
      <w:r>
        <w:t>purchase</w:t>
      </w:r>
      <w:r>
        <w:rPr>
          <w:spacing w:val="-5"/>
        </w:rPr>
        <w:t xml:space="preserve"> </w:t>
      </w:r>
      <w:r>
        <w:t>agreement</w:t>
      </w:r>
      <w:r>
        <w:rPr>
          <w:spacing w:val="-5"/>
        </w:rPr>
        <w:t xml:space="preserve"> </w:t>
      </w:r>
      <w:r>
        <w:t>by</w:t>
      </w:r>
      <w:r>
        <w:rPr>
          <w:spacing w:val="-3"/>
        </w:rPr>
        <w:t xml:space="preserve"> </w:t>
      </w:r>
      <w:r>
        <w:t>the</w:t>
      </w:r>
      <w:r>
        <w:rPr>
          <w:spacing w:val="-5"/>
        </w:rPr>
        <w:t xml:space="preserve"> </w:t>
      </w:r>
      <w:r w:rsidR="001C4383">
        <w:t>Tasmanian Land Conservancy</w:t>
      </w:r>
      <w:r>
        <w:t>.</w:t>
      </w:r>
      <w:r>
        <w:rPr>
          <w:spacing w:val="-5"/>
        </w:rPr>
        <w:t xml:space="preserve"> </w:t>
      </w:r>
      <w:r>
        <w:t>Other</w:t>
      </w:r>
      <w:r>
        <w:rPr>
          <w:spacing w:val="-5"/>
        </w:rPr>
        <w:t xml:space="preserve"> </w:t>
      </w:r>
      <w:r>
        <w:rPr>
          <w:spacing w:val="-1"/>
        </w:rPr>
        <w:t>smaller</w:t>
      </w:r>
      <w:r>
        <w:rPr>
          <w:spacing w:val="-5"/>
        </w:rPr>
        <w:t xml:space="preserve"> </w:t>
      </w:r>
      <w:r>
        <w:t>rubbish</w:t>
      </w:r>
      <w:r>
        <w:rPr>
          <w:spacing w:val="-6"/>
        </w:rPr>
        <w:t xml:space="preserve"> </w:t>
      </w:r>
      <w:r>
        <w:rPr>
          <w:spacing w:val="-1"/>
        </w:rPr>
        <w:t>dump</w:t>
      </w:r>
      <w:r>
        <w:rPr>
          <w:spacing w:val="-5"/>
        </w:rPr>
        <w:t xml:space="preserve"> </w:t>
      </w:r>
      <w:r>
        <w:t>sites</w:t>
      </w:r>
      <w:r>
        <w:rPr>
          <w:spacing w:val="20"/>
          <w:w w:val="99"/>
        </w:rPr>
        <w:t xml:space="preserve"> </w:t>
      </w:r>
      <w:r>
        <w:t>further</w:t>
      </w:r>
      <w:r>
        <w:rPr>
          <w:spacing w:val="-7"/>
        </w:rPr>
        <w:t xml:space="preserve"> </w:t>
      </w:r>
      <w:r>
        <w:t>into</w:t>
      </w:r>
      <w:r>
        <w:rPr>
          <w:spacing w:val="-6"/>
        </w:rPr>
        <w:t xml:space="preserve"> </w:t>
      </w:r>
      <w:r>
        <w:rPr>
          <w:spacing w:val="-1"/>
        </w:rPr>
        <w:t>the</w:t>
      </w:r>
      <w:r>
        <w:rPr>
          <w:spacing w:val="-6"/>
        </w:rPr>
        <w:t xml:space="preserve"> </w:t>
      </w:r>
      <w:r>
        <w:rPr>
          <w:spacing w:val="-1"/>
        </w:rPr>
        <w:t>property</w:t>
      </w:r>
      <w:r>
        <w:rPr>
          <w:spacing w:val="-4"/>
        </w:rPr>
        <w:t xml:space="preserve"> </w:t>
      </w:r>
      <w:r>
        <w:rPr>
          <w:spacing w:val="-1"/>
        </w:rPr>
        <w:t>have</w:t>
      </w:r>
      <w:r>
        <w:rPr>
          <w:spacing w:val="-6"/>
        </w:rPr>
        <w:t xml:space="preserve"> </w:t>
      </w:r>
      <w:r>
        <w:t>since</w:t>
      </w:r>
      <w:r>
        <w:rPr>
          <w:spacing w:val="-6"/>
        </w:rPr>
        <w:t xml:space="preserve"> </w:t>
      </w:r>
      <w:r>
        <w:t>been</w:t>
      </w:r>
      <w:r>
        <w:rPr>
          <w:spacing w:val="-6"/>
        </w:rPr>
        <w:t xml:space="preserve"> </w:t>
      </w:r>
      <w:r>
        <w:t>discovered</w:t>
      </w:r>
      <w:r w:rsidR="009E45B1">
        <w:t xml:space="preserve"> and largely removed by TLC</w:t>
      </w:r>
      <w:r>
        <w:t>.</w:t>
      </w:r>
    </w:p>
    <w:p w14:paraId="0609D634" w14:textId="10E1126C" w:rsidR="0076059A" w:rsidRDefault="00BF2B1C" w:rsidP="009F3D55">
      <w:pPr>
        <w:pStyle w:val="BodyText"/>
      </w:pPr>
      <w:r>
        <w:t>Recreational</w:t>
      </w:r>
      <w:r>
        <w:rPr>
          <w:spacing w:val="-7"/>
        </w:rPr>
        <w:t xml:space="preserve"> </w:t>
      </w:r>
      <w:r>
        <w:t>four-wheel</w:t>
      </w:r>
      <w:r>
        <w:rPr>
          <w:spacing w:val="-6"/>
        </w:rPr>
        <w:t xml:space="preserve"> </w:t>
      </w:r>
      <w:r>
        <w:t>driving,</w:t>
      </w:r>
      <w:r>
        <w:rPr>
          <w:spacing w:val="-7"/>
        </w:rPr>
        <w:t xml:space="preserve"> </w:t>
      </w:r>
      <w:r>
        <w:rPr>
          <w:spacing w:val="-1"/>
        </w:rPr>
        <w:t>trail-bike</w:t>
      </w:r>
      <w:r>
        <w:rPr>
          <w:spacing w:val="-6"/>
        </w:rPr>
        <w:t xml:space="preserve"> </w:t>
      </w:r>
      <w:r>
        <w:rPr>
          <w:spacing w:val="-1"/>
        </w:rPr>
        <w:t>riding</w:t>
      </w:r>
      <w:r>
        <w:rPr>
          <w:spacing w:val="-7"/>
        </w:rPr>
        <w:t xml:space="preserve"> </w:t>
      </w:r>
      <w:r>
        <w:t>and</w:t>
      </w:r>
      <w:r>
        <w:rPr>
          <w:spacing w:val="-7"/>
        </w:rPr>
        <w:t xml:space="preserve"> </w:t>
      </w:r>
      <w:r>
        <w:t>hunting</w:t>
      </w:r>
      <w:r>
        <w:rPr>
          <w:spacing w:val="-6"/>
        </w:rPr>
        <w:t xml:space="preserve"> </w:t>
      </w:r>
      <w:r>
        <w:t>were</w:t>
      </w:r>
      <w:r>
        <w:rPr>
          <w:spacing w:val="-6"/>
        </w:rPr>
        <w:t xml:space="preserve"> </w:t>
      </w:r>
      <w:r>
        <w:t>also</w:t>
      </w:r>
      <w:r>
        <w:rPr>
          <w:spacing w:val="-7"/>
        </w:rPr>
        <w:t xml:space="preserve"> </w:t>
      </w:r>
      <w:r>
        <w:t>evident</w:t>
      </w:r>
      <w:r>
        <w:rPr>
          <w:spacing w:val="-6"/>
        </w:rPr>
        <w:t xml:space="preserve"> </w:t>
      </w:r>
      <w:r>
        <w:t>at</w:t>
      </w:r>
      <w:r>
        <w:rPr>
          <w:spacing w:val="-6"/>
        </w:rPr>
        <w:t xml:space="preserve"> </w:t>
      </w:r>
      <w:r>
        <w:t>Flat</w:t>
      </w:r>
      <w:r>
        <w:rPr>
          <w:spacing w:val="-6"/>
        </w:rPr>
        <w:t xml:space="preserve"> </w:t>
      </w:r>
      <w:r>
        <w:t>Rock</w:t>
      </w:r>
      <w:r>
        <w:rPr>
          <w:spacing w:val="27"/>
          <w:w w:val="99"/>
        </w:rPr>
        <w:t xml:space="preserve"> </w:t>
      </w:r>
      <w:r>
        <w:t>Reserve.</w:t>
      </w:r>
      <w:r>
        <w:rPr>
          <w:spacing w:val="-5"/>
        </w:rPr>
        <w:t xml:space="preserve"> </w:t>
      </w:r>
      <w:r>
        <w:t>Vehicle</w:t>
      </w:r>
      <w:r>
        <w:rPr>
          <w:spacing w:val="-5"/>
        </w:rPr>
        <w:t xml:space="preserve"> </w:t>
      </w:r>
      <w:r>
        <w:t>use</w:t>
      </w:r>
      <w:r>
        <w:rPr>
          <w:spacing w:val="-5"/>
        </w:rPr>
        <w:t xml:space="preserve"> </w:t>
      </w:r>
      <w:r>
        <w:t>and</w:t>
      </w:r>
      <w:r>
        <w:rPr>
          <w:spacing w:val="-4"/>
        </w:rPr>
        <w:t xml:space="preserve"> </w:t>
      </w:r>
      <w:r>
        <w:t>poor</w:t>
      </w:r>
      <w:r>
        <w:rPr>
          <w:spacing w:val="-5"/>
        </w:rPr>
        <w:t xml:space="preserve"> </w:t>
      </w:r>
      <w:r>
        <w:t>location</w:t>
      </w:r>
      <w:r>
        <w:rPr>
          <w:spacing w:val="-5"/>
        </w:rPr>
        <w:t xml:space="preserve"> </w:t>
      </w:r>
      <w:r>
        <w:t>of</w:t>
      </w:r>
      <w:r>
        <w:rPr>
          <w:spacing w:val="-5"/>
        </w:rPr>
        <w:t xml:space="preserve"> </w:t>
      </w:r>
      <w:r>
        <w:rPr>
          <w:spacing w:val="-1"/>
        </w:rPr>
        <w:t>vehicle</w:t>
      </w:r>
      <w:r>
        <w:rPr>
          <w:spacing w:val="-5"/>
        </w:rPr>
        <w:t xml:space="preserve"> </w:t>
      </w:r>
      <w:r>
        <w:t>tracks</w:t>
      </w:r>
      <w:r>
        <w:rPr>
          <w:spacing w:val="-5"/>
        </w:rPr>
        <w:t xml:space="preserve"> </w:t>
      </w:r>
      <w:r>
        <w:t>relative</w:t>
      </w:r>
      <w:r>
        <w:rPr>
          <w:spacing w:val="-4"/>
        </w:rPr>
        <w:t xml:space="preserve"> </w:t>
      </w:r>
      <w:r>
        <w:t>to</w:t>
      </w:r>
      <w:r>
        <w:rPr>
          <w:spacing w:val="-5"/>
        </w:rPr>
        <w:t xml:space="preserve"> </w:t>
      </w:r>
      <w:r>
        <w:t>the</w:t>
      </w:r>
      <w:r>
        <w:rPr>
          <w:spacing w:val="-5"/>
        </w:rPr>
        <w:t xml:space="preserve"> </w:t>
      </w:r>
      <w:r>
        <w:t>slope</w:t>
      </w:r>
      <w:r>
        <w:rPr>
          <w:spacing w:val="-4"/>
        </w:rPr>
        <w:t xml:space="preserve"> </w:t>
      </w:r>
      <w:r>
        <w:t>and</w:t>
      </w:r>
      <w:r>
        <w:rPr>
          <w:spacing w:val="-6"/>
        </w:rPr>
        <w:t xml:space="preserve"> </w:t>
      </w:r>
      <w:r>
        <w:t>soil</w:t>
      </w:r>
      <w:r>
        <w:rPr>
          <w:spacing w:val="-5"/>
        </w:rPr>
        <w:t xml:space="preserve"> </w:t>
      </w:r>
      <w:r>
        <w:t>types</w:t>
      </w:r>
      <w:r>
        <w:rPr>
          <w:spacing w:val="-5"/>
        </w:rPr>
        <w:t xml:space="preserve"> </w:t>
      </w:r>
      <w:r>
        <w:t>has</w:t>
      </w:r>
      <w:r>
        <w:rPr>
          <w:spacing w:val="27"/>
        </w:rPr>
        <w:t xml:space="preserve"> </w:t>
      </w:r>
      <w:r>
        <w:t>resulted</w:t>
      </w:r>
      <w:r>
        <w:rPr>
          <w:spacing w:val="-6"/>
        </w:rPr>
        <w:t xml:space="preserve"> </w:t>
      </w:r>
      <w:r>
        <w:t>in</w:t>
      </w:r>
      <w:r>
        <w:rPr>
          <w:spacing w:val="-5"/>
        </w:rPr>
        <w:t xml:space="preserve"> </w:t>
      </w:r>
      <w:r>
        <w:t>erosion</w:t>
      </w:r>
      <w:r>
        <w:rPr>
          <w:spacing w:val="-5"/>
        </w:rPr>
        <w:t xml:space="preserve"> </w:t>
      </w:r>
      <w:r>
        <w:t>along</w:t>
      </w:r>
      <w:r>
        <w:rPr>
          <w:spacing w:val="-6"/>
        </w:rPr>
        <w:t xml:space="preserve"> </w:t>
      </w:r>
      <w:r>
        <w:rPr>
          <w:spacing w:val="-1"/>
        </w:rPr>
        <w:t>many</w:t>
      </w:r>
      <w:r>
        <w:rPr>
          <w:spacing w:val="-3"/>
        </w:rPr>
        <w:t xml:space="preserve"> </w:t>
      </w:r>
      <w:r>
        <w:t>vehicle</w:t>
      </w:r>
      <w:r>
        <w:rPr>
          <w:spacing w:val="-6"/>
        </w:rPr>
        <w:t xml:space="preserve"> </w:t>
      </w:r>
      <w:r>
        <w:t>tracks</w:t>
      </w:r>
      <w:r>
        <w:rPr>
          <w:spacing w:val="-5"/>
        </w:rPr>
        <w:t xml:space="preserve"> </w:t>
      </w:r>
      <w:r>
        <w:t>at</w:t>
      </w:r>
      <w:r>
        <w:rPr>
          <w:spacing w:val="-5"/>
        </w:rPr>
        <w:t xml:space="preserve"> </w:t>
      </w:r>
      <w:r>
        <w:t>the</w:t>
      </w:r>
      <w:r>
        <w:rPr>
          <w:spacing w:val="-6"/>
        </w:rPr>
        <w:t xml:space="preserve"> </w:t>
      </w:r>
      <w:r>
        <w:t>reserve.</w:t>
      </w:r>
      <w:r>
        <w:rPr>
          <w:spacing w:val="-5"/>
        </w:rPr>
        <w:t xml:space="preserve"> </w:t>
      </w:r>
      <w:r>
        <w:t>These</w:t>
      </w:r>
      <w:r>
        <w:rPr>
          <w:spacing w:val="-5"/>
        </w:rPr>
        <w:t xml:space="preserve"> </w:t>
      </w:r>
      <w:r>
        <w:t>activities</w:t>
      </w:r>
      <w:r>
        <w:rPr>
          <w:spacing w:val="-6"/>
        </w:rPr>
        <w:t xml:space="preserve"> </w:t>
      </w:r>
      <w:r>
        <w:t>are</w:t>
      </w:r>
      <w:r>
        <w:rPr>
          <w:spacing w:val="-5"/>
        </w:rPr>
        <w:t xml:space="preserve"> </w:t>
      </w:r>
      <w:r>
        <w:t>not</w:t>
      </w:r>
      <w:r>
        <w:rPr>
          <w:spacing w:val="-6"/>
        </w:rPr>
        <w:t xml:space="preserve"> </w:t>
      </w:r>
      <w:r>
        <w:rPr>
          <w:spacing w:val="-1"/>
        </w:rPr>
        <w:t>permitted</w:t>
      </w:r>
      <w:r>
        <w:rPr>
          <w:spacing w:val="22"/>
        </w:rPr>
        <w:t xml:space="preserve"> </w:t>
      </w:r>
      <w:r>
        <w:t>at</w:t>
      </w:r>
      <w:r>
        <w:rPr>
          <w:spacing w:val="-5"/>
        </w:rPr>
        <w:t xml:space="preserve"> </w:t>
      </w:r>
      <w:r>
        <w:t>Flat</w:t>
      </w:r>
      <w:r>
        <w:rPr>
          <w:spacing w:val="-5"/>
        </w:rPr>
        <w:t xml:space="preserve"> </w:t>
      </w:r>
      <w:r>
        <w:t>Rock</w:t>
      </w:r>
      <w:r>
        <w:rPr>
          <w:spacing w:val="-4"/>
        </w:rPr>
        <w:t xml:space="preserve"> </w:t>
      </w:r>
      <w:r>
        <w:t>Reserve,</w:t>
      </w:r>
      <w:r>
        <w:rPr>
          <w:spacing w:val="-5"/>
        </w:rPr>
        <w:t xml:space="preserve"> </w:t>
      </w:r>
      <w:r>
        <w:t>and</w:t>
      </w:r>
      <w:r>
        <w:rPr>
          <w:spacing w:val="-4"/>
        </w:rPr>
        <w:t xml:space="preserve"> </w:t>
      </w:r>
      <w:r>
        <w:t>the</w:t>
      </w:r>
      <w:r>
        <w:rPr>
          <w:spacing w:val="-5"/>
        </w:rPr>
        <w:t xml:space="preserve"> </w:t>
      </w:r>
      <w:r>
        <w:rPr>
          <w:spacing w:val="-1"/>
        </w:rPr>
        <w:t>re-installation</w:t>
      </w:r>
      <w:r>
        <w:rPr>
          <w:spacing w:val="-4"/>
        </w:rPr>
        <w:t xml:space="preserve"> </w:t>
      </w:r>
      <w:r>
        <w:t>of</w:t>
      </w:r>
      <w:r>
        <w:rPr>
          <w:spacing w:val="-5"/>
        </w:rPr>
        <w:t xml:space="preserve"> </w:t>
      </w:r>
      <w:r>
        <w:t>the</w:t>
      </w:r>
      <w:r>
        <w:rPr>
          <w:spacing w:val="-5"/>
        </w:rPr>
        <w:t xml:space="preserve"> </w:t>
      </w:r>
      <w:r>
        <w:t>boom</w:t>
      </w:r>
      <w:r>
        <w:rPr>
          <w:spacing w:val="-7"/>
        </w:rPr>
        <w:t xml:space="preserve"> </w:t>
      </w:r>
      <w:r>
        <w:t>gate</w:t>
      </w:r>
      <w:r>
        <w:rPr>
          <w:spacing w:val="-4"/>
        </w:rPr>
        <w:t xml:space="preserve"> </w:t>
      </w:r>
      <w:r>
        <w:t>at</w:t>
      </w:r>
      <w:r>
        <w:rPr>
          <w:spacing w:val="-5"/>
        </w:rPr>
        <w:t xml:space="preserve"> </w:t>
      </w:r>
      <w:r>
        <w:t>the</w:t>
      </w:r>
      <w:r>
        <w:rPr>
          <w:spacing w:val="-4"/>
        </w:rPr>
        <w:t xml:space="preserve"> </w:t>
      </w:r>
      <w:r>
        <w:t>entrance</w:t>
      </w:r>
      <w:r>
        <w:rPr>
          <w:spacing w:val="-5"/>
        </w:rPr>
        <w:t xml:space="preserve"> </w:t>
      </w:r>
      <w:r>
        <w:t>to</w:t>
      </w:r>
      <w:r>
        <w:rPr>
          <w:spacing w:val="-4"/>
        </w:rPr>
        <w:t xml:space="preserve"> </w:t>
      </w:r>
      <w:r>
        <w:t>the</w:t>
      </w:r>
      <w:r>
        <w:rPr>
          <w:spacing w:val="-5"/>
        </w:rPr>
        <w:t xml:space="preserve"> </w:t>
      </w:r>
      <w:r>
        <w:rPr>
          <w:spacing w:val="-1"/>
        </w:rPr>
        <w:t>property</w:t>
      </w:r>
      <w:r>
        <w:rPr>
          <w:spacing w:val="41"/>
        </w:rPr>
        <w:t xml:space="preserve"> </w:t>
      </w:r>
      <w:r>
        <w:t>has</w:t>
      </w:r>
      <w:r>
        <w:rPr>
          <w:spacing w:val="-6"/>
        </w:rPr>
        <w:t xml:space="preserve"> </w:t>
      </w:r>
      <w:r>
        <w:rPr>
          <w:spacing w:val="-1"/>
        </w:rPr>
        <w:t>restricted</w:t>
      </w:r>
      <w:r>
        <w:rPr>
          <w:spacing w:val="-6"/>
        </w:rPr>
        <w:t xml:space="preserve"> </w:t>
      </w:r>
      <w:r>
        <w:t>access</w:t>
      </w:r>
      <w:r>
        <w:rPr>
          <w:spacing w:val="-6"/>
        </w:rPr>
        <w:t xml:space="preserve"> </w:t>
      </w:r>
      <w:r>
        <w:t>by</w:t>
      </w:r>
      <w:r>
        <w:rPr>
          <w:spacing w:val="-4"/>
        </w:rPr>
        <w:t xml:space="preserve"> </w:t>
      </w:r>
      <w:r>
        <w:rPr>
          <w:spacing w:val="-1"/>
        </w:rPr>
        <w:t>trucks</w:t>
      </w:r>
      <w:r>
        <w:rPr>
          <w:spacing w:val="-5"/>
        </w:rPr>
        <w:t xml:space="preserve"> </w:t>
      </w:r>
      <w:r>
        <w:t>and</w:t>
      </w:r>
      <w:r>
        <w:rPr>
          <w:spacing w:val="-6"/>
        </w:rPr>
        <w:t xml:space="preserve"> </w:t>
      </w:r>
      <w:r>
        <w:rPr>
          <w:spacing w:val="-1"/>
        </w:rPr>
        <w:t>four-wheel</w:t>
      </w:r>
      <w:r>
        <w:rPr>
          <w:spacing w:val="-6"/>
        </w:rPr>
        <w:t xml:space="preserve"> </w:t>
      </w:r>
      <w:r>
        <w:t>drives.</w:t>
      </w:r>
      <w:r>
        <w:rPr>
          <w:spacing w:val="-5"/>
        </w:rPr>
        <w:t xml:space="preserve"> </w:t>
      </w:r>
      <w:r>
        <w:t>Trail-bike</w:t>
      </w:r>
      <w:r>
        <w:rPr>
          <w:spacing w:val="-6"/>
        </w:rPr>
        <w:t xml:space="preserve"> </w:t>
      </w:r>
      <w:r>
        <w:t>riders</w:t>
      </w:r>
      <w:r>
        <w:rPr>
          <w:spacing w:val="-6"/>
        </w:rPr>
        <w:t xml:space="preserve"> </w:t>
      </w:r>
      <w:r>
        <w:t>are</w:t>
      </w:r>
      <w:r>
        <w:rPr>
          <w:spacing w:val="-6"/>
        </w:rPr>
        <w:t xml:space="preserve"> </w:t>
      </w:r>
      <w:r>
        <w:t>still</w:t>
      </w:r>
      <w:r>
        <w:rPr>
          <w:spacing w:val="-6"/>
        </w:rPr>
        <w:t xml:space="preserve"> </w:t>
      </w:r>
      <w:r>
        <w:t xml:space="preserve">known </w:t>
      </w:r>
      <w:r>
        <w:rPr>
          <w:spacing w:val="-1"/>
        </w:rPr>
        <w:t>to</w:t>
      </w:r>
      <w:r>
        <w:rPr>
          <w:spacing w:val="-5"/>
        </w:rPr>
        <w:t xml:space="preserve"> </w:t>
      </w:r>
      <w:r>
        <w:t>access</w:t>
      </w:r>
      <w:r>
        <w:rPr>
          <w:spacing w:val="-5"/>
        </w:rPr>
        <w:t xml:space="preserve"> </w:t>
      </w:r>
      <w:r>
        <w:t>the</w:t>
      </w:r>
      <w:r>
        <w:rPr>
          <w:spacing w:val="-5"/>
        </w:rPr>
        <w:t xml:space="preserve"> </w:t>
      </w:r>
      <w:r>
        <w:t>property</w:t>
      </w:r>
      <w:r>
        <w:rPr>
          <w:spacing w:val="-5"/>
        </w:rPr>
        <w:t xml:space="preserve"> </w:t>
      </w:r>
      <w:r>
        <w:t>by</w:t>
      </w:r>
      <w:r>
        <w:rPr>
          <w:spacing w:val="-3"/>
        </w:rPr>
        <w:t xml:space="preserve"> </w:t>
      </w:r>
      <w:r>
        <w:rPr>
          <w:spacing w:val="-1"/>
        </w:rPr>
        <w:t>riding</w:t>
      </w:r>
      <w:r>
        <w:rPr>
          <w:spacing w:val="-5"/>
        </w:rPr>
        <w:t xml:space="preserve"> </w:t>
      </w:r>
      <w:r>
        <w:t>around</w:t>
      </w:r>
      <w:r>
        <w:rPr>
          <w:spacing w:val="-5"/>
        </w:rPr>
        <w:t xml:space="preserve"> </w:t>
      </w:r>
      <w:r>
        <w:t>the</w:t>
      </w:r>
      <w:r>
        <w:rPr>
          <w:spacing w:val="-5"/>
        </w:rPr>
        <w:t xml:space="preserve"> </w:t>
      </w:r>
      <w:r>
        <w:t>boom</w:t>
      </w:r>
      <w:r>
        <w:rPr>
          <w:spacing w:val="-7"/>
        </w:rPr>
        <w:t xml:space="preserve"> </w:t>
      </w:r>
      <w:r>
        <w:t>gate</w:t>
      </w:r>
      <w:r>
        <w:rPr>
          <w:spacing w:val="-6"/>
        </w:rPr>
        <w:t xml:space="preserve"> </w:t>
      </w:r>
      <w:r>
        <w:t>or</w:t>
      </w:r>
      <w:r>
        <w:rPr>
          <w:spacing w:val="-5"/>
        </w:rPr>
        <w:t xml:space="preserve"> </w:t>
      </w:r>
      <w:r>
        <w:t>via</w:t>
      </w:r>
      <w:r>
        <w:rPr>
          <w:spacing w:val="-4"/>
        </w:rPr>
        <w:t xml:space="preserve"> </w:t>
      </w:r>
      <w:r>
        <w:t>a</w:t>
      </w:r>
      <w:r>
        <w:rPr>
          <w:spacing w:val="-5"/>
        </w:rPr>
        <w:t xml:space="preserve"> </w:t>
      </w:r>
      <w:r w:rsidR="00BE6DB8">
        <w:t>neighboring</w:t>
      </w:r>
      <w:r>
        <w:rPr>
          <w:spacing w:val="-5"/>
        </w:rPr>
        <w:t xml:space="preserve"> </w:t>
      </w:r>
      <w:r>
        <w:rPr>
          <w:spacing w:val="-1"/>
        </w:rPr>
        <w:t>property.</w:t>
      </w:r>
    </w:p>
    <w:p w14:paraId="26A45793" w14:textId="6901F2E9" w:rsidR="00A97018" w:rsidRDefault="00A97018">
      <w:pPr>
        <w:spacing w:before="0" w:line="240" w:lineRule="auto"/>
        <w:ind w:left="0" w:right="0"/>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09C059DA" w14:textId="7642904E" w:rsidR="0076059A" w:rsidRDefault="00BF2B1C" w:rsidP="002B3C2A">
      <w:pPr>
        <w:pStyle w:val="Heading3"/>
        <w:numPr>
          <w:ilvl w:val="2"/>
          <w:numId w:val="62"/>
        </w:numPr>
        <w:rPr>
          <w:rFonts w:cs="Century Gothic"/>
          <w:szCs w:val="18"/>
        </w:rPr>
      </w:pPr>
      <w:bookmarkStart w:id="20" w:name="_Toc108434493"/>
      <w:r>
        <w:lastRenderedPageBreak/>
        <w:t>V</w:t>
      </w:r>
      <w:r w:rsidR="004632BE">
        <w:t>isitation</w:t>
      </w:r>
      <w:bookmarkEnd w:id="20"/>
    </w:p>
    <w:p w14:paraId="3343C38F" w14:textId="2F12722C" w:rsidR="0076059A" w:rsidRDefault="00BF2B1C" w:rsidP="009F3D55">
      <w:pPr>
        <w:pStyle w:val="BodyText"/>
      </w:pPr>
      <w:r>
        <w:t>Visitation</w:t>
      </w:r>
      <w:r>
        <w:rPr>
          <w:spacing w:val="-5"/>
        </w:rPr>
        <w:t xml:space="preserve"> </w:t>
      </w:r>
      <w:r>
        <w:t>to</w:t>
      </w:r>
      <w:r>
        <w:rPr>
          <w:spacing w:val="-6"/>
        </w:rPr>
        <w:t xml:space="preserve"> </w:t>
      </w:r>
      <w:r>
        <w:t>Chauncy</w:t>
      </w:r>
      <w:r>
        <w:rPr>
          <w:spacing w:val="-5"/>
        </w:rPr>
        <w:t xml:space="preserve"> </w:t>
      </w:r>
      <w:r>
        <w:t>Vale</w:t>
      </w:r>
      <w:r>
        <w:rPr>
          <w:spacing w:val="-5"/>
        </w:rPr>
        <w:t xml:space="preserve"> </w:t>
      </w:r>
      <w:r>
        <w:t>Wildlife</w:t>
      </w:r>
      <w:r>
        <w:rPr>
          <w:spacing w:val="-5"/>
        </w:rPr>
        <w:t xml:space="preserve"> </w:t>
      </w:r>
      <w:r>
        <w:t>Sanctuary</w:t>
      </w:r>
      <w:r>
        <w:rPr>
          <w:spacing w:val="-5"/>
        </w:rPr>
        <w:t xml:space="preserve"> </w:t>
      </w:r>
      <w:r>
        <w:t>is</w:t>
      </w:r>
      <w:r>
        <w:rPr>
          <w:spacing w:val="-5"/>
        </w:rPr>
        <w:t xml:space="preserve"> </w:t>
      </w:r>
      <w:r>
        <w:t>actively</w:t>
      </w:r>
      <w:r>
        <w:rPr>
          <w:spacing w:val="-5"/>
        </w:rPr>
        <w:t xml:space="preserve"> </w:t>
      </w:r>
      <w:r>
        <w:t>encouraged.</w:t>
      </w:r>
      <w:r>
        <w:rPr>
          <w:spacing w:val="-5"/>
        </w:rPr>
        <w:t xml:space="preserve"> </w:t>
      </w:r>
      <w:r w:rsidR="00054B7D">
        <w:t>Chauncy</w:t>
      </w:r>
      <w:r w:rsidR="00054B7D">
        <w:rPr>
          <w:spacing w:val="-6"/>
        </w:rPr>
        <w:t xml:space="preserve"> </w:t>
      </w:r>
      <w:r w:rsidR="00054B7D">
        <w:t>Vale</w:t>
      </w:r>
      <w:r w:rsidR="00054B7D">
        <w:rPr>
          <w:spacing w:val="-6"/>
        </w:rPr>
        <w:t xml:space="preserve"> </w:t>
      </w:r>
      <w:r w:rsidR="00054B7D">
        <w:t>Wildlife</w:t>
      </w:r>
      <w:r w:rsidR="00054B7D">
        <w:rPr>
          <w:spacing w:val="-6"/>
        </w:rPr>
        <w:t xml:space="preserve"> </w:t>
      </w:r>
      <w:r w:rsidR="00054B7D">
        <w:t>Sanctuary</w:t>
      </w:r>
      <w:r w:rsidR="00054B7D">
        <w:rPr>
          <w:spacing w:val="-5"/>
        </w:rPr>
        <w:t xml:space="preserve"> </w:t>
      </w:r>
      <w:r w:rsidR="00054B7D">
        <w:t>is</w:t>
      </w:r>
      <w:r w:rsidR="00054B7D">
        <w:rPr>
          <w:spacing w:val="-6"/>
        </w:rPr>
        <w:t xml:space="preserve"> </w:t>
      </w:r>
      <w:r w:rsidR="00054B7D">
        <w:t>used</w:t>
      </w:r>
      <w:r w:rsidR="00054B7D">
        <w:rPr>
          <w:spacing w:val="-6"/>
        </w:rPr>
        <w:t xml:space="preserve"> </w:t>
      </w:r>
      <w:r w:rsidR="00054B7D">
        <w:rPr>
          <w:spacing w:val="-1"/>
        </w:rPr>
        <w:t>mainly</w:t>
      </w:r>
      <w:r w:rsidR="00054B7D">
        <w:rPr>
          <w:spacing w:val="-4"/>
        </w:rPr>
        <w:t xml:space="preserve"> </w:t>
      </w:r>
      <w:r w:rsidR="00054B7D">
        <w:t>for</w:t>
      </w:r>
      <w:r w:rsidR="00054B7D">
        <w:rPr>
          <w:spacing w:val="-7"/>
        </w:rPr>
        <w:t xml:space="preserve"> </w:t>
      </w:r>
      <w:r w:rsidR="00054B7D">
        <w:t>day</w:t>
      </w:r>
      <w:r w:rsidR="00054B7D">
        <w:rPr>
          <w:spacing w:val="-6"/>
        </w:rPr>
        <w:t xml:space="preserve"> </w:t>
      </w:r>
      <w:r w:rsidR="00054B7D">
        <w:t>visits</w:t>
      </w:r>
      <w:r w:rsidR="00054B7D">
        <w:rPr>
          <w:spacing w:val="-5"/>
        </w:rPr>
        <w:t xml:space="preserve"> </w:t>
      </w:r>
      <w:r w:rsidR="00054B7D">
        <w:t>by</w:t>
      </w:r>
      <w:r w:rsidR="00054B7D">
        <w:rPr>
          <w:spacing w:val="-6"/>
        </w:rPr>
        <w:t xml:space="preserve"> </w:t>
      </w:r>
      <w:r w:rsidR="00054B7D">
        <w:t>bushwalkers,</w:t>
      </w:r>
      <w:r w:rsidR="00054B7D">
        <w:rPr>
          <w:spacing w:val="-6"/>
        </w:rPr>
        <w:t xml:space="preserve"> </w:t>
      </w:r>
      <w:r w:rsidR="00054B7D">
        <w:rPr>
          <w:spacing w:val="-1"/>
        </w:rPr>
        <w:t xml:space="preserve">families having a picnic, </w:t>
      </w:r>
      <w:r w:rsidR="00054B7D">
        <w:t>and</w:t>
      </w:r>
      <w:r w:rsidR="00054B7D">
        <w:rPr>
          <w:spacing w:val="29"/>
          <w:w w:val="99"/>
        </w:rPr>
        <w:t xml:space="preserve"> </w:t>
      </w:r>
      <w:r w:rsidR="00054B7D">
        <w:t>educational</w:t>
      </w:r>
      <w:r w:rsidR="00054B7D">
        <w:rPr>
          <w:spacing w:val="-6"/>
        </w:rPr>
        <w:t xml:space="preserve"> </w:t>
      </w:r>
      <w:r w:rsidR="00054B7D">
        <w:t>and</w:t>
      </w:r>
      <w:r w:rsidR="00054B7D">
        <w:rPr>
          <w:spacing w:val="-5"/>
        </w:rPr>
        <w:t xml:space="preserve"> </w:t>
      </w:r>
      <w:r w:rsidR="00054B7D">
        <w:t>special</w:t>
      </w:r>
      <w:r w:rsidR="00054B7D">
        <w:rPr>
          <w:spacing w:val="-5"/>
        </w:rPr>
        <w:t xml:space="preserve"> </w:t>
      </w:r>
      <w:r w:rsidR="00054B7D">
        <w:t>interest</w:t>
      </w:r>
      <w:r w:rsidR="00054B7D">
        <w:rPr>
          <w:spacing w:val="-5"/>
        </w:rPr>
        <w:t xml:space="preserve"> </w:t>
      </w:r>
      <w:r w:rsidR="00054B7D">
        <w:t>groups.</w:t>
      </w:r>
      <w:r w:rsidR="00054B7D">
        <w:rPr>
          <w:spacing w:val="-6"/>
        </w:rPr>
        <w:t xml:space="preserve"> </w:t>
      </w:r>
      <w:r w:rsidR="00054B7D">
        <w:rPr>
          <w:spacing w:val="-1"/>
        </w:rPr>
        <w:t>Entry</w:t>
      </w:r>
      <w:r w:rsidR="00054B7D">
        <w:rPr>
          <w:spacing w:val="-5"/>
        </w:rPr>
        <w:t xml:space="preserve"> </w:t>
      </w:r>
      <w:r w:rsidR="00054B7D">
        <w:t>is</w:t>
      </w:r>
      <w:r w:rsidR="00054B7D">
        <w:rPr>
          <w:spacing w:val="-5"/>
        </w:rPr>
        <w:t xml:space="preserve"> </w:t>
      </w:r>
      <w:r w:rsidR="00054B7D">
        <w:rPr>
          <w:spacing w:val="-1"/>
        </w:rPr>
        <w:t>by</w:t>
      </w:r>
      <w:r w:rsidR="00054B7D">
        <w:rPr>
          <w:spacing w:val="-5"/>
        </w:rPr>
        <w:t xml:space="preserve"> </w:t>
      </w:r>
      <w:r w:rsidR="00054B7D">
        <w:rPr>
          <w:spacing w:val="-1"/>
        </w:rPr>
        <w:t>gold</w:t>
      </w:r>
      <w:r w:rsidR="00054B7D">
        <w:rPr>
          <w:spacing w:val="-6"/>
        </w:rPr>
        <w:t xml:space="preserve"> </w:t>
      </w:r>
      <w:r w:rsidR="00054B7D">
        <w:t>coin</w:t>
      </w:r>
      <w:r w:rsidR="00054B7D">
        <w:rPr>
          <w:spacing w:val="-6"/>
        </w:rPr>
        <w:t xml:space="preserve"> </w:t>
      </w:r>
      <w:r w:rsidR="00054B7D">
        <w:rPr>
          <w:spacing w:val="-1"/>
        </w:rPr>
        <w:t>donation</w:t>
      </w:r>
      <w:r w:rsidR="00054B7D">
        <w:rPr>
          <w:spacing w:val="-5"/>
        </w:rPr>
        <w:t xml:space="preserve">. </w:t>
      </w:r>
      <w:r>
        <w:rPr>
          <w:spacing w:val="-1"/>
        </w:rPr>
        <w:t>Bookings</w:t>
      </w:r>
      <w:r>
        <w:rPr>
          <w:spacing w:val="-5"/>
        </w:rPr>
        <w:t xml:space="preserve"> </w:t>
      </w:r>
      <w:r>
        <w:t>are</w:t>
      </w:r>
      <w:r>
        <w:rPr>
          <w:spacing w:val="-6"/>
        </w:rPr>
        <w:t xml:space="preserve"> </w:t>
      </w:r>
      <w:r>
        <w:t>taken</w:t>
      </w:r>
      <w:r>
        <w:rPr>
          <w:spacing w:val="-5"/>
        </w:rPr>
        <w:t xml:space="preserve"> </w:t>
      </w:r>
      <w:r>
        <w:t>by</w:t>
      </w:r>
      <w:r>
        <w:rPr>
          <w:spacing w:val="-4"/>
        </w:rPr>
        <w:t xml:space="preserve"> </w:t>
      </w:r>
      <w:r>
        <w:rPr>
          <w:spacing w:val="-1"/>
        </w:rPr>
        <w:t>groups</w:t>
      </w:r>
      <w:r>
        <w:rPr>
          <w:spacing w:val="-5"/>
        </w:rPr>
        <w:t xml:space="preserve"> </w:t>
      </w:r>
      <w:r>
        <w:t>wishing</w:t>
      </w:r>
      <w:r>
        <w:rPr>
          <w:spacing w:val="-5"/>
        </w:rPr>
        <w:t xml:space="preserve"> </w:t>
      </w:r>
      <w:r>
        <w:rPr>
          <w:spacing w:val="-1"/>
        </w:rPr>
        <w:t>to</w:t>
      </w:r>
      <w:r>
        <w:rPr>
          <w:spacing w:val="-5"/>
        </w:rPr>
        <w:t xml:space="preserve"> </w:t>
      </w:r>
      <w:r>
        <w:t>visit</w:t>
      </w:r>
      <w:r>
        <w:rPr>
          <w:spacing w:val="-6"/>
        </w:rPr>
        <w:t xml:space="preserve"> </w:t>
      </w:r>
      <w:r>
        <w:t>Day</w:t>
      </w:r>
      <w:r>
        <w:rPr>
          <w:spacing w:val="-3"/>
        </w:rPr>
        <w:t xml:space="preserve"> </w:t>
      </w:r>
      <w:r>
        <w:t>Dawn</w:t>
      </w:r>
      <w:r w:rsidR="00054B7D">
        <w:t xml:space="preserve"> Cottage museum or to use the meeting room</w:t>
      </w:r>
      <w:r>
        <w:t>.</w:t>
      </w:r>
    </w:p>
    <w:p w14:paraId="1CD488F3" w14:textId="3E9557A8" w:rsidR="0076059A" w:rsidRDefault="00211092" w:rsidP="009F3D55">
      <w:pPr>
        <w:pStyle w:val="BodyText"/>
      </w:pPr>
      <w:r>
        <w:t>V</w:t>
      </w:r>
      <w:r w:rsidR="00BF2B1C">
        <w:t>isitation</w:t>
      </w:r>
      <w:r w:rsidR="00BF2B1C">
        <w:rPr>
          <w:spacing w:val="-5"/>
        </w:rPr>
        <w:t xml:space="preserve"> </w:t>
      </w:r>
      <w:r w:rsidR="00BF2B1C">
        <w:t>to</w:t>
      </w:r>
      <w:r w:rsidR="00BF2B1C">
        <w:rPr>
          <w:spacing w:val="-6"/>
        </w:rPr>
        <w:t xml:space="preserve"> </w:t>
      </w:r>
      <w:r w:rsidR="00BF2B1C">
        <w:t>Flat</w:t>
      </w:r>
      <w:r w:rsidR="00BF2B1C">
        <w:rPr>
          <w:spacing w:val="-5"/>
        </w:rPr>
        <w:t xml:space="preserve"> </w:t>
      </w:r>
      <w:r w:rsidR="00BF2B1C">
        <w:t>Rock</w:t>
      </w:r>
      <w:r w:rsidR="00BF2B1C">
        <w:rPr>
          <w:spacing w:val="-5"/>
        </w:rPr>
        <w:t xml:space="preserve"> </w:t>
      </w:r>
      <w:r w:rsidR="00BF2B1C">
        <w:t>Reserve</w:t>
      </w:r>
      <w:r w:rsidR="00BF2B1C">
        <w:rPr>
          <w:spacing w:val="-5"/>
        </w:rPr>
        <w:t xml:space="preserve"> </w:t>
      </w:r>
      <w:r w:rsidR="00BF2B1C">
        <w:t>is</w:t>
      </w:r>
      <w:r w:rsidR="00BF2B1C">
        <w:rPr>
          <w:spacing w:val="-5"/>
        </w:rPr>
        <w:t xml:space="preserve"> </w:t>
      </w:r>
      <w:r w:rsidR="00BF2B1C">
        <w:t>permitted</w:t>
      </w:r>
      <w:r w:rsidR="00BF2B1C">
        <w:rPr>
          <w:spacing w:val="-6"/>
        </w:rPr>
        <w:t xml:space="preserve"> </w:t>
      </w:r>
      <w:r w:rsidR="00BF2B1C">
        <w:t>under</w:t>
      </w:r>
      <w:r w:rsidR="00BF2B1C">
        <w:rPr>
          <w:spacing w:val="-5"/>
        </w:rPr>
        <w:t xml:space="preserve"> </w:t>
      </w:r>
      <w:r w:rsidR="00BF2B1C">
        <w:t>the</w:t>
      </w:r>
      <w:r w:rsidR="00BF2B1C">
        <w:rPr>
          <w:spacing w:val="-4"/>
        </w:rPr>
        <w:t xml:space="preserve"> </w:t>
      </w:r>
      <w:r w:rsidR="00BF2B1C">
        <w:t>same</w:t>
      </w:r>
      <w:r w:rsidR="00BF2B1C">
        <w:rPr>
          <w:spacing w:val="-5"/>
        </w:rPr>
        <w:t xml:space="preserve"> </w:t>
      </w:r>
      <w:r w:rsidR="00BF2B1C">
        <w:t>general</w:t>
      </w:r>
      <w:r w:rsidR="00BF2B1C">
        <w:rPr>
          <w:spacing w:val="-5"/>
        </w:rPr>
        <w:t xml:space="preserve"> </w:t>
      </w:r>
      <w:r w:rsidR="00BF2B1C">
        <w:t>restrictions</w:t>
      </w:r>
      <w:r w:rsidR="00BF2B1C">
        <w:rPr>
          <w:spacing w:val="-5"/>
        </w:rPr>
        <w:t xml:space="preserve"> </w:t>
      </w:r>
      <w:r w:rsidR="00BF2B1C">
        <w:t>as</w:t>
      </w:r>
      <w:r w:rsidR="00BF2B1C">
        <w:rPr>
          <w:spacing w:val="-5"/>
        </w:rPr>
        <w:t xml:space="preserve"> </w:t>
      </w:r>
      <w:r w:rsidR="00BF2B1C">
        <w:t>Chauncy</w:t>
      </w:r>
      <w:r w:rsidR="00BF2B1C">
        <w:rPr>
          <w:w w:val="99"/>
        </w:rPr>
        <w:t xml:space="preserve"> </w:t>
      </w:r>
      <w:r w:rsidR="00BF2B1C">
        <w:t>Vale</w:t>
      </w:r>
      <w:r w:rsidR="00BF2B1C">
        <w:rPr>
          <w:spacing w:val="-5"/>
        </w:rPr>
        <w:t xml:space="preserve"> </w:t>
      </w:r>
      <w:r w:rsidR="00BF2B1C">
        <w:t>Wildlife</w:t>
      </w:r>
      <w:r w:rsidR="00BF2B1C">
        <w:rPr>
          <w:spacing w:val="-5"/>
        </w:rPr>
        <w:t xml:space="preserve"> </w:t>
      </w:r>
      <w:r w:rsidR="00BF2B1C">
        <w:t>Sanctuary.</w:t>
      </w:r>
      <w:r w:rsidR="00BF2B1C">
        <w:rPr>
          <w:spacing w:val="-4"/>
        </w:rPr>
        <w:t xml:space="preserve"> </w:t>
      </w:r>
      <w:r w:rsidR="00BF2B1C">
        <w:rPr>
          <w:spacing w:val="-1"/>
        </w:rPr>
        <w:t>No</w:t>
      </w:r>
      <w:r w:rsidR="00BF2B1C">
        <w:rPr>
          <w:spacing w:val="-5"/>
        </w:rPr>
        <w:t xml:space="preserve"> </w:t>
      </w:r>
      <w:r w:rsidR="00BF2B1C">
        <w:t>visitation</w:t>
      </w:r>
      <w:r w:rsidR="00BF2B1C">
        <w:rPr>
          <w:spacing w:val="-5"/>
        </w:rPr>
        <w:t xml:space="preserve"> </w:t>
      </w:r>
      <w:r w:rsidR="00BF2B1C">
        <w:t>is</w:t>
      </w:r>
      <w:r w:rsidR="00BF2B1C">
        <w:rPr>
          <w:spacing w:val="-6"/>
        </w:rPr>
        <w:t xml:space="preserve"> </w:t>
      </w:r>
      <w:r w:rsidR="00BF2B1C">
        <w:rPr>
          <w:spacing w:val="-1"/>
        </w:rPr>
        <w:t>permitted</w:t>
      </w:r>
      <w:r w:rsidR="00BF2B1C">
        <w:rPr>
          <w:spacing w:val="-5"/>
        </w:rPr>
        <w:t xml:space="preserve"> </w:t>
      </w:r>
      <w:r w:rsidR="00BF2B1C">
        <w:t>during</w:t>
      </w:r>
      <w:r w:rsidR="00BF2B1C">
        <w:rPr>
          <w:spacing w:val="-5"/>
        </w:rPr>
        <w:t xml:space="preserve"> </w:t>
      </w:r>
      <w:r w:rsidR="00BF2B1C">
        <w:rPr>
          <w:spacing w:val="-1"/>
        </w:rPr>
        <w:t>days</w:t>
      </w:r>
      <w:r w:rsidR="00BF2B1C">
        <w:rPr>
          <w:spacing w:val="-5"/>
        </w:rPr>
        <w:t xml:space="preserve"> </w:t>
      </w:r>
      <w:r w:rsidR="00BF2B1C">
        <w:rPr>
          <w:spacing w:val="-1"/>
        </w:rPr>
        <w:t>declared</w:t>
      </w:r>
      <w:r w:rsidR="00BF2B1C">
        <w:rPr>
          <w:spacing w:val="-5"/>
        </w:rPr>
        <w:t xml:space="preserve"> </w:t>
      </w:r>
      <w:r w:rsidR="00BF2B1C">
        <w:t>as</w:t>
      </w:r>
      <w:r w:rsidR="00BF2B1C">
        <w:rPr>
          <w:spacing w:val="-4"/>
        </w:rPr>
        <w:t xml:space="preserve"> </w:t>
      </w:r>
      <w:r w:rsidR="00BF2B1C">
        <w:t>a</w:t>
      </w:r>
      <w:r w:rsidR="00BF2B1C">
        <w:rPr>
          <w:spacing w:val="-5"/>
        </w:rPr>
        <w:t xml:space="preserve"> </w:t>
      </w:r>
      <w:r w:rsidR="00BF2B1C">
        <w:t>Total</w:t>
      </w:r>
      <w:r w:rsidR="00BF2B1C">
        <w:rPr>
          <w:spacing w:val="-5"/>
        </w:rPr>
        <w:t xml:space="preserve"> </w:t>
      </w:r>
      <w:r w:rsidR="00BF2B1C">
        <w:t>Fire</w:t>
      </w:r>
      <w:r w:rsidR="00BF2B1C">
        <w:rPr>
          <w:spacing w:val="-4"/>
        </w:rPr>
        <w:t xml:space="preserve"> </w:t>
      </w:r>
      <w:r w:rsidR="00BF2B1C">
        <w:t>Ban</w:t>
      </w:r>
      <w:r w:rsidR="00BF2B1C">
        <w:rPr>
          <w:spacing w:val="29"/>
          <w:w w:val="99"/>
        </w:rPr>
        <w:t xml:space="preserve"> </w:t>
      </w:r>
      <w:r w:rsidR="00B1459F">
        <w:rPr>
          <w:spacing w:val="29"/>
          <w:w w:val="99"/>
        </w:rPr>
        <w:t>(</w:t>
      </w:r>
      <w:r w:rsidR="00BF2B1C">
        <w:t>by</w:t>
      </w:r>
      <w:r w:rsidR="00BF2B1C">
        <w:rPr>
          <w:spacing w:val="-5"/>
        </w:rPr>
        <w:t xml:space="preserve"> </w:t>
      </w:r>
      <w:r w:rsidR="00BF2B1C">
        <w:t>the</w:t>
      </w:r>
      <w:r w:rsidR="00BF2B1C">
        <w:rPr>
          <w:spacing w:val="-6"/>
        </w:rPr>
        <w:t xml:space="preserve"> </w:t>
      </w:r>
      <w:r w:rsidR="0049170A">
        <w:t>Tasmania</w:t>
      </w:r>
      <w:r w:rsidR="00BF2B1C">
        <w:rPr>
          <w:spacing w:val="-6"/>
        </w:rPr>
        <w:t xml:space="preserve"> </w:t>
      </w:r>
      <w:r w:rsidR="00BF2B1C">
        <w:t>Fire</w:t>
      </w:r>
      <w:r w:rsidR="00BF2B1C">
        <w:rPr>
          <w:spacing w:val="-7"/>
        </w:rPr>
        <w:t xml:space="preserve"> </w:t>
      </w:r>
      <w:r w:rsidR="00BF2B1C">
        <w:t>Service</w:t>
      </w:r>
      <w:r w:rsidR="00B1459F">
        <w:t>)</w:t>
      </w:r>
      <w:r w:rsidR="00BF2B1C">
        <w:t>.</w:t>
      </w:r>
    </w:p>
    <w:p w14:paraId="04F674CB" w14:textId="39878322" w:rsidR="0076059A" w:rsidRDefault="00BF2B1C" w:rsidP="009F3D55">
      <w:pPr>
        <w:pStyle w:val="BodyText"/>
      </w:pPr>
      <w:r>
        <w:t>Restricted</w:t>
      </w:r>
      <w:r>
        <w:rPr>
          <w:spacing w:val="-8"/>
        </w:rPr>
        <w:t xml:space="preserve"> </w:t>
      </w:r>
      <w:r>
        <w:t>overnight</w:t>
      </w:r>
      <w:r>
        <w:rPr>
          <w:spacing w:val="-7"/>
        </w:rPr>
        <w:t xml:space="preserve"> </w:t>
      </w:r>
      <w:r>
        <w:rPr>
          <w:spacing w:val="-1"/>
        </w:rPr>
        <w:t>visitation</w:t>
      </w:r>
      <w:r>
        <w:rPr>
          <w:spacing w:val="-7"/>
        </w:rPr>
        <w:t xml:space="preserve"> </w:t>
      </w:r>
      <w:r>
        <w:t>is</w:t>
      </w:r>
      <w:r>
        <w:rPr>
          <w:spacing w:val="-8"/>
        </w:rPr>
        <w:t xml:space="preserve"> </w:t>
      </w:r>
      <w:r>
        <w:rPr>
          <w:spacing w:val="-1"/>
        </w:rPr>
        <w:t>currently</w:t>
      </w:r>
      <w:r>
        <w:rPr>
          <w:spacing w:val="-8"/>
        </w:rPr>
        <w:t xml:space="preserve"> </w:t>
      </w:r>
      <w:r>
        <w:rPr>
          <w:spacing w:val="-1"/>
        </w:rPr>
        <w:t>permitted</w:t>
      </w:r>
      <w:r>
        <w:rPr>
          <w:spacing w:val="-7"/>
        </w:rPr>
        <w:t xml:space="preserve"> </w:t>
      </w:r>
      <w:r>
        <w:t>at</w:t>
      </w:r>
      <w:r>
        <w:rPr>
          <w:spacing w:val="-7"/>
        </w:rPr>
        <w:t xml:space="preserve"> </w:t>
      </w:r>
      <w:r>
        <w:rPr>
          <w:spacing w:val="-1"/>
        </w:rPr>
        <w:t>Chauncy</w:t>
      </w:r>
      <w:r>
        <w:rPr>
          <w:spacing w:val="-5"/>
        </w:rPr>
        <w:t xml:space="preserve"> </w:t>
      </w:r>
      <w:r>
        <w:t>Vale</w:t>
      </w:r>
      <w:r>
        <w:rPr>
          <w:spacing w:val="-8"/>
        </w:rPr>
        <w:t xml:space="preserve"> </w:t>
      </w:r>
      <w:r>
        <w:t>Wildlife</w:t>
      </w:r>
      <w:r>
        <w:rPr>
          <w:spacing w:val="-7"/>
        </w:rPr>
        <w:t xml:space="preserve"> </w:t>
      </w:r>
      <w:r>
        <w:t>Sanctuary,</w:t>
      </w:r>
      <w:r>
        <w:rPr>
          <w:spacing w:val="63"/>
          <w:w w:val="99"/>
        </w:rPr>
        <w:t xml:space="preserve"> </w:t>
      </w:r>
      <w:r>
        <w:t>subject</w:t>
      </w:r>
      <w:r>
        <w:rPr>
          <w:spacing w:val="-7"/>
        </w:rPr>
        <w:t xml:space="preserve"> </w:t>
      </w:r>
      <w:r>
        <w:t>to</w:t>
      </w:r>
      <w:r>
        <w:rPr>
          <w:spacing w:val="-7"/>
        </w:rPr>
        <w:t xml:space="preserve"> </w:t>
      </w:r>
      <w:r>
        <w:t>several</w:t>
      </w:r>
      <w:r>
        <w:rPr>
          <w:spacing w:val="-7"/>
        </w:rPr>
        <w:t xml:space="preserve"> </w:t>
      </w:r>
      <w:r>
        <w:t>conditions.</w:t>
      </w:r>
      <w:r>
        <w:rPr>
          <w:spacing w:val="-7"/>
        </w:rPr>
        <w:t xml:space="preserve"> </w:t>
      </w:r>
      <w:r>
        <w:t>Overnight</w:t>
      </w:r>
      <w:r>
        <w:rPr>
          <w:spacing w:val="-8"/>
        </w:rPr>
        <w:t xml:space="preserve"> </w:t>
      </w:r>
      <w:r>
        <w:t>visitors</w:t>
      </w:r>
      <w:r>
        <w:rPr>
          <w:spacing w:val="-7"/>
        </w:rPr>
        <w:t xml:space="preserve"> </w:t>
      </w:r>
      <w:r>
        <w:rPr>
          <w:spacing w:val="-1"/>
        </w:rPr>
        <w:t>must</w:t>
      </w:r>
      <w:r>
        <w:rPr>
          <w:spacing w:val="-6"/>
        </w:rPr>
        <w:t xml:space="preserve"> </w:t>
      </w:r>
      <w:r>
        <w:t>be</w:t>
      </w:r>
      <w:r>
        <w:rPr>
          <w:spacing w:val="-6"/>
        </w:rPr>
        <w:t xml:space="preserve"> </w:t>
      </w:r>
      <w:r>
        <w:t>self-contained</w:t>
      </w:r>
      <w:r>
        <w:rPr>
          <w:spacing w:val="-7"/>
        </w:rPr>
        <w:t xml:space="preserve"> </w:t>
      </w:r>
      <w:r>
        <w:rPr>
          <w:spacing w:val="-1"/>
        </w:rPr>
        <w:t>campervans</w:t>
      </w:r>
      <w:r>
        <w:rPr>
          <w:spacing w:val="-7"/>
        </w:rPr>
        <w:t xml:space="preserve"> </w:t>
      </w:r>
      <w:r>
        <w:t>and</w:t>
      </w:r>
      <w:r>
        <w:rPr>
          <w:spacing w:val="-7"/>
        </w:rPr>
        <w:t xml:space="preserve"> </w:t>
      </w:r>
      <w:r>
        <w:rPr>
          <w:spacing w:val="-1"/>
        </w:rPr>
        <w:t>may</w:t>
      </w:r>
      <w:r>
        <w:rPr>
          <w:spacing w:val="23"/>
          <w:w w:val="99"/>
        </w:rPr>
        <w:t xml:space="preserve"> </w:t>
      </w:r>
      <w:r>
        <w:t>not</w:t>
      </w:r>
      <w:r>
        <w:rPr>
          <w:spacing w:val="-6"/>
        </w:rPr>
        <w:t xml:space="preserve"> </w:t>
      </w:r>
      <w:r>
        <w:t>bring</w:t>
      </w:r>
      <w:r>
        <w:rPr>
          <w:spacing w:val="-6"/>
        </w:rPr>
        <w:t xml:space="preserve"> </w:t>
      </w:r>
      <w:r>
        <w:t>domestic</w:t>
      </w:r>
      <w:r>
        <w:rPr>
          <w:spacing w:val="-7"/>
        </w:rPr>
        <w:t xml:space="preserve"> </w:t>
      </w:r>
      <w:r>
        <w:t>animals</w:t>
      </w:r>
      <w:r>
        <w:rPr>
          <w:spacing w:val="-6"/>
        </w:rPr>
        <w:t xml:space="preserve"> </w:t>
      </w:r>
      <w:r>
        <w:t>into</w:t>
      </w:r>
      <w:r>
        <w:rPr>
          <w:spacing w:val="-5"/>
        </w:rPr>
        <w:t xml:space="preserve"> </w:t>
      </w:r>
      <w:r>
        <w:t>the</w:t>
      </w:r>
      <w:r>
        <w:rPr>
          <w:spacing w:val="-6"/>
        </w:rPr>
        <w:t xml:space="preserve"> </w:t>
      </w:r>
      <w:r>
        <w:t>reserve.</w:t>
      </w:r>
      <w:r>
        <w:rPr>
          <w:spacing w:val="-6"/>
        </w:rPr>
        <w:t xml:space="preserve"> </w:t>
      </w:r>
      <w:r>
        <w:rPr>
          <w:spacing w:val="-1"/>
        </w:rPr>
        <w:t>Other</w:t>
      </w:r>
      <w:r>
        <w:rPr>
          <w:spacing w:val="-6"/>
        </w:rPr>
        <w:t xml:space="preserve"> </w:t>
      </w:r>
      <w:r>
        <w:t>overnight</w:t>
      </w:r>
      <w:r>
        <w:rPr>
          <w:spacing w:val="-6"/>
        </w:rPr>
        <w:t xml:space="preserve"> </w:t>
      </w:r>
      <w:r>
        <w:t>visitation</w:t>
      </w:r>
      <w:r>
        <w:rPr>
          <w:spacing w:val="-5"/>
        </w:rPr>
        <w:t xml:space="preserve"> </w:t>
      </w:r>
      <w:r>
        <w:rPr>
          <w:spacing w:val="-1"/>
        </w:rPr>
        <w:t>may</w:t>
      </w:r>
      <w:r>
        <w:rPr>
          <w:spacing w:val="-4"/>
        </w:rPr>
        <w:t xml:space="preserve"> </w:t>
      </w:r>
      <w:r>
        <w:t>be</w:t>
      </w:r>
      <w:r>
        <w:rPr>
          <w:spacing w:val="-6"/>
        </w:rPr>
        <w:t xml:space="preserve"> </w:t>
      </w:r>
      <w:r>
        <w:t>considered</w:t>
      </w:r>
      <w:r>
        <w:rPr>
          <w:spacing w:val="-6"/>
        </w:rPr>
        <w:t xml:space="preserve"> </w:t>
      </w:r>
      <w:r>
        <w:t>and</w:t>
      </w:r>
      <w:r w:rsidR="00800DBF">
        <w:t xml:space="preserve"> </w:t>
      </w:r>
      <w:r>
        <w:t>approved</w:t>
      </w:r>
      <w:r>
        <w:rPr>
          <w:spacing w:val="-8"/>
        </w:rPr>
        <w:t xml:space="preserve"> </w:t>
      </w:r>
      <w:r>
        <w:rPr>
          <w:spacing w:val="-1"/>
        </w:rPr>
        <w:t>by</w:t>
      </w:r>
      <w:r>
        <w:rPr>
          <w:spacing w:val="-7"/>
        </w:rPr>
        <w:t xml:space="preserve"> </w:t>
      </w:r>
      <w:r>
        <w:rPr>
          <w:spacing w:val="-1"/>
        </w:rPr>
        <w:t>the</w:t>
      </w:r>
      <w:r>
        <w:rPr>
          <w:spacing w:val="-8"/>
        </w:rPr>
        <w:t xml:space="preserve"> </w:t>
      </w:r>
      <w:r>
        <w:t>Chauncy</w:t>
      </w:r>
      <w:r>
        <w:rPr>
          <w:spacing w:val="-8"/>
        </w:rPr>
        <w:t xml:space="preserve"> </w:t>
      </w:r>
      <w:r>
        <w:t>Vale</w:t>
      </w:r>
      <w:r>
        <w:rPr>
          <w:spacing w:val="-8"/>
        </w:rPr>
        <w:t xml:space="preserve"> </w:t>
      </w:r>
      <w:r>
        <w:rPr>
          <w:spacing w:val="-1"/>
        </w:rPr>
        <w:t>Management</w:t>
      </w:r>
      <w:r>
        <w:rPr>
          <w:spacing w:val="-8"/>
        </w:rPr>
        <w:t xml:space="preserve"> </w:t>
      </w:r>
      <w:r>
        <w:t>Committee</w:t>
      </w:r>
      <w:r>
        <w:rPr>
          <w:spacing w:val="-7"/>
        </w:rPr>
        <w:t xml:space="preserve"> </w:t>
      </w:r>
      <w:r>
        <w:t>if</w:t>
      </w:r>
      <w:r>
        <w:rPr>
          <w:spacing w:val="-8"/>
        </w:rPr>
        <w:t xml:space="preserve"> </w:t>
      </w:r>
      <w:r>
        <w:t>conservation</w:t>
      </w:r>
      <w:r>
        <w:rPr>
          <w:spacing w:val="29"/>
          <w:w w:val="99"/>
        </w:rPr>
        <w:t xml:space="preserve"> </w:t>
      </w:r>
      <w:r>
        <w:t>values</w:t>
      </w:r>
      <w:r>
        <w:rPr>
          <w:spacing w:val="-7"/>
        </w:rPr>
        <w:t xml:space="preserve"> </w:t>
      </w:r>
      <w:r>
        <w:t>are</w:t>
      </w:r>
      <w:r>
        <w:rPr>
          <w:spacing w:val="-6"/>
        </w:rPr>
        <w:t xml:space="preserve"> </w:t>
      </w:r>
      <w:r>
        <w:t>not</w:t>
      </w:r>
      <w:r>
        <w:rPr>
          <w:spacing w:val="-6"/>
        </w:rPr>
        <w:t xml:space="preserve"> </w:t>
      </w:r>
      <w:r>
        <w:rPr>
          <w:spacing w:val="-1"/>
        </w:rPr>
        <w:t>impacted</w:t>
      </w:r>
      <w:r>
        <w:rPr>
          <w:spacing w:val="-7"/>
        </w:rPr>
        <w:t xml:space="preserve"> </w:t>
      </w:r>
      <w:r>
        <w:t>and</w:t>
      </w:r>
      <w:r>
        <w:rPr>
          <w:spacing w:val="-6"/>
        </w:rPr>
        <w:t xml:space="preserve"> </w:t>
      </w:r>
      <w:r>
        <w:rPr>
          <w:spacing w:val="-1"/>
        </w:rPr>
        <w:t>management</w:t>
      </w:r>
      <w:r>
        <w:rPr>
          <w:spacing w:val="-6"/>
        </w:rPr>
        <w:t xml:space="preserve"> </w:t>
      </w:r>
      <w:r>
        <w:t>issues</w:t>
      </w:r>
      <w:r>
        <w:rPr>
          <w:spacing w:val="-6"/>
        </w:rPr>
        <w:t xml:space="preserve"> </w:t>
      </w:r>
      <w:r>
        <w:t>can</w:t>
      </w:r>
      <w:r>
        <w:rPr>
          <w:spacing w:val="-7"/>
        </w:rPr>
        <w:t xml:space="preserve"> </w:t>
      </w:r>
      <w:r>
        <w:t>be</w:t>
      </w:r>
      <w:r>
        <w:rPr>
          <w:spacing w:val="-6"/>
        </w:rPr>
        <w:t xml:space="preserve"> </w:t>
      </w:r>
      <w:r>
        <w:t>adequately</w:t>
      </w:r>
      <w:r>
        <w:rPr>
          <w:spacing w:val="-6"/>
        </w:rPr>
        <w:t xml:space="preserve"> </w:t>
      </w:r>
      <w:r>
        <w:t>addressed.</w:t>
      </w:r>
    </w:p>
    <w:p w14:paraId="7DEB3236" w14:textId="77777777" w:rsidR="0076059A" w:rsidRDefault="0076059A">
      <w:pPr>
        <w:spacing w:before="2"/>
        <w:rPr>
          <w:rFonts w:ascii="Times New Roman" w:eastAsia="Times New Roman" w:hAnsi="Times New Roman" w:cs="Times New Roman"/>
          <w:sz w:val="20"/>
          <w:szCs w:val="20"/>
        </w:rPr>
      </w:pPr>
    </w:p>
    <w:p w14:paraId="42F230BC" w14:textId="6E90EBBC" w:rsidR="0076059A" w:rsidRDefault="00A97018" w:rsidP="002B3C2A">
      <w:pPr>
        <w:pStyle w:val="Heading3"/>
        <w:numPr>
          <w:ilvl w:val="2"/>
          <w:numId w:val="62"/>
        </w:numPr>
        <w:rPr>
          <w:rFonts w:cs="Century Gothic"/>
          <w:szCs w:val="18"/>
        </w:rPr>
      </w:pPr>
      <w:bookmarkStart w:id="21" w:name="_Toc108434494"/>
      <w:r>
        <w:t>Adjacent land use</w:t>
      </w:r>
      <w:bookmarkEnd w:id="21"/>
    </w:p>
    <w:p w14:paraId="60448485" w14:textId="7C715D91" w:rsidR="0076059A" w:rsidRDefault="00BF2B1C" w:rsidP="009F3D55">
      <w:pPr>
        <w:pStyle w:val="BodyText"/>
      </w:pPr>
      <w:r>
        <w:t>The</w:t>
      </w:r>
      <w:r>
        <w:rPr>
          <w:spacing w:val="-7"/>
        </w:rPr>
        <w:t xml:space="preserve"> </w:t>
      </w:r>
      <w:r>
        <w:t>main</w:t>
      </w:r>
      <w:r>
        <w:rPr>
          <w:spacing w:val="-6"/>
        </w:rPr>
        <w:t xml:space="preserve"> </w:t>
      </w:r>
      <w:r>
        <w:t>land</w:t>
      </w:r>
      <w:r>
        <w:rPr>
          <w:spacing w:val="-6"/>
        </w:rPr>
        <w:t xml:space="preserve"> </w:t>
      </w:r>
      <w:r>
        <w:t>use</w:t>
      </w:r>
      <w:r>
        <w:rPr>
          <w:spacing w:val="-6"/>
        </w:rPr>
        <w:t xml:space="preserve"> </w:t>
      </w:r>
      <w:r>
        <w:t>surrounding</w:t>
      </w:r>
      <w:r>
        <w:rPr>
          <w:spacing w:val="-6"/>
        </w:rPr>
        <w:t xml:space="preserve"> </w:t>
      </w:r>
      <w:r>
        <w:t>the</w:t>
      </w:r>
      <w:r>
        <w:rPr>
          <w:spacing w:val="-6"/>
        </w:rPr>
        <w:t xml:space="preserve"> </w:t>
      </w:r>
      <w:r w:rsidR="00ED40AA">
        <w:t>R</w:t>
      </w:r>
      <w:r>
        <w:t>eserve</w:t>
      </w:r>
      <w:r>
        <w:rPr>
          <w:spacing w:val="-6"/>
        </w:rPr>
        <w:t xml:space="preserve"> </w:t>
      </w:r>
      <w:r>
        <w:t>is</w:t>
      </w:r>
      <w:r>
        <w:rPr>
          <w:spacing w:val="-7"/>
        </w:rPr>
        <w:t xml:space="preserve"> </w:t>
      </w:r>
      <w:r w:rsidR="00ED40AA">
        <w:t>private land, most of which is rough w</w:t>
      </w:r>
      <w:r w:rsidR="004E725A">
        <w:t>ooded country used as residential allotments, forestry and some grazing</w:t>
      </w:r>
      <w:r w:rsidR="00ED40AA">
        <w:t xml:space="preserve">. Reserved land also </w:t>
      </w:r>
      <w:r w:rsidR="004E725A">
        <w:t>abuts the Reserve with</w:t>
      </w:r>
      <w:r w:rsidR="00ED40AA">
        <w:t xml:space="preserve"> a conservation co</w:t>
      </w:r>
      <w:r w:rsidR="004E725A">
        <w:t>venant on the southern boundary and Alpha Pinnacle Conservation Area at the northeast boundary (refer to Map 1)</w:t>
      </w:r>
      <w:r w:rsidR="00054B7D">
        <w:t xml:space="preserve">. </w:t>
      </w:r>
      <w:r>
        <w:t>There</w:t>
      </w:r>
      <w:r>
        <w:rPr>
          <w:spacing w:val="-7"/>
        </w:rPr>
        <w:t xml:space="preserve"> </w:t>
      </w:r>
      <w:r>
        <w:t>has</w:t>
      </w:r>
      <w:r>
        <w:rPr>
          <w:spacing w:val="-6"/>
        </w:rPr>
        <w:t xml:space="preserve"> </w:t>
      </w:r>
      <w:r>
        <w:t>been</w:t>
      </w:r>
      <w:r>
        <w:rPr>
          <w:spacing w:val="-7"/>
        </w:rPr>
        <w:t xml:space="preserve"> </w:t>
      </w:r>
      <w:r>
        <w:t>considerable</w:t>
      </w:r>
      <w:r>
        <w:rPr>
          <w:spacing w:val="-6"/>
        </w:rPr>
        <w:t xml:space="preserve"> </w:t>
      </w:r>
      <w:r>
        <w:t>clearing</w:t>
      </w:r>
      <w:r>
        <w:rPr>
          <w:spacing w:val="-7"/>
        </w:rPr>
        <w:t xml:space="preserve"> </w:t>
      </w:r>
      <w:r w:rsidR="004E725A">
        <w:t>for farming and residential development</w:t>
      </w:r>
      <w:r>
        <w:rPr>
          <w:spacing w:val="-6"/>
        </w:rPr>
        <w:t xml:space="preserve"> </w:t>
      </w:r>
      <w:r>
        <w:t>on</w:t>
      </w:r>
      <w:r>
        <w:rPr>
          <w:spacing w:val="-5"/>
        </w:rPr>
        <w:t xml:space="preserve"> </w:t>
      </w:r>
      <w:r>
        <w:t>land</w:t>
      </w:r>
      <w:r>
        <w:rPr>
          <w:spacing w:val="-5"/>
        </w:rPr>
        <w:t xml:space="preserve"> </w:t>
      </w:r>
      <w:r>
        <w:t>to</w:t>
      </w:r>
      <w:r>
        <w:rPr>
          <w:spacing w:val="-6"/>
        </w:rPr>
        <w:t xml:space="preserve"> </w:t>
      </w:r>
      <w:r>
        <w:rPr>
          <w:spacing w:val="-1"/>
        </w:rPr>
        <w:t>the</w:t>
      </w:r>
      <w:r>
        <w:rPr>
          <w:spacing w:val="-5"/>
        </w:rPr>
        <w:t xml:space="preserve"> </w:t>
      </w:r>
      <w:r>
        <w:t>west</w:t>
      </w:r>
      <w:r>
        <w:rPr>
          <w:spacing w:val="-5"/>
        </w:rPr>
        <w:t xml:space="preserve"> </w:t>
      </w:r>
      <w:r w:rsidR="004E725A">
        <w:rPr>
          <w:spacing w:val="-5"/>
        </w:rPr>
        <w:t xml:space="preserve">of the Reserve </w:t>
      </w:r>
      <w:r>
        <w:t>in</w:t>
      </w:r>
      <w:r>
        <w:rPr>
          <w:spacing w:val="-5"/>
        </w:rPr>
        <w:t xml:space="preserve"> </w:t>
      </w:r>
      <w:r>
        <w:t>the</w:t>
      </w:r>
      <w:r>
        <w:rPr>
          <w:spacing w:val="-5"/>
        </w:rPr>
        <w:t xml:space="preserve"> </w:t>
      </w:r>
      <w:r>
        <w:t>Bagdad</w:t>
      </w:r>
      <w:r>
        <w:rPr>
          <w:spacing w:val="-5"/>
        </w:rPr>
        <w:t xml:space="preserve"> </w:t>
      </w:r>
      <w:r>
        <w:rPr>
          <w:spacing w:val="-1"/>
        </w:rPr>
        <w:t>Rivulet</w:t>
      </w:r>
      <w:r>
        <w:rPr>
          <w:spacing w:val="-5"/>
        </w:rPr>
        <w:t xml:space="preserve"> </w:t>
      </w:r>
      <w:r>
        <w:t>valley.</w:t>
      </w:r>
    </w:p>
    <w:p w14:paraId="3F9CD58E" w14:textId="39FF1B7C" w:rsidR="0076059A" w:rsidRDefault="0076059A">
      <w:pPr>
        <w:spacing w:before="2"/>
        <w:rPr>
          <w:rFonts w:ascii="Times New Roman" w:eastAsia="Times New Roman" w:hAnsi="Times New Roman" w:cs="Times New Roman"/>
          <w:sz w:val="20"/>
          <w:szCs w:val="20"/>
        </w:rPr>
      </w:pPr>
    </w:p>
    <w:p w14:paraId="0ACE3379" w14:textId="12697129" w:rsidR="0041161E" w:rsidRDefault="0041161E">
      <w:pPr>
        <w:spacing w:before="0" w:line="240" w:lineRule="auto"/>
        <w:ind w:left="0" w:right="0"/>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7EB9905C" w14:textId="06DD1502" w:rsidR="0076059A" w:rsidRDefault="0041161E" w:rsidP="00537EEE">
      <w:pPr>
        <w:pStyle w:val="Heading2"/>
      </w:pPr>
      <w:bookmarkStart w:id="22" w:name="_Toc108434495"/>
      <w:r>
        <w:lastRenderedPageBreak/>
        <w:t>1.3</w:t>
      </w:r>
      <w:r>
        <w:tab/>
      </w:r>
      <w:r w:rsidR="00BF2B1C">
        <w:t>Legal</w:t>
      </w:r>
      <w:r w:rsidR="00BF2B1C">
        <w:rPr>
          <w:spacing w:val="-11"/>
        </w:rPr>
        <w:t xml:space="preserve"> </w:t>
      </w:r>
      <w:r w:rsidR="00BF2B1C">
        <w:t>Requirements</w:t>
      </w:r>
      <w:r w:rsidR="00BF2B1C">
        <w:rPr>
          <w:spacing w:val="-12"/>
        </w:rPr>
        <w:t xml:space="preserve"> </w:t>
      </w:r>
      <w:r w:rsidR="00BF2B1C">
        <w:t>for</w:t>
      </w:r>
      <w:r w:rsidR="00BF2B1C">
        <w:rPr>
          <w:spacing w:val="-11"/>
        </w:rPr>
        <w:t xml:space="preserve"> </w:t>
      </w:r>
      <w:r w:rsidR="00BF2B1C">
        <w:t>Management</w:t>
      </w:r>
      <w:bookmarkEnd w:id="22"/>
    </w:p>
    <w:p w14:paraId="2FE40937" w14:textId="77777777" w:rsidR="0076059A" w:rsidRPr="0041161E" w:rsidRDefault="00BF2B1C" w:rsidP="002B3C2A">
      <w:pPr>
        <w:pStyle w:val="ListParagraph"/>
        <w:numPr>
          <w:ilvl w:val="0"/>
          <w:numId w:val="63"/>
        </w:numPr>
        <w:rPr>
          <w:rFonts w:ascii="Times New Roman" w:eastAsia="Times New Roman" w:hAnsi="Times New Roman" w:cs="Times New Roman"/>
        </w:rPr>
      </w:pPr>
      <w:r w:rsidRPr="0041161E">
        <w:rPr>
          <w:rFonts w:ascii="Times New Roman"/>
          <w:b/>
          <w:spacing w:val="-1"/>
        </w:rPr>
        <w:t>Tasmanian</w:t>
      </w:r>
      <w:r w:rsidRPr="0041161E">
        <w:rPr>
          <w:rFonts w:ascii="Times New Roman"/>
          <w:b/>
          <w:spacing w:val="-8"/>
        </w:rPr>
        <w:t xml:space="preserve"> </w:t>
      </w:r>
      <w:r w:rsidRPr="0041161E">
        <w:rPr>
          <w:rFonts w:ascii="Times New Roman"/>
          <w:b/>
          <w:i/>
        </w:rPr>
        <w:t>National</w:t>
      </w:r>
      <w:r w:rsidRPr="0041161E">
        <w:rPr>
          <w:rFonts w:ascii="Times New Roman"/>
          <w:b/>
          <w:i/>
          <w:spacing w:val="-7"/>
        </w:rPr>
        <w:t xml:space="preserve"> </w:t>
      </w:r>
      <w:r w:rsidRPr="0041161E">
        <w:rPr>
          <w:rFonts w:ascii="Times New Roman"/>
          <w:b/>
          <w:i/>
          <w:spacing w:val="-1"/>
        </w:rPr>
        <w:t>Parks</w:t>
      </w:r>
      <w:r w:rsidRPr="0041161E">
        <w:rPr>
          <w:rFonts w:ascii="Times New Roman"/>
          <w:b/>
          <w:i/>
          <w:spacing w:val="-8"/>
        </w:rPr>
        <w:t xml:space="preserve"> </w:t>
      </w:r>
      <w:r w:rsidRPr="0041161E">
        <w:rPr>
          <w:rFonts w:ascii="Times New Roman"/>
          <w:b/>
          <w:i/>
        </w:rPr>
        <w:t>and</w:t>
      </w:r>
      <w:r w:rsidRPr="0041161E">
        <w:rPr>
          <w:rFonts w:ascii="Times New Roman"/>
          <w:b/>
          <w:i/>
          <w:spacing w:val="-7"/>
        </w:rPr>
        <w:t xml:space="preserve"> </w:t>
      </w:r>
      <w:r w:rsidRPr="0041161E">
        <w:rPr>
          <w:rFonts w:ascii="Times New Roman"/>
          <w:b/>
          <w:i/>
        </w:rPr>
        <w:t>Reserves</w:t>
      </w:r>
      <w:r w:rsidRPr="0041161E">
        <w:rPr>
          <w:rFonts w:ascii="Times New Roman"/>
          <w:b/>
          <w:i/>
          <w:spacing w:val="-8"/>
        </w:rPr>
        <w:t xml:space="preserve"> </w:t>
      </w:r>
      <w:r w:rsidRPr="0041161E">
        <w:rPr>
          <w:rFonts w:ascii="Times New Roman"/>
          <w:b/>
          <w:i/>
        </w:rPr>
        <w:t>Management</w:t>
      </w:r>
      <w:r w:rsidRPr="0041161E">
        <w:rPr>
          <w:rFonts w:ascii="Times New Roman"/>
          <w:b/>
          <w:i/>
          <w:spacing w:val="-7"/>
        </w:rPr>
        <w:t xml:space="preserve"> </w:t>
      </w:r>
      <w:r w:rsidRPr="0041161E">
        <w:rPr>
          <w:rFonts w:ascii="Times New Roman"/>
          <w:b/>
          <w:i/>
        </w:rPr>
        <w:t>Act</w:t>
      </w:r>
      <w:r w:rsidRPr="0041161E">
        <w:rPr>
          <w:rFonts w:ascii="Times New Roman"/>
          <w:b/>
          <w:i/>
          <w:spacing w:val="-8"/>
        </w:rPr>
        <w:t xml:space="preserve"> </w:t>
      </w:r>
      <w:r w:rsidRPr="0041161E">
        <w:rPr>
          <w:rFonts w:ascii="Times New Roman"/>
          <w:b/>
          <w:i/>
        </w:rPr>
        <w:t>2002.</w:t>
      </w:r>
      <w:r w:rsidRPr="0041161E">
        <w:rPr>
          <w:rFonts w:ascii="Times New Roman"/>
          <w:b/>
          <w:i/>
          <w:spacing w:val="-7"/>
        </w:rPr>
        <w:t xml:space="preserve"> </w:t>
      </w:r>
      <w:r w:rsidRPr="0041161E">
        <w:rPr>
          <w:rFonts w:ascii="Times New Roman"/>
          <w:spacing w:val="-1"/>
        </w:rPr>
        <w:t>Chauncy</w:t>
      </w:r>
      <w:r w:rsidRPr="0041161E">
        <w:rPr>
          <w:rFonts w:ascii="Times New Roman"/>
          <w:spacing w:val="-8"/>
        </w:rPr>
        <w:t xml:space="preserve"> </w:t>
      </w:r>
      <w:r w:rsidRPr="0041161E">
        <w:rPr>
          <w:rFonts w:ascii="Times New Roman"/>
        </w:rPr>
        <w:t>Vale</w:t>
      </w:r>
      <w:r w:rsidRPr="0041161E">
        <w:rPr>
          <w:rFonts w:ascii="Times New Roman"/>
          <w:spacing w:val="-8"/>
        </w:rPr>
        <w:t xml:space="preserve"> </w:t>
      </w:r>
      <w:r w:rsidRPr="0041161E">
        <w:rPr>
          <w:rFonts w:ascii="Times New Roman"/>
        </w:rPr>
        <w:t>Wildlife</w:t>
      </w:r>
      <w:r w:rsidRPr="0041161E">
        <w:rPr>
          <w:rFonts w:ascii="Times New Roman"/>
          <w:spacing w:val="35"/>
          <w:w w:val="99"/>
        </w:rPr>
        <w:t xml:space="preserve"> </w:t>
      </w:r>
      <w:r w:rsidRPr="0041161E">
        <w:rPr>
          <w:rFonts w:ascii="Times New Roman"/>
        </w:rPr>
        <w:t>Sanctuary</w:t>
      </w:r>
      <w:r w:rsidRPr="0041161E">
        <w:rPr>
          <w:rFonts w:ascii="Times New Roman"/>
          <w:spacing w:val="-4"/>
        </w:rPr>
        <w:t xml:space="preserve"> </w:t>
      </w:r>
      <w:r w:rsidRPr="0041161E">
        <w:rPr>
          <w:rFonts w:ascii="Times New Roman"/>
        </w:rPr>
        <w:t>is</w:t>
      </w:r>
      <w:r w:rsidRPr="0041161E">
        <w:rPr>
          <w:rFonts w:ascii="Times New Roman"/>
          <w:spacing w:val="-6"/>
        </w:rPr>
        <w:t xml:space="preserve"> </w:t>
      </w:r>
      <w:r w:rsidRPr="0041161E">
        <w:rPr>
          <w:rFonts w:ascii="Times New Roman"/>
        </w:rPr>
        <w:t>gazetted</w:t>
      </w:r>
      <w:r w:rsidRPr="0041161E">
        <w:rPr>
          <w:rFonts w:ascii="Times New Roman"/>
          <w:spacing w:val="-5"/>
        </w:rPr>
        <w:t xml:space="preserve"> </w:t>
      </w:r>
      <w:r w:rsidRPr="0041161E">
        <w:rPr>
          <w:rFonts w:ascii="Times New Roman"/>
        </w:rPr>
        <w:t>as</w:t>
      </w:r>
      <w:r w:rsidRPr="0041161E">
        <w:rPr>
          <w:rFonts w:ascii="Times New Roman"/>
          <w:spacing w:val="-5"/>
        </w:rPr>
        <w:t xml:space="preserve"> </w:t>
      </w:r>
      <w:r w:rsidRPr="0041161E">
        <w:rPr>
          <w:rFonts w:ascii="Times New Roman"/>
        </w:rPr>
        <w:t>a</w:t>
      </w:r>
      <w:r w:rsidRPr="0041161E">
        <w:rPr>
          <w:rFonts w:ascii="Times New Roman"/>
          <w:spacing w:val="-5"/>
        </w:rPr>
        <w:t xml:space="preserve"> </w:t>
      </w:r>
      <w:r w:rsidRPr="0041161E">
        <w:rPr>
          <w:rFonts w:ascii="Times New Roman"/>
        </w:rPr>
        <w:t>Conservation</w:t>
      </w:r>
      <w:r w:rsidRPr="0041161E">
        <w:rPr>
          <w:rFonts w:ascii="Times New Roman"/>
          <w:spacing w:val="-6"/>
        </w:rPr>
        <w:t xml:space="preserve"> </w:t>
      </w:r>
      <w:r w:rsidRPr="0041161E">
        <w:rPr>
          <w:rFonts w:ascii="Times New Roman"/>
        </w:rPr>
        <w:t>Area</w:t>
      </w:r>
      <w:r w:rsidRPr="0041161E">
        <w:rPr>
          <w:rFonts w:ascii="Times New Roman"/>
          <w:spacing w:val="-5"/>
        </w:rPr>
        <w:t xml:space="preserve"> </w:t>
      </w:r>
      <w:r w:rsidRPr="0041161E">
        <w:rPr>
          <w:rFonts w:ascii="Times New Roman"/>
        </w:rPr>
        <w:t>under</w:t>
      </w:r>
      <w:r w:rsidRPr="0041161E">
        <w:rPr>
          <w:rFonts w:ascii="Times New Roman"/>
          <w:spacing w:val="-5"/>
        </w:rPr>
        <w:t xml:space="preserve"> </w:t>
      </w:r>
      <w:r w:rsidRPr="0041161E">
        <w:rPr>
          <w:rFonts w:ascii="Times New Roman"/>
        </w:rPr>
        <w:t>this</w:t>
      </w:r>
      <w:r w:rsidRPr="0041161E">
        <w:rPr>
          <w:rFonts w:ascii="Times New Roman"/>
          <w:spacing w:val="-6"/>
        </w:rPr>
        <w:t xml:space="preserve"> </w:t>
      </w:r>
      <w:r w:rsidRPr="0041161E">
        <w:rPr>
          <w:rFonts w:ascii="Times New Roman"/>
        </w:rPr>
        <w:t>Act,</w:t>
      </w:r>
      <w:r w:rsidRPr="0041161E">
        <w:rPr>
          <w:rFonts w:ascii="Times New Roman"/>
          <w:spacing w:val="-5"/>
        </w:rPr>
        <w:t xml:space="preserve"> </w:t>
      </w:r>
      <w:r w:rsidRPr="0041161E">
        <w:rPr>
          <w:rFonts w:ascii="Times New Roman"/>
        </w:rPr>
        <w:t>requiring</w:t>
      </w:r>
      <w:r w:rsidRPr="0041161E">
        <w:rPr>
          <w:rFonts w:ascii="Times New Roman"/>
          <w:spacing w:val="-5"/>
        </w:rPr>
        <w:t xml:space="preserve"> </w:t>
      </w:r>
      <w:r w:rsidRPr="0041161E">
        <w:rPr>
          <w:rFonts w:ascii="Times New Roman"/>
          <w:spacing w:val="-1"/>
        </w:rPr>
        <w:t>management</w:t>
      </w:r>
      <w:r w:rsidRPr="0041161E">
        <w:rPr>
          <w:rFonts w:ascii="Times New Roman"/>
          <w:spacing w:val="-5"/>
        </w:rPr>
        <w:t xml:space="preserve"> </w:t>
      </w:r>
      <w:r w:rsidRPr="0041161E">
        <w:rPr>
          <w:rFonts w:ascii="Times New Roman"/>
        </w:rPr>
        <w:t>to</w:t>
      </w:r>
      <w:r w:rsidRPr="0041161E">
        <w:rPr>
          <w:rFonts w:ascii="Times New Roman"/>
          <w:spacing w:val="-5"/>
        </w:rPr>
        <w:t xml:space="preserve"> </w:t>
      </w:r>
      <w:r w:rsidRPr="0041161E">
        <w:rPr>
          <w:rFonts w:ascii="Times New Roman"/>
        </w:rPr>
        <w:t>be</w:t>
      </w:r>
      <w:r w:rsidRPr="0041161E">
        <w:rPr>
          <w:rFonts w:ascii="Times New Roman"/>
          <w:spacing w:val="-6"/>
        </w:rPr>
        <w:t xml:space="preserve"> </w:t>
      </w:r>
      <w:r w:rsidRPr="0041161E">
        <w:rPr>
          <w:rFonts w:ascii="Times New Roman"/>
          <w:spacing w:val="-1"/>
        </w:rPr>
        <w:t>in</w:t>
      </w:r>
      <w:r w:rsidRPr="0041161E">
        <w:rPr>
          <w:rFonts w:ascii="Times New Roman"/>
          <w:spacing w:val="28"/>
          <w:w w:val="99"/>
        </w:rPr>
        <w:t xml:space="preserve"> </w:t>
      </w:r>
      <w:r w:rsidRPr="0041161E">
        <w:rPr>
          <w:rFonts w:ascii="Times New Roman"/>
        </w:rPr>
        <w:t>keeping</w:t>
      </w:r>
      <w:r w:rsidRPr="0041161E">
        <w:rPr>
          <w:rFonts w:ascii="Times New Roman"/>
          <w:spacing w:val="-7"/>
        </w:rPr>
        <w:t xml:space="preserve"> </w:t>
      </w:r>
      <w:r w:rsidRPr="0041161E">
        <w:rPr>
          <w:rFonts w:ascii="Times New Roman"/>
        </w:rPr>
        <w:t>with</w:t>
      </w:r>
      <w:r w:rsidRPr="0041161E">
        <w:rPr>
          <w:rFonts w:ascii="Times New Roman"/>
          <w:spacing w:val="-7"/>
        </w:rPr>
        <w:t xml:space="preserve"> </w:t>
      </w:r>
      <w:r w:rsidRPr="0041161E">
        <w:rPr>
          <w:rFonts w:ascii="Times New Roman"/>
        </w:rPr>
        <w:t>the</w:t>
      </w:r>
      <w:r w:rsidRPr="0041161E">
        <w:rPr>
          <w:rFonts w:ascii="Times New Roman"/>
          <w:spacing w:val="-6"/>
        </w:rPr>
        <w:t xml:space="preserve"> </w:t>
      </w:r>
      <w:r w:rsidRPr="0041161E">
        <w:rPr>
          <w:rFonts w:ascii="Times New Roman"/>
        </w:rPr>
        <w:t>objectives</w:t>
      </w:r>
      <w:r w:rsidRPr="0041161E">
        <w:rPr>
          <w:rFonts w:ascii="Times New Roman"/>
          <w:spacing w:val="-6"/>
        </w:rPr>
        <w:t xml:space="preserve"> </w:t>
      </w:r>
      <w:r w:rsidRPr="0041161E">
        <w:rPr>
          <w:rFonts w:ascii="Times New Roman"/>
        </w:rPr>
        <w:t>of</w:t>
      </w:r>
      <w:r w:rsidRPr="0041161E">
        <w:rPr>
          <w:rFonts w:ascii="Times New Roman"/>
          <w:spacing w:val="-6"/>
        </w:rPr>
        <w:t xml:space="preserve"> </w:t>
      </w:r>
      <w:r w:rsidRPr="0041161E">
        <w:rPr>
          <w:rFonts w:ascii="Times New Roman"/>
          <w:spacing w:val="-1"/>
        </w:rPr>
        <w:t>management</w:t>
      </w:r>
      <w:r w:rsidRPr="0041161E">
        <w:rPr>
          <w:rFonts w:ascii="Times New Roman"/>
          <w:spacing w:val="-7"/>
        </w:rPr>
        <w:t xml:space="preserve"> </w:t>
      </w:r>
      <w:r w:rsidRPr="0041161E">
        <w:rPr>
          <w:rFonts w:ascii="Times New Roman"/>
        </w:rPr>
        <w:t>for</w:t>
      </w:r>
      <w:r w:rsidRPr="0041161E">
        <w:rPr>
          <w:rFonts w:ascii="Times New Roman"/>
          <w:spacing w:val="-6"/>
        </w:rPr>
        <w:t xml:space="preserve"> </w:t>
      </w:r>
      <w:r w:rsidRPr="0041161E">
        <w:rPr>
          <w:rFonts w:ascii="Times New Roman"/>
        </w:rPr>
        <w:t>a</w:t>
      </w:r>
      <w:r w:rsidRPr="0041161E">
        <w:rPr>
          <w:rFonts w:ascii="Times New Roman"/>
          <w:spacing w:val="-6"/>
        </w:rPr>
        <w:t xml:space="preserve"> </w:t>
      </w:r>
      <w:r w:rsidRPr="0041161E">
        <w:rPr>
          <w:rFonts w:ascii="Times New Roman"/>
          <w:spacing w:val="-1"/>
        </w:rPr>
        <w:t>Conservation</w:t>
      </w:r>
      <w:r w:rsidRPr="0041161E">
        <w:rPr>
          <w:rFonts w:ascii="Times New Roman"/>
          <w:spacing w:val="-6"/>
        </w:rPr>
        <w:t xml:space="preserve"> </w:t>
      </w:r>
      <w:r w:rsidRPr="0041161E">
        <w:rPr>
          <w:rFonts w:ascii="Times New Roman"/>
        </w:rPr>
        <w:t>Area.</w:t>
      </w:r>
    </w:p>
    <w:p w14:paraId="5A425D1E" w14:textId="1F238B62" w:rsidR="0076059A" w:rsidRDefault="00BF2B1C" w:rsidP="002B3C2A">
      <w:pPr>
        <w:pStyle w:val="ListParagraph"/>
        <w:numPr>
          <w:ilvl w:val="0"/>
          <w:numId w:val="63"/>
        </w:numPr>
      </w:pPr>
      <w:r w:rsidRPr="0041161E">
        <w:rPr>
          <w:b/>
        </w:rPr>
        <w:t>Covenant</w:t>
      </w:r>
      <w:r w:rsidRPr="0041161E">
        <w:rPr>
          <w:b/>
          <w:spacing w:val="-8"/>
        </w:rPr>
        <w:t xml:space="preserve"> </w:t>
      </w:r>
      <w:r w:rsidRPr="0041161E">
        <w:rPr>
          <w:b/>
        </w:rPr>
        <w:t>under</w:t>
      </w:r>
      <w:r w:rsidRPr="0041161E">
        <w:rPr>
          <w:b/>
          <w:spacing w:val="-6"/>
        </w:rPr>
        <w:t xml:space="preserve"> </w:t>
      </w:r>
      <w:r w:rsidRPr="0041161E">
        <w:rPr>
          <w:b/>
        </w:rPr>
        <w:t>the</w:t>
      </w:r>
      <w:r w:rsidRPr="0041161E">
        <w:rPr>
          <w:b/>
          <w:spacing w:val="-6"/>
        </w:rPr>
        <w:t xml:space="preserve"> </w:t>
      </w:r>
      <w:r w:rsidRPr="0041161E">
        <w:rPr>
          <w:b/>
          <w:i/>
        </w:rPr>
        <w:t>Tasmanian</w:t>
      </w:r>
      <w:r w:rsidRPr="0041161E">
        <w:rPr>
          <w:b/>
          <w:i/>
          <w:spacing w:val="-6"/>
        </w:rPr>
        <w:t xml:space="preserve"> </w:t>
      </w:r>
      <w:r w:rsidRPr="0041161E">
        <w:rPr>
          <w:b/>
          <w:i/>
        </w:rPr>
        <w:t>Nature</w:t>
      </w:r>
      <w:r w:rsidRPr="0041161E">
        <w:rPr>
          <w:b/>
          <w:i/>
          <w:spacing w:val="-6"/>
        </w:rPr>
        <w:t xml:space="preserve"> </w:t>
      </w:r>
      <w:r w:rsidRPr="0041161E">
        <w:rPr>
          <w:b/>
          <w:i/>
        </w:rPr>
        <w:t>Conservation</w:t>
      </w:r>
      <w:r w:rsidRPr="0041161E">
        <w:rPr>
          <w:b/>
          <w:i/>
          <w:spacing w:val="-6"/>
        </w:rPr>
        <w:t xml:space="preserve"> </w:t>
      </w:r>
      <w:r w:rsidRPr="0041161E">
        <w:rPr>
          <w:b/>
          <w:i/>
        </w:rPr>
        <w:t>Act</w:t>
      </w:r>
      <w:r w:rsidRPr="0041161E">
        <w:rPr>
          <w:b/>
          <w:i/>
          <w:spacing w:val="-7"/>
        </w:rPr>
        <w:t xml:space="preserve"> </w:t>
      </w:r>
      <w:r w:rsidRPr="0041161E">
        <w:rPr>
          <w:b/>
          <w:i/>
        </w:rPr>
        <w:t>2002.</w:t>
      </w:r>
      <w:r w:rsidRPr="0041161E">
        <w:rPr>
          <w:b/>
          <w:i/>
          <w:spacing w:val="-5"/>
        </w:rPr>
        <w:t xml:space="preserve"> </w:t>
      </w:r>
      <w:r w:rsidR="008443A8">
        <w:t>T</w:t>
      </w:r>
      <w:r>
        <w:t>he</w:t>
      </w:r>
      <w:r w:rsidRPr="0041161E">
        <w:rPr>
          <w:spacing w:val="-5"/>
        </w:rPr>
        <w:t xml:space="preserve"> </w:t>
      </w:r>
      <w:r w:rsidR="008443A8">
        <w:t>Tasmanian Land Conservancy</w:t>
      </w:r>
      <w:r w:rsidRPr="0041161E">
        <w:rPr>
          <w:spacing w:val="-6"/>
        </w:rPr>
        <w:t xml:space="preserve"> </w:t>
      </w:r>
      <w:r>
        <w:t>has</w:t>
      </w:r>
      <w:r w:rsidRPr="0041161E">
        <w:rPr>
          <w:spacing w:val="-5"/>
        </w:rPr>
        <w:t xml:space="preserve"> </w:t>
      </w:r>
      <w:r>
        <w:t>placed</w:t>
      </w:r>
      <w:r w:rsidRPr="0041161E">
        <w:rPr>
          <w:spacing w:val="-5"/>
        </w:rPr>
        <w:t xml:space="preserve"> </w:t>
      </w:r>
      <w:r>
        <w:t>a</w:t>
      </w:r>
      <w:r w:rsidRPr="0041161E">
        <w:rPr>
          <w:spacing w:val="-6"/>
        </w:rPr>
        <w:t xml:space="preserve"> </w:t>
      </w:r>
      <w:r>
        <w:t>covenant</w:t>
      </w:r>
      <w:r w:rsidRPr="0041161E">
        <w:rPr>
          <w:spacing w:val="-5"/>
        </w:rPr>
        <w:t xml:space="preserve"> </w:t>
      </w:r>
      <w:r>
        <w:t>over</w:t>
      </w:r>
      <w:r w:rsidRPr="0041161E">
        <w:rPr>
          <w:spacing w:val="-6"/>
        </w:rPr>
        <w:t xml:space="preserve"> </w:t>
      </w:r>
      <w:r w:rsidR="001E48FE">
        <w:t>Flat Rock</w:t>
      </w:r>
      <w:r w:rsidR="001E48FE" w:rsidRPr="0041161E">
        <w:rPr>
          <w:spacing w:val="-7"/>
        </w:rPr>
        <w:t xml:space="preserve"> </w:t>
      </w:r>
      <w:r>
        <w:t>Reserve</w:t>
      </w:r>
      <w:r w:rsidRPr="0041161E">
        <w:rPr>
          <w:spacing w:val="-4"/>
        </w:rPr>
        <w:t xml:space="preserve"> </w:t>
      </w:r>
      <w:r>
        <w:t>aimed</w:t>
      </w:r>
      <w:r w:rsidRPr="0041161E">
        <w:rPr>
          <w:spacing w:val="-6"/>
        </w:rPr>
        <w:t xml:space="preserve"> </w:t>
      </w:r>
      <w:r>
        <w:t>at</w:t>
      </w:r>
      <w:r w:rsidRPr="0041161E">
        <w:rPr>
          <w:spacing w:val="-5"/>
        </w:rPr>
        <w:t xml:space="preserve"> </w:t>
      </w:r>
      <w:r>
        <w:t>ensuring</w:t>
      </w:r>
      <w:r w:rsidRPr="0041161E">
        <w:rPr>
          <w:spacing w:val="-6"/>
        </w:rPr>
        <w:t xml:space="preserve"> </w:t>
      </w:r>
      <w:r>
        <w:t>the</w:t>
      </w:r>
      <w:r w:rsidRPr="0041161E">
        <w:rPr>
          <w:spacing w:val="-6"/>
        </w:rPr>
        <w:t xml:space="preserve"> </w:t>
      </w:r>
      <w:r>
        <w:t>protection</w:t>
      </w:r>
      <w:r w:rsidRPr="0041161E">
        <w:rPr>
          <w:spacing w:val="21"/>
          <w:w w:val="99"/>
        </w:rPr>
        <w:t xml:space="preserve"> </w:t>
      </w:r>
      <w:r>
        <w:t>of</w:t>
      </w:r>
      <w:r w:rsidRPr="0041161E">
        <w:rPr>
          <w:spacing w:val="-5"/>
        </w:rPr>
        <w:t xml:space="preserve"> </w:t>
      </w:r>
      <w:r>
        <w:t>its</w:t>
      </w:r>
      <w:r w:rsidRPr="0041161E">
        <w:rPr>
          <w:spacing w:val="-5"/>
        </w:rPr>
        <w:t xml:space="preserve"> </w:t>
      </w:r>
      <w:r>
        <w:t>conservation</w:t>
      </w:r>
      <w:r w:rsidRPr="0041161E">
        <w:rPr>
          <w:spacing w:val="-5"/>
        </w:rPr>
        <w:t xml:space="preserve"> </w:t>
      </w:r>
      <w:r>
        <w:t>values.</w:t>
      </w:r>
      <w:r w:rsidRPr="0041161E">
        <w:rPr>
          <w:spacing w:val="-6"/>
        </w:rPr>
        <w:t xml:space="preserve"> </w:t>
      </w:r>
      <w:r w:rsidRPr="0041161E">
        <w:rPr>
          <w:spacing w:val="-1"/>
        </w:rPr>
        <w:t>Southern</w:t>
      </w:r>
      <w:r w:rsidRPr="0041161E">
        <w:rPr>
          <w:spacing w:val="-5"/>
        </w:rPr>
        <w:t xml:space="preserve"> </w:t>
      </w:r>
      <w:r w:rsidRPr="0041161E">
        <w:rPr>
          <w:spacing w:val="-1"/>
        </w:rPr>
        <w:t>Midlands</w:t>
      </w:r>
      <w:r w:rsidRPr="0041161E">
        <w:rPr>
          <w:spacing w:val="-5"/>
        </w:rPr>
        <w:t xml:space="preserve"> </w:t>
      </w:r>
      <w:r>
        <w:t>Council</w:t>
      </w:r>
      <w:r w:rsidRPr="0041161E">
        <w:rPr>
          <w:spacing w:val="-6"/>
        </w:rPr>
        <w:t xml:space="preserve"> </w:t>
      </w:r>
      <w:r w:rsidR="001E48FE" w:rsidRPr="0041161E">
        <w:rPr>
          <w:spacing w:val="-1"/>
        </w:rPr>
        <w:t>has</w:t>
      </w:r>
      <w:r w:rsidR="001E48FE" w:rsidRPr="0041161E">
        <w:rPr>
          <w:spacing w:val="-6"/>
        </w:rPr>
        <w:t xml:space="preserve"> </w:t>
      </w:r>
      <w:r>
        <w:t>also</w:t>
      </w:r>
      <w:r w:rsidRPr="0041161E">
        <w:rPr>
          <w:spacing w:val="-5"/>
        </w:rPr>
        <w:t xml:space="preserve"> </w:t>
      </w:r>
      <w:r w:rsidR="001E48FE">
        <w:t>had</w:t>
      </w:r>
      <w:r w:rsidRPr="0041161E">
        <w:rPr>
          <w:spacing w:val="-5"/>
        </w:rPr>
        <w:t xml:space="preserve"> </w:t>
      </w:r>
      <w:r>
        <w:t>a</w:t>
      </w:r>
      <w:r w:rsidRPr="0041161E">
        <w:rPr>
          <w:spacing w:val="49"/>
          <w:w w:val="99"/>
        </w:rPr>
        <w:t xml:space="preserve"> </w:t>
      </w:r>
      <w:r>
        <w:t>conservation</w:t>
      </w:r>
      <w:r w:rsidRPr="0041161E">
        <w:rPr>
          <w:spacing w:val="-9"/>
        </w:rPr>
        <w:t xml:space="preserve"> </w:t>
      </w:r>
      <w:r>
        <w:t>covenant</w:t>
      </w:r>
      <w:r w:rsidRPr="0041161E">
        <w:rPr>
          <w:spacing w:val="-9"/>
        </w:rPr>
        <w:t xml:space="preserve"> </w:t>
      </w:r>
      <w:r>
        <w:t>registered</w:t>
      </w:r>
      <w:r w:rsidRPr="0041161E">
        <w:rPr>
          <w:spacing w:val="-8"/>
        </w:rPr>
        <w:t xml:space="preserve"> </w:t>
      </w:r>
      <w:r w:rsidRPr="0041161E">
        <w:rPr>
          <w:spacing w:val="-1"/>
        </w:rPr>
        <w:t>over</w:t>
      </w:r>
      <w:r w:rsidRPr="0041161E">
        <w:rPr>
          <w:spacing w:val="-9"/>
        </w:rPr>
        <w:t xml:space="preserve"> </w:t>
      </w:r>
      <w:r w:rsidR="001E48FE" w:rsidRPr="0041161E">
        <w:rPr>
          <w:spacing w:val="-9"/>
        </w:rPr>
        <w:t xml:space="preserve">most of the </w:t>
      </w:r>
      <w:r w:rsidRPr="0041161E">
        <w:rPr>
          <w:spacing w:val="-1"/>
        </w:rPr>
        <w:t>Chauncy</w:t>
      </w:r>
      <w:r w:rsidRPr="0041161E">
        <w:rPr>
          <w:spacing w:val="-7"/>
        </w:rPr>
        <w:t xml:space="preserve"> </w:t>
      </w:r>
      <w:r>
        <w:t>Vale</w:t>
      </w:r>
      <w:r w:rsidRPr="0041161E">
        <w:rPr>
          <w:spacing w:val="-8"/>
        </w:rPr>
        <w:t xml:space="preserve"> </w:t>
      </w:r>
      <w:r>
        <w:t>Wildlife</w:t>
      </w:r>
      <w:r w:rsidRPr="0041161E">
        <w:rPr>
          <w:spacing w:val="-9"/>
        </w:rPr>
        <w:t xml:space="preserve"> </w:t>
      </w:r>
      <w:r>
        <w:t>Sanctuary.</w:t>
      </w:r>
      <w:r w:rsidR="00D50758" w:rsidRPr="00D50758">
        <w:t xml:space="preserve"> </w:t>
      </w:r>
      <w:r w:rsidR="00D50758">
        <w:t>The</w:t>
      </w:r>
      <w:r w:rsidR="00D50758" w:rsidRPr="0041161E">
        <w:rPr>
          <w:spacing w:val="-5"/>
        </w:rPr>
        <w:t xml:space="preserve"> </w:t>
      </w:r>
      <w:r w:rsidR="00D50758" w:rsidRPr="0041161E">
        <w:rPr>
          <w:spacing w:val="-1"/>
        </w:rPr>
        <w:t>conditions</w:t>
      </w:r>
      <w:r w:rsidR="00D50758" w:rsidRPr="0041161E">
        <w:rPr>
          <w:spacing w:val="-6"/>
        </w:rPr>
        <w:t xml:space="preserve"> </w:t>
      </w:r>
      <w:r w:rsidR="00D50758">
        <w:t>of</w:t>
      </w:r>
      <w:r w:rsidR="00D50758" w:rsidRPr="0041161E">
        <w:rPr>
          <w:spacing w:val="-5"/>
        </w:rPr>
        <w:t xml:space="preserve"> </w:t>
      </w:r>
      <w:r w:rsidR="00D50758">
        <w:t>the</w:t>
      </w:r>
      <w:r w:rsidR="00D50758" w:rsidRPr="0041161E">
        <w:rPr>
          <w:spacing w:val="-5"/>
        </w:rPr>
        <w:t xml:space="preserve"> </w:t>
      </w:r>
      <w:r w:rsidR="00D50758" w:rsidRPr="0041161E">
        <w:rPr>
          <w:spacing w:val="-1"/>
        </w:rPr>
        <w:t>covenant</w:t>
      </w:r>
      <w:r w:rsidR="00D50758">
        <w:rPr>
          <w:spacing w:val="-1"/>
        </w:rPr>
        <w:t>s</w:t>
      </w:r>
      <w:r w:rsidR="00D50758" w:rsidRPr="0041161E">
        <w:rPr>
          <w:spacing w:val="-5"/>
        </w:rPr>
        <w:t xml:space="preserve"> </w:t>
      </w:r>
      <w:r w:rsidR="00D50758">
        <w:t>have</w:t>
      </w:r>
      <w:r w:rsidR="00D50758" w:rsidRPr="0041161E">
        <w:rPr>
          <w:spacing w:val="67"/>
          <w:w w:val="99"/>
        </w:rPr>
        <w:t xml:space="preserve"> </w:t>
      </w:r>
      <w:r w:rsidR="00D50758">
        <w:t>been</w:t>
      </w:r>
      <w:r w:rsidR="00D50758" w:rsidRPr="0041161E">
        <w:rPr>
          <w:spacing w:val="-6"/>
        </w:rPr>
        <w:t xml:space="preserve"> </w:t>
      </w:r>
      <w:r w:rsidR="00D50758" w:rsidRPr="0041161E">
        <w:rPr>
          <w:spacing w:val="-1"/>
        </w:rPr>
        <w:t>incorporated</w:t>
      </w:r>
      <w:r w:rsidR="00D50758" w:rsidRPr="0041161E">
        <w:rPr>
          <w:spacing w:val="-5"/>
        </w:rPr>
        <w:t xml:space="preserve"> </w:t>
      </w:r>
      <w:r w:rsidR="00D50758">
        <w:t>into</w:t>
      </w:r>
      <w:r w:rsidR="00D50758" w:rsidRPr="0041161E">
        <w:rPr>
          <w:spacing w:val="-5"/>
        </w:rPr>
        <w:t xml:space="preserve"> </w:t>
      </w:r>
      <w:r w:rsidR="00D50758">
        <w:t>this</w:t>
      </w:r>
      <w:r w:rsidR="00D50758" w:rsidRPr="0041161E">
        <w:rPr>
          <w:spacing w:val="-6"/>
        </w:rPr>
        <w:t xml:space="preserve"> </w:t>
      </w:r>
      <w:r w:rsidR="00D50758">
        <w:t>Plan.</w:t>
      </w:r>
    </w:p>
    <w:p w14:paraId="3EFB3572" w14:textId="2D8FC097" w:rsidR="0076059A" w:rsidRPr="0041161E" w:rsidRDefault="00BF2B1C" w:rsidP="002B3C2A">
      <w:pPr>
        <w:pStyle w:val="ListParagraph"/>
        <w:numPr>
          <w:ilvl w:val="0"/>
          <w:numId w:val="63"/>
        </w:numPr>
        <w:rPr>
          <w:rFonts w:ascii="Times New Roman" w:eastAsia="Times New Roman" w:hAnsi="Times New Roman" w:cs="Times New Roman"/>
        </w:rPr>
      </w:pPr>
      <w:r w:rsidRPr="0041161E">
        <w:rPr>
          <w:rFonts w:ascii="Times New Roman"/>
          <w:b/>
          <w:i/>
        </w:rPr>
        <w:t>Tasmanian</w:t>
      </w:r>
      <w:r w:rsidRPr="0041161E">
        <w:rPr>
          <w:rFonts w:ascii="Times New Roman"/>
          <w:b/>
          <w:i/>
          <w:spacing w:val="-7"/>
        </w:rPr>
        <w:t xml:space="preserve"> </w:t>
      </w:r>
      <w:r w:rsidRPr="0041161E">
        <w:rPr>
          <w:rFonts w:ascii="Times New Roman"/>
          <w:b/>
          <w:i/>
        </w:rPr>
        <w:t>Threatened</w:t>
      </w:r>
      <w:r w:rsidRPr="0041161E">
        <w:rPr>
          <w:rFonts w:ascii="Times New Roman"/>
          <w:b/>
          <w:i/>
          <w:spacing w:val="-7"/>
        </w:rPr>
        <w:t xml:space="preserve"> </w:t>
      </w:r>
      <w:r w:rsidRPr="0041161E">
        <w:rPr>
          <w:rFonts w:ascii="Times New Roman"/>
          <w:b/>
          <w:i/>
        </w:rPr>
        <w:t>Species</w:t>
      </w:r>
      <w:r w:rsidRPr="0041161E">
        <w:rPr>
          <w:rFonts w:ascii="Times New Roman"/>
          <w:b/>
          <w:i/>
          <w:spacing w:val="-7"/>
        </w:rPr>
        <w:t xml:space="preserve"> </w:t>
      </w:r>
      <w:r w:rsidRPr="0041161E">
        <w:rPr>
          <w:rFonts w:ascii="Times New Roman"/>
          <w:b/>
          <w:i/>
        </w:rPr>
        <w:t>Protection</w:t>
      </w:r>
      <w:r w:rsidRPr="0041161E">
        <w:rPr>
          <w:rFonts w:ascii="Times New Roman"/>
          <w:b/>
          <w:i/>
          <w:spacing w:val="-7"/>
        </w:rPr>
        <w:t xml:space="preserve"> </w:t>
      </w:r>
      <w:r w:rsidRPr="0041161E">
        <w:rPr>
          <w:rFonts w:ascii="Times New Roman"/>
          <w:b/>
          <w:i/>
        </w:rPr>
        <w:t>Act</w:t>
      </w:r>
      <w:r w:rsidRPr="0041161E">
        <w:rPr>
          <w:rFonts w:ascii="Times New Roman"/>
          <w:b/>
          <w:i/>
          <w:spacing w:val="-7"/>
        </w:rPr>
        <w:t xml:space="preserve"> </w:t>
      </w:r>
      <w:r w:rsidRPr="0041161E">
        <w:rPr>
          <w:rFonts w:ascii="Times New Roman"/>
          <w:b/>
          <w:i/>
        </w:rPr>
        <w:t>1995</w:t>
      </w:r>
      <w:r w:rsidRPr="0041161E">
        <w:rPr>
          <w:rFonts w:ascii="Times New Roman"/>
          <w:b/>
          <w:i/>
          <w:spacing w:val="-8"/>
        </w:rPr>
        <w:t xml:space="preserve"> </w:t>
      </w:r>
      <w:r w:rsidRPr="0041161E">
        <w:rPr>
          <w:rFonts w:ascii="Times New Roman"/>
        </w:rPr>
        <w:t>provides</w:t>
      </w:r>
      <w:r w:rsidRPr="0041161E">
        <w:rPr>
          <w:rFonts w:ascii="Times New Roman"/>
          <w:spacing w:val="-7"/>
        </w:rPr>
        <w:t xml:space="preserve"> </w:t>
      </w:r>
      <w:r w:rsidRPr="0041161E">
        <w:rPr>
          <w:rFonts w:ascii="Times New Roman"/>
        </w:rPr>
        <w:t>protection</w:t>
      </w:r>
      <w:r w:rsidRPr="0041161E">
        <w:rPr>
          <w:rFonts w:ascii="Times New Roman"/>
          <w:spacing w:val="-7"/>
        </w:rPr>
        <w:t xml:space="preserve"> </w:t>
      </w:r>
      <w:r w:rsidRPr="0041161E">
        <w:rPr>
          <w:rFonts w:ascii="Times New Roman"/>
        </w:rPr>
        <w:t>to</w:t>
      </w:r>
      <w:r w:rsidRPr="0041161E">
        <w:rPr>
          <w:rFonts w:ascii="Times New Roman"/>
          <w:spacing w:val="-7"/>
        </w:rPr>
        <w:t xml:space="preserve"> </w:t>
      </w:r>
      <w:r w:rsidRPr="0041161E">
        <w:rPr>
          <w:rFonts w:ascii="Times New Roman"/>
        </w:rPr>
        <w:t>listed</w:t>
      </w:r>
      <w:r w:rsidRPr="0041161E">
        <w:rPr>
          <w:rFonts w:ascii="Times New Roman"/>
          <w:spacing w:val="22"/>
          <w:w w:val="99"/>
        </w:rPr>
        <w:t xml:space="preserve"> </w:t>
      </w:r>
      <w:r w:rsidRPr="0041161E">
        <w:rPr>
          <w:rFonts w:ascii="Times New Roman"/>
        </w:rPr>
        <w:t>threatened</w:t>
      </w:r>
      <w:r w:rsidRPr="0041161E">
        <w:rPr>
          <w:rFonts w:ascii="Times New Roman"/>
          <w:spacing w:val="-5"/>
        </w:rPr>
        <w:t xml:space="preserve"> </w:t>
      </w:r>
      <w:r w:rsidRPr="0041161E">
        <w:rPr>
          <w:rFonts w:ascii="Times New Roman"/>
        </w:rPr>
        <w:t>species.</w:t>
      </w:r>
      <w:r w:rsidRPr="0041161E">
        <w:rPr>
          <w:rFonts w:ascii="Times New Roman"/>
          <w:spacing w:val="-4"/>
        </w:rPr>
        <w:t xml:space="preserve"> </w:t>
      </w:r>
      <w:r w:rsidRPr="0041161E">
        <w:rPr>
          <w:rFonts w:ascii="Times New Roman"/>
        </w:rPr>
        <w:t>It</w:t>
      </w:r>
      <w:r w:rsidRPr="0041161E">
        <w:rPr>
          <w:rFonts w:ascii="Times New Roman"/>
          <w:spacing w:val="-4"/>
        </w:rPr>
        <w:t xml:space="preserve"> </w:t>
      </w:r>
      <w:r w:rsidRPr="0041161E">
        <w:rPr>
          <w:rFonts w:ascii="Times New Roman"/>
        </w:rPr>
        <w:t>is</w:t>
      </w:r>
      <w:r w:rsidRPr="0041161E">
        <w:rPr>
          <w:rFonts w:ascii="Times New Roman"/>
          <w:spacing w:val="-5"/>
        </w:rPr>
        <w:t xml:space="preserve"> </w:t>
      </w:r>
      <w:r w:rsidRPr="0041161E">
        <w:rPr>
          <w:rFonts w:ascii="Times New Roman"/>
        </w:rPr>
        <w:t>an</w:t>
      </w:r>
      <w:r w:rsidRPr="0041161E">
        <w:rPr>
          <w:rFonts w:ascii="Times New Roman"/>
          <w:spacing w:val="-4"/>
        </w:rPr>
        <w:t xml:space="preserve"> </w:t>
      </w:r>
      <w:r w:rsidRPr="0041161E">
        <w:rPr>
          <w:rFonts w:ascii="Times New Roman"/>
        </w:rPr>
        <w:t>offence</w:t>
      </w:r>
      <w:r w:rsidRPr="0041161E">
        <w:rPr>
          <w:rFonts w:ascii="Times New Roman"/>
          <w:spacing w:val="-4"/>
        </w:rPr>
        <w:t xml:space="preserve"> </w:t>
      </w:r>
      <w:r w:rsidRPr="0041161E">
        <w:rPr>
          <w:rFonts w:ascii="Times New Roman"/>
        </w:rPr>
        <w:t>to</w:t>
      </w:r>
      <w:r w:rsidRPr="0041161E">
        <w:rPr>
          <w:rFonts w:ascii="Times New Roman"/>
          <w:spacing w:val="28"/>
          <w:w w:val="99"/>
        </w:rPr>
        <w:t xml:space="preserve"> </w:t>
      </w:r>
      <w:r w:rsidRPr="0041161E">
        <w:rPr>
          <w:rFonts w:ascii="Times New Roman"/>
          <w:spacing w:val="-1"/>
        </w:rPr>
        <w:t>knowingly</w:t>
      </w:r>
      <w:r w:rsidRPr="0041161E">
        <w:rPr>
          <w:rFonts w:ascii="Times New Roman"/>
          <w:spacing w:val="-6"/>
        </w:rPr>
        <w:t xml:space="preserve"> </w:t>
      </w:r>
      <w:r w:rsidRPr="0041161E">
        <w:rPr>
          <w:rFonts w:ascii="Times New Roman"/>
          <w:spacing w:val="-1"/>
        </w:rPr>
        <w:t>destroy</w:t>
      </w:r>
      <w:r w:rsidRPr="0041161E">
        <w:rPr>
          <w:rFonts w:ascii="Times New Roman"/>
          <w:spacing w:val="-6"/>
        </w:rPr>
        <w:t xml:space="preserve"> </w:t>
      </w:r>
      <w:r w:rsidRPr="0041161E">
        <w:rPr>
          <w:rFonts w:ascii="Times New Roman"/>
        </w:rPr>
        <w:t>or</w:t>
      </w:r>
      <w:r w:rsidRPr="0041161E">
        <w:rPr>
          <w:rFonts w:ascii="Times New Roman"/>
          <w:spacing w:val="-5"/>
        </w:rPr>
        <w:t xml:space="preserve"> </w:t>
      </w:r>
      <w:r w:rsidRPr="0041161E">
        <w:rPr>
          <w:rFonts w:ascii="Times New Roman"/>
          <w:spacing w:val="-1"/>
        </w:rPr>
        <w:t>disturb</w:t>
      </w:r>
      <w:r w:rsidRPr="0041161E">
        <w:rPr>
          <w:rFonts w:ascii="Times New Roman"/>
          <w:spacing w:val="-6"/>
        </w:rPr>
        <w:t xml:space="preserve"> </w:t>
      </w:r>
      <w:r w:rsidRPr="0041161E">
        <w:rPr>
          <w:rFonts w:ascii="Times New Roman"/>
        </w:rPr>
        <w:t>a</w:t>
      </w:r>
      <w:r w:rsidRPr="0041161E">
        <w:rPr>
          <w:rFonts w:ascii="Times New Roman"/>
          <w:spacing w:val="-5"/>
        </w:rPr>
        <w:t xml:space="preserve"> </w:t>
      </w:r>
      <w:r w:rsidRPr="0041161E">
        <w:rPr>
          <w:rFonts w:ascii="Times New Roman"/>
        </w:rPr>
        <w:t>listed</w:t>
      </w:r>
      <w:r w:rsidRPr="0041161E">
        <w:rPr>
          <w:rFonts w:ascii="Times New Roman"/>
          <w:spacing w:val="-6"/>
        </w:rPr>
        <w:t xml:space="preserve"> </w:t>
      </w:r>
      <w:r w:rsidRPr="0041161E">
        <w:rPr>
          <w:rFonts w:ascii="Times New Roman"/>
        </w:rPr>
        <w:t>species</w:t>
      </w:r>
      <w:r w:rsidRPr="0041161E">
        <w:rPr>
          <w:rFonts w:ascii="Times New Roman"/>
          <w:spacing w:val="-5"/>
        </w:rPr>
        <w:t xml:space="preserve"> </w:t>
      </w:r>
      <w:r w:rsidRPr="0041161E">
        <w:rPr>
          <w:rFonts w:ascii="Times New Roman"/>
        </w:rPr>
        <w:t>without</w:t>
      </w:r>
      <w:r w:rsidRPr="0041161E">
        <w:rPr>
          <w:rFonts w:ascii="Times New Roman"/>
          <w:spacing w:val="-6"/>
        </w:rPr>
        <w:t xml:space="preserve"> </w:t>
      </w:r>
      <w:r w:rsidRPr="0041161E">
        <w:rPr>
          <w:rFonts w:ascii="Times New Roman"/>
        </w:rPr>
        <w:t>a</w:t>
      </w:r>
      <w:r w:rsidRPr="0041161E">
        <w:rPr>
          <w:rFonts w:ascii="Times New Roman"/>
          <w:spacing w:val="-5"/>
        </w:rPr>
        <w:t xml:space="preserve"> </w:t>
      </w:r>
      <w:r w:rsidRPr="0041161E">
        <w:rPr>
          <w:rFonts w:ascii="Times New Roman"/>
          <w:spacing w:val="-1"/>
        </w:rPr>
        <w:t>permit.</w:t>
      </w:r>
    </w:p>
    <w:p w14:paraId="334B270C" w14:textId="2A4C0E18" w:rsidR="0076059A" w:rsidRDefault="00BF2B1C" w:rsidP="002B3C2A">
      <w:pPr>
        <w:pStyle w:val="ListParagraph"/>
        <w:numPr>
          <w:ilvl w:val="0"/>
          <w:numId w:val="63"/>
        </w:numPr>
        <w:ind w:left="833" w:hanging="357"/>
      </w:pPr>
      <w:r w:rsidRPr="0041161E">
        <w:rPr>
          <w:b/>
          <w:i/>
        </w:rPr>
        <w:t>Commonwealth</w:t>
      </w:r>
      <w:r w:rsidRPr="0041161E">
        <w:rPr>
          <w:b/>
          <w:i/>
          <w:spacing w:val="-9"/>
        </w:rPr>
        <w:t xml:space="preserve"> </w:t>
      </w:r>
      <w:r w:rsidRPr="0041161E">
        <w:rPr>
          <w:b/>
          <w:i/>
        </w:rPr>
        <w:t>Environment</w:t>
      </w:r>
      <w:r w:rsidRPr="0041161E">
        <w:rPr>
          <w:b/>
          <w:i/>
          <w:spacing w:val="-9"/>
        </w:rPr>
        <w:t xml:space="preserve"> </w:t>
      </w:r>
      <w:r w:rsidRPr="0041161E">
        <w:rPr>
          <w:b/>
          <w:i/>
        </w:rPr>
        <w:t>Protection</w:t>
      </w:r>
      <w:r w:rsidRPr="0041161E">
        <w:rPr>
          <w:b/>
          <w:i/>
          <w:spacing w:val="-10"/>
        </w:rPr>
        <w:t xml:space="preserve"> </w:t>
      </w:r>
      <w:r w:rsidRPr="0041161E">
        <w:rPr>
          <w:b/>
          <w:i/>
        </w:rPr>
        <w:t>and</w:t>
      </w:r>
      <w:r w:rsidRPr="0041161E">
        <w:rPr>
          <w:b/>
          <w:i/>
          <w:spacing w:val="-9"/>
        </w:rPr>
        <w:t xml:space="preserve"> </w:t>
      </w:r>
      <w:r w:rsidRPr="0041161E">
        <w:rPr>
          <w:b/>
          <w:i/>
        </w:rPr>
        <w:t>Biodiversity</w:t>
      </w:r>
      <w:r w:rsidRPr="0041161E">
        <w:rPr>
          <w:b/>
          <w:i/>
          <w:spacing w:val="-9"/>
        </w:rPr>
        <w:t xml:space="preserve"> </w:t>
      </w:r>
      <w:r w:rsidRPr="0041161E">
        <w:rPr>
          <w:b/>
          <w:i/>
        </w:rPr>
        <w:t>Conservation</w:t>
      </w:r>
      <w:r w:rsidRPr="0041161E">
        <w:rPr>
          <w:b/>
          <w:i/>
          <w:spacing w:val="-8"/>
        </w:rPr>
        <w:t xml:space="preserve"> </w:t>
      </w:r>
      <w:r w:rsidRPr="0041161E">
        <w:rPr>
          <w:b/>
          <w:i/>
        </w:rPr>
        <w:t>Act</w:t>
      </w:r>
      <w:r w:rsidRPr="0041161E">
        <w:rPr>
          <w:b/>
          <w:i/>
          <w:spacing w:val="-9"/>
        </w:rPr>
        <w:t xml:space="preserve"> </w:t>
      </w:r>
      <w:r w:rsidRPr="0041161E">
        <w:rPr>
          <w:b/>
          <w:i/>
        </w:rPr>
        <w:t>1999</w:t>
      </w:r>
      <w:r w:rsidRPr="0041161E">
        <w:rPr>
          <w:b/>
          <w:i/>
          <w:spacing w:val="-8"/>
        </w:rPr>
        <w:t xml:space="preserve"> </w:t>
      </w:r>
      <w:r w:rsidRPr="0041161E">
        <w:rPr>
          <w:spacing w:val="-1"/>
        </w:rPr>
        <w:t>is</w:t>
      </w:r>
      <w:r w:rsidRPr="0041161E">
        <w:rPr>
          <w:spacing w:val="21"/>
          <w:w w:val="99"/>
        </w:rPr>
        <w:t xml:space="preserve"> </w:t>
      </w:r>
      <w:r>
        <w:t>relevant</w:t>
      </w:r>
      <w:r w:rsidRPr="0041161E">
        <w:rPr>
          <w:spacing w:val="-5"/>
        </w:rPr>
        <w:t xml:space="preserve"> </w:t>
      </w:r>
      <w:r>
        <w:t>due</w:t>
      </w:r>
      <w:r w:rsidRPr="0041161E">
        <w:rPr>
          <w:spacing w:val="-5"/>
        </w:rPr>
        <w:t xml:space="preserve"> </w:t>
      </w:r>
      <w:r>
        <w:t>to</w:t>
      </w:r>
      <w:r w:rsidRPr="0041161E">
        <w:rPr>
          <w:spacing w:val="-4"/>
        </w:rPr>
        <w:t xml:space="preserve"> </w:t>
      </w:r>
      <w:r>
        <w:t>the</w:t>
      </w:r>
      <w:r w:rsidRPr="0041161E">
        <w:rPr>
          <w:spacing w:val="-5"/>
        </w:rPr>
        <w:t xml:space="preserve"> </w:t>
      </w:r>
      <w:r>
        <w:t>presence</w:t>
      </w:r>
      <w:r w:rsidRPr="0041161E">
        <w:rPr>
          <w:spacing w:val="-4"/>
        </w:rPr>
        <w:t xml:space="preserve"> </w:t>
      </w:r>
      <w:r>
        <w:t>of</w:t>
      </w:r>
      <w:r w:rsidRPr="0041161E">
        <w:rPr>
          <w:spacing w:val="-5"/>
        </w:rPr>
        <w:t xml:space="preserve"> </w:t>
      </w:r>
      <w:r>
        <w:t>species</w:t>
      </w:r>
      <w:r w:rsidRPr="0041161E">
        <w:rPr>
          <w:spacing w:val="-4"/>
        </w:rPr>
        <w:t xml:space="preserve"> </w:t>
      </w:r>
      <w:r>
        <w:t>listed</w:t>
      </w:r>
      <w:r w:rsidRPr="0041161E">
        <w:rPr>
          <w:spacing w:val="-6"/>
        </w:rPr>
        <w:t xml:space="preserve"> </w:t>
      </w:r>
      <w:r>
        <w:t>under</w:t>
      </w:r>
      <w:r w:rsidRPr="0041161E">
        <w:rPr>
          <w:spacing w:val="-4"/>
        </w:rPr>
        <w:t xml:space="preserve"> </w:t>
      </w:r>
      <w:r>
        <w:t>the</w:t>
      </w:r>
      <w:r w:rsidRPr="0041161E">
        <w:rPr>
          <w:spacing w:val="-5"/>
        </w:rPr>
        <w:t xml:space="preserve"> </w:t>
      </w:r>
      <w:r>
        <w:t>Act</w:t>
      </w:r>
      <w:r w:rsidR="001538D8">
        <w:t xml:space="preserve"> within the reserve</w:t>
      </w:r>
      <w:r>
        <w:t>.</w:t>
      </w:r>
      <w:r w:rsidRPr="0041161E">
        <w:rPr>
          <w:spacing w:val="-5"/>
        </w:rPr>
        <w:t xml:space="preserve"> </w:t>
      </w:r>
      <w:r>
        <w:t>This</w:t>
      </w:r>
      <w:r w:rsidRPr="0041161E">
        <w:rPr>
          <w:spacing w:val="-8"/>
        </w:rPr>
        <w:t xml:space="preserve"> </w:t>
      </w:r>
      <w:r w:rsidR="001538D8">
        <w:t>Act</w:t>
      </w:r>
      <w:r w:rsidR="009F392E">
        <w:t xml:space="preserve"> </w:t>
      </w:r>
      <w:r>
        <w:t>recognises</w:t>
      </w:r>
      <w:r w:rsidRPr="0041161E">
        <w:rPr>
          <w:spacing w:val="-7"/>
        </w:rPr>
        <w:t xml:space="preserve"> </w:t>
      </w:r>
      <w:r>
        <w:t>that</w:t>
      </w:r>
      <w:r w:rsidRPr="0041161E">
        <w:rPr>
          <w:spacing w:val="-6"/>
        </w:rPr>
        <w:t xml:space="preserve"> </w:t>
      </w:r>
      <w:r>
        <w:t>listed</w:t>
      </w:r>
      <w:r w:rsidRPr="0041161E">
        <w:rPr>
          <w:spacing w:val="-6"/>
        </w:rPr>
        <w:t xml:space="preserve"> </w:t>
      </w:r>
      <w:r>
        <w:t>threatened</w:t>
      </w:r>
      <w:r w:rsidRPr="0041161E">
        <w:rPr>
          <w:spacing w:val="-7"/>
        </w:rPr>
        <w:t xml:space="preserve"> </w:t>
      </w:r>
      <w:r>
        <w:t>and</w:t>
      </w:r>
      <w:r w:rsidRPr="0041161E">
        <w:rPr>
          <w:spacing w:val="-6"/>
        </w:rPr>
        <w:t xml:space="preserve"> </w:t>
      </w:r>
      <w:r w:rsidRPr="0041161E">
        <w:rPr>
          <w:spacing w:val="-1"/>
        </w:rPr>
        <w:t>migratory</w:t>
      </w:r>
      <w:r w:rsidRPr="0041161E">
        <w:rPr>
          <w:spacing w:val="-4"/>
        </w:rPr>
        <w:t xml:space="preserve"> </w:t>
      </w:r>
      <w:r>
        <w:t>species</w:t>
      </w:r>
      <w:r w:rsidRPr="0041161E">
        <w:rPr>
          <w:spacing w:val="-7"/>
        </w:rPr>
        <w:t xml:space="preserve"> </w:t>
      </w:r>
      <w:r>
        <w:t>are</w:t>
      </w:r>
      <w:r w:rsidRPr="0041161E">
        <w:rPr>
          <w:spacing w:val="-5"/>
        </w:rPr>
        <w:t xml:space="preserve"> </w:t>
      </w:r>
      <w:r>
        <w:t>matters</w:t>
      </w:r>
      <w:r w:rsidRPr="0041161E">
        <w:rPr>
          <w:spacing w:val="-5"/>
        </w:rPr>
        <w:t xml:space="preserve"> </w:t>
      </w:r>
      <w:r>
        <w:t>of</w:t>
      </w:r>
      <w:r w:rsidRPr="0041161E">
        <w:rPr>
          <w:spacing w:val="-7"/>
        </w:rPr>
        <w:t xml:space="preserve"> </w:t>
      </w:r>
      <w:r>
        <w:t>National</w:t>
      </w:r>
      <w:r w:rsidRPr="0041161E">
        <w:rPr>
          <w:spacing w:val="27"/>
          <w:w w:val="99"/>
        </w:rPr>
        <w:t xml:space="preserve"> </w:t>
      </w:r>
      <w:r w:rsidRPr="0041161E">
        <w:rPr>
          <w:spacing w:val="-1"/>
        </w:rPr>
        <w:t>Environmental</w:t>
      </w:r>
      <w:r w:rsidRPr="0041161E">
        <w:rPr>
          <w:spacing w:val="-14"/>
        </w:rPr>
        <w:t xml:space="preserve"> </w:t>
      </w:r>
      <w:r>
        <w:t>Significance;</w:t>
      </w:r>
      <w:r w:rsidRPr="0041161E">
        <w:rPr>
          <w:spacing w:val="-14"/>
        </w:rPr>
        <w:t xml:space="preserve"> </w:t>
      </w:r>
      <w:r>
        <w:t>and</w:t>
      </w:r>
      <w:r w:rsidR="00F5067A">
        <w:t xml:space="preserve"> </w:t>
      </w:r>
      <w:r>
        <w:t>introduces</w:t>
      </w:r>
      <w:r w:rsidRPr="0041161E">
        <w:rPr>
          <w:spacing w:val="-7"/>
        </w:rPr>
        <w:t xml:space="preserve"> </w:t>
      </w:r>
      <w:r>
        <w:t>an</w:t>
      </w:r>
      <w:r w:rsidRPr="0041161E">
        <w:rPr>
          <w:spacing w:val="-7"/>
        </w:rPr>
        <w:t xml:space="preserve"> </w:t>
      </w:r>
      <w:r w:rsidRPr="0041161E">
        <w:rPr>
          <w:spacing w:val="-1"/>
        </w:rPr>
        <w:t>environmental</w:t>
      </w:r>
      <w:r w:rsidRPr="0041161E">
        <w:rPr>
          <w:spacing w:val="-6"/>
        </w:rPr>
        <w:t xml:space="preserve"> </w:t>
      </w:r>
      <w:r>
        <w:t>assessment</w:t>
      </w:r>
      <w:r w:rsidRPr="0041161E">
        <w:rPr>
          <w:spacing w:val="-6"/>
        </w:rPr>
        <w:t xml:space="preserve"> </w:t>
      </w:r>
      <w:r>
        <w:t>and</w:t>
      </w:r>
      <w:r w:rsidRPr="0041161E">
        <w:rPr>
          <w:spacing w:val="-6"/>
        </w:rPr>
        <w:t xml:space="preserve"> </w:t>
      </w:r>
      <w:r>
        <w:t>approval</w:t>
      </w:r>
      <w:r w:rsidRPr="0041161E">
        <w:rPr>
          <w:spacing w:val="-7"/>
        </w:rPr>
        <w:t xml:space="preserve"> </w:t>
      </w:r>
      <w:r>
        <w:t>regime</w:t>
      </w:r>
      <w:r w:rsidRPr="0041161E">
        <w:rPr>
          <w:spacing w:val="-6"/>
        </w:rPr>
        <w:t xml:space="preserve"> </w:t>
      </w:r>
      <w:r>
        <w:t>for</w:t>
      </w:r>
      <w:r w:rsidRPr="0041161E">
        <w:rPr>
          <w:spacing w:val="-7"/>
        </w:rPr>
        <w:t xml:space="preserve"> </w:t>
      </w:r>
      <w:r>
        <w:t>actions</w:t>
      </w:r>
      <w:r w:rsidRPr="0041161E">
        <w:rPr>
          <w:spacing w:val="-6"/>
        </w:rPr>
        <w:t xml:space="preserve"> </w:t>
      </w:r>
      <w:r>
        <w:t>that</w:t>
      </w:r>
      <w:r w:rsidRPr="0041161E">
        <w:rPr>
          <w:spacing w:val="-7"/>
        </w:rPr>
        <w:t xml:space="preserve"> </w:t>
      </w:r>
      <w:r>
        <w:t>are</w:t>
      </w:r>
      <w:r w:rsidRPr="0041161E">
        <w:rPr>
          <w:spacing w:val="22"/>
          <w:w w:val="99"/>
        </w:rPr>
        <w:t xml:space="preserve"> </w:t>
      </w:r>
      <w:r>
        <w:t>likely</w:t>
      </w:r>
      <w:r w:rsidRPr="0041161E">
        <w:rPr>
          <w:spacing w:val="-5"/>
        </w:rPr>
        <w:t xml:space="preserve"> </w:t>
      </w:r>
      <w:r>
        <w:t>to</w:t>
      </w:r>
      <w:r w:rsidRPr="0041161E">
        <w:rPr>
          <w:spacing w:val="-7"/>
        </w:rPr>
        <w:t xml:space="preserve"> </w:t>
      </w:r>
      <w:r>
        <w:t>have</w:t>
      </w:r>
      <w:r w:rsidRPr="0041161E">
        <w:rPr>
          <w:spacing w:val="-5"/>
        </w:rPr>
        <w:t xml:space="preserve"> </w:t>
      </w:r>
      <w:r>
        <w:t>a</w:t>
      </w:r>
      <w:r w:rsidRPr="0041161E">
        <w:rPr>
          <w:spacing w:val="-6"/>
        </w:rPr>
        <w:t xml:space="preserve"> </w:t>
      </w:r>
      <w:r>
        <w:t>significant</w:t>
      </w:r>
      <w:r w:rsidRPr="0041161E">
        <w:rPr>
          <w:spacing w:val="-6"/>
        </w:rPr>
        <w:t xml:space="preserve"> </w:t>
      </w:r>
      <w:r w:rsidRPr="0041161E">
        <w:rPr>
          <w:spacing w:val="-1"/>
        </w:rPr>
        <w:t>impact</w:t>
      </w:r>
      <w:r w:rsidRPr="0041161E">
        <w:rPr>
          <w:spacing w:val="-5"/>
        </w:rPr>
        <w:t xml:space="preserve"> </w:t>
      </w:r>
      <w:r>
        <w:t>on</w:t>
      </w:r>
      <w:r w:rsidRPr="0041161E">
        <w:rPr>
          <w:spacing w:val="-6"/>
        </w:rPr>
        <w:t xml:space="preserve"> </w:t>
      </w:r>
      <w:r>
        <w:t>listed</w:t>
      </w:r>
      <w:r w:rsidRPr="0041161E">
        <w:rPr>
          <w:spacing w:val="-6"/>
        </w:rPr>
        <w:t xml:space="preserve"> </w:t>
      </w:r>
      <w:r>
        <w:t>threatened</w:t>
      </w:r>
      <w:r w:rsidRPr="0041161E">
        <w:rPr>
          <w:spacing w:val="-5"/>
        </w:rPr>
        <w:t xml:space="preserve"> </w:t>
      </w:r>
      <w:r>
        <w:t>and</w:t>
      </w:r>
      <w:r w:rsidRPr="0041161E">
        <w:rPr>
          <w:spacing w:val="-6"/>
        </w:rPr>
        <w:t xml:space="preserve"> </w:t>
      </w:r>
      <w:r w:rsidRPr="0041161E">
        <w:rPr>
          <w:spacing w:val="-1"/>
        </w:rPr>
        <w:t>migratory</w:t>
      </w:r>
      <w:r w:rsidRPr="0041161E">
        <w:rPr>
          <w:spacing w:val="-5"/>
        </w:rPr>
        <w:t xml:space="preserve"> </w:t>
      </w:r>
      <w:r>
        <w:t>species.</w:t>
      </w:r>
      <w:r w:rsidR="00F5067A">
        <w:t xml:space="preserve"> </w:t>
      </w:r>
      <w:r>
        <w:t>The</w:t>
      </w:r>
      <w:r w:rsidRPr="0041161E">
        <w:rPr>
          <w:spacing w:val="-6"/>
        </w:rPr>
        <w:t xml:space="preserve"> </w:t>
      </w:r>
      <w:r w:rsidRPr="0041161E">
        <w:rPr>
          <w:spacing w:val="-1"/>
        </w:rPr>
        <w:t>implication</w:t>
      </w:r>
      <w:r w:rsidRPr="0041161E">
        <w:rPr>
          <w:spacing w:val="-5"/>
        </w:rPr>
        <w:t xml:space="preserve"> </w:t>
      </w:r>
      <w:r>
        <w:t>of</w:t>
      </w:r>
      <w:r w:rsidRPr="0041161E">
        <w:rPr>
          <w:spacing w:val="-5"/>
        </w:rPr>
        <w:t xml:space="preserve"> </w:t>
      </w:r>
      <w:r w:rsidRPr="0041161E">
        <w:rPr>
          <w:spacing w:val="-1"/>
        </w:rPr>
        <w:t>this</w:t>
      </w:r>
      <w:r w:rsidRPr="0041161E">
        <w:rPr>
          <w:spacing w:val="-6"/>
        </w:rPr>
        <w:t xml:space="preserve"> </w:t>
      </w:r>
      <w:r w:rsidRPr="0041161E">
        <w:rPr>
          <w:spacing w:val="-1"/>
        </w:rPr>
        <w:t>listing</w:t>
      </w:r>
      <w:r w:rsidRPr="0041161E">
        <w:rPr>
          <w:spacing w:val="-5"/>
        </w:rPr>
        <w:t xml:space="preserve"> </w:t>
      </w:r>
      <w:r>
        <w:t>for</w:t>
      </w:r>
      <w:r w:rsidRPr="0041161E">
        <w:rPr>
          <w:spacing w:val="-5"/>
        </w:rPr>
        <w:t xml:space="preserve"> </w:t>
      </w:r>
      <w:r w:rsidRPr="0041161E">
        <w:rPr>
          <w:spacing w:val="-1"/>
        </w:rPr>
        <w:t>management</w:t>
      </w:r>
      <w:r w:rsidRPr="0041161E">
        <w:rPr>
          <w:spacing w:val="-6"/>
        </w:rPr>
        <w:t xml:space="preserve"> </w:t>
      </w:r>
      <w:r>
        <w:t>is</w:t>
      </w:r>
      <w:r w:rsidRPr="0041161E">
        <w:rPr>
          <w:spacing w:val="-5"/>
        </w:rPr>
        <w:t xml:space="preserve"> </w:t>
      </w:r>
      <w:r>
        <w:t>that</w:t>
      </w:r>
      <w:r w:rsidRPr="0041161E">
        <w:rPr>
          <w:spacing w:val="-4"/>
        </w:rPr>
        <w:t xml:space="preserve"> </w:t>
      </w:r>
      <w:r>
        <w:t>the</w:t>
      </w:r>
      <w:r w:rsidRPr="0041161E">
        <w:rPr>
          <w:spacing w:val="-6"/>
        </w:rPr>
        <w:t xml:space="preserve"> </w:t>
      </w:r>
      <w:r w:rsidR="00F5067A">
        <w:t>Tasmanian Land Conservancy</w:t>
      </w:r>
      <w:r w:rsidRPr="0041161E">
        <w:rPr>
          <w:spacing w:val="-5"/>
        </w:rPr>
        <w:t xml:space="preserve"> </w:t>
      </w:r>
      <w:r>
        <w:t>or</w:t>
      </w:r>
      <w:r w:rsidRPr="0041161E">
        <w:rPr>
          <w:spacing w:val="-5"/>
        </w:rPr>
        <w:t xml:space="preserve"> </w:t>
      </w:r>
      <w:r w:rsidRPr="0041161E">
        <w:rPr>
          <w:spacing w:val="-1"/>
        </w:rPr>
        <w:t>Southern</w:t>
      </w:r>
      <w:r w:rsidRPr="0041161E">
        <w:rPr>
          <w:spacing w:val="-6"/>
        </w:rPr>
        <w:t xml:space="preserve"> </w:t>
      </w:r>
      <w:r w:rsidRPr="0041161E">
        <w:rPr>
          <w:spacing w:val="-1"/>
        </w:rPr>
        <w:t>Midlands</w:t>
      </w:r>
      <w:r w:rsidRPr="0041161E">
        <w:rPr>
          <w:spacing w:val="-5"/>
        </w:rPr>
        <w:t xml:space="preserve"> </w:t>
      </w:r>
      <w:r>
        <w:t>Council</w:t>
      </w:r>
      <w:r w:rsidRPr="0041161E">
        <w:rPr>
          <w:spacing w:val="71"/>
          <w:w w:val="99"/>
        </w:rPr>
        <w:t xml:space="preserve"> </w:t>
      </w:r>
      <w:r>
        <w:t>cannot</w:t>
      </w:r>
      <w:r w:rsidRPr="0041161E">
        <w:rPr>
          <w:spacing w:val="-5"/>
        </w:rPr>
        <w:t xml:space="preserve"> </w:t>
      </w:r>
      <w:r>
        <w:t>take</w:t>
      </w:r>
      <w:r w:rsidRPr="0041161E">
        <w:rPr>
          <w:spacing w:val="-4"/>
        </w:rPr>
        <w:t xml:space="preserve"> </w:t>
      </w:r>
      <w:r>
        <w:t>an</w:t>
      </w:r>
      <w:r w:rsidRPr="0041161E">
        <w:rPr>
          <w:spacing w:val="-4"/>
        </w:rPr>
        <w:t xml:space="preserve"> </w:t>
      </w:r>
      <w:r>
        <w:t>action</w:t>
      </w:r>
      <w:r w:rsidRPr="0041161E">
        <w:rPr>
          <w:spacing w:val="-5"/>
        </w:rPr>
        <w:t xml:space="preserve"> </w:t>
      </w:r>
      <w:r>
        <w:t>that</w:t>
      </w:r>
      <w:r w:rsidRPr="0041161E">
        <w:rPr>
          <w:spacing w:val="-5"/>
        </w:rPr>
        <w:t xml:space="preserve"> </w:t>
      </w:r>
      <w:r>
        <w:t>will</w:t>
      </w:r>
      <w:r w:rsidRPr="0041161E">
        <w:rPr>
          <w:spacing w:val="-4"/>
        </w:rPr>
        <w:t xml:space="preserve"> </w:t>
      </w:r>
      <w:r>
        <w:t>have,</w:t>
      </w:r>
      <w:r w:rsidRPr="0041161E">
        <w:rPr>
          <w:spacing w:val="-4"/>
        </w:rPr>
        <w:t xml:space="preserve"> </w:t>
      </w:r>
      <w:r>
        <w:t>or</w:t>
      </w:r>
      <w:r w:rsidRPr="0041161E">
        <w:rPr>
          <w:spacing w:val="-5"/>
        </w:rPr>
        <w:t xml:space="preserve"> </w:t>
      </w:r>
      <w:r w:rsidRPr="0041161E">
        <w:rPr>
          <w:spacing w:val="-1"/>
        </w:rPr>
        <w:t>is</w:t>
      </w:r>
      <w:r w:rsidRPr="0041161E">
        <w:rPr>
          <w:spacing w:val="-5"/>
        </w:rPr>
        <w:t xml:space="preserve"> </w:t>
      </w:r>
      <w:r w:rsidRPr="0041161E">
        <w:rPr>
          <w:spacing w:val="-1"/>
        </w:rPr>
        <w:t>likely</w:t>
      </w:r>
      <w:r w:rsidRPr="0041161E">
        <w:rPr>
          <w:spacing w:val="-4"/>
        </w:rPr>
        <w:t xml:space="preserve"> </w:t>
      </w:r>
      <w:r>
        <w:t>to</w:t>
      </w:r>
      <w:r w:rsidRPr="0041161E">
        <w:rPr>
          <w:spacing w:val="-4"/>
        </w:rPr>
        <w:t xml:space="preserve"> </w:t>
      </w:r>
      <w:r w:rsidRPr="0041161E">
        <w:rPr>
          <w:spacing w:val="-1"/>
        </w:rPr>
        <w:t>have,</w:t>
      </w:r>
      <w:r w:rsidRPr="0041161E">
        <w:rPr>
          <w:spacing w:val="-5"/>
        </w:rPr>
        <w:t xml:space="preserve"> </w:t>
      </w:r>
      <w:r>
        <w:t>a</w:t>
      </w:r>
      <w:r w:rsidRPr="0041161E">
        <w:rPr>
          <w:spacing w:val="-4"/>
        </w:rPr>
        <w:t xml:space="preserve"> </w:t>
      </w:r>
      <w:r>
        <w:t>significant</w:t>
      </w:r>
      <w:r w:rsidRPr="0041161E">
        <w:rPr>
          <w:spacing w:val="-4"/>
        </w:rPr>
        <w:t xml:space="preserve"> </w:t>
      </w:r>
      <w:r w:rsidRPr="0041161E">
        <w:rPr>
          <w:spacing w:val="-1"/>
        </w:rPr>
        <w:t>impact</w:t>
      </w:r>
      <w:r w:rsidRPr="0041161E">
        <w:rPr>
          <w:spacing w:val="-5"/>
        </w:rPr>
        <w:t xml:space="preserve"> </w:t>
      </w:r>
      <w:r>
        <w:t>on</w:t>
      </w:r>
      <w:r w:rsidRPr="0041161E">
        <w:rPr>
          <w:spacing w:val="-4"/>
        </w:rPr>
        <w:t xml:space="preserve"> </w:t>
      </w:r>
      <w:r>
        <w:t>species</w:t>
      </w:r>
      <w:r w:rsidRPr="0041161E">
        <w:rPr>
          <w:spacing w:val="-4"/>
        </w:rPr>
        <w:t xml:space="preserve"> </w:t>
      </w:r>
      <w:r>
        <w:t>listed</w:t>
      </w:r>
      <w:r w:rsidRPr="0041161E">
        <w:rPr>
          <w:spacing w:val="27"/>
          <w:w w:val="99"/>
        </w:rPr>
        <w:t xml:space="preserve"> </w:t>
      </w:r>
      <w:r>
        <w:t>under</w:t>
      </w:r>
      <w:r w:rsidRPr="0041161E">
        <w:rPr>
          <w:spacing w:val="-6"/>
        </w:rPr>
        <w:t xml:space="preserve"> </w:t>
      </w:r>
      <w:r>
        <w:t>the</w:t>
      </w:r>
      <w:r w:rsidRPr="0041161E">
        <w:rPr>
          <w:spacing w:val="-5"/>
        </w:rPr>
        <w:t xml:space="preserve"> </w:t>
      </w:r>
      <w:r>
        <w:t>Act</w:t>
      </w:r>
      <w:r w:rsidRPr="0041161E">
        <w:rPr>
          <w:spacing w:val="-6"/>
        </w:rPr>
        <w:t xml:space="preserve"> </w:t>
      </w:r>
      <w:r>
        <w:t>without</w:t>
      </w:r>
      <w:r w:rsidRPr="0041161E">
        <w:rPr>
          <w:spacing w:val="-6"/>
        </w:rPr>
        <w:t xml:space="preserve"> </w:t>
      </w:r>
      <w:r>
        <w:t>written</w:t>
      </w:r>
      <w:r w:rsidRPr="0041161E">
        <w:rPr>
          <w:spacing w:val="-6"/>
        </w:rPr>
        <w:t xml:space="preserve"> </w:t>
      </w:r>
      <w:r>
        <w:t>approval.</w:t>
      </w:r>
    </w:p>
    <w:p w14:paraId="6525B95F" w14:textId="24D569E4" w:rsidR="0076059A" w:rsidRDefault="00BF2B1C" w:rsidP="002B3C2A">
      <w:pPr>
        <w:pStyle w:val="ListParagraph"/>
        <w:numPr>
          <w:ilvl w:val="0"/>
          <w:numId w:val="63"/>
        </w:numPr>
      </w:pPr>
      <w:r w:rsidRPr="0041161E">
        <w:rPr>
          <w:b/>
          <w:i/>
        </w:rPr>
        <w:t>Tasmanian</w:t>
      </w:r>
      <w:r w:rsidRPr="0041161E">
        <w:rPr>
          <w:b/>
          <w:i/>
          <w:spacing w:val="-6"/>
        </w:rPr>
        <w:t xml:space="preserve"> </w:t>
      </w:r>
      <w:r w:rsidRPr="0041161E">
        <w:rPr>
          <w:b/>
          <w:i/>
        </w:rPr>
        <w:t>Aboriginal</w:t>
      </w:r>
      <w:r w:rsidRPr="0041161E">
        <w:rPr>
          <w:b/>
          <w:i/>
          <w:spacing w:val="-6"/>
        </w:rPr>
        <w:t xml:space="preserve"> </w:t>
      </w:r>
      <w:r w:rsidR="00060D78">
        <w:rPr>
          <w:b/>
          <w:i/>
        </w:rPr>
        <w:t>Heritage</w:t>
      </w:r>
      <w:r w:rsidRPr="0041161E">
        <w:rPr>
          <w:b/>
          <w:i/>
          <w:spacing w:val="-5"/>
        </w:rPr>
        <w:t xml:space="preserve"> </w:t>
      </w:r>
      <w:r w:rsidRPr="0041161E">
        <w:rPr>
          <w:b/>
          <w:i/>
        </w:rPr>
        <w:t>Act</w:t>
      </w:r>
      <w:r w:rsidRPr="0041161E">
        <w:rPr>
          <w:b/>
          <w:i/>
          <w:spacing w:val="-5"/>
        </w:rPr>
        <w:t xml:space="preserve"> </w:t>
      </w:r>
      <w:r w:rsidRPr="0041161E">
        <w:rPr>
          <w:b/>
          <w:i/>
        </w:rPr>
        <w:t>1975</w:t>
      </w:r>
      <w:r w:rsidRPr="0041161E">
        <w:rPr>
          <w:b/>
          <w:i/>
          <w:spacing w:val="-5"/>
        </w:rPr>
        <w:t xml:space="preserve"> </w:t>
      </w:r>
      <w:r>
        <w:t>seeks</w:t>
      </w:r>
      <w:r w:rsidRPr="0041161E">
        <w:rPr>
          <w:spacing w:val="-5"/>
        </w:rPr>
        <w:t xml:space="preserve"> </w:t>
      </w:r>
      <w:r>
        <w:t>to</w:t>
      </w:r>
      <w:r w:rsidRPr="0041161E">
        <w:rPr>
          <w:spacing w:val="-5"/>
        </w:rPr>
        <w:t xml:space="preserve"> </w:t>
      </w:r>
      <w:r>
        <w:t>protect</w:t>
      </w:r>
      <w:r w:rsidRPr="0041161E">
        <w:rPr>
          <w:spacing w:val="-5"/>
        </w:rPr>
        <w:t xml:space="preserve"> </w:t>
      </w:r>
      <w:r>
        <w:t>Aboriginal</w:t>
      </w:r>
      <w:r w:rsidRPr="0041161E">
        <w:rPr>
          <w:spacing w:val="-5"/>
        </w:rPr>
        <w:t xml:space="preserve"> </w:t>
      </w:r>
      <w:r>
        <w:t>relics</w:t>
      </w:r>
      <w:r w:rsidRPr="0041161E">
        <w:rPr>
          <w:spacing w:val="-5"/>
        </w:rPr>
        <w:t xml:space="preserve"> </w:t>
      </w:r>
      <w:r>
        <w:t>from</w:t>
      </w:r>
      <w:r w:rsidRPr="0041161E">
        <w:rPr>
          <w:spacing w:val="-6"/>
        </w:rPr>
        <w:t xml:space="preserve"> </w:t>
      </w:r>
      <w:r>
        <w:t>any</w:t>
      </w:r>
      <w:r w:rsidRPr="0041161E">
        <w:rPr>
          <w:spacing w:val="-4"/>
        </w:rPr>
        <w:t xml:space="preserve"> </w:t>
      </w:r>
      <w:r>
        <w:t>kind</w:t>
      </w:r>
      <w:r w:rsidRPr="0041161E">
        <w:rPr>
          <w:spacing w:val="-6"/>
        </w:rPr>
        <w:t xml:space="preserve"> </w:t>
      </w:r>
      <w:r>
        <w:t>of</w:t>
      </w:r>
      <w:r w:rsidRPr="0041161E">
        <w:rPr>
          <w:w w:val="99"/>
        </w:rPr>
        <w:t xml:space="preserve"> </w:t>
      </w:r>
      <w:r>
        <w:t>disturbance</w:t>
      </w:r>
      <w:r w:rsidRPr="0041161E">
        <w:rPr>
          <w:spacing w:val="-5"/>
        </w:rPr>
        <w:t xml:space="preserve"> </w:t>
      </w:r>
      <w:r>
        <w:t>from</w:t>
      </w:r>
      <w:r w:rsidRPr="0041161E">
        <w:rPr>
          <w:spacing w:val="-7"/>
        </w:rPr>
        <w:t xml:space="preserve"> </w:t>
      </w:r>
      <w:r>
        <w:t>anyone</w:t>
      </w:r>
      <w:r w:rsidRPr="0041161E">
        <w:rPr>
          <w:spacing w:val="-5"/>
        </w:rPr>
        <w:t xml:space="preserve"> </w:t>
      </w:r>
      <w:r>
        <w:t>who</w:t>
      </w:r>
      <w:r w:rsidRPr="0041161E">
        <w:rPr>
          <w:spacing w:val="-4"/>
        </w:rPr>
        <w:t xml:space="preserve"> </w:t>
      </w:r>
      <w:r w:rsidRPr="0041161E">
        <w:rPr>
          <w:spacing w:val="-1"/>
        </w:rPr>
        <w:t>reasonably</w:t>
      </w:r>
      <w:r w:rsidRPr="0041161E">
        <w:rPr>
          <w:spacing w:val="-5"/>
        </w:rPr>
        <w:t xml:space="preserve"> </w:t>
      </w:r>
      <w:r>
        <w:t>knew</w:t>
      </w:r>
      <w:r w:rsidRPr="0041161E">
        <w:rPr>
          <w:spacing w:val="-5"/>
        </w:rPr>
        <w:t xml:space="preserve"> </w:t>
      </w:r>
      <w:r>
        <w:t>their</w:t>
      </w:r>
      <w:r w:rsidRPr="0041161E">
        <w:rPr>
          <w:spacing w:val="-5"/>
        </w:rPr>
        <w:t xml:space="preserve"> </w:t>
      </w:r>
      <w:r>
        <w:t>activity</w:t>
      </w:r>
      <w:r w:rsidRPr="0041161E">
        <w:rPr>
          <w:spacing w:val="-3"/>
        </w:rPr>
        <w:t xml:space="preserve"> </w:t>
      </w:r>
      <w:r>
        <w:t>was</w:t>
      </w:r>
      <w:r w:rsidRPr="0041161E">
        <w:rPr>
          <w:spacing w:val="-4"/>
        </w:rPr>
        <w:t xml:space="preserve"> </w:t>
      </w:r>
      <w:r>
        <w:t>disturbing</w:t>
      </w:r>
      <w:r w:rsidRPr="0041161E">
        <w:rPr>
          <w:spacing w:val="-5"/>
        </w:rPr>
        <w:t xml:space="preserve"> </w:t>
      </w:r>
      <w:r>
        <w:t>a</w:t>
      </w:r>
      <w:r w:rsidRPr="0041161E">
        <w:rPr>
          <w:spacing w:val="-5"/>
        </w:rPr>
        <w:t xml:space="preserve"> </w:t>
      </w:r>
      <w:r>
        <w:t>relic.</w:t>
      </w:r>
      <w:r w:rsidRPr="0041161E">
        <w:rPr>
          <w:spacing w:val="-5"/>
        </w:rPr>
        <w:t xml:space="preserve"> </w:t>
      </w:r>
      <w:r>
        <w:t>A</w:t>
      </w:r>
      <w:r w:rsidRPr="0041161E">
        <w:rPr>
          <w:spacing w:val="-4"/>
        </w:rPr>
        <w:t xml:space="preserve"> </w:t>
      </w:r>
      <w:r w:rsidRPr="0041161E">
        <w:rPr>
          <w:spacing w:val="-1"/>
        </w:rPr>
        <w:t>permit</w:t>
      </w:r>
      <w:r w:rsidRPr="0041161E">
        <w:rPr>
          <w:spacing w:val="30"/>
          <w:w w:val="99"/>
        </w:rPr>
        <w:t xml:space="preserve"> </w:t>
      </w:r>
      <w:r>
        <w:t>is</w:t>
      </w:r>
      <w:r w:rsidRPr="0041161E">
        <w:rPr>
          <w:spacing w:val="-5"/>
        </w:rPr>
        <w:t xml:space="preserve"> </w:t>
      </w:r>
      <w:r>
        <w:t>required</w:t>
      </w:r>
      <w:r w:rsidRPr="0041161E">
        <w:rPr>
          <w:spacing w:val="-4"/>
        </w:rPr>
        <w:t xml:space="preserve"> </w:t>
      </w:r>
      <w:r>
        <w:t>from</w:t>
      </w:r>
      <w:r w:rsidRPr="0041161E">
        <w:rPr>
          <w:spacing w:val="-7"/>
        </w:rPr>
        <w:t xml:space="preserve"> </w:t>
      </w:r>
      <w:r>
        <w:t>the</w:t>
      </w:r>
      <w:r w:rsidRPr="0041161E">
        <w:rPr>
          <w:spacing w:val="-4"/>
        </w:rPr>
        <w:t xml:space="preserve"> </w:t>
      </w:r>
      <w:r>
        <w:t>Director</w:t>
      </w:r>
      <w:r w:rsidRPr="0041161E">
        <w:rPr>
          <w:spacing w:val="-5"/>
        </w:rPr>
        <w:t xml:space="preserve"> </w:t>
      </w:r>
      <w:r>
        <w:t>of</w:t>
      </w:r>
      <w:r w:rsidRPr="0041161E">
        <w:rPr>
          <w:spacing w:val="-4"/>
        </w:rPr>
        <w:t xml:space="preserve"> </w:t>
      </w:r>
      <w:r>
        <w:t>the</w:t>
      </w:r>
      <w:r w:rsidRPr="0041161E">
        <w:rPr>
          <w:spacing w:val="-5"/>
        </w:rPr>
        <w:t xml:space="preserve"> </w:t>
      </w:r>
      <w:r w:rsidRPr="0041161E">
        <w:rPr>
          <w:spacing w:val="-1"/>
        </w:rPr>
        <w:t>Parks</w:t>
      </w:r>
      <w:r w:rsidRPr="0041161E">
        <w:rPr>
          <w:spacing w:val="-4"/>
        </w:rPr>
        <w:t xml:space="preserve"> </w:t>
      </w:r>
      <w:r>
        <w:t>and</w:t>
      </w:r>
      <w:r w:rsidRPr="0041161E">
        <w:rPr>
          <w:spacing w:val="-5"/>
        </w:rPr>
        <w:t xml:space="preserve"> </w:t>
      </w:r>
      <w:r>
        <w:t>Wildlife</w:t>
      </w:r>
      <w:r w:rsidRPr="0041161E">
        <w:rPr>
          <w:spacing w:val="-4"/>
        </w:rPr>
        <w:t xml:space="preserve"> </w:t>
      </w:r>
      <w:r>
        <w:t>Service</w:t>
      </w:r>
      <w:r w:rsidRPr="0041161E">
        <w:rPr>
          <w:spacing w:val="-5"/>
        </w:rPr>
        <w:t xml:space="preserve"> </w:t>
      </w:r>
      <w:r>
        <w:t>to</w:t>
      </w:r>
      <w:r w:rsidRPr="0041161E">
        <w:rPr>
          <w:spacing w:val="-4"/>
        </w:rPr>
        <w:t xml:space="preserve"> </w:t>
      </w:r>
      <w:r>
        <w:t>disturb</w:t>
      </w:r>
      <w:r w:rsidRPr="0041161E">
        <w:rPr>
          <w:spacing w:val="-5"/>
        </w:rPr>
        <w:t xml:space="preserve"> </w:t>
      </w:r>
      <w:r>
        <w:t>a</w:t>
      </w:r>
      <w:r w:rsidRPr="0041161E">
        <w:rPr>
          <w:spacing w:val="-4"/>
        </w:rPr>
        <w:t xml:space="preserve"> </w:t>
      </w:r>
      <w:r>
        <w:t>relic.</w:t>
      </w:r>
    </w:p>
    <w:p w14:paraId="73454C52" w14:textId="2EC14B5F" w:rsidR="0076059A" w:rsidRDefault="00BF2B1C" w:rsidP="002B3C2A">
      <w:pPr>
        <w:pStyle w:val="ListParagraph"/>
        <w:numPr>
          <w:ilvl w:val="0"/>
          <w:numId w:val="63"/>
        </w:numPr>
      </w:pPr>
      <w:r w:rsidRPr="0041161E">
        <w:rPr>
          <w:b/>
          <w:i/>
        </w:rPr>
        <w:t>Historic</w:t>
      </w:r>
      <w:r w:rsidRPr="0041161E">
        <w:rPr>
          <w:b/>
          <w:i/>
          <w:spacing w:val="-7"/>
        </w:rPr>
        <w:t xml:space="preserve"> </w:t>
      </w:r>
      <w:r w:rsidRPr="0041161E">
        <w:rPr>
          <w:b/>
          <w:i/>
        </w:rPr>
        <w:t>Cultural</w:t>
      </w:r>
      <w:r w:rsidRPr="0041161E">
        <w:rPr>
          <w:b/>
          <w:i/>
          <w:spacing w:val="-7"/>
        </w:rPr>
        <w:t xml:space="preserve"> </w:t>
      </w:r>
      <w:r w:rsidRPr="0041161E">
        <w:rPr>
          <w:b/>
          <w:i/>
        </w:rPr>
        <w:t>Heritage</w:t>
      </w:r>
      <w:r w:rsidRPr="0041161E">
        <w:rPr>
          <w:b/>
          <w:i/>
          <w:spacing w:val="-6"/>
        </w:rPr>
        <w:t xml:space="preserve"> </w:t>
      </w:r>
      <w:r w:rsidRPr="0041161E">
        <w:rPr>
          <w:b/>
          <w:i/>
        </w:rPr>
        <w:t>Act</w:t>
      </w:r>
      <w:r w:rsidRPr="0041161E">
        <w:rPr>
          <w:b/>
          <w:i/>
          <w:spacing w:val="-7"/>
        </w:rPr>
        <w:t xml:space="preserve"> </w:t>
      </w:r>
      <w:r w:rsidRPr="0041161E">
        <w:rPr>
          <w:b/>
          <w:i/>
        </w:rPr>
        <w:t>1995</w:t>
      </w:r>
      <w:r w:rsidRPr="0041161E">
        <w:rPr>
          <w:b/>
          <w:i/>
          <w:spacing w:val="-9"/>
        </w:rPr>
        <w:t xml:space="preserve"> </w:t>
      </w:r>
      <w:r>
        <w:t>recognises</w:t>
      </w:r>
      <w:r w:rsidRPr="0041161E">
        <w:rPr>
          <w:spacing w:val="-7"/>
        </w:rPr>
        <w:t xml:space="preserve"> </w:t>
      </w:r>
      <w:r w:rsidRPr="0041161E">
        <w:rPr>
          <w:spacing w:val="-1"/>
        </w:rPr>
        <w:t>Chauncy</w:t>
      </w:r>
      <w:r w:rsidRPr="0041161E">
        <w:rPr>
          <w:spacing w:val="-5"/>
        </w:rPr>
        <w:t xml:space="preserve"> </w:t>
      </w:r>
      <w:r>
        <w:t>Vale</w:t>
      </w:r>
      <w:r w:rsidRPr="0041161E">
        <w:rPr>
          <w:spacing w:val="-6"/>
        </w:rPr>
        <w:t xml:space="preserve"> </w:t>
      </w:r>
      <w:r>
        <w:t>as</w:t>
      </w:r>
      <w:r w:rsidRPr="0041161E">
        <w:rPr>
          <w:spacing w:val="-7"/>
        </w:rPr>
        <w:t xml:space="preserve"> </w:t>
      </w:r>
      <w:r>
        <w:t>having</w:t>
      </w:r>
      <w:r w:rsidRPr="0041161E">
        <w:rPr>
          <w:spacing w:val="-7"/>
        </w:rPr>
        <w:t xml:space="preserve"> </w:t>
      </w:r>
      <w:r w:rsidRPr="0041161E">
        <w:rPr>
          <w:spacing w:val="-1"/>
        </w:rPr>
        <w:t>historic</w:t>
      </w:r>
      <w:r w:rsidRPr="0041161E">
        <w:rPr>
          <w:spacing w:val="-6"/>
        </w:rPr>
        <w:t xml:space="preserve"> </w:t>
      </w:r>
      <w:r>
        <w:t>cultural</w:t>
      </w:r>
      <w:r w:rsidRPr="0041161E">
        <w:rPr>
          <w:spacing w:val="25"/>
          <w:w w:val="99"/>
        </w:rPr>
        <w:t xml:space="preserve"> </w:t>
      </w:r>
      <w:r>
        <w:t>heritage</w:t>
      </w:r>
      <w:r w:rsidRPr="0041161E">
        <w:rPr>
          <w:spacing w:val="-7"/>
        </w:rPr>
        <w:t xml:space="preserve"> </w:t>
      </w:r>
      <w:r>
        <w:t>significance</w:t>
      </w:r>
      <w:r w:rsidRPr="0041161E">
        <w:rPr>
          <w:spacing w:val="-7"/>
        </w:rPr>
        <w:t xml:space="preserve"> </w:t>
      </w:r>
      <w:r>
        <w:t>to</w:t>
      </w:r>
      <w:r w:rsidRPr="0041161E">
        <w:rPr>
          <w:spacing w:val="-6"/>
        </w:rPr>
        <w:t xml:space="preserve"> </w:t>
      </w:r>
      <w:r w:rsidRPr="0041161E">
        <w:rPr>
          <w:spacing w:val="-1"/>
        </w:rPr>
        <w:t>Tasmania</w:t>
      </w:r>
      <w:r w:rsidRPr="0041161E">
        <w:rPr>
          <w:spacing w:val="-7"/>
        </w:rPr>
        <w:t xml:space="preserve"> </w:t>
      </w:r>
      <w:r>
        <w:t>through</w:t>
      </w:r>
      <w:r w:rsidRPr="0041161E">
        <w:rPr>
          <w:spacing w:val="-7"/>
        </w:rPr>
        <w:t xml:space="preserve"> </w:t>
      </w:r>
      <w:r>
        <w:t>its</w:t>
      </w:r>
      <w:r w:rsidRPr="0041161E">
        <w:rPr>
          <w:spacing w:val="-8"/>
        </w:rPr>
        <w:t xml:space="preserve"> </w:t>
      </w:r>
      <w:r w:rsidRPr="0041161E">
        <w:rPr>
          <w:spacing w:val="-1"/>
        </w:rPr>
        <w:t>permanent</w:t>
      </w:r>
      <w:r w:rsidRPr="0041161E">
        <w:rPr>
          <w:spacing w:val="-7"/>
        </w:rPr>
        <w:t xml:space="preserve"> </w:t>
      </w:r>
      <w:r w:rsidRPr="0041161E">
        <w:rPr>
          <w:spacing w:val="-1"/>
        </w:rPr>
        <w:t>entry</w:t>
      </w:r>
      <w:r w:rsidRPr="0041161E">
        <w:rPr>
          <w:spacing w:val="-5"/>
        </w:rPr>
        <w:t xml:space="preserve"> </w:t>
      </w:r>
      <w:r>
        <w:t>on</w:t>
      </w:r>
      <w:r w:rsidRPr="0041161E">
        <w:rPr>
          <w:spacing w:val="-7"/>
        </w:rPr>
        <w:t xml:space="preserve"> </w:t>
      </w:r>
      <w:r w:rsidRPr="0041161E">
        <w:rPr>
          <w:spacing w:val="-1"/>
        </w:rPr>
        <w:t>the</w:t>
      </w:r>
      <w:r w:rsidRPr="0041161E">
        <w:rPr>
          <w:spacing w:val="-7"/>
        </w:rPr>
        <w:t xml:space="preserve"> </w:t>
      </w:r>
      <w:r>
        <w:t>Tasmanian</w:t>
      </w:r>
      <w:r w:rsidRPr="0041161E">
        <w:rPr>
          <w:spacing w:val="-6"/>
        </w:rPr>
        <w:t xml:space="preserve"> </w:t>
      </w:r>
      <w:r>
        <w:t>Heritage</w:t>
      </w:r>
      <w:r w:rsidRPr="0041161E">
        <w:rPr>
          <w:spacing w:val="39"/>
          <w:w w:val="99"/>
        </w:rPr>
        <w:t xml:space="preserve"> </w:t>
      </w:r>
      <w:r>
        <w:t>Register.</w:t>
      </w:r>
      <w:r w:rsidRPr="0041161E">
        <w:rPr>
          <w:spacing w:val="-6"/>
        </w:rPr>
        <w:t xml:space="preserve"> </w:t>
      </w:r>
      <w:r>
        <w:t>The</w:t>
      </w:r>
      <w:r w:rsidRPr="0041161E">
        <w:rPr>
          <w:spacing w:val="-5"/>
        </w:rPr>
        <w:t xml:space="preserve"> </w:t>
      </w:r>
      <w:r>
        <w:t>Act</w:t>
      </w:r>
      <w:r w:rsidRPr="0041161E">
        <w:rPr>
          <w:spacing w:val="-5"/>
        </w:rPr>
        <w:t xml:space="preserve"> </w:t>
      </w:r>
      <w:r>
        <w:t>requires</w:t>
      </w:r>
      <w:r w:rsidRPr="0041161E">
        <w:rPr>
          <w:spacing w:val="-4"/>
        </w:rPr>
        <w:t xml:space="preserve"> </w:t>
      </w:r>
      <w:r>
        <w:t>that</w:t>
      </w:r>
      <w:r w:rsidRPr="0041161E">
        <w:rPr>
          <w:spacing w:val="-5"/>
        </w:rPr>
        <w:t xml:space="preserve"> </w:t>
      </w:r>
      <w:r>
        <w:t>an</w:t>
      </w:r>
      <w:r w:rsidRPr="0041161E">
        <w:rPr>
          <w:spacing w:val="-5"/>
        </w:rPr>
        <w:t xml:space="preserve"> </w:t>
      </w:r>
      <w:r>
        <w:t>owner</w:t>
      </w:r>
      <w:r w:rsidRPr="0041161E">
        <w:rPr>
          <w:spacing w:val="-6"/>
        </w:rPr>
        <w:t xml:space="preserve"> </w:t>
      </w:r>
      <w:r>
        <w:t>or</w:t>
      </w:r>
      <w:r w:rsidRPr="0041161E">
        <w:rPr>
          <w:spacing w:val="-5"/>
        </w:rPr>
        <w:t xml:space="preserve"> </w:t>
      </w:r>
      <w:r>
        <w:t>applicant</w:t>
      </w:r>
      <w:r w:rsidRPr="0041161E">
        <w:rPr>
          <w:spacing w:val="-6"/>
        </w:rPr>
        <w:t xml:space="preserve"> </w:t>
      </w:r>
      <w:r w:rsidRPr="0041161E">
        <w:rPr>
          <w:spacing w:val="-1"/>
        </w:rPr>
        <w:t>must</w:t>
      </w:r>
      <w:r w:rsidRPr="0041161E">
        <w:rPr>
          <w:spacing w:val="-5"/>
        </w:rPr>
        <w:t xml:space="preserve"> </w:t>
      </w:r>
      <w:r>
        <w:t>obtain</w:t>
      </w:r>
      <w:r w:rsidRPr="0041161E">
        <w:rPr>
          <w:spacing w:val="-5"/>
        </w:rPr>
        <w:t xml:space="preserve"> </w:t>
      </w:r>
      <w:r>
        <w:t>approval</w:t>
      </w:r>
      <w:r w:rsidRPr="0041161E">
        <w:rPr>
          <w:spacing w:val="-5"/>
        </w:rPr>
        <w:t xml:space="preserve"> </w:t>
      </w:r>
      <w:r>
        <w:t>from</w:t>
      </w:r>
      <w:r w:rsidRPr="0041161E">
        <w:rPr>
          <w:spacing w:val="-7"/>
        </w:rPr>
        <w:t xml:space="preserve"> </w:t>
      </w:r>
      <w:r>
        <w:t>the</w:t>
      </w:r>
      <w:r w:rsidRPr="0041161E">
        <w:rPr>
          <w:spacing w:val="23"/>
          <w:w w:val="99"/>
        </w:rPr>
        <w:t xml:space="preserve"> </w:t>
      </w:r>
      <w:r>
        <w:t>Tasmanian</w:t>
      </w:r>
      <w:r w:rsidRPr="0041161E">
        <w:rPr>
          <w:spacing w:val="-6"/>
        </w:rPr>
        <w:t xml:space="preserve"> </w:t>
      </w:r>
      <w:r>
        <w:t>Heritage</w:t>
      </w:r>
      <w:r w:rsidRPr="0041161E">
        <w:rPr>
          <w:spacing w:val="-6"/>
        </w:rPr>
        <w:t xml:space="preserve"> </w:t>
      </w:r>
      <w:r>
        <w:t>Council</w:t>
      </w:r>
      <w:r w:rsidRPr="0041161E">
        <w:rPr>
          <w:spacing w:val="-6"/>
        </w:rPr>
        <w:t xml:space="preserve"> </w:t>
      </w:r>
      <w:r>
        <w:t>prior</w:t>
      </w:r>
      <w:r w:rsidRPr="0041161E">
        <w:rPr>
          <w:spacing w:val="-6"/>
        </w:rPr>
        <w:t xml:space="preserve"> </w:t>
      </w:r>
      <w:r w:rsidR="00060D78">
        <w:rPr>
          <w:spacing w:val="-1"/>
        </w:rPr>
        <w:t>to</w:t>
      </w:r>
      <w:r w:rsidRPr="0041161E">
        <w:rPr>
          <w:spacing w:val="-6"/>
        </w:rPr>
        <w:t xml:space="preserve"> </w:t>
      </w:r>
      <w:r w:rsidRPr="0041161E">
        <w:rPr>
          <w:spacing w:val="-1"/>
        </w:rPr>
        <w:t>carrying</w:t>
      </w:r>
      <w:r w:rsidRPr="0041161E">
        <w:rPr>
          <w:spacing w:val="-6"/>
        </w:rPr>
        <w:t xml:space="preserve"> </w:t>
      </w:r>
      <w:r w:rsidRPr="0041161E">
        <w:rPr>
          <w:spacing w:val="-1"/>
        </w:rPr>
        <w:t>out</w:t>
      </w:r>
      <w:r w:rsidRPr="0041161E">
        <w:rPr>
          <w:spacing w:val="-6"/>
        </w:rPr>
        <w:t xml:space="preserve"> </w:t>
      </w:r>
      <w:r w:rsidRPr="0041161E">
        <w:rPr>
          <w:spacing w:val="-1"/>
        </w:rPr>
        <w:t>any</w:t>
      </w:r>
      <w:r w:rsidRPr="0041161E">
        <w:rPr>
          <w:spacing w:val="-6"/>
        </w:rPr>
        <w:t xml:space="preserve"> </w:t>
      </w:r>
      <w:r>
        <w:t>works</w:t>
      </w:r>
      <w:r w:rsidRPr="0041161E">
        <w:rPr>
          <w:spacing w:val="-5"/>
        </w:rPr>
        <w:t xml:space="preserve"> </w:t>
      </w:r>
      <w:r>
        <w:t>or</w:t>
      </w:r>
      <w:r w:rsidRPr="0041161E">
        <w:rPr>
          <w:spacing w:val="-6"/>
        </w:rPr>
        <w:t xml:space="preserve"> </w:t>
      </w:r>
      <w:r w:rsidRPr="0041161E">
        <w:rPr>
          <w:spacing w:val="-1"/>
        </w:rPr>
        <w:t>development</w:t>
      </w:r>
      <w:r w:rsidRPr="0041161E">
        <w:rPr>
          <w:spacing w:val="-6"/>
        </w:rPr>
        <w:t xml:space="preserve"> </w:t>
      </w:r>
      <w:r>
        <w:t>that</w:t>
      </w:r>
      <w:r w:rsidRPr="0041161E">
        <w:rPr>
          <w:spacing w:val="-5"/>
        </w:rPr>
        <w:t xml:space="preserve"> </w:t>
      </w:r>
      <w:r w:rsidRPr="0041161E">
        <w:rPr>
          <w:spacing w:val="-1"/>
        </w:rPr>
        <w:t>may</w:t>
      </w:r>
      <w:r w:rsidRPr="0041161E">
        <w:rPr>
          <w:spacing w:val="-4"/>
        </w:rPr>
        <w:t xml:space="preserve"> </w:t>
      </w:r>
      <w:r>
        <w:t>affect</w:t>
      </w:r>
      <w:r w:rsidRPr="0041161E">
        <w:rPr>
          <w:spacing w:val="39"/>
          <w:w w:val="99"/>
        </w:rPr>
        <w:t xml:space="preserve"> </w:t>
      </w:r>
      <w:r>
        <w:t>the</w:t>
      </w:r>
      <w:r w:rsidRPr="0041161E">
        <w:rPr>
          <w:spacing w:val="-6"/>
        </w:rPr>
        <w:t xml:space="preserve"> </w:t>
      </w:r>
      <w:r>
        <w:t>historic</w:t>
      </w:r>
      <w:r w:rsidRPr="0041161E">
        <w:rPr>
          <w:spacing w:val="-6"/>
        </w:rPr>
        <w:t xml:space="preserve"> </w:t>
      </w:r>
      <w:r>
        <w:t>cultural</w:t>
      </w:r>
      <w:r w:rsidRPr="0041161E">
        <w:rPr>
          <w:spacing w:val="-6"/>
        </w:rPr>
        <w:t xml:space="preserve"> </w:t>
      </w:r>
      <w:r>
        <w:t>heritage</w:t>
      </w:r>
      <w:r w:rsidRPr="0041161E">
        <w:rPr>
          <w:spacing w:val="-6"/>
        </w:rPr>
        <w:t xml:space="preserve"> </w:t>
      </w:r>
      <w:r>
        <w:t>significance</w:t>
      </w:r>
      <w:r w:rsidRPr="0041161E">
        <w:rPr>
          <w:spacing w:val="-6"/>
        </w:rPr>
        <w:t xml:space="preserve"> </w:t>
      </w:r>
      <w:r>
        <w:t>of</w:t>
      </w:r>
      <w:r w:rsidRPr="0041161E">
        <w:rPr>
          <w:spacing w:val="-6"/>
        </w:rPr>
        <w:t xml:space="preserve"> </w:t>
      </w:r>
      <w:r>
        <w:t>a</w:t>
      </w:r>
      <w:r w:rsidRPr="0041161E">
        <w:rPr>
          <w:spacing w:val="-6"/>
        </w:rPr>
        <w:t xml:space="preserve"> </w:t>
      </w:r>
      <w:r>
        <w:t>place.</w:t>
      </w:r>
    </w:p>
    <w:p w14:paraId="3776F6DE" w14:textId="0A5B9CFA" w:rsidR="0076059A" w:rsidRPr="003A3571" w:rsidRDefault="003A3571" w:rsidP="002B3C2A">
      <w:pPr>
        <w:pStyle w:val="ListParagraph"/>
        <w:numPr>
          <w:ilvl w:val="0"/>
          <w:numId w:val="63"/>
        </w:numPr>
      </w:pPr>
      <w:r>
        <w:t xml:space="preserve">A planning overlay ‘The Chauncy Vale Specific Area Plan’ applies to the Reserve. </w:t>
      </w:r>
      <w:r w:rsidRPr="003A3571">
        <w:t>The purpose of this Specific Area Plan is to ensure that development in and around the Chauncy Vale Wildlife Sanctuary maintains the natural heritage values and cultural heritage values of the sanctuary.</w:t>
      </w:r>
    </w:p>
    <w:p w14:paraId="69E962DC" w14:textId="10C3BD5A" w:rsidR="0076059A" w:rsidRPr="0041161E" w:rsidRDefault="00BF2B1C" w:rsidP="002B3C2A">
      <w:pPr>
        <w:pStyle w:val="ListParagraph"/>
        <w:numPr>
          <w:ilvl w:val="0"/>
          <w:numId w:val="63"/>
        </w:numPr>
        <w:ind w:left="833" w:hanging="357"/>
        <w:rPr>
          <w:rFonts w:ascii="Times New Roman" w:eastAsia="Times New Roman" w:hAnsi="Times New Roman" w:cs="Times New Roman"/>
        </w:rPr>
      </w:pPr>
      <w:r w:rsidRPr="0041161E">
        <w:rPr>
          <w:rFonts w:ascii="Times New Roman" w:eastAsia="Times New Roman" w:hAnsi="Times New Roman" w:cs="Times New Roman"/>
          <w:b/>
          <w:bCs/>
        </w:rPr>
        <w:t>Conditions</w:t>
      </w:r>
      <w:r w:rsidRPr="0041161E">
        <w:rPr>
          <w:rFonts w:ascii="Times New Roman" w:eastAsia="Times New Roman" w:hAnsi="Times New Roman" w:cs="Times New Roman"/>
          <w:b/>
          <w:bCs/>
          <w:spacing w:val="-8"/>
        </w:rPr>
        <w:t xml:space="preserve"> </w:t>
      </w:r>
      <w:r w:rsidRPr="0041161E">
        <w:rPr>
          <w:rFonts w:ascii="Times New Roman" w:eastAsia="Times New Roman" w:hAnsi="Times New Roman" w:cs="Times New Roman"/>
          <w:b/>
          <w:bCs/>
        </w:rPr>
        <w:t>on</w:t>
      </w:r>
      <w:r w:rsidRPr="0041161E">
        <w:rPr>
          <w:rFonts w:ascii="Times New Roman" w:eastAsia="Times New Roman" w:hAnsi="Times New Roman" w:cs="Times New Roman"/>
          <w:b/>
          <w:bCs/>
          <w:spacing w:val="-8"/>
        </w:rPr>
        <w:t xml:space="preserve"> </w:t>
      </w:r>
      <w:r w:rsidRPr="0041161E">
        <w:rPr>
          <w:rFonts w:ascii="Times New Roman" w:eastAsia="Times New Roman" w:hAnsi="Times New Roman" w:cs="Times New Roman"/>
          <w:b/>
          <w:bCs/>
        </w:rPr>
        <w:t>funding</w:t>
      </w:r>
      <w:r w:rsidRPr="0041161E">
        <w:rPr>
          <w:rFonts w:ascii="Times New Roman" w:eastAsia="Times New Roman" w:hAnsi="Times New Roman" w:cs="Times New Roman"/>
          <w:b/>
          <w:bCs/>
          <w:spacing w:val="-9"/>
        </w:rPr>
        <w:t xml:space="preserve"> </w:t>
      </w:r>
      <w:r w:rsidRPr="0041161E">
        <w:rPr>
          <w:rFonts w:ascii="Times New Roman" w:eastAsia="Times New Roman" w:hAnsi="Times New Roman" w:cs="Times New Roman"/>
          <w:b/>
          <w:bCs/>
        </w:rPr>
        <w:t>by</w:t>
      </w:r>
      <w:r w:rsidRPr="0041161E">
        <w:rPr>
          <w:rFonts w:ascii="Times New Roman" w:eastAsia="Times New Roman" w:hAnsi="Times New Roman" w:cs="Times New Roman"/>
          <w:b/>
          <w:bCs/>
          <w:spacing w:val="-8"/>
        </w:rPr>
        <w:t xml:space="preserve"> </w:t>
      </w:r>
      <w:r w:rsidRPr="0041161E">
        <w:rPr>
          <w:rFonts w:ascii="Times New Roman" w:eastAsia="Times New Roman" w:hAnsi="Times New Roman" w:cs="Times New Roman"/>
          <w:b/>
          <w:bCs/>
        </w:rPr>
        <w:t>the</w:t>
      </w:r>
      <w:r w:rsidRPr="0041161E">
        <w:rPr>
          <w:rFonts w:ascii="Times New Roman" w:eastAsia="Times New Roman" w:hAnsi="Times New Roman" w:cs="Times New Roman"/>
          <w:b/>
          <w:bCs/>
          <w:spacing w:val="-8"/>
        </w:rPr>
        <w:t xml:space="preserve"> </w:t>
      </w:r>
      <w:r w:rsidRPr="0041161E">
        <w:rPr>
          <w:rFonts w:ascii="Times New Roman" w:eastAsia="Times New Roman" w:hAnsi="Times New Roman" w:cs="Times New Roman"/>
          <w:b/>
          <w:bCs/>
        </w:rPr>
        <w:t>Australian</w:t>
      </w:r>
      <w:r w:rsidRPr="0041161E">
        <w:rPr>
          <w:rFonts w:ascii="Times New Roman" w:eastAsia="Times New Roman" w:hAnsi="Times New Roman" w:cs="Times New Roman"/>
          <w:b/>
          <w:bCs/>
          <w:spacing w:val="-8"/>
        </w:rPr>
        <w:t xml:space="preserve"> </w:t>
      </w:r>
      <w:r w:rsidRPr="0041161E">
        <w:rPr>
          <w:rFonts w:ascii="Times New Roman" w:eastAsia="Times New Roman" w:hAnsi="Times New Roman" w:cs="Times New Roman"/>
          <w:b/>
          <w:bCs/>
        </w:rPr>
        <w:t>Government’s</w:t>
      </w:r>
      <w:r w:rsidRPr="0041161E">
        <w:rPr>
          <w:rFonts w:ascii="Times New Roman" w:eastAsia="Times New Roman" w:hAnsi="Times New Roman" w:cs="Times New Roman"/>
          <w:b/>
          <w:bCs/>
          <w:spacing w:val="-7"/>
        </w:rPr>
        <w:t xml:space="preserve"> </w:t>
      </w:r>
      <w:r w:rsidRPr="0041161E">
        <w:rPr>
          <w:rFonts w:ascii="Times New Roman" w:eastAsia="Times New Roman" w:hAnsi="Times New Roman" w:cs="Times New Roman"/>
          <w:b/>
          <w:bCs/>
        </w:rPr>
        <w:t>National</w:t>
      </w:r>
      <w:r w:rsidRPr="0041161E">
        <w:rPr>
          <w:rFonts w:ascii="Times New Roman" w:eastAsia="Times New Roman" w:hAnsi="Times New Roman" w:cs="Times New Roman"/>
          <w:b/>
          <w:bCs/>
          <w:spacing w:val="-7"/>
        </w:rPr>
        <w:t xml:space="preserve"> </w:t>
      </w:r>
      <w:r w:rsidRPr="0041161E">
        <w:rPr>
          <w:rFonts w:ascii="Times New Roman" w:eastAsia="Times New Roman" w:hAnsi="Times New Roman" w:cs="Times New Roman"/>
          <w:b/>
          <w:bCs/>
        </w:rPr>
        <w:t>Reserve</w:t>
      </w:r>
      <w:r w:rsidRPr="0041161E">
        <w:rPr>
          <w:rFonts w:ascii="Times New Roman" w:eastAsia="Times New Roman" w:hAnsi="Times New Roman" w:cs="Times New Roman"/>
          <w:b/>
          <w:bCs/>
          <w:spacing w:val="-8"/>
        </w:rPr>
        <w:t xml:space="preserve"> </w:t>
      </w:r>
      <w:r w:rsidRPr="0041161E">
        <w:rPr>
          <w:rFonts w:ascii="Times New Roman" w:eastAsia="Times New Roman" w:hAnsi="Times New Roman" w:cs="Times New Roman"/>
          <w:b/>
          <w:bCs/>
        </w:rPr>
        <w:t>System</w:t>
      </w:r>
      <w:r w:rsidRPr="0041161E">
        <w:rPr>
          <w:rFonts w:ascii="Times New Roman" w:eastAsia="Times New Roman" w:hAnsi="Times New Roman" w:cs="Times New Roman"/>
          <w:b/>
          <w:bCs/>
          <w:spacing w:val="22"/>
          <w:w w:val="99"/>
        </w:rPr>
        <w:t xml:space="preserve"> </w:t>
      </w:r>
      <w:r w:rsidRPr="0041161E">
        <w:rPr>
          <w:rFonts w:ascii="Times New Roman" w:eastAsia="Times New Roman" w:hAnsi="Times New Roman" w:cs="Times New Roman"/>
          <w:b/>
          <w:bCs/>
          <w:spacing w:val="-1"/>
        </w:rPr>
        <w:t>Program.</w:t>
      </w:r>
      <w:r w:rsidRPr="0041161E">
        <w:rPr>
          <w:rFonts w:ascii="Times New Roman" w:eastAsia="Times New Roman" w:hAnsi="Times New Roman" w:cs="Times New Roman"/>
          <w:b/>
          <w:bCs/>
          <w:spacing w:val="-6"/>
        </w:rPr>
        <w:t xml:space="preserve"> </w:t>
      </w:r>
      <w:r w:rsidRPr="0041161E">
        <w:rPr>
          <w:rFonts w:ascii="Times New Roman" w:eastAsia="Times New Roman" w:hAnsi="Times New Roman" w:cs="Times New Roman"/>
        </w:rPr>
        <w:t>This</w:t>
      </w:r>
      <w:r w:rsidRPr="0041161E">
        <w:rPr>
          <w:rFonts w:ascii="Times New Roman" w:eastAsia="Times New Roman" w:hAnsi="Times New Roman" w:cs="Times New Roman"/>
          <w:spacing w:val="-5"/>
        </w:rPr>
        <w:t xml:space="preserve"> </w:t>
      </w:r>
      <w:r w:rsidRPr="0041161E">
        <w:rPr>
          <w:rFonts w:ascii="Times New Roman" w:eastAsia="Times New Roman" w:hAnsi="Times New Roman" w:cs="Times New Roman"/>
        </w:rPr>
        <w:t>program</w:t>
      </w:r>
      <w:r w:rsidRPr="0041161E">
        <w:rPr>
          <w:rFonts w:ascii="Times New Roman" w:eastAsia="Times New Roman" w:hAnsi="Times New Roman" w:cs="Times New Roman"/>
          <w:spacing w:val="-8"/>
        </w:rPr>
        <w:t xml:space="preserve"> </w:t>
      </w:r>
      <w:r w:rsidRPr="0041161E">
        <w:rPr>
          <w:rFonts w:ascii="Times New Roman" w:eastAsia="Times New Roman" w:hAnsi="Times New Roman" w:cs="Times New Roman"/>
        </w:rPr>
        <w:t>provided</w:t>
      </w:r>
      <w:r w:rsidRPr="0041161E">
        <w:rPr>
          <w:rFonts w:ascii="Times New Roman" w:eastAsia="Times New Roman" w:hAnsi="Times New Roman" w:cs="Times New Roman"/>
          <w:spacing w:val="-5"/>
        </w:rPr>
        <w:t xml:space="preserve"> </w:t>
      </w:r>
      <w:r w:rsidRPr="0041161E">
        <w:rPr>
          <w:rFonts w:ascii="Times New Roman" w:eastAsia="Times New Roman" w:hAnsi="Times New Roman" w:cs="Times New Roman"/>
          <w:spacing w:val="-1"/>
        </w:rPr>
        <w:t>funding</w:t>
      </w:r>
      <w:r w:rsidRPr="0041161E">
        <w:rPr>
          <w:rFonts w:ascii="Times New Roman" w:eastAsia="Times New Roman" w:hAnsi="Times New Roman" w:cs="Times New Roman"/>
          <w:spacing w:val="-5"/>
        </w:rPr>
        <w:t xml:space="preserve"> </w:t>
      </w:r>
      <w:r w:rsidRPr="0041161E">
        <w:rPr>
          <w:rFonts w:ascii="Times New Roman" w:eastAsia="Times New Roman" w:hAnsi="Times New Roman" w:cs="Times New Roman"/>
        </w:rPr>
        <w:t>for</w:t>
      </w:r>
      <w:r w:rsidRPr="0041161E">
        <w:rPr>
          <w:rFonts w:ascii="Times New Roman" w:eastAsia="Times New Roman" w:hAnsi="Times New Roman" w:cs="Times New Roman"/>
          <w:spacing w:val="-6"/>
        </w:rPr>
        <w:t xml:space="preserve"> </w:t>
      </w:r>
      <w:r w:rsidRPr="0041161E">
        <w:rPr>
          <w:rFonts w:ascii="Times New Roman" w:eastAsia="Times New Roman" w:hAnsi="Times New Roman" w:cs="Times New Roman"/>
        </w:rPr>
        <w:t>part</w:t>
      </w:r>
      <w:r w:rsidRPr="0041161E">
        <w:rPr>
          <w:rFonts w:ascii="Times New Roman" w:eastAsia="Times New Roman" w:hAnsi="Times New Roman" w:cs="Times New Roman"/>
          <w:spacing w:val="-5"/>
        </w:rPr>
        <w:t xml:space="preserve"> </w:t>
      </w:r>
      <w:r w:rsidRPr="0041161E">
        <w:rPr>
          <w:rFonts w:ascii="Times New Roman" w:eastAsia="Times New Roman" w:hAnsi="Times New Roman" w:cs="Times New Roman"/>
        </w:rPr>
        <w:t>of</w:t>
      </w:r>
      <w:r w:rsidRPr="0041161E">
        <w:rPr>
          <w:rFonts w:ascii="Times New Roman" w:eastAsia="Times New Roman" w:hAnsi="Times New Roman" w:cs="Times New Roman"/>
          <w:spacing w:val="-7"/>
        </w:rPr>
        <w:t xml:space="preserve"> </w:t>
      </w:r>
      <w:r w:rsidRPr="0041161E">
        <w:rPr>
          <w:rFonts w:ascii="Times New Roman" w:eastAsia="Times New Roman" w:hAnsi="Times New Roman" w:cs="Times New Roman"/>
          <w:spacing w:val="-1"/>
        </w:rPr>
        <w:t>the</w:t>
      </w:r>
      <w:r w:rsidRPr="0041161E">
        <w:rPr>
          <w:rFonts w:ascii="Times New Roman" w:eastAsia="Times New Roman" w:hAnsi="Times New Roman" w:cs="Times New Roman"/>
          <w:spacing w:val="-5"/>
        </w:rPr>
        <w:t xml:space="preserve"> </w:t>
      </w:r>
      <w:r w:rsidRPr="0041161E">
        <w:rPr>
          <w:rFonts w:ascii="Times New Roman" w:eastAsia="Times New Roman" w:hAnsi="Times New Roman" w:cs="Times New Roman"/>
        </w:rPr>
        <w:t>purchase</w:t>
      </w:r>
      <w:r w:rsidRPr="0041161E">
        <w:rPr>
          <w:rFonts w:ascii="Times New Roman" w:eastAsia="Times New Roman" w:hAnsi="Times New Roman" w:cs="Times New Roman"/>
          <w:spacing w:val="-6"/>
        </w:rPr>
        <w:t xml:space="preserve"> </w:t>
      </w:r>
      <w:r w:rsidRPr="0041161E">
        <w:rPr>
          <w:rFonts w:ascii="Times New Roman" w:eastAsia="Times New Roman" w:hAnsi="Times New Roman" w:cs="Times New Roman"/>
        </w:rPr>
        <w:t>of</w:t>
      </w:r>
      <w:r w:rsidRPr="0041161E">
        <w:rPr>
          <w:rFonts w:ascii="Times New Roman" w:eastAsia="Times New Roman" w:hAnsi="Times New Roman" w:cs="Times New Roman"/>
          <w:spacing w:val="-5"/>
        </w:rPr>
        <w:t xml:space="preserve"> </w:t>
      </w:r>
      <w:r w:rsidRPr="0041161E">
        <w:rPr>
          <w:rFonts w:ascii="Times New Roman" w:eastAsia="Times New Roman" w:hAnsi="Times New Roman" w:cs="Times New Roman"/>
        </w:rPr>
        <w:t>Flat</w:t>
      </w:r>
      <w:r w:rsidRPr="0041161E">
        <w:rPr>
          <w:rFonts w:ascii="Times New Roman" w:eastAsia="Times New Roman" w:hAnsi="Times New Roman" w:cs="Times New Roman"/>
          <w:spacing w:val="-5"/>
        </w:rPr>
        <w:t xml:space="preserve"> </w:t>
      </w:r>
      <w:r w:rsidRPr="0041161E">
        <w:rPr>
          <w:rFonts w:ascii="Times New Roman" w:eastAsia="Times New Roman" w:hAnsi="Times New Roman" w:cs="Times New Roman"/>
        </w:rPr>
        <w:t>Rock</w:t>
      </w:r>
      <w:r w:rsidRPr="0041161E">
        <w:rPr>
          <w:rFonts w:ascii="Times New Roman" w:eastAsia="Times New Roman" w:hAnsi="Times New Roman" w:cs="Times New Roman"/>
          <w:spacing w:val="-6"/>
        </w:rPr>
        <w:t xml:space="preserve"> </w:t>
      </w:r>
      <w:r w:rsidRPr="0041161E">
        <w:rPr>
          <w:rFonts w:ascii="Times New Roman" w:eastAsia="Times New Roman" w:hAnsi="Times New Roman" w:cs="Times New Roman"/>
        </w:rPr>
        <w:t>Reserve</w:t>
      </w:r>
      <w:r w:rsidRPr="0041161E">
        <w:rPr>
          <w:rFonts w:ascii="Times New Roman" w:eastAsia="Times New Roman" w:hAnsi="Times New Roman" w:cs="Times New Roman"/>
          <w:spacing w:val="29"/>
          <w:w w:val="99"/>
        </w:rPr>
        <w:t xml:space="preserve"> </w:t>
      </w:r>
      <w:r w:rsidRPr="0041161E">
        <w:rPr>
          <w:rFonts w:ascii="Times New Roman" w:eastAsia="Times New Roman" w:hAnsi="Times New Roman" w:cs="Times New Roman"/>
        </w:rPr>
        <w:t>provided</w:t>
      </w:r>
      <w:r w:rsidRPr="0041161E">
        <w:rPr>
          <w:rFonts w:ascii="Times New Roman" w:eastAsia="Times New Roman" w:hAnsi="Times New Roman" w:cs="Times New Roman"/>
          <w:spacing w:val="-7"/>
        </w:rPr>
        <w:t xml:space="preserve"> </w:t>
      </w:r>
      <w:r w:rsidRPr="0041161E">
        <w:rPr>
          <w:rFonts w:ascii="Times New Roman" w:eastAsia="Times New Roman" w:hAnsi="Times New Roman" w:cs="Times New Roman"/>
          <w:spacing w:val="-1"/>
        </w:rPr>
        <w:t>by</w:t>
      </w:r>
      <w:r w:rsidRPr="0041161E">
        <w:rPr>
          <w:rFonts w:ascii="Times New Roman" w:eastAsia="Times New Roman" w:hAnsi="Times New Roman" w:cs="Times New Roman"/>
          <w:spacing w:val="-5"/>
        </w:rPr>
        <w:t xml:space="preserve"> </w:t>
      </w:r>
      <w:r w:rsidRPr="0041161E">
        <w:rPr>
          <w:rFonts w:ascii="Times New Roman" w:eastAsia="Times New Roman" w:hAnsi="Times New Roman" w:cs="Times New Roman"/>
          <w:spacing w:val="-1"/>
        </w:rPr>
        <w:t>the</w:t>
      </w:r>
      <w:r w:rsidRPr="0041161E">
        <w:rPr>
          <w:rFonts w:ascii="Times New Roman" w:eastAsia="Times New Roman" w:hAnsi="Times New Roman" w:cs="Times New Roman"/>
          <w:spacing w:val="-6"/>
        </w:rPr>
        <w:t xml:space="preserve"> </w:t>
      </w:r>
      <w:r w:rsidRPr="0041161E">
        <w:rPr>
          <w:rFonts w:ascii="Times New Roman" w:eastAsia="Times New Roman" w:hAnsi="Times New Roman" w:cs="Times New Roman"/>
        </w:rPr>
        <w:t>Australian</w:t>
      </w:r>
      <w:r w:rsidRPr="0041161E">
        <w:rPr>
          <w:rFonts w:ascii="Times New Roman" w:eastAsia="Times New Roman" w:hAnsi="Times New Roman" w:cs="Times New Roman"/>
          <w:spacing w:val="-4"/>
        </w:rPr>
        <w:t xml:space="preserve"> </w:t>
      </w:r>
      <w:r w:rsidRPr="0041161E">
        <w:rPr>
          <w:rFonts w:ascii="Times New Roman" w:eastAsia="Times New Roman" w:hAnsi="Times New Roman" w:cs="Times New Roman"/>
        </w:rPr>
        <w:t>Government.</w:t>
      </w:r>
      <w:r w:rsidRPr="0041161E">
        <w:rPr>
          <w:rFonts w:ascii="Times New Roman" w:eastAsia="Times New Roman" w:hAnsi="Times New Roman" w:cs="Times New Roman"/>
          <w:spacing w:val="-6"/>
        </w:rPr>
        <w:t xml:space="preserve"> </w:t>
      </w:r>
      <w:r w:rsidRPr="0041161E">
        <w:rPr>
          <w:rFonts w:ascii="Times New Roman" w:eastAsia="Times New Roman" w:hAnsi="Times New Roman" w:cs="Times New Roman"/>
        </w:rPr>
        <w:t>This</w:t>
      </w:r>
      <w:r w:rsidRPr="0041161E">
        <w:rPr>
          <w:rFonts w:ascii="Times New Roman" w:eastAsia="Times New Roman" w:hAnsi="Times New Roman" w:cs="Times New Roman"/>
          <w:spacing w:val="-7"/>
        </w:rPr>
        <w:t xml:space="preserve"> </w:t>
      </w:r>
      <w:r w:rsidRPr="0041161E">
        <w:rPr>
          <w:rFonts w:ascii="Times New Roman" w:eastAsia="Times New Roman" w:hAnsi="Times New Roman" w:cs="Times New Roman"/>
          <w:spacing w:val="-1"/>
        </w:rPr>
        <w:t>funding</w:t>
      </w:r>
      <w:r w:rsidRPr="0041161E">
        <w:rPr>
          <w:rFonts w:ascii="Times New Roman" w:eastAsia="Times New Roman" w:hAnsi="Times New Roman" w:cs="Times New Roman"/>
          <w:spacing w:val="-7"/>
        </w:rPr>
        <w:t xml:space="preserve"> </w:t>
      </w:r>
      <w:r w:rsidRPr="0041161E">
        <w:rPr>
          <w:rFonts w:ascii="Times New Roman" w:eastAsia="Times New Roman" w:hAnsi="Times New Roman" w:cs="Times New Roman"/>
        </w:rPr>
        <w:t>is</w:t>
      </w:r>
      <w:r w:rsidRPr="0041161E">
        <w:rPr>
          <w:rFonts w:ascii="Times New Roman" w:eastAsia="Times New Roman" w:hAnsi="Times New Roman" w:cs="Times New Roman"/>
          <w:spacing w:val="-6"/>
        </w:rPr>
        <w:t xml:space="preserve"> </w:t>
      </w:r>
      <w:r w:rsidRPr="0041161E">
        <w:rPr>
          <w:rFonts w:ascii="Times New Roman" w:eastAsia="Times New Roman" w:hAnsi="Times New Roman" w:cs="Times New Roman"/>
        </w:rPr>
        <w:t>governed</w:t>
      </w:r>
      <w:r w:rsidRPr="0041161E">
        <w:rPr>
          <w:rFonts w:ascii="Times New Roman" w:eastAsia="Times New Roman" w:hAnsi="Times New Roman" w:cs="Times New Roman"/>
          <w:spacing w:val="-7"/>
        </w:rPr>
        <w:t xml:space="preserve"> </w:t>
      </w:r>
      <w:r w:rsidRPr="0041161E">
        <w:rPr>
          <w:rFonts w:ascii="Times New Roman" w:eastAsia="Times New Roman" w:hAnsi="Times New Roman" w:cs="Times New Roman"/>
          <w:spacing w:val="-1"/>
        </w:rPr>
        <w:t>by</w:t>
      </w:r>
      <w:r w:rsidRPr="0041161E">
        <w:rPr>
          <w:rFonts w:ascii="Times New Roman" w:eastAsia="Times New Roman" w:hAnsi="Times New Roman" w:cs="Times New Roman"/>
          <w:spacing w:val="-4"/>
        </w:rPr>
        <w:t xml:space="preserve"> </w:t>
      </w:r>
      <w:r w:rsidRPr="0041161E">
        <w:rPr>
          <w:rFonts w:ascii="Times New Roman" w:eastAsia="Times New Roman" w:hAnsi="Times New Roman" w:cs="Times New Roman"/>
        </w:rPr>
        <w:t>a</w:t>
      </w:r>
      <w:r w:rsidRPr="0041161E">
        <w:rPr>
          <w:rFonts w:ascii="Times New Roman" w:eastAsia="Times New Roman" w:hAnsi="Times New Roman" w:cs="Times New Roman"/>
          <w:spacing w:val="-6"/>
        </w:rPr>
        <w:t xml:space="preserve"> </w:t>
      </w:r>
      <w:r w:rsidRPr="0041161E">
        <w:rPr>
          <w:rFonts w:ascii="Times New Roman" w:eastAsia="Times New Roman" w:hAnsi="Times New Roman" w:cs="Times New Roman"/>
        </w:rPr>
        <w:t>financial</w:t>
      </w:r>
      <w:r w:rsidRPr="0041161E">
        <w:rPr>
          <w:rFonts w:ascii="Times New Roman" w:eastAsia="Times New Roman" w:hAnsi="Times New Roman" w:cs="Times New Roman"/>
          <w:spacing w:val="-6"/>
        </w:rPr>
        <w:t xml:space="preserve"> </w:t>
      </w:r>
      <w:r w:rsidRPr="0041161E">
        <w:rPr>
          <w:rFonts w:ascii="Times New Roman" w:eastAsia="Times New Roman" w:hAnsi="Times New Roman" w:cs="Times New Roman"/>
        </w:rPr>
        <w:t>agreement</w:t>
      </w:r>
      <w:r w:rsidRPr="0041161E">
        <w:rPr>
          <w:rFonts w:ascii="Times New Roman" w:eastAsia="Times New Roman" w:hAnsi="Times New Roman" w:cs="Times New Roman"/>
          <w:spacing w:val="29"/>
          <w:w w:val="99"/>
        </w:rPr>
        <w:t xml:space="preserve"> </w:t>
      </w:r>
      <w:r w:rsidRPr="0041161E">
        <w:rPr>
          <w:rFonts w:ascii="Times New Roman" w:eastAsia="Times New Roman" w:hAnsi="Times New Roman" w:cs="Times New Roman"/>
          <w:spacing w:val="-1"/>
        </w:rPr>
        <w:t>imposing</w:t>
      </w:r>
      <w:r w:rsidRPr="0041161E">
        <w:rPr>
          <w:rFonts w:ascii="Times New Roman" w:eastAsia="Times New Roman" w:hAnsi="Times New Roman" w:cs="Times New Roman"/>
          <w:spacing w:val="-10"/>
        </w:rPr>
        <w:t xml:space="preserve"> </w:t>
      </w:r>
      <w:r w:rsidRPr="0041161E">
        <w:rPr>
          <w:rFonts w:ascii="Times New Roman" w:eastAsia="Times New Roman" w:hAnsi="Times New Roman" w:cs="Times New Roman"/>
        </w:rPr>
        <w:t>the</w:t>
      </w:r>
      <w:r w:rsidRPr="0041161E">
        <w:rPr>
          <w:rFonts w:ascii="Times New Roman" w:eastAsia="Times New Roman" w:hAnsi="Times New Roman" w:cs="Times New Roman"/>
          <w:spacing w:val="-10"/>
        </w:rPr>
        <w:t xml:space="preserve"> </w:t>
      </w:r>
      <w:r w:rsidRPr="0041161E">
        <w:rPr>
          <w:rFonts w:ascii="Times New Roman" w:eastAsia="Times New Roman" w:hAnsi="Times New Roman" w:cs="Times New Roman"/>
        </w:rPr>
        <w:t>following</w:t>
      </w:r>
      <w:r w:rsidRPr="0041161E">
        <w:rPr>
          <w:rFonts w:ascii="Times New Roman" w:eastAsia="Times New Roman" w:hAnsi="Times New Roman" w:cs="Times New Roman"/>
          <w:spacing w:val="-10"/>
        </w:rPr>
        <w:t xml:space="preserve"> </w:t>
      </w:r>
      <w:r w:rsidRPr="0041161E">
        <w:rPr>
          <w:rFonts w:ascii="Times New Roman" w:eastAsia="Times New Roman" w:hAnsi="Times New Roman" w:cs="Times New Roman"/>
          <w:spacing w:val="-1"/>
        </w:rPr>
        <w:t>important</w:t>
      </w:r>
      <w:r w:rsidRPr="0041161E">
        <w:rPr>
          <w:rFonts w:ascii="Times New Roman" w:eastAsia="Times New Roman" w:hAnsi="Times New Roman" w:cs="Times New Roman"/>
          <w:spacing w:val="-9"/>
        </w:rPr>
        <w:t xml:space="preserve"> </w:t>
      </w:r>
      <w:r w:rsidRPr="0041161E">
        <w:rPr>
          <w:rFonts w:ascii="Times New Roman" w:eastAsia="Times New Roman" w:hAnsi="Times New Roman" w:cs="Times New Roman"/>
          <w:spacing w:val="-1"/>
        </w:rPr>
        <w:t>conditions:</w:t>
      </w:r>
    </w:p>
    <w:p w14:paraId="39828550" w14:textId="19816913" w:rsidR="0076059A" w:rsidRDefault="00BF2B1C" w:rsidP="002B3C2A">
      <w:pPr>
        <w:pStyle w:val="ListParagraph"/>
        <w:numPr>
          <w:ilvl w:val="0"/>
          <w:numId w:val="64"/>
        </w:numPr>
      </w:pPr>
      <w:r>
        <w:t>The</w:t>
      </w:r>
      <w:r w:rsidRPr="00537EEE">
        <w:rPr>
          <w:spacing w:val="-5"/>
        </w:rPr>
        <w:t xml:space="preserve"> </w:t>
      </w:r>
      <w:r w:rsidR="001538D8">
        <w:rPr>
          <w:spacing w:val="-5"/>
        </w:rPr>
        <w:t>Tasmanian Land Conservancy (</w:t>
      </w:r>
      <w:r>
        <w:t>TLC</w:t>
      </w:r>
      <w:r w:rsidR="001538D8">
        <w:t>)</w:t>
      </w:r>
      <w:r w:rsidRPr="00537EEE">
        <w:rPr>
          <w:spacing w:val="-4"/>
        </w:rPr>
        <w:t xml:space="preserve"> </w:t>
      </w:r>
      <w:r w:rsidRPr="00537EEE">
        <w:rPr>
          <w:spacing w:val="-1"/>
        </w:rPr>
        <w:t>must</w:t>
      </w:r>
      <w:r w:rsidRPr="00537EEE">
        <w:rPr>
          <w:spacing w:val="-4"/>
        </w:rPr>
        <w:t xml:space="preserve"> </w:t>
      </w:r>
      <w:r>
        <w:t>establish</w:t>
      </w:r>
      <w:r w:rsidRPr="00537EEE">
        <w:rPr>
          <w:spacing w:val="-5"/>
        </w:rPr>
        <w:t xml:space="preserve"> </w:t>
      </w:r>
      <w:r>
        <w:t>Flat</w:t>
      </w:r>
      <w:r w:rsidRPr="00537EEE">
        <w:rPr>
          <w:spacing w:val="-4"/>
        </w:rPr>
        <w:t xml:space="preserve"> </w:t>
      </w:r>
      <w:r>
        <w:t>Rock</w:t>
      </w:r>
      <w:r w:rsidRPr="00537EEE">
        <w:rPr>
          <w:spacing w:val="-5"/>
        </w:rPr>
        <w:t xml:space="preserve"> </w:t>
      </w:r>
      <w:r w:rsidRPr="00537EEE">
        <w:rPr>
          <w:spacing w:val="-1"/>
        </w:rPr>
        <w:t>Reserve</w:t>
      </w:r>
      <w:r w:rsidRPr="00537EEE">
        <w:rPr>
          <w:spacing w:val="-4"/>
        </w:rPr>
        <w:t xml:space="preserve"> </w:t>
      </w:r>
      <w:r>
        <w:t>as</w:t>
      </w:r>
      <w:r w:rsidRPr="00537EEE">
        <w:rPr>
          <w:spacing w:val="-5"/>
        </w:rPr>
        <w:t xml:space="preserve"> </w:t>
      </w:r>
      <w:r>
        <w:t>a</w:t>
      </w:r>
      <w:r w:rsidRPr="00537EEE">
        <w:rPr>
          <w:spacing w:val="-4"/>
        </w:rPr>
        <w:t xml:space="preserve"> </w:t>
      </w:r>
      <w:r>
        <w:t>Private</w:t>
      </w:r>
      <w:r w:rsidRPr="00537EEE">
        <w:rPr>
          <w:spacing w:val="-5"/>
        </w:rPr>
        <w:t xml:space="preserve"> </w:t>
      </w:r>
      <w:r>
        <w:t>Protected</w:t>
      </w:r>
      <w:r w:rsidRPr="00537EEE">
        <w:rPr>
          <w:spacing w:val="-4"/>
        </w:rPr>
        <w:t xml:space="preserve"> </w:t>
      </w:r>
      <w:r>
        <w:t>Area</w:t>
      </w:r>
      <w:r w:rsidRPr="00537EEE">
        <w:rPr>
          <w:spacing w:val="-5"/>
        </w:rPr>
        <w:t xml:space="preserve"> </w:t>
      </w:r>
      <w:r>
        <w:t>for</w:t>
      </w:r>
      <w:r w:rsidRPr="00537EEE">
        <w:rPr>
          <w:spacing w:val="-4"/>
        </w:rPr>
        <w:t xml:space="preserve"> </w:t>
      </w:r>
      <w:r>
        <w:t>Nature</w:t>
      </w:r>
      <w:r w:rsidRPr="00537EEE">
        <w:rPr>
          <w:spacing w:val="29"/>
          <w:w w:val="99"/>
        </w:rPr>
        <w:t xml:space="preserve"> </w:t>
      </w:r>
      <w:r>
        <w:t>Conservation</w:t>
      </w:r>
      <w:r w:rsidRPr="00537EEE">
        <w:rPr>
          <w:spacing w:val="-6"/>
        </w:rPr>
        <w:t xml:space="preserve"> </w:t>
      </w:r>
      <w:r>
        <w:t>purposes</w:t>
      </w:r>
      <w:r w:rsidRPr="00537EEE">
        <w:rPr>
          <w:spacing w:val="-4"/>
        </w:rPr>
        <w:t xml:space="preserve"> </w:t>
      </w:r>
      <w:r>
        <w:t>and</w:t>
      </w:r>
      <w:r w:rsidRPr="00537EEE">
        <w:rPr>
          <w:spacing w:val="-5"/>
        </w:rPr>
        <w:t xml:space="preserve"> </w:t>
      </w:r>
      <w:r w:rsidRPr="00537EEE">
        <w:rPr>
          <w:spacing w:val="-1"/>
        </w:rPr>
        <w:t>must</w:t>
      </w:r>
      <w:r w:rsidRPr="00537EEE">
        <w:rPr>
          <w:spacing w:val="-4"/>
        </w:rPr>
        <w:t xml:space="preserve"> </w:t>
      </w:r>
      <w:r>
        <w:t>not</w:t>
      </w:r>
      <w:r w:rsidRPr="00537EEE">
        <w:rPr>
          <w:spacing w:val="-5"/>
        </w:rPr>
        <w:t xml:space="preserve"> </w:t>
      </w:r>
      <w:r>
        <w:t>use</w:t>
      </w:r>
      <w:r w:rsidRPr="00537EEE">
        <w:rPr>
          <w:spacing w:val="-4"/>
        </w:rPr>
        <w:t xml:space="preserve"> </w:t>
      </w:r>
      <w:r>
        <w:t>the</w:t>
      </w:r>
      <w:r w:rsidRPr="00537EEE">
        <w:rPr>
          <w:spacing w:val="-4"/>
        </w:rPr>
        <w:t xml:space="preserve"> </w:t>
      </w:r>
      <w:r>
        <w:t>Reserve</w:t>
      </w:r>
      <w:r w:rsidRPr="00537EEE">
        <w:rPr>
          <w:spacing w:val="-4"/>
        </w:rPr>
        <w:t xml:space="preserve"> </w:t>
      </w:r>
      <w:r>
        <w:t>(or</w:t>
      </w:r>
      <w:r w:rsidRPr="00537EEE">
        <w:rPr>
          <w:spacing w:val="-4"/>
        </w:rPr>
        <w:t xml:space="preserve"> </w:t>
      </w:r>
      <w:r w:rsidRPr="00537EEE">
        <w:rPr>
          <w:spacing w:val="-1"/>
        </w:rPr>
        <w:lastRenderedPageBreak/>
        <w:t>permit</w:t>
      </w:r>
      <w:r w:rsidRPr="00537EEE">
        <w:rPr>
          <w:spacing w:val="-5"/>
        </w:rPr>
        <w:t xml:space="preserve"> </w:t>
      </w:r>
      <w:r>
        <w:t>the</w:t>
      </w:r>
      <w:r w:rsidRPr="00537EEE">
        <w:rPr>
          <w:spacing w:val="-3"/>
        </w:rPr>
        <w:t xml:space="preserve"> </w:t>
      </w:r>
      <w:r>
        <w:t>Reserve</w:t>
      </w:r>
      <w:r w:rsidRPr="00537EEE">
        <w:rPr>
          <w:spacing w:val="-4"/>
        </w:rPr>
        <w:t xml:space="preserve"> </w:t>
      </w:r>
      <w:r>
        <w:t>to</w:t>
      </w:r>
      <w:r w:rsidRPr="00537EEE">
        <w:rPr>
          <w:spacing w:val="-4"/>
        </w:rPr>
        <w:t xml:space="preserve"> </w:t>
      </w:r>
      <w:r>
        <w:t>be</w:t>
      </w:r>
      <w:r w:rsidRPr="00537EEE">
        <w:rPr>
          <w:spacing w:val="28"/>
          <w:w w:val="99"/>
        </w:rPr>
        <w:t xml:space="preserve"> </w:t>
      </w:r>
      <w:r>
        <w:t>used)</w:t>
      </w:r>
      <w:r w:rsidRPr="00537EEE">
        <w:rPr>
          <w:spacing w:val="-5"/>
        </w:rPr>
        <w:t xml:space="preserve"> </w:t>
      </w:r>
      <w:r>
        <w:t>for</w:t>
      </w:r>
      <w:r w:rsidRPr="00537EEE">
        <w:rPr>
          <w:spacing w:val="-5"/>
        </w:rPr>
        <w:t xml:space="preserve"> </w:t>
      </w:r>
      <w:r>
        <w:t>any</w:t>
      </w:r>
      <w:r w:rsidRPr="00537EEE">
        <w:rPr>
          <w:spacing w:val="-5"/>
        </w:rPr>
        <w:t xml:space="preserve"> </w:t>
      </w:r>
      <w:r>
        <w:t>purpose</w:t>
      </w:r>
      <w:r w:rsidRPr="00537EEE">
        <w:rPr>
          <w:spacing w:val="-5"/>
        </w:rPr>
        <w:t xml:space="preserve"> </w:t>
      </w:r>
      <w:r>
        <w:t>other</w:t>
      </w:r>
      <w:r w:rsidRPr="00537EEE">
        <w:rPr>
          <w:spacing w:val="-5"/>
        </w:rPr>
        <w:t xml:space="preserve"> </w:t>
      </w:r>
      <w:r>
        <w:t>than</w:t>
      </w:r>
      <w:r w:rsidRPr="00537EEE">
        <w:rPr>
          <w:spacing w:val="-5"/>
        </w:rPr>
        <w:t xml:space="preserve"> </w:t>
      </w:r>
      <w:r>
        <w:t>a</w:t>
      </w:r>
      <w:r w:rsidRPr="00537EEE">
        <w:rPr>
          <w:spacing w:val="-5"/>
        </w:rPr>
        <w:t xml:space="preserve"> </w:t>
      </w:r>
      <w:r>
        <w:t>Protected</w:t>
      </w:r>
      <w:r w:rsidRPr="00537EEE">
        <w:rPr>
          <w:spacing w:val="-5"/>
        </w:rPr>
        <w:t xml:space="preserve"> </w:t>
      </w:r>
      <w:r>
        <w:t>Area;</w:t>
      </w:r>
    </w:p>
    <w:p w14:paraId="5F411D69" w14:textId="77777777" w:rsidR="0076059A" w:rsidRDefault="00BF2B1C" w:rsidP="002B3C2A">
      <w:pPr>
        <w:pStyle w:val="ListParagraph"/>
        <w:numPr>
          <w:ilvl w:val="0"/>
          <w:numId w:val="64"/>
        </w:numPr>
      </w:pPr>
      <w:r>
        <w:t>The</w:t>
      </w:r>
      <w:r w:rsidRPr="00537EEE">
        <w:rPr>
          <w:spacing w:val="-6"/>
        </w:rPr>
        <w:t xml:space="preserve"> </w:t>
      </w:r>
      <w:r>
        <w:t>TLC</w:t>
      </w:r>
      <w:r w:rsidRPr="00537EEE">
        <w:rPr>
          <w:spacing w:val="-4"/>
        </w:rPr>
        <w:t xml:space="preserve"> </w:t>
      </w:r>
      <w:r w:rsidRPr="00537EEE">
        <w:rPr>
          <w:spacing w:val="-1"/>
        </w:rPr>
        <w:t>must</w:t>
      </w:r>
      <w:r w:rsidRPr="00537EEE">
        <w:rPr>
          <w:spacing w:val="-5"/>
        </w:rPr>
        <w:t xml:space="preserve"> </w:t>
      </w:r>
      <w:r>
        <w:t>enter</w:t>
      </w:r>
      <w:r w:rsidRPr="00537EEE">
        <w:rPr>
          <w:spacing w:val="-5"/>
        </w:rPr>
        <w:t xml:space="preserve"> </w:t>
      </w:r>
      <w:r>
        <w:t>into</w:t>
      </w:r>
      <w:r w:rsidRPr="00537EEE">
        <w:rPr>
          <w:spacing w:val="-5"/>
        </w:rPr>
        <w:t xml:space="preserve"> </w:t>
      </w:r>
      <w:r>
        <w:t>a</w:t>
      </w:r>
      <w:r w:rsidRPr="00537EEE">
        <w:rPr>
          <w:spacing w:val="-5"/>
        </w:rPr>
        <w:t xml:space="preserve"> </w:t>
      </w:r>
      <w:r>
        <w:t>Restrictive</w:t>
      </w:r>
      <w:r w:rsidRPr="00537EEE">
        <w:rPr>
          <w:spacing w:val="-5"/>
        </w:rPr>
        <w:t xml:space="preserve"> </w:t>
      </w:r>
      <w:r>
        <w:t>Covenant</w:t>
      </w:r>
      <w:r w:rsidRPr="00537EEE">
        <w:rPr>
          <w:spacing w:val="-5"/>
        </w:rPr>
        <w:t xml:space="preserve"> </w:t>
      </w:r>
      <w:r>
        <w:t>with</w:t>
      </w:r>
      <w:r w:rsidRPr="00537EEE">
        <w:rPr>
          <w:spacing w:val="-6"/>
        </w:rPr>
        <w:t xml:space="preserve"> </w:t>
      </w:r>
      <w:r>
        <w:t>the</w:t>
      </w:r>
      <w:r w:rsidRPr="00537EEE">
        <w:rPr>
          <w:spacing w:val="-5"/>
        </w:rPr>
        <w:t xml:space="preserve"> </w:t>
      </w:r>
      <w:r>
        <w:t>State</w:t>
      </w:r>
      <w:r w:rsidRPr="00537EEE">
        <w:rPr>
          <w:spacing w:val="-5"/>
        </w:rPr>
        <w:t xml:space="preserve"> </w:t>
      </w:r>
      <w:r w:rsidRPr="00537EEE">
        <w:rPr>
          <w:spacing w:val="-1"/>
        </w:rPr>
        <w:t>Government</w:t>
      </w:r>
      <w:r w:rsidRPr="00537EEE">
        <w:rPr>
          <w:spacing w:val="-5"/>
        </w:rPr>
        <w:t xml:space="preserve"> </w:t>
      </w:r>
      <w:r>
        <w:t>that</w:t>
      </w:r>
      <w:r w:rsidRPr="00537EEE">
        <w:rPr>
          <w:spacing w:val="-5"/>
        </w:rPr>
        <w:t xml:space="preserve"> </w:t>
      </w:r>
      <w:r>
        <w:t>is</w:t>
      </w:r>
      <w:r w:rsidRPr="00537EEE">
        <w:rPr>
          <w:spacing w:val="21"/>
          <w:w w:val="99"/>
        </w:rPr>
        <w:t xml:space="preserve"> </w:t>
      </w:r>
      <w:r>
        <w:t>attached</w:t>
      </w:r>
      <w:r w:rsidRPr="00537EEE">
        <w:rPr>
          <w:spacing w:val="-5"/>
        </w:rPr>
        <w:t xml:space="preserve"> </w:t>
      </w:r>
      <w:r>
        <w:t>to</w:t>
      </w:r>
      <w:r w:rsidRPr="00537EEE">
        <w:rPr>
          <w:spacing w:val="-4"/>
        </w:rPr>
        <w:t xml:space="preserve"> </w:t>
      </w:r>
      <w:r>
        <w:t>the</w:t>
      </w:r>
      <w:r w:rsidRPr="00537EEE">
        <w:rPr>
          <w:spacing w:val="-4"/>
        </w:rPr>
        <w:t xml:space="preserve"> </w:t>
      </w:r>
      <w:r>
        <w:t>Land</w:t>
      </w:r>
      <w:r w:rsidRPr="00537EEE">
        <w:rPr>
          <w:spacing w:val="-5"/>
        </w:rPr>
        <w:t xml:space="preserve"> </w:t>
      </w:r>
      <w:r>
        <w:t>Title</w:t>
      </w:r>
      <w:r w:rsidRPr="00537EEE">
        <w:rPr>
          <w:spacing w:val="-4"/>
        </w:rPr>
        <w:t xml:space="preserve"> </w:t>
      </w:r>
      <w:r>
        <w:t>and</w:t>
      </w:r>
      <w:r w:rsidRPr="00537EEE">
        <w:rPr>
          <w:spacing w:val="-4"/>
        </w:rPr>
        <w:t xml:space="preserve"> </w:t>
      </w:r>
      <w:r>
        <w:t>by</w:t>
      </w:r>
      <w:r w:rsidRPr="00537EEE">
        <w:rPr>
          <w:spacing w:val="-5"/>
        </w:rPr>
        <w:t xml:space="preserve"> </w:t>
      </w:r>
      <w:r w:rsidRPr="00537EEE">
        <w:rPr>
          <w:spacing w:val="-1"/>
        </w:rPr>
        <w:t>which</w:t>
      </w:r>
      <w:r w:rsidRPr="00537EEE">
        <w:rPr>
          <w:spacing w:val="-4"/>
        </w:rPr>
        <w:t xml:space="preserve"> </w:t>
      </w:r>
      <w:r>
        <w:t>the</w:t>
      </w:r>
      <w:r w:rsidRPr="00537EEE">
        <w:rPr>
          <w:spacing w:val="-4"/>
        </w:rPr>
        <w:t xml:space="preserve"> </w:t>
      </w:r>
      <w:r>
        <w:t>organisation</w:t>
      </w:r>
      <w:r w:rsidRPr="00537EEE">
        <w:rPr>
          <w:spacing w:val="-5"/>
        </w:rPr>
        <w:t xml:space="preserve"> </w:t>
      </w:r>
      <w:r>
        <w:t>agrees</w:t>
      </w:r>
      <w:r w:rsidRPr="00537EEE">
        <w:rPr>
          <w:spacing w:val="-4"/>
        </w:rPr>
        <w:t xml:space="preserve"> </w:t>
      </w:r>
      <w:r>
        <w:t>not</w:t>
      </w:r>
      <w:r w:rsidRPr="00537EEE">
        <w:rPr>
          <w:spacing w:val="-5"/>
        </w:rPr>
        <w:t xml:space="preserve"> </w:t>
      </w:r>
      <w:r>
        <w:t>to</w:t>
      </w:r>
      <w:r w:rsidRPr="00537EEE">
        <w:rPr>
          <w:spacing w:val="-5"/>
        </w:rPr>
        <w:t xml:space="preserve"> </w:t>
      </w:r>
      <w:r>
        <w:t>use</w:t>
      </w:r>
      <w:r w:rsidRPr="00537EEE">
        <w:rPr>
          <w:spacing w:val="-4"/>
        </w:rPr>
        <w:t xml:space="preserve"> </w:t>
      </w:r>
      <w:r>
        <w:t>the</w:t>
      </w:r>
      <w:r w:rsidRPr="00537EEE">
        <w:rPr>
          <w:spacing w:val="23"/>
          <w:w w:val="99"/>
        </w:rPr>
        <w:t xml:space="preserve"> </w:t>
      </w:r>
      <w:r>
        <w:t>Reserve,</w:t>
      </w:r>
      <w:r w:rsidRPr="00537EEE">
        <w:rPr>
          <w:spacing w:val="-5"/>
        </w:rPr>
        <w:t xml:space="preserve"> </w:t>
      </w:r>
      <w:r>
        <w:t>or</w:t>
      </w:r>
      <w:r w:rsidRPr="00537EEE">
        <w:rPr>
          <w:spacing w:val="-4"/>
        </w:rPr>
        <w:t xml:space="preserve"> </w:t>
      </w:r>
      <w:r>
        <w:t>allow</w:t>
      </w:r>
      <w:r w:rsidRPr="00537EEE">
        <w:rPr>
          <w:spacing w:val="-4"/>
        </w:rPr>
        <w:t xml:space="preserve"> </w:t>
      </w:r>
      <w:r>
        <w:t>any</w:t>
      </w:r>
      <w:r w:rsidRPr="00537EEE">
        <w:rPr>
          <w:spacing w:val="-5"/>
        </w:rPr>
        <w:t xml:space="preserve"> </w:t>
      </w:r>
      <w:r>
        <w:t>other</w:t>
      </w:r>
      <w:r w:rsidRPr="00537EEE">
        <w:rPr>
          <w:spacing w:val="-4"/>
        </w:rPr>
        <w:t xml:space="preserve"> </w:t>
      </w:r>
      <w:r>
        <w:t>person</w:t>
      </w:r>
      <w:r w:rsidRPr="00537EEE">
        <w:rPr>
          <w:spacing w:val="-4"/>
        </w:rPr>
        <w:t xml:space="preserve"> </w:t>
      </w:r>
      <w:r>
        <w:t>to</w:t>
      </w:r>
      <w:r w:rsidRPr="00537EEE">
        <w:rPr>
          <w:spacing w:val="-5"/>
        </w:rPr>
        <w:t xml:space="preserve"> </w:t>
      </w:r>
      <w:r>
        <w:t>use</w:t>
      </w:r>
      <w:r w:rsidRPr="00537EEE">
        <w:rPr>
          <w:spacing w:val="-5"/>
        </w:rPr>
        <w:t xml:space="preserve"> </w:t>
      </w:r>
      <w:r>
        <w:t>the</w:t>
      </w:r>
      <w:r w:rsidRPr="00537EEE">
        <w:rPr>
          <w:spacing w:val="-4"/>
        </w:rPr>
        <w:t xml:space="preserve"> </w:t>
      </w:r>
      <w:r>
        <w:t>Reserve,</w:t>
      </w:r>
      <w:r w:rsidRPr="00537EEE">
        <w:rPr>
          <w:spacing w:val="-4"/>
        </w:rPr>
        <w:t xml:space="preserve"> </w:t>
      </w:r>
      <w:r>
        <w:t>for</w:t>
      </w:r>
      <w:r w:rsidRPr="00537EEE">
        <w:rPr>
          <w:spacing w:val="-4"/>
        </w:rPr>
        <w:t xml:space="preserve"> </w:t>
      </w:r>
      <w:r>
        <w:t>any</w:t>
      </w:r>
      <w:r w:rsidRPr="00537EEE">
        <w:rPr>
          <w:spacing w:val="-2"/>
        </w:rPr>
        <w:t xml:space="preserve"> </w:t>
      </w:r>
      <w:r>
        <w:t>purpose</w:t>
      </w:r>
      <w:r w:rsidRPr="00537EEE">
        <w:rPr>
          <w:spacing w:val="-5"/>
        </w:rPr>
        <w:t xml:space="preserve"> </w:t>
      </w:r>
      <w:r>
        <w:t>other</w:t>
      </w:r>
      <w:r w:rsidRPr="00537EEE">
        <w:rPr>
          <w:spacing w:val="-4"/>
        </w:rPr>
        <w:t xml:space="preserve"> </w:t>
      </w:r>
      <w:r>
        <w:t>than</w:t>
      </w:r>
      <w:r w:rsidRPr="00537EEE">
        <w:rPr>
          <w:spacing w:val="-4"/>
        </w:rPr>
        <w:t xml:space="preserve"> </w:t>
      </w:r>
      <w:r>
        <w:t>a</w:t>
      </w:r>
      <w:r w:rsidRPr="00537EEE">
        <w:rPr>
          <w:spacing w:val="21"/>
          <w:w w:val="99"/>
        </w:rPr>
        <w:t xml:space="preserve"> </w:t>
      </w:r>
      <w:r>
        <w:t>Protected</w:t>
      </w:r>
      <w:r w:rsidRPr="00537EEE">
        <w:rPr>
          <w:spacing w:val="-14"/>
        </w:rPr>
        <w:t xml:space="preserve"> </w:t>
      </w:r>
      <w:r w:rsidRPr="00537EEE">
        <w:rPr>
          <w:spacing w:val="-1"/>
        </w:rPr>
        <w:t>Area;</w:t>
      </w:r>
    </w:p>
    <w:p w14:paraId="60122CB2" w14:textId="77777777" w:rsidR="0076059A" w:rsidRDefault="00BF2B1C" w:rsidP="002B3C2A">
      <w:pPr>
        <w:pStyle w:val="ListParagraph"/>
        <w:numPr>
          <w:ilvl w:val="0"/>
          <w:numId w:val="64"/>
        </w:numPr>
      </w:pPr>
      <w:r w:rsidRPr="00537EEE">
        <w:rPr>
          <w:spacing w:val="-1"/>
        </w:rPr>
        <w:t>Management</w:t>
      </w:r>
      <w:r w:rsidRPr="00537EEE">
        <w:rPr>
          <w:spacing w:val="-5"/>
        </w:rPr>
        <w:t xml:space="preserve"> </w:t>
      </w:r>
      <w:r>
        <w:t>actions</w:t>
      </w:r>
      <w:r w:rsidRPr="00537EEE">
        <w:rPr>
          <w:spacing w:val="-5"/>
        </w:rPr>
        <w:t xml:space="preserve"> </w:t>
      </w:r>
      <w:r w:rsidRPr="00537EEE">
        <w:rPr>
          <w:spacing w:val="-1"/>
        </w:rPr>
        <w:t>must</w:t>
      </w:r>
      <w:r w:rsidRPr="00537EEE">
        <w:rPr>
          <w:spacing w:val="-5"/>
        </w:rPr>
        <w:t xml:space="preserve"> </w:t>
      </w:r>
      <w:r>
        <w:t>be</w:t>
      </w:r>
      <w:r w:rsidRPr="00537EEE">
        <w:rPr>
          <w:spacing w:val="-9"/>
        </w:rPr>
        <w:t xml:space="preserve"> </w:t>
      </w:r>
      <w:r>
        <w:t>defined</w:t>
      </w:r>
      <w:r w:rsidRPr="00537EEE">
        <w:rPr>
          <w:spacing w:val="-5"/>
        </w:rPr>
        <w:t xml:space="preserve"> </w:t>
      </w:r>
      <w:r w:rsidRPr="00537EEE">
        <w:rPr>
          <w:spacing w:val="-1"/>
        </w:rPr>
        <w:t>by</w:t>
      </w:r>
      <w:r w:rsidRPr="00537EEE">
        <w:rPr>
          <w:spacing w:val="-6"/>
        </w:rPr>
        <w:t xml:space="preserve"> </w:t>
      </w:r>
      <w:r>
        <w:t>a</w:t>
      </w:r>
      <w:r w:rsidRPr="00537EEE">
        <w:rPr>
          <w:spacing w:val="-5"/>
        </w:rPr>
        <w:t xml:space="preserve"> </w:t>
      </w:r>
      <w:r>
        <w:t>Plan</w:t>
      </w:r>
      <w:r w:rsidRPr="00537EEE">
        <w:rPr>
          <w:spacing w:val="-6"/>
        </w:rPr>
        <w:t xml:space="preserve"> </w:t>
      </w:r>
      <w:r>
        <w:t>of</w:t>
      </w:r>
      <w:r w:rsidRPr="00537EEE">
        <w:rPr>
          <w:spacing w:val="-5"/>
        </w:rPr>
        <w:t xml:space="preserve"> </w:t>
      </w:r>
      <w:r w:rsidRPr="00537EEE">
        <w:rPr>
          <w:spacing w:val="-1"/>
        </w:rPr>
        <w:t>Management</w:t>
      </w:r>
      <w:r w:rsidRPr="00537EEE">
        <w:rPr>
          <w:spacing w:val="-6"/>
        </w:rPr>
        <w:t xml:space="preserve"> </w:t>
      </w:r>
      <w:r>
        <w:t>that</w:t>
      </w:r>
      <w:r w:rsidRPr="00537EEE">
        <w:rPr>
          <w:spacing w:val="-5"/>
        </w:rPr>
        <w:t xml:space="preserve"> </w:t>
      </w:r>
      <w:r>
        <w:t>follows</w:t>
      </w:r>
      <w:r w:rsidRPr="00537EEE">
        <w:rPr>
          <w:spacing w:val="35"/>
          <w:w w:val="99"/>
        </w:rPr>
        <w:t xml:space="preserve"> </w:t>
      </w:r>
      <w:r>
        <w:t>principles</w:t>
      </w:r>
      <w:r w:rsidRPr="00537EEE">
        <w:rPr>
          <w:spacing w:val="-8"/>
        </w:rPr>
        <w:t xml:space="preserve"> </w:t>
      </w:r>
      <w:r>
        <w:t>and</w:t>
      </w:r>
      <w:r w:rsidRPr="00537EEE">
        <w:rPr>
          <w:spacing w:val="-8"/>
        </w:rPr>
        <w:t xml:space="preserve"> </w:t>
      </w:r>
      <w:r>
        <w:t>standards</w:t>
      </w:r>
      <w:r w:rsidRPr="00537EEE">
        <w:rPr>
          <w:spacing w:val="-7"/>
        </w:rPr>
        <w:t xml:space="preserve"> </w:t>
      </w:r>
      <w:r>
        <w:t>established</w:t>
      </w:r>
      <w:r w:rsidRPr="00537EEE">
        <w:rPr>
          <w:spacing w:val="-8"/>
        </w:rPr>
        <w:t xml:space="preserve"> </w:t>
      </w:r>
      <w:r>
        <w:t>by</w:t>
      </w:r>
      <w:r w:rsidRPr="00537EEE">
        <w:rPr>
          <w:spacing w:val="-8"/>
        </w:rPr>
        <w:t xml:space="preserve"> </w:t>
      </w:r>
      <w:r>
        <w:t>the</w:t>
      </w:r>
      <w:r w:rsidRPr="00537EEE">
        <w:rPr>
          <w:spacing w:val="-7"/>
        </w:rPr>
        <w:t xml:space="preserve"> </w:t>
      </w:r>
      <w:r>
        <w:t>Commonwealth</w:t>
      </w:r>
      <w:r w:rsidRPr="00537EEE">
        <w:rPr>
          <w:spacing w:val="-8"/>
        </w:rPr>
        <w:t xml:space="preserve"> </w:t>
      </w:r>
      <w:r w:rsidRPr="00537EEE">
        <w:rPr>
          <w:spacing w:val="-1"/>
        </w:rPr>
        <w:t>Department</w:t>
      </w:r>
      <w:r w:rsidRPr="00537EEE">
        <w:rPr>
          <w:spacing w:val="-8"/>
        </w:rPr>
        <w:t xml:space="preserve"> </w:t>
      </w:r>
      <w:r>
        <w:t>of</w:t>
      </w:r>
      <w:r w:rsidRPr="00537EEE">
        <w:rPr>
          <w:spacing w:val="27"/>
          <w:w w:val="99"/>
        </w:rPr>
        <w:t xml:space="preserve"> </w:t>
      </w:r>
      <w:r w:rsidRPr="00537EEE">
        <w:rPr>
          <w:spacing w:val="-1"/>
        </w:rPr>
        <w:t>Environment</w:t>
      </w:r>
      <w:r w:rsidRPr="00537EEE">
        <w:rPr>
          <w:spacing w:val="-10"/>
        </w:rPr>
        <w:t xml:space="preserve"> </w:t>
      </w:r>
      <w:r>
        <w:t>and</w:t>
      </w:r>
      <w:r w:rsidRPr="00537EEE">
        <w:rPr>
          <w:spacing w:val="-10"/>
        </w:rPr>
        <w:t xml:space="preserve"> </w:t>
      </w:r>
      <w:r>
        <w:t>Water</w:t>
      </w:r>
      <w:r w:rsidRPr="00537EEE">
        <w:rPr>
          <w:spacing w:val="-10"/>
        </w:rPr>
        <w:t xml:space="preserve"> </w:t>
      </w:r>
      <w:r>
        <w:t>Resources;</w:t>
      </w:r>
    </w:p>
    <w:p w14:paraId="3449838E" w14:textId="77777777" w:rsidR="0076059A" w:rsidRDefault="00BF2B1C" w:rsidP="002B3C2A">
      <w:pPr>
        <w:pStyle w:val="ListParagraph"/>
        <w:numPr>
          <w:ilvl w:val="0"/>
          <w:numId w:val="64"/>
        </w:numPr>
      </w:pPr>
      <w:r>
        <w:t>The</w:t>
      </w:r>
      <w:r w:rsidRPr="00537EEE">
        <w:rPr>
          <w:spacing w:val="-5"/>
        </w:rPr>
        <w:t xml:space="preserve"> </w:t>
      </w:r>
      <w:r>
        <w:t>TLC</w:t>
      </w:r>
      <w:r w:rsidRPr="00537EEE">
        <w:rPr>
          <w:spacing w:val="-3"/>
        </w:rPr>
        <w:t xml:space="preserve"> </w:t>
      </w:r>
      <w:r w:rsidRPr="00537EEE">
        <w:rPr>
          <w:spacing w:val="-1"/>
        </w:rPr>
        <w:t>must</w:t>
      </w:r>
      <w:r w:rsidRPr="00537EEE">
        <w:rPr>
          <w:spacing w:val="-5"/>
        </w:rPr>
        <w:t xml:space="preserve"> </w:t>
      </w:r>
      <w:r>
        <w:t>not</w:t>
      </w:r>
      <w:r w:rsidRPr="00537EEE">
        <w:rPr>
          <w:spacing w:val="-4"/>
        </w:rPr>
        <w:t xml:space="preserve"> </w:t>
      </w:r>
      <w:r>
        <w:t>transfer</w:t>
      </w:r>
      <w:r w:rsidRPr="00537EEE">
        <w:rPr>
          <w:spacing w:val="-4"/>
        </w:rPr>
        <w:t xml:space="preserve"> </w:t>
      </w:r>
      <w:r>
        <w:t>or</w:t>
      </w:r>
      <w:r w:rsidRPr="00537EEE">
        <w:rPr>
          <w:spacing w:val="-4"/>
        </w:rPr>
        <w:t xml:space="preserve"> </w:t>
      </w:r>
      <w:r>
        <w:t>agree</w:t>
      </w:r>
      <w:r w:rsidRPr="00537EEE">
        <w:rPr>
          <w:spacing w:val="-5"/>
        </w:rPr>
        <w:t xml:space="preserve"> </w:t>
      </w:r>
      <w:r>
        <w:t>to</w:t>
      </w:r>
      <w:r w:rsidRPr="00537EEE">
        <w:rPr>
          <w:spacing w:val="-4"/>
        </w:rPr>
        <w:t xml:space="preserve"> </w:t>
      </w:r>
      <w:r>
        <w:t>transfer</w:t>
      </w:r>
      <w:r w:rsidRPr="00537EEE">
        <w:rPr>
          <w:spacing w:val="-4"/>
        </w:rPr>
        <w:t xml:space="preserve"> </w:t>
      </w:r>
      <w:r>
        <w:t>the</w:t>
      </w:r>
      <w:r w:rsidRPr="00537EEE">
        <w:rPr>
          <w:spacing w:val="-5"/>
        </w:rPr>
        <w:t xml:space="preserve"> </w:t>
      </w:r>
      <w:r>
        <w:t>Reserve</w:t>
      </w:r>
      <w:r w:rsidRPr="00537EEE">
        <w:rPr>
          <w:spacing w:val="-4"/>
        </w:rPr>
        <w:t xml:space="preserve"> </w:t>
      </w:r>
      <w:r>
        <w:t>to</w:t>
      </w:r>
      <w:r w:rsidRPr="00537EEE">
        <w:rPr>
          <w:spacing w:val="-4"/>
        </w:rPr>
        <w:t xml:space="preserve"> </w:t>
      </w:r>
      <w:r>
        <w:t>any</w:t>
      </w:r>
      <w:r w:rsidRPr="00537EEE">
        <w:rPr>
          <w:spacing w:val="-5"/>
        </w:rPr>
        <w:t xml:space="preserve"> </w:t>
      </w:r>
      <w:r>
        <w:t>party</w:t>
      </w:r>
      <w:r w:rsidRPr="00537EEE">
        <w:rPr>
          <w:spacing w:val="-2"/>
        </w:rPr>
        <w:t xml:space="preserve"> </w:t>
      </w:r>
      <w:r>
        <w:t>without</w:t>
      </w:r>
      <w:r w:rsidRPr="00537EEE">
        <w:rPr>
          <w:spacing w:val="-4"/>
        </w:rPr>
        <w:t xml:space="preserve"> </w:t>
      </w:r>
      <w:r>
        <w:t>the</w:t>
      </w:r>
      <w:r w:rsidRPr="00537EEE">
        <w:rPr>
          <w:spacing w:val="22"/>
          <w:w w:val="99"/>
        </w:rPr>
        <w:t xml:space="preserve"> </w:t>
      </w:r>
      <w:r>
        <w:t>agreement</w:t>
      </w:r>
      <w:r w:rsidRPr="00537EEE">
        <w:rPr>
          <w:spacing w:val="-8"/>
        </w:rPr>
        <w:t xml:space="preserve"> </w:t>
      </w:r>
      <w:r>
        <w:t>of</w:t>
      </w:r>
      <w:r w:rsidRPr="00537EEE">
        <w:rPr>
          <w:spacing w:val="-8"/>
        </w:rPr>
        <w:t xml:space="preserve"> </w:t>
      </w:r>
      <w:r>
        <w:t>the</w:t>
      </w:r>
      <w:r w:rsidRPr="00537EEE">
        <w:rPr>
          <w:spacing w:val="-8"/>
        </w:rPr>
        <w:t xml:space="preserve"> </w:t>
      </w:r>
      <w:r>
        <w:t>Commonwealth;</w:t>
      </w:r>
      <w:r w:rsidRPr="00537EEE">
        <w:rPr>
          <w:spacing w:val="-8"/>
        </w:rPr>
        <w:t xml:space="preserve"> </w:t>
      </w:r>
      <w:r>
        <w:t>and</w:t>
      </w:r>
    </w:p>
    <w:p w14:paraId="03489EBB" w14:textId="77777777" w:rsidR="0076059A" w:rsidRDefault="00BF2B1C" w:rsidP="002B3C2A">
      <w:pPr>
        <w:pStyle w:val="ListParagraph"/>
        <w:numPr>
          <w:ilvl w:val="0"/>
          <w:numId w:val="64"/>
        </w:numPr>
      </w:pPr>
      <w:r>
        <w:t>The</w:t>
      </w:r>
      <w:r w:rsidRPr="00537EEE">
        <w:rPr>
          <w:spacing w:val="-6"/>
        </w:rPr>
        <w:t xml:space="preserve"> </w:t>
      </w:r>
      <w:r>
        <w:t>Commonwealth</w:t>
      </w:r>
      <w:r w:rsidRPr="00537EEE">
        <w:rPr>
          <w:spacing w:val="-6"/>
        </w:rPr>
        <w:t xml:space="preserve"> </w:t>
      </w:r>
      <w:r>
        <w:t>will</w:t>
      </w:r>
      <w:r w:rsidRPr="00537EEE">
        <w:rPr>
          <w:spacing w:val="-6"/>
        </w:rPr>
        <w:t xml:space="preserve"> </w:t>
      </w:r>
      <w:r>
        <w:t>only</w:t>
      </w:r>
      <w:r w:rsidRPr="00537EEE">
        <w:rPr>
          <w:spacing w:val="-4"/>
        </w:rPr>
        <w:t xml:space="preserve"> </w:t>
      </w:r>
      <w:r>
        <w:t>sanction</w:t>
      </w:r>
      <w:r w:rsidRPr="00537EEE">
        <w:rPr>
          <w:spacing w:val="-6"/>
        </w:rPr>
        <w:t xml:space="preserve"> </w:t>
      </w:r>
      <w:r>
        <w:t>transfer</w:t>
      </w:r>
      <w:r w:rsidRPr="00537EEE">
        <w:rPr>
          <w:spacing w:val="-6"/>
        </w:rPr>
        <w:t xml:space="preserve"> </w:t>
      </w:r>
      <w:r>
        <w:t>of</w:t>
      </w:r>
      <w:r w:rsidRPr="00537EEE">
        <w:rPr>
          <w:spacing w:val="-6"/>
        </w:rPr>
        <w:t xml:space="preserve"> </w:t>
      </w:r>
      <w:r>
        <w:t>the</w:t>
      </w:r>
      <w:r w:rsidRPr="00537EEE">
        <w:rPr>
          <w:spacing w:val="-6"/>
        </w:rPr>
        <w:t xml:space="preserve"> </w:t>
      </w:r>
      <w:r>
        <w:t>Reserve</w:t>
      </w:r>
      <w:r w:rsidRPr="00537EEE">
        <w:rPr>
          <w:spacing w:val="-6"/>
        </w:rPr>
        <w:t xml:space="preserve"> </w:t>
      </w:r>
      <w:r>
        <w:t>to</w:t>
      </w:r>
      <w:r w:rsidRPr="00537EEE">
        <w:rPr>
          <w:spacing w:val="-6"/>
        </w:rPr>
        <w:t xml:space="preserve"> </w:t>
      </w:r>
      <w:r>
        <w:t>another</w:t>
      </w:r>
      <w:r w:rsidRPr="00537EEE">
        <w:rPr>
          <w:spacing w:val="-5"/>
        </w:rPr>
        <w:t xml:space="preserve"> </w:t>
      </w:r>
      <w:r>
        <w:t>party,</w:t>
      </w:r>
      <w:r w:rsidRPr="00537EEE">
        <w:rPr>
          <w:spacing w:val="22"/>
          <w:w w:val="99"/>
        </w:rPr>
        <w:t xml:space="preserve"> </w:t>
      </w:r>
      <w:r>
        <w:t>whether</w:t>
      </w:r>
      <w:r w:rsidRPr="00537EEE">
        <w:rPr>
          <w:spacing w:val="-7"/>
        </w:rPr>
        <w:t xml:space="preserve"> </w:t>
      </w:r>
      <w:r>
        <w:t>private</w:t>
      </w:r>
      <w:r w:rsidRPr="00537EEE">
        <w:rPr>
          <w:spacing w:val="-7"/>
        </w:rPr>
        <w:t xml:space="preserve"> </w:t>
      </w:r>
      <w:r>
        <w:t>or</w:t>
      </w:r>
      <w:r w:rsidRPr="00537EEE">
        <w:rPr>
          <w:spacing w:val="-7"/>
        </w:rPr>
        <w:t xml:space="preserve"> </w:t>
      </w:r>
      <w:r>
        <w:t>government,</w:t>
      </w:r>
      <w:r w:rsidRPr="00537EEE">
        <w:rPr>
          <w:spacing w:val="-7"/>
        </w:rPr>
        <w:t xml:space="preserve"> </w:t>
      </w:r>
      <w:r>
        <w:t>under</w:t>
      </w:r>
      <w:r w:rsidRPr="00537EEE">
        <w:rPr>
          <w:spacing w:val="-7"/>
        </w:rPr>
        <w:t xml:space="preserve"> </w:t>
      </w:r>
      <w:r>
        <w:t>strict</w:t>
      </w:r>
      <w:r w:rsidRPr="00537EEE">
        <w:rPr>
          <w:spacing w:val="-7"/>
        </w:rPr>
        <w:t xml:space="preserve"> </w:t>
      </w:r>
      <w:r>
        <w:t>conditions</w:t>
      </w:r>
      <w:r w:rsidRPr="00537EEE">
        <w:rPr>
          <w:spacing w:val="-6"/>
        </w:rPr>
        <w:t xml:space="preserve"> </w:t>
      </w:r>
      <w:r>
        <w:t>ensuring</w:t>
      </w:r>
      <w:r w:rsidRPr="00537EEE">
        <w:rPr>
          <w:spacing w:val="-7"/>
        </w:rPr>
        <w:t xml:space="preserve"> </w:t>
      </w:r>
      <w:r w:rsidRPr="00537EEE">
        <w:rPr>
          <w:spacing w:val="-1"/>
        </w:rPr>
        <w:t>its</w:t>
      </w:r>
      <w:r w:rsidRPr="00537EEE">
        <w:rPr>
          <w:spacing w:val="-7"/>
        </w:rPr>
        <w:t xml:space="preserve"> </w:t>
      </w:r>
      <w:r w:rsidRPr="00537EEE">
        <w:rPr>
          <w:spacing w:val="-1"/>
        </w:rPr>
        <w:t>ongoing</w:t>
      </w:r>
      <w:r w:rsidRPr="00537EEE">
        <w:rPr>
          <w:spacing w:val="28"/>
          <w:w w:val="99"/>
        </w:rPr>
        <w:t xml:space="preserve"> </w:t>
      </w:r>
      <w:r>
        <w:t>protection</w:t>
      </w:r>
      <w:r w:rsidRPr="00537EEE">
        <w:rPr>
          <w:spacing w:val="-7"/>
        </w:rPr>
        <w:t xml:space="preserve"> </w:t>
      </w:r>
      <w:r>
        <w:t>and</w:t>
      </w:r>
      <w:r w:rsidRPr="00537EEE">
        <w:rPr>
          <w:spacing w:val="-7"/>
        </w:rPr>
        <w:t xml:space="preserve"> </w:t>
      </w:r>
      <w:r w:rsidRPr="00537EEE">
        <w:rPr>
          <w:spacing w:val="-1"/>
        </w:rPr>
        <w:t>management</w:t>
      </w:r>
      <w:r w:rsidRPr="00537EEE">
        <w:rPr>
          <w:spacing w:val="-6"/>
        </w:rPr>
        <w:t xml:space="preserve"> </w:t>
      </w:r>
      <w:r>
        <w:t>as</w:t>
      </w:r>
      <w:r w:rsidRPr="00537EEE">
        <w:rPr>
          <w:spacing w:val="-7"/>
        </w:rPr>
        <w:t xml:space="preserve"> </w:t>
      </w:r>
      <w:r>
        <w:t>a</w:t>
      </w:r>
      <w:r w:rsidRPr="00537EEE">
        <w:rPr>
          <w:spacing w:val="-6"/>
        </w:rPr>
        <w:t xml:space="preserve"> </w:t>
      </w:r>
      <w:r>
        <w:t>Protected</w:t>
      </w:r>
      <w:r w:rsidRPr="00537EEE">
        <w:rPr>
          <w:spacing w:val="-7"/>
        </w:rPr>
        <w:t xml:space="preserve"> </w:t>
      </w:r>
      <w:r>
        <w:t>Area.</w:t>
      </w:r>
    </w:p>
    <w:p w14:paraId="13FE0BA2" w14:textId="77777777" w:rsidR="0076059A" w:rsidRDefault="0076059A" w:rsidP="0041161E">
      <w:pPr>
        <w:rPr>
          <w:rFonts w:ascii="Times New Roman" w:eastAsia="Times New Roman" w:hAnsi="Times New Roman" w:cs="Times New Roman"/>
          <w:sz w:val="19"/>
          <w:szCs w:val="19"/>
        </w:rPr>
      </w:pPr>
    </w:p>
    <w:p w14:paraId="63A531F4" w14:textId="77777777" w:rsidR="009F392E" w:rsidRDefault="009F392E">
      <w:pPr>
        <w:spacing w:before="0" w:line="240" w:lineRule="auto"/>
        <w:ind w:left="0" w:right="0"/>
        <w:rPr>
          <w:rFonts w:ascii="Century Gothic" w:eastAsia="Century Gothic" w:hAnsi="Century Gothic"/>
          <w:b/>
          <w:bCs/>
          <w:color w:val="9ACC00"/>
          <w:spacing w:val="30"/>
          <w:sz w:val="30"/>
          <w:szCs w:val="30"/>
        </w:rPr>
      </w:pPr>
      <w:r>
        <w:br w:type="page"/>
      </w:r>
    </w:p>
    <w:p w14:paraId="59721099" w14:textId="4AC7877A" w:rsidR="0076059A" w:rsidRPr="00537EEE" w:rsidRDefault="0051001D" w:rsidP="00576F3A">
      <w:pPr>
        <w:pStyle w:val="Heading1"/>
      </w:pPr>
      <w:bookmarkStart w:id="23" w:name="_Toc108434496"/>
      <w:r>
        <w:lastRenderedPageBreak/>
        <w:t>2.</w:t>
      </w:r>
      <w:r w:rsidR="00537EEE">
        <w:tab/>
      </w:r>
      <w:r w:rsidR="00BF2B1C" w:rsidRPr="00537EEE">
        <w:t>Reserve Management</w:t>
      </w:r>
      <w:bookmarkEnd w:id="23"/>
    </w:p>
    <w:p w14:paraId="07F39241" w14:textId="07D1E957" w:rsidR="0076059A" w:rsidRDefault="008353E0" w:rsidP="008353E0">
      <w:pPr>
        <w:pStyle w:val="Heading2"/>
      </w:pPr>
      <w:bookmarkStart w:id="24" w:name="_Toc108434497"/>
      <w:r>
        <w:t>2.1</w:t>
      </w:r>
      <w:r>
        <w:tab/>
      </w:r>
      <w:r w:rsidR="00BF2B1C">
        <w:t>Overarching</w:t>
      </w:r>
      <w:r w:rsidR="00BF2B1C">
        <w:rPr>
          <w:spacing w:val="-25"/>
        </w:rPr>
        <w:t xml:space="preserve"> </w:t>
      </w:r>
      <w:r w:rsidR="00BF2B1C">
        <w:t>Objective</w:t>
      </w:r>
      <w:bookmarkEnd w:id="24"/>
    </w:p>
    <w:p w14:paraId="263E84D5" w14:textId="33979D4B" w:rsidR="0076059A" w:rsidRDefault="00BF2B1C" w:rsidP="009F3D55">
      <w:pPr>
        <w:pStyle w:val="BodyText"/>
      </w:pPr>
      <w:r>
        <w:t>Chauncy</w:t>
      </w:r>
      <w:r>
        <w:rPr>
          <w:spacing w:val="-6"/>
        </w:rPr>
        <w:t xml:space="preserve"> </w:t>
      </w:r>
      <w:r>
        <w:t>Vale</w:t>
      </w:r>
      <w:r>
        <w:rPr>
          <w:spacing w:val="-6"/>
        </w:rPr>
        <w:t xml:space="preserve"> </w:t>
      </w:r>
      <w:r>
        <w:t>Wildlife</w:t>
      </w:r>
      <w:r>
        <w:rPr>
          <w:spacing w:val="-6"/>
        </w:rPr>
        <w:t xml:space="preserve"> </w:t>
      </w:r>
      <w:r>
        <w:t>Sanctuary</w:t>
      </w:r>
      <w:r>
        <w:rPr>
          <w:spacing w:val="-4"/>
        </w:rPr>
        <w:t xml:space="preserve"> </w:t>
      </w:r>
      <w:r>
        <w:t>and</w:t>
      </w:r>
      <w:r>
        <w:rPr>
          <w:spacing w:val="-6"/>
        </w:rPr>
        <w:t xml:space="preserve"> </w:t>
      </w:r>
      <w:r>
        <w:t>Flat</w:t>
      </w:r>
      <w:r>
        <w:rPr>
          <w:spacing w:val="-5"/>
        </w:rPr>
        <w:t xml:space="preserve"> </w:t>
      </w:r>
      <w:r>
        <w:t>Rock</w:t>
      </w:r>
      <w:r>
        <w:rPr>
          <w:spacing w:val="-8"/>
        </w:rPr>
        <w:t xml:space="preserve"> </w:t>
      </w:r>
      <w:r>
        <w:t>Reserve</w:t>
      </w:r>
      <w:r>
        <w:rPr>
          <w:spacing w:val="-6"/>
        </w:rPr>
        <w:t xml:space="preserve"> </w:t>
      </w:r>
      <w:r>
        <w:t>are</w:t>
      </w:r>
      <w:r>
        <w:rPr>
          <w:spacing w:val="-5"/>
        </w:rPr>
        <w:t xml:space="preserve"> </w:t>
      </w:r>
      <w:r>
        <w:rPr>
          <w:spacing w:val="-1"/>
        </w:rPr>
        <w:t>managed</w:t>
      </w:r>
      <w:r>
        <w:rPr>
          <w:spacing w:val="-5"/>
        </w:rPr>
        <w:t xml:space="preserve"> </w:t>
      </w:r>
      <w:r>
        <w:t>with</w:t>
      </w:r>
      <w:r>
        <w:rPr>
          <w:spacing w:val="-6"/>
        </w:rPr>
        <w:t xml:space="preserve"> </w:t>
      </w:r>
      <w:r>
        <w:t>intention</w:t>
      </w:r>
      <w:r w:rsidR="002B1D6B">
        <w:t xml:space="preserve"> </w:t>
      </w:r>
      <w:r>
        <w:t>that:</w:t>
      </w:r>
    </w:p>
    <w:p w14:paraId="477AA237" w14:textId="77777777" w:rsidR="0076059A" w:rsidRDefault="00BF2B1C" w:rsidP="009F3D55">
      <w:pPr>
        <w:pStyle w:val="BodyText"/>
        <w:numPr>
          <w:ilvl w:val="0"/>
          <w:numId w:val="60"/>
        </w:numPr>
      </w:pPr>
      <w:r>
        <w:t>ensures</w:t>
      </w:r>
      <w:r>
        <w:rPr>
          <w:spacing w:val="-6"/>
        </w:rPr>
        <w:t xml:space="preserve"> </w:t>
      </w:r>
      <w:r>
        <w:t>the</w:t>
      </w:r>
      <w:r>
        <w:rPr>
          <w:spacing w:val="-6"/>
        </w:rPr>
        <w:t xml:space="preserve"> </w:t>
      </w:r>
      <w:r>
        <w:t>protection</w:t>
      </w:r>
      <w:r>
        <w:rPr>
          <w:spacing w:val="-5"/>
        </w:rPr>
        <w:t xml:space="preserve"> </w:t>
      </w:r>
      <w:r>
        <w:t>of</w:t>
      </w:r>
      <w:r>
        <w:rPr>
          <w:spacing w:val="-6"/>
        </w:rPr>
        <w:t xml:space="preserve"> </w:t>
      </w:r>
      <w:r>
        <w:t>its</w:t>
      </w:r>
      <w:r>
        <w:rPr>
          <w:spacing w:val="-7"/>
        </w:rPr>
        <w:t xml:space="preserve"> </w:t>
      </w:r>
      <w:r>
        <w:t>natural</w:t>
      </w:r>
      <w:r>
        <w:rPr>
          <w:spacing w:val="-7"/>
        </w:rPr>
        <w:t xml:space="preserve"> </w:t>
      </w:r>
      <w:r>
        <w:t>and</w:t>
      </w:r>
      <w:r>
        <w:rPr>
          <w:spacing w:val="-6"/>
        </w:rPr>
        <w:t xml:space="preserve"> </w:t>
      </w:r>
      <w:r>
        <w:t>cultural</w:t>
      </w:r>
      <w:r>
        <w:rPr>
          <w:spacing w:val="-5"/>
        </w:rPr>
        <w:t xml:space="preserve"> </w:t>
      </w:r>
      <w:r>
        <w:t>heritage</w:t>
      </w:r>
      <w:r>
        <w:rPr>
          <w:spacing w:val="-6"/>
        </w:rPr>
        <w:t xml:space="preserve"> </w:t>
      </w:r>
      <w:r>
        <w:t>features,</w:t>
      </w:r>
      <w:r>
        <w:rPr>
          <w:spacing w:val="-5"/>
        </w:rPr>
        <w:t xml:space="preserve"> </w:t>
      </w:r>
      <w:r>
        <w:t>and</w:t>
      </w:r>
    </w:p>
    <w:p w14:paraId="46ADF2B8" w14:textId="77777777" w:rsidR="0076059A" w:rsidRDefault="00BF2B1C" w:rsidP="009F3D55">
      <w:pPr>
        <w:pStyle w:val="BodyText"/>
        <w:numPr>
          <w:ilvl w:val="0"/>
          <w:numId w:val="60"/>
        </w:numPr>
      </w:pPr>
      <w:r>
        <w:t>encourages</w:t>
      </w:r>
      <w:r>
        <w:rPr>
          <w:spacing w:val="-7"/>
        </w:rPr>
        <w:t xml:space="preserve"> </w:t>
      </w:r>
      <w:r>
        <w:t>its</w:t>
      </w:r>
      <w:r>
        <w:rPr>
          <w:spacing w:val="-7"/>
        </w:rPr>
        <w:t xml:space="preserve"> </w:t>
      </w:r>
      <w:r>
        <w:t>use</w:t>
      </w:r>
      <w:r>
        <w:rPr>
          <w:spacing w:val="-6"/>
        </w:rPr>
        <w:t xml:space="preserve"> </w:t>
      </w:r>
      <w:r>
        <w:t>for</w:t>
      </w:r>
      <w:r>
        <w:rPr>
          <w:spacing w:val="-7"/>
        </w:rPr>
        <w:t xml:space="preserve"> </w:t>
      </w:r>
      <w:r>
        <w:t>education</w:t>
      </w:r>
      <w:r>
        <w:rPr>
          <w:spacing w:val="-7"/>
        </w:rPr>
        <w:t xml:space="preserve"> </w:t>
      </w:r>
      <w:r>
        <w:t>and</w:t>
      </w:r>
      <w:r>
        <w:rPr>
          <w:spacing w:val="-6"/>
        </w:rPr>
        <w:t xml:space="preserve"> </w:t>
      </w:r>
      <w:r>
        <w:rPr>
          <w:spacing w:val="-1"/>
        </w:rPr>
        <w:t>passive</w:t>
      </w:r>
      <w:r>
        <w:rPr>
          <w:spacing w:val="-7"/>
        </w:rPr>
        <w:t xml:space="preserve"> </w:t>
      </w:r>
      <w:r>
        <w:rPr>
          <w:spacing w:val="-1"/>
        </w:rPr>
        <w:t>recreation</w:t>
      </w:r>
      <w:r>
        <w:rPr>
          <w:spacing w:val="-6"/>
        </w:rPr>
        <w:t xml:space="preserve"> </w:t>
      </w:r>
      <w:r>
        <w:t>purposes.</w:t>
      </w:r>
    </w:p>
    <w:p w14:paraId="1A455569" w14:textId="77777777" w:rsidR="0076059A" w:rsidRDefault="00BF2B1C" w:rsidP="009F3D55">
      <w:pPr>
        <w:pStyle w:val="BodyText"/>
      </w:pPr>
      <w:r>
        <w:t>These</w:t>
      </w:r>
      <w:r>
        <w:rPr>
          <w:spacing w:val="-6"/>
        </w:rPr>
        <w:t xml:space="preserve"> </w:t>
      </w:r>
      <w:r>
        <w:t>intentions</w:t>
      </w:r>
      <w:r>
        <w:rPr>
          <w:spacing w:val="-6"/>
        </w:rPr>
        <w:t xml:space="preserve"> </w:t>
      </w:r>
      <w:r>
        <w:t>were</w:t>
      </w:r>
      <w:r>
        <w:rPr>
          <w:spacing w:val="-5"/>
        </w:rPr>
        <w:t xml:space="preserve"> </w:t>
      </w:r>
      <w:r>
        <w:t>also</w:t>
      </w:r>
      <w:r>
        <w:rPr>
          <w:spacing w:val="-4"/>
        </w:rPr>
        <w:t xml:space="preserve"> </w:t>
      </w:r>
      <w:r>
        <w:t>expressed</w:t>
      </w:r>
      <w:r>
        <w:rPr>
          <w:spacing w:val="-6"/>
        </w:rPr>
        <w:t xml:space="preserve"> </w:t>
      </w:r>
      <w:r>
        <w:t>in</w:t>
      </w:r>
      <w:r>
        <w:rPr>
          <w:spacing w:val="-6"/>
        </w:rPr>
        <w:t xml:space="preserve"> </w:t>
      </w:r>
      <w:r>
        <w:t>the</w:t>
      </w:r>
      <w:r>
        <w:rPr>
          <w:spacing w:val="-5"/>
        </w:rPr>
        <w:t xml:space="preserve"> </w:t>
      </w:r>
      <w:r>
        <w:t>wishes</w:t>
      </w:r>
      <w:r>
        <w:rPr>
          <w:spacing w:val="-6"/>
        </w:rPr>
        <w:t xml:space="preserve"> </w:t>
      </w:r>
      <w:r>
        <w:t>of</w:t>
      </w:r>
      <w:r>
        <w:rPr>
          <w:spacing w:val="-6"/>
        </w:rPr>
        <w:t xml:space="preserve"> </w:t>
      </w:r>
      <w:r>
        <w:t>Anton</w:t>
      </w:r>
      <w:r>
        <w:rPr>
          <w:spacing w:val="-5"/>
        </w:rPr>
        <w:t xml:space="preserve"> </w:t>
      </w:r>
      <w:r>
        <w:t>Chauncy</w:t>
      </w:r>
      <w:r>
        <w:rPr>
          <w:spacing w:val="-4"/>
        </w:rPr>
        <w:t xml:space="preserve"> </w:t>
      </w:r>
      <w:r>
        <w:t>and</w:t>
      </w:r>
      <w:r>
        <w:rPr>
          <w:spacing w:val="-6"/>
        </w:rPr>
        <w:t xml:space="preserve"> </w:t>
      </w:r>
      <w:r>
        <w:t>Heather</w:t>
      </w:r>
      <w:r>
        <w:rPr>
          <w:spacing w:val="-5"/>
        </w:rPr>
        <w:t xml:space="preserve"> </w:t>
      </w:r>
      <w:r>
        <w:t>Chauncy</w:t>
      </w:r>
      <w:r>
        <w:rPr>
          <w:w w:val="99"/>
        </w:rPr>
        <w:t xml:space="preserve"> </w:t>
      </w:r>
      <w:r>
        <w:t>in</w:t>
      </w:r>
      <w:r>
        <w:rPr>
          <w:spacing w:val="-6"/>
        </w:rPr>
        <w:t xml:space="preserve"> </w:t>
      </w:r>
      <w:r>
        <w:t>their</w:t>
      </w:r>
      <w:r>
        <w:rPr>
          <w:spacing w:val="-6"/>
        </w:rPr>
        <w:t xml:space="preserve"> </w:t>
      </w:r>
      <w:r>
        <w:t>respective</w:t>
      </w:r>
      <w:r>
        <w:rPr>
          <w:spacing w:val="-5"/>
        </w:rPr>
        <w:t xml:space="preserve"> </w:t>
      </w:r>
      <w:r>
        <w:t>bequest</w:t>
      </w:r>
      <w:r>
        <w:rPr>
          <w:spacing w:val="-6"/>
        </w:rPr>
        <w:t xml:space="preserve"> </w:t>
      </w:r>
      <w:r>
        <w:t>and</w:t>
      </w:r>
      <w:r>
        <w:rPr>
          <w:spacing w:val="-5"/>
        </w:rPr>
        <w:t xml:space="preserve"> </w:t>
      </w:r>
      <w:r>
        <w:rPr>
          <w:spacing w:val="-1"/>
        </w:rPr>
        <w:t>donation</w:t>
      </w:r>
      <w:r>
        <w:rPr>
          <w:spacing w:val="-7"/>
        </w:rPr>
        <w:t xml:space="preserve"> </w:t>
      </w:r>
      <w:r>
        <w:t>of</w:t>
      </w:r>
      <w:r>
        <w:rPr>
          <w:spacing w:val="-6"/>
        </w:rPr>
        <w:t xml:space="preserve"> </w:t>
      </w:r>
      <w:r>
        <w:rPr>
          <w:spacing w:val="-1"/>
        </w:rPr>
        <w:t>Chauncy</w:t>
      </w:r>
      <w:r>
        <w:rPr>
          <w:spacing w:val="-6"/>
        </w:rPr>
        <w:t xml:space="preserve"> </w:t>
      </w:r>
      <w:r>
        <w:t>Vale</w:t>
      </w:r>
      <w:r>
        <w:rPr>
          <w:spacing w:val="-5"/>
        </w:rPr>
        <w:t xml:space="preserve"> </w:t>
      </w:r>
      <w:r>
        <w:t>Wildlife</w:t>
      </w:r>
      <w:r>
        <w:rPr>
          <w:spacing w:val="-6"/>
        </w:rPr>
        <w:t xml:space="preserve"> </w:t>
      </w:r>
      <w:r>
        <w:t>Sanctuary</w:t>
      </w:r>
      <w:r>
        <w:rPr>
          <w:spacing w:val="-4"/>
        </w:rPr>
        <w:t xml:space="preserve"> </w:t>
      </w:r>
      <w:r>
        <w:rPr>
          <w:spacing w:val="-1"/>
        </w:rPr>
        <w:t>to</w:t>
      </w:r>
      <w:r>
        <w:rPr>
          <w:spacing w:val="-6"/>
        </w:rPr>
        <w:t xml:space="preserve"> </w:t>
      </w:r>
      <w:r>
        <w:t>the</w:t>
      </w:r>
      <w:r>
        <w:rPr>
          <w:spacing w:val="27"/>
          <w:w w:val="99"/>
        </w:rPr>
        <w:t xml:space="preserve"> </w:t>
      </w:r>
      <w:r>
        <w:rPr>
          <w:spacing w:val="-1"/>
        </w:rPr>
        <w:t>municipality.</w:t>
      </w:r>
    </w:p>
    <w:p w14:paraId="70EA6B71" w14:textId="2502C9BC" w:rsidR="0076059A" w:rsidRDefault="00BF2B1C" w:rsidP="009F3D55">
      <w:pPr>
        <w:pStyle w:val="BodyText"/>
      </w:pPr>
      <w:r>
        <w:rPr>
          <w:spacing w:val="-1"/>
        </w:rPr>
        <w:t>Furthermore,</w:t>
      </w:r>
      <w:r>
        <w:rPr>
          <w:spacing w:val="-8"/>
        </w:rPr>
        <w:t xml:space="preserve"> </w:t>
      </w:r>
      <w:r>
        <w:t>the</w:t>
      </w:r>
      <w:r>
        <w:rPr>
          <w:spacing w:val="-8"/>
        </w:rPr>
        <w:t xml:space="preserve"> </w:t>
      </w:r>
      <w:r>
        <w:rPr>
          <w:spacing w:val="-1"/>
        </w:rPr>
        <w:t>funding</w:t>
      </w:r>
      <w:r>
        <w:rPr>
          <w:spacing w:val="-8"/>
        </w:rPr>
        <w:t xml:space="preserve"> </w:t>
      </w:r>
      <w:r>
        <w:rPr>
          <w:spacing w:val="-1"/>
        </w:rPr>
        <w:t>received</w:t>
      </w:r>
      <w:r>
        <w:rPr>
          <w:spacing w:val="-8"/>
        </w:rPr>
        <w:t xml:space="preserve"> </w:t>
      </w:r>
      <w:r>
        <w:t>from</w:t>
      </w:r>
      <w:r>
        <w:rPr>
          <w:spacing w:val="-9"/>
        </w:rPr>
        <w:t xml:space="preserve"> </w:t>
      </w:r>
      <w:r>
        <w:t>the</w:t>
      </w:r>
      <w:r>
        <w:rPr>
          <w:spacing w:val="-8"/>
        </w:rPr>
        <w:t xml:space="preserve"> </w:t>
      </w:r>
      <w:r>
        <w:t>Australian</w:t>
      </w:r>
      <w:r>
        <w:rPr>
          <w:spacing w:val="-8"/>
        </w:rPr>
        <w:t xml:space="preserve"> </w:t>
      </w:r>
      <w:r>
        <w:rPr>
          <w:spacing w:val="-1"/>
        </w:rPr>
        <w:t>Government’s</w:t>
      </w:r>
      <w:r>
        <w:rPr>
          <w:spacing w:val="-9"/>
        </w:rPr>
        <w:t xml:space="preserve"> </w:t>
      </w:r>
      <w:r>
        <w:t>National</w:t>
      </w:r>
      <w:r>
        <w:rPr>
          <w:spacing w:val="-8"/>
        </w:rPr>
        <w:t xml:space="preserve"> </w:t>
      </w:r>
      <w:r>
        <w:t>Reserve</w:t>
      </w:r>
      <w:r>
        <w:rPr>
          <w:spacing w:val="69"/>
          <w:w w:val="99"/>
        </w:rPr>
        <w:t xml:space="preserve"> </w:t>
      </w:r>
      <w:r>
        <w:t>System</w:t>
      </w:r>
      <w:r>
        <w:rPr>
          <w:spacing w:val="-7"/>
        </w:rPr>
        <w:t xml:space="preserve"> </w:t>
      </w:r>
      <w:r>
        <w:t>to</w:t>
      </w:r>
      <w:r>
        <w:rPr>
          <w:spacing w:val="-5"/>
        </w:rPr>
        <w:t xml:space="preserve"> </w:t>
      </w:r>
      <w:r>
        <w:t>assist</w:t>
      </w:r>
      <w:r>
        <w:rPr>
          <w:spacing w:val="-5"/>
        </w:rPr>
        <w:t xml:space="preserve"> </w:t>
      </w:r>
      <w:r>
        <w:t>with</w:t>
      </w:r>
      <w:r>
        <w:rPr>
          <w:spacing w:val="-5"/>
        </w:rPr>
        <w:t xml:space="preserve"> </w:t>
      </w:r>
      <w:r>
        <w:t>the</w:t>
      </w:r>
      <w:r>
        <w:rPr>
          <w:spacing w:val="-4"/>
        </w:rPr>
        <w:t xml:space="preserve"> </w:t>
      </w:r>
      <w:r>
        <w:t>purchase</w:t>
      </w:r>
      <w:r>
        <w:rPr>
          <w:spacing w:val="-5"/>
        </w:rPr>
        <w:t xml:space="preserve"> </w:t>
      </w:r>
      <w:r>
        <w:t>of</w:t>
      </w:r>
      <w:r>
        <w:rPr>
          <w:spacing w:val="-5"/>
        </w:rPr>
        <w:t xml:space="preserve"> </w:t>
      </w:r>
      <w:r w:rsidR="00060D78">
        <w:t>Flat Rock</w:t>
      </w:r>
      <w:r>
        <w:rPr>
          <w:spacing w:val="-5"/>
        </w:rPr>
        <w:t xml:space="preserve"> </w:t>
      </w:r>
      <w:r>
        <w:rPr>
          <w:spacing w:val="-1"/>
        </w:rPr>
        <w:t>Reserve</w:t>
      </w:r>
      <w:r>
        <w:rPr>
          <w:spacing w:val="-5"/>
        </w:rPr>
        <w:t xml:space="preserve"> </w:t>
      </w:r>
      <w:r>
        <w:t>required</w:t>
      </w:r>
      <w:r>
        <w:rPr>
          <w:spacing w:val="-5"/>
        </w:rPr>
        <w:t xml:space="preserve"> </w:t>
      </w:r>
      <w:r>
        <w:t>that</w:t>
      </w:r>
      <w:r>
        <w:rPr>
          <w:spacing w:val="-5"/>
        </w:rPr>
        <w:t xml:space="preserve"> </w:t>
      </w:r>
      <w:r>
        <w:t>it</w:t>
      </w:r>
      <w:r>
        <w:rPr>
          <w:spacing w:val="-4"/>
        </w:rPr>
        <w:t xml:space="preserve"> </w:t>
      </w:r>
      <w:r>
        <w:t>be</w:t>
      </w:r>
      <w:r>
        <w:rPr>
          <w:spacing w:val="-4"/>
        </w:rPr>
        <w:t xml:space="preserve"> </w:t>
      </w:r>
      <w:r>
        <w:rPr>
          <w:spacing w:val="-1"/>
        </w:rPr>
        <w:t>managed</w:t>
      </w:r>
      <w:r>
        <w:rPr>
          <w:spacing w:val="-5"/>
        </w:rPr>
        <w:t xml:space="preserve"> </w:t>
      </w:r>
      <w:r>
        <w:t>in</w:t>
      </w:r>
      <w:r>
        <w:rPr>
          <w:spacing w:val="-5"/>
        </w:rPr>
        <w:t xml:space="preserve"> </w:t>
      </w:r>
      <w:r>
        <w:t>accordance</w:t>
      </w:r>
      <w:r>
        <w:rPr>
          <w:spacing w:val="24"/>
          <w:w w:val="99"/>
        </w:rPr>
        <w:t xml:space="preserve"> </w:t>
      </w:r>
      <w:r>
        <w:t>with</w:t>
      </w:r>
      <w:r>
        <w:rPr>
          <w:spacing w:val="-7"/>
        </w:rPr>
        <w:t xml:space="preserve"> </w:t>
      </w:r>
      <w:r>
        <w:t>IUCN</w:t>
      </w:r>
      <w:r>
        <w:rPr>
          <w:spacing w:val="-7"/>
        </w:rPr>
        <w:t xml:space="preserve"> </w:t>
      </w:r>
      <w:r>
        <w:t>Category</w:t>
      </w:r>
      <w:r>
        <w:rPr>
          <w:spacing w:val="-4"/>
        </w:rPr>
        <w:t xml:space="preserve"> </w:t>
      </w:r>
      <w:r>
        <w:t>IV:</w:t>
      </w:r>
      <w:r>
        <w:rPr>
          <w:spacing w:val="-7"/>
        </w:rPr>
        <w:t xml:space="preserve"> </w:t>
      </w:r>
      <w:r>
        <w:rPr>
          <w:spacing w:val="-1"/>
        </w:rPr>
        <w:t>Habitat/Species</w:t>
      </w:r>
      <w:r>
        <w:rPr>
          <w:spacing w:val="-6"/>
        </w:rPr>
        <w:t xml:space="preserve"> </w:t>
      </w:r>
      <w:r>
        <w:rPr>
          <w:spacing w:val="-1"/>
        </w:rPr>
        <w:t>Management</w:t>
      </w:r>
      <w:r>
        <w:rPr>
          <w:spacing w:val="-7"/>
        </w:rPr>
        <w:t xml:space="preserve"> </w:t>
      </w:r>
      <w:r>
        <w:t>Area.</w:t>
      </w:r>
      <w:r>
        <w:rPr>
          <w:spacing w:val="-6"/>
        </w:rPr>
        <w:t xml:space="preserve"> </w:t>
      </w:r>
      <w:r>
        <w:t>A</w:t>
      </w:r>
      <w:r>
        <w:rPr>
          <w:spacing w:val="-7"/>
        </w:rPr>
        <w:t xml:space="preserve"> </w:t>
      </w:r>
      <w:r>
        <w:t>protected</w:t>
      </w:r>
      <w:r>
        <w:rPr>
          <w:spacing w:val="-6"/>
        </w:rPr>
        <w:t xml:space="preserve"> </w:t>
      </w:r>
      <w:r>
        <w:t>area</w:t>
      </w:r>
      <w:r>
        <w:rPr>
          <w:spacing w:val="-7"/>
        </w:rPr>
        <w:t xml:space="preserve"> </w:t>
      </w:r>
      <w:r>
        <w:t>under</w:t>
      </w:r>
      <w:r>
        <w:rPr>
          <w:spacing w:val="-7"/>
        </w:rPr>
        <w:t xml:space="preserve"> </w:t>
      </w:r>
      <w:r>
        <w:t>this</w:t>
      </w:r>
      <w:r>
        <w:rPr>
          <w:spacing w:val="35"/>
          <w:w w:val="99"/>
        </w:rPr>
        <w:t xml:space="preserve"> </w:t>
      </w:r>
      <w:r>
        <w:t>category</w:t>
      </w:r>
      <w:r>
        <w:rPr>
          <w:spacing w:val="-5"/>
        </w:rPr>
        <w:t xml:space="preserve"> </w:t>
      </w:r>
      <w:r>
        <w:t>is</w:t>
      </w:r>
      <w:r>
        <w:rPr>
          <w:spacing w:val="-7"/>
        </w:rPr>
        <w:t xml:space="preserve"> </w:t>
      </w:r>
      <w:r>
        <w:t>managed</w:t>
      </w:r>
      <w:r>
        <w:rPr>
          <w:spacing w:val="-5"/>
        </w:rPr>
        <w:t xml:space="preserve"> </w:t>
      </w:r>
      <w:r>
        <w:rPr>
          <w:spacing w:val="-1"/>
        </w:rPr>
        <w:t>mainly</w:t>
      </w:r>
      <w:r>
        <w:rPr>
          <w:spacing w:val="-7"/>
        </w:rPr>
        <w:t xml:space="preserve"> </w:t>
      </w:r>
      <w:r>
        <w:t>for</w:t>
      </w:r>
      <w:r>
        <w:rPr>
          <w:spacing w:val="-6"/>
        </w:rPr>
        <w:t xml:space="preserve"> </w:t>
      </w:r>
      <w:r>
        <w:rPr>
          <w:spacing w:val="-1"/>
        </w:rPr>
        <w:t>conservation</w:t>
      </w:r>
      <w:r>
        <w:rPr>
          <w:spacing w:val="-8"/>
        </w:rPr>
        <w:t xml:space="preserve"> </w:t>
      </w:r>
      <w:r>
        <w:rPr>
          <w:spacing w:val="-1"/>
        </w:rPr>
        <w:t>through</w:t>
      </w:r>
      <w:r>
        <w:rPr>
          <w:spacing w:val="-8"/>
        </w:rPr>
        <w:t xml:space="preserve"> </w:t>
      </w:r>
      <w:r>
        <w:t>management</w:t>
      </w:r>
      <w:r>
        <w:rPr>
          <w:spacing w:val="-6"/>
        </w:rPr>
        <w:t xml:space="preserve"> </w:t>
      </w:r>
      <w:r>
        <w:t>intervention</w:t>
      </w:r>
      <w:r>
        <w:rPr>
          <w:spacing w:val="-8"/>
        </w:rPr>
        <w:t xml:space="preserve"> </w:t>
      </w:r>
      <w:r>
        <w:t>so</w:t>
      </w:r>
      <w:r>
        <w:rPr>
          <w:spacing w:val="-6"/>
        </w:rPr>
        <w:t xml:space="preserve"> </w:t>
      </w:r>
      <w:r>
        <w:t>as</w:t>
      </w:r>
      <w:r>
        <w:rPr>
          <w:spacing w:val="-7"/>
        </w:rPr>
        <w:t xml:space="preserve"> </w:t>
      </w:r>
      <w:r>
        <w:t>to</w:t>
      </w:r>
      <w:r>
        <w:rPr>
          <w:spacing w:val="39"/>
          <w:w w:val="99"/>
        </w:rPr>
        <w:t xml:space="preserve"> </w:t>
      </w:r>
      <w:r>
        <w:t>ensure</w:t>
      </w:r>
      <w:r>
        <w:rPr>
          <w:spacing w:val="-6"/>
        </w:rPr>
        <w:t xml:space="preserve"> </w:t>
      </w:r>
      <w:r>
        <w:t>the</w:t>
      </w:r>
      <w:r>
        <w:rPr>
          <w:spacing w:val="-5"/>
        </w:rPr>
        <w:t xml:space="preserve"> </w:t>
      </w:r>
      <w:r>
        <w:rPr>
          <w:spacing w:val="-1"/>
        </w:rPr>
        <w:t>maintenance</w:t>
      </w:r>
      <w:r>
        <w:rPr>
          <w:spacing w:val="-6"/>
        </w:rPr>
        <w:t xml:space="preserve"> </w:t>
      </w:r>
      <w:r>
        <w:t>of</w:t>
      </w:r>
      <w:r>
        <w:rPr>
          <w:spacing w:val="-6"/>
        </w:rPr>
        <w:t xml:space="preserve"> </w:t>
      </w:r>
      <w:r>
        <w:t>habitats</w:t>
      </w:r>
      <w:r>
        <w:rPr>
          <w:spacing w:val="-6"/>
        </w:rPr>
        <w:t xml:space="preserve"> </w:t>
      </w:r>
      <w:r>
        <w:t>to</w:t>
      </w:r>
      <w:r>
        <w:rPr>
          <w:spacing w:val="-5"/>
        </w:rPr>
        <w:t xml:space="preserve"> </w:t>
      </w:r>
      <w:r>
        <w:rPr>
          <w:spacing w:val="-1"/>
        </w:rPr>
        <w:t>meet</w:t>
      </w:r>
      <w:r>
        <w:rPr>
          <w:spacing w:val="-6"/>
        </w:rPr>
        <w:t xml:space="preserve"> </w:t>
      </w:r>
      <w:r>
        <w:t>the</w:t>
      </w:r>
      <w:r>
        <w:rPr>
          <w:spacing w:val="-6"/>
        </w:rPr>
        <w:t xml:space="preserve"> </w:t>
      </w:r>
      <w:r>
        <w:rPr>
          <w:spacing w:val="-1"/>
        </w:rPr>
        <w:t>requirements</w:t>
      </w:r>
      <w:r>
        <w:rPr>
          <w:spacing w:val="-6"/>
        </w:rPr>
        <w:t xml:space="preserve"> </w:t>
      </w:r>
      <w:r>
        <w:t>of</w:t>
      </w:r>
      <w:r>
        <w:rPr>
          <w:spacing w:val="-6"/>
        </w:rPr>
        <w:t xml:space="preserve"> </w:t>
      </w:r>
      <w:r>
        <w:rPr>
          <w:spacing w:val="-1"/>
        </w:rPr>
        <w:t>specific</w:t>
      </w:r>
      <w:r>
        <w:rPr>
          <w:spacing w:val="-5"/>
        </w:rPr>
        <w:t xml:space="preserve"> </w:t>
      </w:r>
      <w:r>
        <w:t>species.</w:t>
      </w:r>
    </w:p>
    <w:p w14:paraId="6C28C722" w14:textId="435C119D" w:rsidR="0076059A" w:rsidRDefault="00BF2B1C" w:rsidP="009F3D55">
      <w:pPr>
        <w:pStyle w:val="BodyText"/>
      </w:pPr>
      <w:r>
        <w:t>Southern</w:t>
      </w:r>
      <w:r>
        <w:rPr>
          <w:spacing w:val="-5"/>
        </w:rPr>
        <w:t xml:space="preserve"> </w:t>
      </w:r>
      <w:r>
        <w:t>Midlands</w:t>
      </w:r>
      <w:r>
        <w:rPr>
          <w:spacing w:val="-5"/>
        </w:rPr>
        <w:t xml:space="preserve"> </w:t>
      </w:r>
      <w:r>
        <w:t>Council</w:t>
      </w:r>
      <w:r>
        <w:rPr>
          <w:spacing w:val="-6"/>
        </w:rPr>
        <w:t xml:space="preserve"> </w:t>
      </w:r>
      <w:r>
        <w:t>and</w:t>
      </w:r>
      <w:r>
        <w:rPr>
          <w:spacing w:val="-5"/>
        </w:rPr>
        <w:t xml:space="preserve"> </w:t>
      </w:r>
      <w:r>
        <w:t>the</w:t>
      </w:r>
      <w:r>
        <w:rPr>
          <w:spacing w:val="-6"/>
        </w:rPr>
        <w:t xml:space="preserve"> </w:t>
      </w:r>
      <w:r>
        <w:t>T</w:t>
      </w:r>
      <w:r w:rsidR="000404ED">
        <w:t>asmanian Land Conservancy (TLC)</w:t>
      </w:r>
      <w:r>
        <w:t>,</w:t>
      </w:r>
      <w:r>
        <w:rPr>
          <w:spacing w:val="-6"/>
        </w:rPr>
        <w:t xml:space="preserve"> </w:t>
      </w:r>
      <w:r>
        <w:t>as</w:t>
      </w:r>
      <w:r>
        <w:rPr>
          <w:spacing w:val="-5"/>
        </w:rPr>
        <w:t xml:space="preserve"> </w:t>
      </w:r>
      <w:r>
        <w:t>landowners</w:t>
      </w:r>
      <w:r>
        <w:rPr>
          <w:spacing w:val="-5"/>
        </w:rPr>
        <w:t xml:space="preserve"> </w:t>
      </w:r>
      <w:r>
        <w:t>of</w:t>
      </w:r>
      <w:r>
        <w:rPr>
          <w:spacing w:val="-6"/>
        </w:rPr>
        <w:t xml:space="preserve"> </w:t>
      </w:r>
      <w:r>
        <w:t>the</w:t>
      </w:r>
      <w:r>
        <w:rPr>
          <w:spacing w:val="-5"/>
        </w:rPr>
        <w:t xml:space="preserve"> </w:t>
      </w:r>
      <w:r>
        <w:t>two</w:t>
      </w:r>
      <w:r>
        <w:rPr>
          <w:spacing w:val="-5"/>
        </w:rPr>
        <w:t xml:space="preserve"> </w:t>
      </w:r>
      <w:r>
        <w:t>reserves,</w:t>
      </w:r>
      <w:r>
        <w:rPr>
          <w:spacing w:val="-5"/>
        </w:rPr>
        <w:t xml:space="preserve"> </w:t>
      </w:r>
      <w:r>
        <w:t>honour</w:t>
      </w:r>
      <w:r>
        <w:rPr>
          <w:w w:val="99"/>
        </w:rPr>
        <w:t xml:space="preserve"> </w:t>
      </w:r>
      <w:r>
        <w:t>these</w:t>
      </w:r>
      <w:r>
        <w:rPr>
          <w:spacing w:val="-8"/>
        </w:rPr>
        <w:t xml:space="preserve"> </w:t>
      </w:r>
      <w:r>
        <w:t>expectations</w:t>
      </w:r>
      <w:r>
        <w:rPr>
          <w:spacing w:val="-8"/>
        </w:rPr>
        <w:t xml:space="preserve"> </w:t>
      </w:r>
      <w:r>
        <w:t>and,</w:t>
      </w:r>
      <w:r>
        <w:rPr>
          <w:spacing w:val="-8"/>
        </w:rPr>
        <w:t xml:space="preserve"> </w:t>
      </w:r>
      <w:r>
        <w:rPr>
          <w:spacing w:val="-1"/>
        </w:rPr>
        <w:t>accordingly,</w:t>
      </w:r>
      <w:r>
        <w:rPr>
          <w:spacing w:val="-8"/>
        </w:rPr>
        <w:t xml:space="preserve"> </w:t>
      </w:r>
      <w:r w:rsidR="002B1D6B">
        <w:t>have</w:t>
      </w:r>
      <w:r>
        <w:rPr>
          <w:spacing w:val="-9"/>
        </w:rPr>
        <w:t xml:space="preserve"> </w:t>
      </w:r>
      <w:r>
        <w:t>adopted</w:t>
      </w:r>
      <w:r>
        <w:rPr>
          <w:spacing w:val="-8"/>
        </w:rPr>
        <w:t xml:space="preserve"> </w:t>
      </w:r>
      <w:r>
        <w:t>the</w:t>
      </w:r>
      <w:r>
        <w:rPr>
          <w:spacing w:val="-7"/>
        </w:rPr>
        <w:t xml:space="preserve"> </w:t>
      </w:r>
      <w:r>
        <w:rPr>
          <w:spacing w:val="-1"/>
        </w:rPr>
        <w:t>following</w:t>
      </w:r>
      <w:r>
        <w:rPr>
          <w:spacing w:val="-9"/>
        </w:rPr>
        <w:t xml:space="preserve"> </w:t>
      </w:r>
      <w:r>
        <w:rPr>
          <w:spacing w:val="-1"/>
        </w:rPr>
        <w:t>overarching</w:t>
      </w:r>
      <w:r>
        <w:rPr>
          <w:spacing w:val="-8"/>
        </w:rPr>
        <w:t xml:space="preserve"> </w:t>
      </w:r>
      <w:r>
        <w:t>objective:</w:t>
      </w:r>
    </w:p>
    <w:p w14:paraId="736C5191" w14:textId="77777777" w:rsidR="0076059A" w:rsidRDefault="00BF2B1C">
      <w:pPr>
        <w:spacing w:before="121"/>
        <w:ind w:left="659" w:right="939"/>
        <w:rPr>
          <w:rFonts w:ascii="Times New Roman" w:eastAsia="Times New Roman" w:hAnsi="Times New Roman" w:cs="Times New Roman"/>
        </w:rPr>
      </w:pPr>
      <w:r>
        <w:rPr>
          <w:rFonts w:ascii="Times New Roman"/>
          <w:i/>
        </w:rPr>
        <w:t>To</w:t>
      </w:r>
      <w:r>
        <w:rPr>
          <w:rFonts w:ascii="Times New Roman"/>
          <w:i/>
          <w:spacing w:val="-7"/>
        </w:rPr>
        <w:t xml:space="preserve"> </w:t>
      </w:r>
      <w:r>
        <w:rPr>
          <w:rFonts w:ascii="Times New Roman"/>
          <w:i/>
        </w:rPr>
        <w:t>identify,</w:t>
      </w:r>
      <w:r>
        <w:rPr>
          <w:rFonts w:ascii="Times New Roman"/>
          <w:i/>
          <w:spacing w:val="-6"/>
        </w:rPr>
        <w:t xml:space="preserve"> </w:t>
      </w:r>
      <w:r>
        <w:rPr>
          <w:rFonts w:ascii="Times New Roman"/>
          <w:i/>
          <w:spacing w:val="-1"/>
        </w:rPr>
        <w:t>conserve,</w:t>
      </w:r>
      <w:r>
        <w:rPr>
          <w:rFonts w:ascii="Times New Roman"/>
          <w:i/>
          <w:spacing w:val="-7"/>
        </w:rPr>
        <w:t xml:space="preserve"> </w:t>
      </w:r>
      <w:r>
        <w:rPr>
          <w:rFonts w:ascii="Times New Roman"/>
          <w:i/>
        </w:rPr>
        <w:t>assist</w:t>
      </w:r>
      <w:r>
        <w:rPr>
          <w:rFonts w:ascii="Times New Roman"/>
          <w:i/>
          <w:spacing w:val="-6"/>
        </w:rPr>
        <w:t xml:space="preserve"> </w:t>
      </w:r>
      <w:r>
        <w:rPr>
          <w:rFonts w:ascii="Times New Roman"/>
          <w:i/>
        </w:rPr>
        <w:t>people</w:t>
      </w:r>
      <w:r>
        <w:rPr>
          <w:rFonts w:ascii="Times New Roman"/>
          <w:i/>
          <w:spacing w:val="-7"/>
        </w:rPr>
        <w:t xml:space="preserve"> </w:t>
      </w:r>
      <w:r>
        <w:rPr>
          <w:rFonts w:ascii="Times New Roman"/>
          <w:i/>
        </w:rPr>
        <w:t>to</w:t>
      </w:r>
      <w:r>
        <w:rPr>
          <w:rFonts w:ascii="Times New Roman"/>
          <w:i/>
          <w:spacing w:val="-7"/>
        </w:rPr>
        <w:t xml:space="preserve"> </w:t>
      </w:r>
      <w:r>
        <w:rPr>
          <w:rFonts w:ascii="Times New Roman"/>
          <w:i/>
        </w:rPr>
        <w:t>appreciate</w:t>
      </w:r>
      <w:r>
        <w:rPr>
          <w:rFonts w:ascii="Times New Roman"/>
          <w:i/>
          <w:spacing w:val="-7"/>
        </w:rPr>
        <w:t xml:space="preserve"> </w:t>
      </w:r>
      <w:r>
        <w:rPr>
          <w:rFonts w:ascii="Times New Roman"/>
          <w:i/>
        </w:rPr>
        <w:t>and,</w:t>
      </w:r>
      <w:r>
        <w:rPr>
          <w:rFonts w:ascii="Times New Roman"/>
          <w:i/>
          <w:spacing w:val="-7"/>
        </w:rPr>
        <w:t xml:space="preserve"> </w:t>
      </w:r>
      <w:r>
        <w:rPr>
          <w:rFonts w:ascii="Times New Roman"/>
          <w:i/>
        </w:rPr>
        <w:t>where</w:t>
      </w:r>
      <w:r>
        <w:rPr>
          <w:rFonts w:ascii="Times New Roman"/>
          <w:i/>
          <w:spacing w:val="-5"/>
        </w:rPr>
        <w:t xml:space="preserve"> </w:t>
      </w:r>
      <w:r>
        <w:rPr>
          <w:rFonts w:ascii="Times New Roman"/>
          <w:i/>
        </w:rPr>
        <w:t>necessary,</w:t>
      </w:r>
      <w:r>
        <w:rPr>
          <w:rFonts w:ascii="Times New Roman"/>
          <w:i/>
          <w:spacing w:val="-7"/>
        </w:rPr>
        <w:t xml:space="preserve"> </w:t>
      </w:r>
      <w:r>
        <w:rPr>
          <w:rFonts w:ascii="Times New Roman"/>
          <w:i/>
        </w:rPr>
        <w:t>restore</w:t>
      </w:r>
      <w:r>
        <w:rPr>
          <w:rFonts w:ascii="Times New Roman"/>
          <w:i/>
          <w:spacing w:val="27"/>
          <w:w w:val="99"/>
        </w:rPr>
        <w:t xml:space="preserve"> </w:t>
      </w:r>
      <w:r>
        <w:rPr>
          <w:rFonts w:ascii="Times New Roman"/>
          <w:i/>
        </w:rPr>
        <w:t>the</w:t>
      </w:r>
      <w:r>
        <w:rPr>
          <w:rFonts w:ascii="Times New Roman"/>
          <w:i/>
          <w:spacing w:val="-7"/>
        </w:rPr>
        <w:t xml:space="preserve"> </w:t>
      </w:r>
      <w:r>
        <w:rPr>
          <w:rFonts w:ascii="Times New Roman"/>
          <w:i/>
        </w:rPr>
        <w:t>natural</w:t>
      </w:r>
      <w:r>
        <w:rPr>
          <w:rFonts w:ascii="Times New Roman"/>
          <w:i/>
          <w:spacing w:val="-7"/>
        </w:rPr>
        <w:t xml:space="preserve"> </w:t>
      </w:r>
      <w:r>
        <w:rPr>
          <w:rFonts w:ascii="Times New Roman"/>
          <w:i/>
        </w:rPr>
        <w:t>and</w:t>
      </w:r>
      <w:r>
        <w:rPr>
          <w:rFonts w:ascii="Times New Roman"/>
          <w:i/>
          <w:spacing w:val="-6"/>
        </w:rPr>
        <w:t xml:space="preserve"> </w:t>
      </w:r>
      <w:r>
        <w:rPr>
          <w:rFonts w:ascii="Times New Roman"/>
          <w:i/>
        </w:rPr>
        <w:t>cultural</w:t>
      </w:r>
      <w:r>
        <w:rPr>
          <w:rFonts w:ascii="Times New Roman"/>
          <w:i/>
          <w:spacing w:val="-7"/>
        </w:rPr>
        <w:t xml:space="preserve"> </w:t>
      </w:r>
      <w:r>
        <w:rPr>
          <w:rFonts w:ascii="Times New Roman"/>
          <w:i/>
        </w:rPr>
        <w:t>heritage</w:t>
      </w:r>
      <w:r>
        <w:rPr>
          <w:rFonts w:ascii="Times New Roman"/>
          <w:i/>
          <w:spacing w:val="-6"/>
        </w:rPr>
        <w:t xml:space="preserve"> </w:t>
      </w:r>
      <w:r>
        <w:rPr>
          <w:rFonts w:ascii="Times New Roman"/>
          <w:i/>
        </w:rPr>
        <w:t>values</w:t>
      </w:r>
      <w:r>
        <w:rPr>
          <w:rFonts w:ascii="Times New Roman"/>
          <w:i/>
          <w:spacing w:val="-7"/>
        </w:rPr>
        <w:t xml:space="preserve"> </w:t>
      </w:r>
      <w:r>
        <w:rPr>
          <w:rFonts w:ascii="Times New Roman"/>
          <w:i/>
        </w:rPr>
        <w:t>of</w:t>
      </w:r>
      <w:r>
        <w:rPr>
          <w:rFonts w:ascii="Times New Roman"/>
          <w:i/>
          <w:spacing w:val="-6"/>
        </w:rPr>
        <w:t xml:space="preserve"> </w:t>
      </w:r>
      <w:r>
        <w:rPr>
          <w:rFonts w:ascii="Times New Roman"/>
          <w:i/>
        </w:rPr>
        <w:t>Chauncy</w:t>
      </w:r>
      <w:r>
        <w:rPr>
          <w:rFonts w:ascii="Times New Roman"/>
          <w:i/>
          <w:spacing w:val="-7"/>
        </w:rPr>
        <w:t xml:space="preserve"> </w:t>
      </w:r>
      <w:r>
        <w:rPr>
          <w:rFonts w:ascii="Times New Roman"/>
          <w:i/>
        </w:rPr>
        <w:t>Vale</w:t>
      </w:r>
      <w:r>
        <w:rPr>
          <w:rFonts w:ascii="Times New Roman"/>
          <w:i/>
          <w:spacing w:val="-6"/>
        </w:rPr>
        <w:t xml:space="preserve"> </w:t>
      </w:r>
      <w:r>
        <w:rPr>
          <w:rFonts w:ascii="Times New Roman"/>
          <w:i/>
        </w:rPr>
        <w:t>Wildlife</w:t>
      </w:r>
      <w:r>
        <w:rPr>
          <w:rFonts w:ascii="Times New Roman"/>
          <w:i/>
          <w:spacing w:val="-6"/>
        </w:rPr>
        <w:t xml:space="preserve"> </w:t>
      </w:r>
      <w:r>
        <w:rPr>
          <w:rFonts w:ascii="Times New Roman"/>
          <w:i/>
        </w:rPr>
        <w:t>Sanctuary</w:t>
      </w:r>
      <w:r>
        <w:rPr>
          <w:rFonts w:ascii="Times New Roman"/>
          <w:i/>
          <w:w w:val="99"/>
        </w:rPr>
        <w:t xml:space="preserve"> </w:t>
      </w:r>
      <w:r>
        <w:rPr>
          <w:rFonts w:ascii="Times New Roman"/>
          <w:i/>
        </w:rPr>
        <w:t>and</w:t>
      </w:r>
      <w:r>
        <w:rPr>
          <w:rFonts w:ascii="Times New Roman"/>
          <w:i/>
          <w:spacing w:val="-5"/>
        </w:rPr>
        <w:t xml:space="preserve"> </w:t>
      </w:r>
      <w:r>
        <w:rPr>
          <w:rFonts w:ascii="Times New Roman"/>
          <w:i/>
          <w:spacing w:val="-1"/>
        </w:rPr>
        <w:t>Flat</w:t>
      </w:r>
      <w:r>
        <w:rPr>
          <w:rFonts w:ascii="Times New Roman"/>
          <w:i/>
          <w:spacing w:val="-4"/>
        </w:rPr>
        <w:t xml:space="preserve"> </w:t>
      </w:r>
      <w:r>
        <w:rPr>
          <w:rFonts w:ascii="Times New Roman"/>
          <w:i/>
          <w:spacing w:val="-1"/>
        </w:rPr>
        <w:t>Rock</w:t>
      </w:r>
      <w:r>
        <w:rPr>
          <w:rFonts w:ascii="Times New Roman"/>
          <w:i/>
          <w:spacing w:val="-6"/>
        </w:rPr>
        <w:t xml:space="preserve"> </w:t>
      </w:r>
      <w:r>
        <w:rPr>
          <w:rFonts w:ascii="Times New Roman"/>
          <w:i/>
        </w:rPr>
        <w:t>Reserve,</w:t>
      </w:r>
      <w:r>
        <w:rPr>
          <w:rFonts w:ascii="Times New Roman"/>
          <w:i/>
          <w:spacing w:val="-4"/>
        </w:rPr>
        <w:t xml:space="preserve"> </w:t>
      </w:r>
      <w:r>
        <w:rPr>
          <w:rFonts w:ascii="Times New Roman"/>
          <w:i/>
        </w:rPr>
        <w:t>and</w:t>
      </w:r>
      <w:r>
        <w:rPr>
          <w:rFonts w:ascii="Times New Roman"/>
          <w:i/>
          <w:spacing w:val="-5"/>
        </w:rPr>
        <w:t xml:space="preserve"> </w:t>
      </w:r>
      <w:r>
        <w:rPr>
          <w:rFonts w:ascii="Times New Roman"/>
          <w:i/>
        </w:rPr>
        <w:t>to</w:t>
      </w:r>
      <w:r>
        <w:rPr>
          <w:rFonts w:ascii="Times New Roman"/>
          <w:i/>
          <w:spacing w:val="-4"/>
        </w:rPr>
        <w:t xml:space="preserve"> </w:t>
      </w:r>
      <w:r>
        <w:rPr>
          <w:rFonts w:ascii="Times New Roman"/>
          <w:i/>
        </w:rPr>
        <w:t>ensure</w:t>
      </w:r>
      <w:r>
        <w:rPr>
          <w:rFonts w:ascii="Times New Roman"/>
          <w:i/>
          <w:spacing w:val="-6"/>
        </w:rPr>
        <w:t xml:space="preserve"> </w:t>
      </w:r>
      <w:r>
        <w:rPr>
          <w:rFonts w:ascii="Times New Roman"/>
          <w:i/>
        </w:rPr>
        <w:t>these</w:t>
      </w:r>
      <w:r>
        <w:rPr>
          <w:rFonts w:ascii="Times New Roman"/>
          <w:i/>
          <w:spacing w:val="-4"/>
        </w:rPr>
        <w:t xml:space="preserve"> </w:t>
      </w:r>
      <w:r>
        <w:rPr>
          <w:rFonts w:ascii="Times New Roman"/>
          <w:i/>
        </w:rPr>
        <w:t>values</w:t>
      </w:r>
      <w:r>
        <w:rPr>
          <w:rFonts w:ascii="Times New Roman"/>
          <w:i/>
          <w:spacing w:val="-5"/>
        </w:rPr>
        <w:t xml:space="preserve"> </w:t>
      </w:r>
      <w:r>
        <w:rPr>
          <w:rFonts w:ascii="Times New Roman"/>
          <w:i/>
        </w:rPr>
        <w:t>are</w:t>
      </w:r>
      <w:r>
        <w:rPr>
          <w:rFonts w:ascii="Times New Roman"/>
          <w:i/>
          <w:spacing w:val="-4"/>
        </w:rPr>
        <w:t xml:space="preserve"> </w:t>
      </w:r>
      <w:r>
        <w:rPr>
          <w:rFonts w:ascii="Times New Roman"/>
          <w:i/>
        </w:rPr>
        <w:t>passed</w:t>
      </w:r>
      <w:r>
        <w:rPr>
          <w:rFonts w:ascii="Times New Roman"/>
          <w:i/>
          <w:spacing w:val="-5"/>
        </w:rPr>
        <w:t xml:space="preserve"> </w:t>
      </w:r>
      <w:r>
        <w:rPr>
          <w:rFonts w:ascii="Times New Roman"/>
          <w:i/>
        </w:rPr>
        <w:t>on</w:t>
      </w:r>
      <w:r>
        <w:rPr>
          <w:rFonts w:ascii="Times New Roman"/>
          <w:i/>
          <w:spacing w:val="-4"/>
        </w:rPr>
        <w:t xml:space="preserve"> </w:t>
      </w:r>
      <w:r>
        <w:rPr>
          <w:rFonts w:ascii="Times New Roman"/>
          <w:i/>
          <w:spacing w:val="-1"/>
        </w:rPr>
        <w:t>to</w:t>
      </w:r>
      <w:r>
        <w:rPr>
          <w:rFonts w:ascii="Times New Roman"/>
          <w:i/>
          <w:spacing w:val="-4"/>
        </w:rPr>
        <w:t xml:space="preserve"> </w:t>
      </w:r>
      <w:r>
        <w:rPr>
          <w:rFonts w:ascii="Times New Roman"/>
          <w:i/>
        </w:rPr>
        <w:t>future</w:t>
      </w:r>
      <w:r>
        <w:rPr>
          <w:rFonts w:ascii="Times New Roman"/>
          <w:i/>
          <w:spacing w:val="26"/>
          <w:w w:val="99"/>
        </w:rPr>
        <w:t xml:space="preserve"> </w:t>
      </w:r>
      <w:r>
        <w:rPr>
          <w:rFonts w:ascii="Times New Roman"/>
          <w:i/>
        </w:rPr>
        <w:t>generations</w:t>
      </w:r>
      <w:r>
        <w:rPr>
          <w:rFonts w:ascii="Times New Roman"/>
          <w:i/>
          <w:spacing w:val="-6"/>
        </w:rPr>
        <w:t xml:space="preserve"> </w:t>
      </w:r>
      <w:r>
        <w:rPr>
          <w:rFonts w:ascii="Times New Roman"/>
          <w:i/>
        </w:rPr>
        <w:t>in</w:t>
      </w:r>
      <w:r>
        <w:rPr>
          <w:rFonts w:ascii="Times New Roman"/>
          <w:i/>
          <w:spacing w:val="-5"/>
        </w:rPr>
        <w:t xml:space="preserve"> </w:t>
      </w:r>
      <w:r>
        <w:rPr>
          <w:rFonts w:ascii="Times New Roman"/>
          <w:i/>
        </w:rPr>
        <w:t>as</w:t>
      </w:r>
      <w:r>
        <w:rPr>
          <w:rFonts w:ascii="Times New Roman"/>
          <w:i/>
          <w:spacing w:val="-5"/>
        </w:rPr>
        <w:t xml:space="preserve"> </w:t>
      </w:r>
      <w:r>
        <w:rPr>
          <w:rFonts w:ascii="Times New Roman"/>
          <w:i/>
        </w:rPr>
        <w:t>good</w:t>
      </w:r>
      <w:r>
        <w:rPr>
          <w:rFonts w:ascii="Times New Roman"/>
          <w:i/>
          <w:spacing w:val="-6"/>
        </w:rPr>
        <w:t xml:space="preserve"> </w:t>
      </w:r>
      <w:r>
        <w:rPr>
          <w:rFonts w:ascii="Times New Roman"/>
          <w:i/>
        </w:rPr>
        <w:t>or</w:t>
      </w:r>
      <w:r>
        <w:rPr>
          <w:rFonts w:ascii="Times New Roman"/>
          <w:i/>
          <w:spacing w:val="-5"/>
        </w:rPr>
        <w:t xml:space="preserve"> </w:t>
      </w:r>
      <w:r>
        <w:rPr>
          <w:rFonts w:ascii="Times New Roman"/>
          <w:i/>
          <w:spacing w:val="-1"/>
        </w:rPr>
        <w:t>better</w:t>
      </w:r>
      <w:r>
        <w:rPr>
          <w:rFonts w:ascii="Times New Roman"/>
          <w:i/>
          <w:spacing w:val="-5"/>
        </w:rPr>
        <w:t xml:space="preserve"> </w:t>
      </w:r>
      <w:r>
        <w:rPr>
          <w:rFonts w:ascii="Times New Roman"/>
          <w:i/>
        </w:rPr>
        <w:t>condition</w:t>
      </w:r>
      <w:r>
        <w:rPr>
          <w:rFonts w:ascii="Times New Roman"/>
          <w:i/>
          <w:spacing w:val="-6"/>
        </w:rPr>
        <w:t xml:space="preserve"> </w:t>
      </w:r>
      <w:r>
        <w:rPr>
          <w:rFonts w:ascii="Times New Roman"/>
          <w:i/>
        </w:rPr>
        <w:t>than</w:t>
      </w:r>
      <w:r>
        <w:rPr>
          <w:rFonts w:ascii="Times New Roman"/>
          <w:i/>
          <w:spacing w:val="-5"/>
        </w:rPr>
        <w:t xml:space="preserve"> </w:t>
      </w:r>
      <w:r>
        <w:rPr>
          <w:rFonts w:ascii="Times New Roman"/>
          <w:i/>
        </w:rPr>
        <w:t>at</w:t>
      </w:r>
      <w:r>
        <w:rPr>
          <w:rFonts w:ascii="Times New Roman"/>
          <w:i/>
          <w:spacing w:val="-5"/>
        </w:rPr>
        <w:t xml:space="preserve"> </w:t>
      </w:r>
      <w:r>
        <w:rPr>
          <w:rFonts w:ascii="Times New Roman"/>
          <w:i/>
          <w:spacing w:val="-1"/>
        </w:rPr>
        <w:t>present.</w:t>
      </w:r>
    </w:p>
    <w:p w14:paraId="1D822F60" w14:textId="6A55E6B5" w:rsidR="0076059A" w:rsidRDefault="00BF2B1C" w:rsidP="009F3D55">
      <w:pPr>
        <w:pStyle w:val="BodyText"/>
      </w:pPr>
      <w:r>
        <w:t>This</w:t>
      </w:r>
      <w:r>
        <w:rPr>
          <w:spacing w:val="-6"/>
        </w:rPr>
        <w:t xml:space="preserve"> </w:t>
      </w:r>
      <w:r>
        <w:t>objective</w:t>
      </w:r>
      <w:r>
        <w:rPr>
          <w:spacing w:val="-5"/>
        </w:rPr>
        <w:t xml:space="preserve"> </w:t>
      </w:r>
      <w:r w:rsidR="002B1D6B">
        <w:t>guides</w:t>
      </w:r>
      <w:r>
        <w:rPr>
          <w:spacing w:val="-5"/>
        </w:rPr>
        <w:t xml:space="preserve"> </w:t>
      </w:r>
      <w:r>
        <w:rPr>
          <w:spacing w:val="-1"/>
        </w:rPr>
        <w:t>management</w:t>
      </w:r>
      <w:r>
        <w:rPr>
          <w:spacing w:val="-5"/>
        </w:rPr>
        <w:t xml:space="preserve"> </w:t>
      </w:r>
      <w:r>
        <w:t>of</w:t>
      </w:r>
      <w:r>
        <w:rPr>
          <w:spacing w:val="-6"/>
        </w:rPr>
        <w:t xml:space="preserve"> </w:t>
      </w:r>
      <w:r>
        <w:t>the</w:t>
      </w:r>
      <w:r>
        <w:rPr>
          <w:spacing w:val="-5"/>
        </w:rPr>
        <w:t xml:space="preserve"> </w:t>
      </w:r>
      <w:r>
        <w:t>Reserves</w:t>
      </w:r>
      <w:r>
        <w:rPr>
          <w:spacing w:val="-5"/>
        </w:rPr>
        <w:t xml:space="preserve"> </w:t>
      </w:r>
      <w:r>
        <w:t>and</w:t>
      </w:r>
      <w:r>
        <w:rPr>
          <w:spacing w:val="-5"/>
        </w:rPr>
        <w:t xml:space="preserve"> </w:t>
      </w:r>
      <w:r>
        <w:t>provides</w:t>
      </w:r>
      <w:r>
        <w:rPr>
          <w:spacing w:val="-5"/>
        </w:rPr>
        <w:t xml:space="preserve"> </w:t>
      </w:r>
      <w:r>
        <w:t>a</w:t>
      </w:r>
      <w:r>
        <w:rPr>
          <w:spacing w:val="-5"/>
        </w:rPr>
        <w:t xml:space="preserve"> </w:t>
      </w:r>
      <w:r>
        <w:t>basis</w:t>
      </w:r>
      <w:r>
        <w:rPr>
          <w:spacing w:val="-5"/>
        </w:rPr>
        <w:t xml:space="preserve"> </w:t>
      </w:r>
      <w:r>
        <w:t>from</w:t>
      </w:r>
      <w:r>
        <w:rPr>
          <w:spacing w:val="26"/>
          <w:w w:val="99"/>
        </w:rPr>
        <w:t xml:space="preserve"> </w:t>
      </w:r>
      <w:r>
        <w:t>which</w:t>
      </w:r>
      <w:r>
        <w:rPr>
          <w:spacing w:val="-8"/>
        </w:rPr>
        <w:t xml:space="preserve"> </w:t>
      </w:r>
      <w:r>
        <w:rPr>
          <w:spacing w:val="-1"/>
        </w:rPr>
        <w:t>more</w:t>
      </w:r>
      <w:r>
        <w:rPr>
          <w:spacing w:val="-7"/>
        </w:rPr>
        <w:t xml:space="preserve"> </w:t>
      </w:r>
      <w:r>
        <w:t>detailed</w:t>
      </w:r>
      <w:r>
        <w:rPr>
          <w:spacing w:val="-7"/>
        </w:rPr>
        <w:t xml:space="preserve"> </w:t>
      </w:r>
      <w:r>
        <w:rPr>
          <w:spacing w:val="-1"/>
        </w:rPr>
        <w:t>management</w:t>
      </w:r>
      <w:r>
        <w:rPr>
          <w:spacing w:val="-7"/>
        </w:rPr>
        <w:t xml:space="preserve"> </w:t>
      </w:r>
      <w:r>
        <w:t>objectives</w:t>
      </w:r>
      <w:r>
        <w:rPr>
          <w:spacing w:val="-9"/>
        </w:rPr>
        <w:t xml:space="preserve"> </w:t>
      </w:r>
      <w:r>
        <w:t>and</w:t>
      </w:r>
      <w:r>
        <w:rPr>
          <w:spacing w:val="-7"/>
        </w:rPr>
        <w:t xml:space="preserve"> </w:t>
      </w:r>
      <w:r>
        <w:t>prescriptions</w:t>
      </w:r>
      <w:r>
        <w:rPr>
          <w:spacing w:val="-8"/>
        </w:rPr>
        <w:t xml:space="preserve"> </w:t>
      </w:r>
      <w:r>
        <w:t>have</w:t>
      </w:r>
      <w:r>
        <w:rPr>
          <w:spacing w:val="-8"/>
        </w:rPr>
        <w:t xml:space="preserve"> </w:t>
      </w:r>
      <w:r>
        <w:t>been</w:t>
      </w:r>
      <w:r>
        <w:rPr>
          <w:spacing w:val="-8"/>
        </w:rPr>
        <w:t xml:space="preserve"> </w:t>
      </w:r>
      <w:r>
        <w:t>derived.</w:t>
      </w:r>
    </w:p>
    <w:p w14:paraId="2660278E" w14:textId="77777777" w:rsidR="0076059A" w:rsidRDefault="0076059A">
      <w:pPr>
        <w:spacing w:before="2"/>
        <w:rPr>
          <w:rFonts w:ascii="Times New Roman" w:eastAsia="Times New Roman" w:hAnsi="Times New Roman" w:cs="Times New Roman"/>
          <w:sz w:val="20"/>
          <w:szCs w:val="20"/>
        </w:rPr>
      </w:pPr>
    </w:p>
    <w:p w14:paraId="51DA3678" w14:textId="745DF5D7" w:rsidR="0076059A" w:rsidRDefault="002D03A5" w:rsidP="002D03A5">
      <w:pPr>
        <w:pStyle w:val="Heading2"/>
      </w:pPr>
      <w:bookmarkStart w:id="25" w:name="_Toc108434498"/>
      <w:r>
        <w:t>2.2</w:t>
      </w:r>
      <w:r>
        <w:tab/>
      </w:r>
      <w:r w:rsidR="00BF2B1C">
        <w:t>Identification</w:t>
      </w:r>
      <w:r w:rsidR="00946AFB">
        <w:t xml:space="preserve"> of</w:t>
      </w:r>
      <w:r w:rsidR="00BF2B1C" w:rsidRPr="00C9697F">
        <w:rPr>
          <w:spacing w:val="-12"/>
        </w:rPr>
        <w:t xml:space="preserve"> </w:t>
      </w:r>
      <w:r w:rsidR="00BF2B1C">
        <w:t>conservation</w:t>
      </w:r>
      <w:r w:rsidR="00946AFB">
        <w:t xml:space="preserve"> targets</w:t>
      </w:r>
      <w:r w:rsidR="00BF2B1C" w:rsidRPr="00C9697F">
        <w:rPr>
          <w:spacing w:val="-11"/>
        </w:rPr>
        <w:t xml:space="preserve"> </w:t>
      </w:r>
      <w:r w:rsidR="00BF2B1C">
        <w:t>and</w:t>
      </w:r>
      <w:r w:rsidR="00BF2B1C" w:rsidRPr="00C9697F">
        <w:rPr>
          <w:spacing w:val="-9"/>
        </w:rPr>
        <w:t xml:space="preserve"> </w:t>
      </w:r>
      <w:r w:rsidR="00BF2B1C">
        <w:t>restoration</w:t>
      </w:r>
      <w:r w:rsidR="00BF2B1C" w:rsidRPr="00C9697F">
        <w:rPr>
          <w:spacing w:val="-11"/>
        </w:rPr>
        <w:t xml:space="preserve"> </w:t>
      </w:r>
      <w:r w:rsidR="00BF2B1C">
        <w:t>of</w:t>
      </w:r>
      <w:r w:rsidR="00BF2B1C" w:rsidRPr="00C9697F">
        <w:rPr>
          <w:spacing w:val="-10"/>
        </w:rPr>
        <w:t xml:space="preserve"> </w:t>
      </w:r>
      <w:r w:rsidR="00BF2B1C">
        <w:t>values</w:t>
      </w:r>
      <w:bookmarkEnd w:id="25"/>
    </w:p>
    <w:p w14:paraId="3B68892A" w14:textId="5D9FE00E" w:rsidR="0076059A" w:rsidRDefault="00BF2B1C" w:rsidP="009F3D55">
      <w:pPr>
        <w:pStyle w:val="BodyText"/>
      </w:pPr>
      <w:r>
        <w:t>This</w:t>
      </w:r>
      <w:r>
        <w:rPr>
          <w:spacing w:val="-6"/>
        </w:rPr>
        <w:t xml:space="preserve"> </w:t>
      </w:r>
      <w:r>
        <w:t>section</w:t>
      </w:r>
      <w:r>
        <w:rPr>
          <w:spacing w:val="-6"/>
        </w:rPr>
        <w:t xml:space="preserve"> </w:t>
      </w:r>
      <w:r>
        <w:t>identifies</w:t>
      </w:r>
      <w:r>
        <w:rPr>
          <w:spacing w:val="-6"/>
        </w:rPr>
        <w:t xml:space="preserve"> </w:t>
      </w:r>
      <w:r>
        <w:t>how</w:t>
      </w:r>
      <w:r>
        <w:rPr>
          <w:spacing w:val="-5"/>
        </w:rPr>
        <w:t xml:space="preserve"> </w:t>
      </w:r>
      <w:r>
        <w:t>Southern</w:t>
      </w:r>
      <w:r>
        <w:rPr>
          <w:spacing w:val="-7"/>
        </w:rPr>
        <w:t xml:space="preserve"> </w:t>
      </w:r>
      <w:r>
        <w:t>Midlands</w:t>
      </w:r>
      <w:r>
        <w:rPr>
          <w:spacing w:val="-5"/>
        </w:rPr>
        <w:t xml:space="preserve"> </w:t>
      </w:r>
      <w:r>
        <w:t>Council</w:t>
      </w:r>
      <w:r>
        <w:rPr>
          <w:spacing w:val="-6"/>
        </w:rPr>
        <w:t xml:space="preserve"> </w:t>
      </w:r>
      <w:r>
        <w:t>and</w:t>
      </w:r>
      <w:r>
        <w:rPr>
          <w:spacing w:val="-6"/>
        </w:rPr>
        <w:t xml:space="preserve"> </w:t>
      </w:r>
      <w:r w:rsidR="002B1D6B">
        <w:t>the</w:t>
      </w:r>
      <w:r w:rsidR="002B1D6B">
        <w:rPr>
          <w:spacing w:val="-6"/>
        </w:rPr>
        <w:t xml:space="preserve"> </w:t>
      </w:r>
      <w:r w:rsidR="002B1D6B">
        <w:rPr>
          <w:spacing w:val="-1"/>
        </w:rPr>
        <w:t>Tasmanian Land Conservancy</w:t>
      </w:r>
      <w:r>
        <w:rPr>
          <w:spacing w:val="-5"/>
        </w:rPr>
        <w:t xml:space="preserve"> </w:t>
      </w:r>
      <w:r w:rsidR="00952985">
        <w:t>aim to</w:t>
      </w:r>
      <w:r>
        <w:rPr>
          <w:spacing w:val="-6"/>
        </w:rPr>
        <w:t xml:space="preserve"> </w:t>
      </w:r>
      <w:r>
        <w:t>achieve</w:t>
      </w:r>
      <w:r>
        <w:rPr>
          <w:spacing w:val="-7"/>
        </w:rPr>
        <w:t xml:space="preserve"> </w:t>
      </w:r>
      <w:r>
        <w:t>the</w:t>
      </w:r>
      <w:r>
        <w:rPr>
          <w:spacing w:val="23"/>
          <w:w w:val="99"/>
        </w:rPr>
        <w:t xml:space="preserve"> </w:t>
      </w:r>
      <w:r>
        <w:t>overarching</w:t>
      </w:r>
      <w:r>
        <w:rPr>
          <w:spacing w:val="-20"/>
        </w:rPr>
        <w:t xml:space="preserve"> </w:t>
      </w:r>
      <w:r>
        <w:rPr>
          <w:spacing w:val="-1"/>
        </w:rPr>
        <w:t>objective.</w:t>
      </w:r>
    </w:p>
    <w:p w14:paraId="3462D57E" w14:textId="0D6DD2C1" w:rsidR="0076059A" w:rsidRDefault="00BF2B1C" w:rsidP="009F3D55">
      <w:pPr>
        <w:pStyle w:val="BodyText"/>
      </w:pPr>
      <w:r>
        <w:t>A</w:t>
      </w:r>
      <w:r>
        <w:rPr>
          <w:spacing w:val="-7"/>
        </w:rPr>
        <w:t xml:space="preserve"> </w:t>
      </w:r>
      <w:r>
        <w:t>conservation</w:t>
      </w:r>
      <w:r>
        <w:rPr>
          <w:spacing w:val="-7"/>
        </w:rPr>
        <w:t xml:space="preserve"> </w:t>
      </w:r>
      <w:r>
        <w:t>assessment</w:t>
      </w:r>
      <w:r>
        <w:rPr>
          <w:spacing w:val="-6"/>
        </w:rPr>
        <w:t xml:space="preserve"> </w:t>
      </w:r>
      <w:r>
        <w:rPr>
          <w:spacing w:val="-1"/>
        </w:rPr>
        <w:t>model</w:t>
      </w:r>
      <w:r>
        <w:rPr>
          <w:spacing w:val="-7"/>
        </w:rPr>
        <w:t xml:space="preserve"> </w:t>
      </w:r>
      <w:r>
        <w:t>known</w:t>
      </w:r>
      <w:r>
        <w:rPr>
          <w:spacing w:val="-7"/>
        </w:rPr>
        <w:t xml:space="preserve"> </w:t>
      </w:r>
      <w:r>
        <w:t>as</w:t>
      </w:r>
      <w:r>
        <w:rPr>
          <w:spacing w:val="-6"/>
        </w:rPr>
        <w:t xml:space="preserve"> </w:t>
      </w:r>
      <w:r>
        <w:t>“Conservation</w:t>
      </w:r>
      <w:r>
        <w:rPr>
          <w:spacing w:val="-7"/>
        </w:rPr>
        <w:t xml:space="preserve"> </w:t>
      </w:r>
      <w:r>
        <w:t>by</w:t>
      </w:r>
      <w:r>
        <w:rPr>
          <w:spacing w:val="-7"/>
        </w:rPr>
        <w:t xml:space="preserve"> </w:t>
      </w:r>
      <w:r>
        <w:t>Design”,</w:t>
      </w:r>
      <w:r>
        <w:rPr>
          <w:spacing w:val="-6"/>
        </w:rPr>
        <w:t xml:space="preserve"> </w:t>
      </w:r>
      <w:r>
        <w:t>developed</w:t>
      </w:r>
      <w:r>
        <w:rPr>
          <w:spacing w:val="-7"/>
        </w:rPr>
        <w:t xml:space="preserve"> </w:t>
      </w:r>
      <w:r>
        <w:t>by</w:t>
      </w:r>
      <w:r>
        <w:rPr>
          <w:spacing w:val="-5"/>
        </w:rPr>
        <w:t xml:space="preserve"> </w:t>
      </w:r>
      <w:r>
        <w:t>The</w:t>
      </w:r>
      <w:r>
        <w:rPr>
          <w:spacing w:val="23"/>
          <w:w w:val="99"/>
        </w:rPr>
        <w:t xml:space="preserve"> </w:t>
      </w:r>
      <w:r>
        <w:t>Nature</w:t>
      </w:r>
      <w:r>
        <w:rPr>
          <w:spacing w:val="-6"/>
        </w:rPr>
        <w:t xml:space="preserve"> </w:t>
      </w:r>
      <w:r>
        <w:t>Conservancy</w:t>
      </w:r>
      <w:r>
        <w:rPr>
          <w:spacing w:val="-3"/>
        </w:rPr>
        <w:t xml:space="preserve"> </w:t>
      </w:r>
      <w:r>
        <w:rPr>
          <w:spacing w:val="-1"/>
        </w:rPr>
        <w:t>in</w:t>
      </w:r>
      <w:r>
        <w:rPr>
          <w:spacing w:val="-5"/>
        </w:rPr>
        <w:t xml:space="preserve"> </w:t>
      </w:r>
      <w:r>
        <w:t>the</w:t>
      </w:r>
      <w:r>
        <w:rPr>
          <w:spacing w:val="-6"/>
        </w:rPr>
        <w:t xml:space="preserve"> </w:t>
      </w:r>
      <w:r>
        <w:t>United</w:t>
      </w:r>
      <w:r>
        <w:rPr>
          <w:spacing w:val="-5"/>
        </w:rPr>
        <w:t xml:space="preserve"> </w:t>
      </w:r>
      <w:r>
        <w:t>States,</w:t>
      </w:r>
      <w:r>
        <w:rPr>
          <w:spacing w:val="-5"/>
        </w:rPr>
        <w:t xml:space="preserve"> </w:t>
      </w:r>
      <w:r w:rsidR="00952985">
        <w:t>was</w:t>
      </w:r>
      <w:r>
        <w:rPr>
          <w:spacing w:val="-5"/>
        </w:rPr>
        <w:t xml:space="preserve"> </w:t>
      </w:r>
      <w:r>
        <w:t>used</w:t>
      </w:r>
      <w:r>
        <w:rPr>
          <w:spacing w:val="-5"/>
        </w:rPr>
        <w:t xml:space="preserve"> </w:t>
      </w:r>
      <w:r>
        <w:t>to</w:t>
      </w:r>
      <w:r>
        <w:rPr>
          <w:spacing w:val="-6"/>
        </w:rPr>
        <w:t xml:space="preserve"> </w:t>
      </w:r>
      <w:r>
        <w:rPr>
          <w:spacing w:val="-1"/>
        </w:rPr>
        <w:t>determine</w:t>
      </w:r>
      <w:r>
        <w:rPr>
          <w:spacing w:val="-5"/>
        </w:rPr>
        <w:t xml:space="preserve"> </w:t>
      </w:r>
      <w:r>
        <w:t>the</w:t>
      </w:r>
      <w:r>
        <w:rPr>
          <w:spacing w:val="-5"/>
        </w:rPr>
        <w:t xml:space="preserve"> </w:t>
      </w:r>
      <w:r>
        <w:t>priority</w:t>
      </w:r>
      <w:r>
        <w:rPr>
          <w:spacing w:val="-5"/>
        </w:rPr>
        <w:t xml:space="preserve"> </w:t>
      </w:r>
      <w:r>
        <w:t>of</w:t>
      </w:r>
      <w:r>
        <w:rPr>
          <w:spacing w:val="29"/>
          <w:w w:val="99"/>
        </w:rPr>
        <w:t xml:space="preserve"> </w:t>
      </w:r>
      <w:r>
        <w:t>conservation</w:t>
      </w:r>
      <w:r>
        <w:rPr>
          <w:spacing w:val="-8"/>
        </w:rPr>
        <w:t xml:space="preserve"> </w:t>
      </w:r>
      <w:r>
        <w:t>values.</w:t>
      </w:r>
      <w:r>
        <w:rPr>
          <w:spacing w:val="-8"/>
        </w:rPr>
        <w:t xml:space="preserve"> </w:t>
      </w:r>
      <w:r>
        <w:t>This</w:t>
      </w:r>
      <w:r>
        <w:rPr>
          <w:spacing w:val="-7"/>
        </w:rPr>
        <w:t xml:space="preserve"> </w:t>
      </w:r>
      <w:r>
        <w:t>process</w:t>
      </w:r>
      <w:r>
        <w:rPr>
          <w:spacing w:val="-8"/>
        </w:rPr>
        <w:t xml:space="preserve"> </w:t>
      </w:r>
      <w:r>
        <w:t>determines</w:t>
      </w:r>
      <w:r>
        <w:rPr>
          <w:spacing w:val="-8"/>
        </w:rPr>
        <w:t xml:space="preserve"> </w:t>
      </w:r>
      <w:r>
        <w:t>which</w:t>
      </w:r>
      <w:r>
        <w:rPr>
          <w:spacing w:val="-7"/>
        </w:rPr>
        <w:t xml:space="preserve"> </w:t>
      </w:r>
      <w:r>
        <w:t>values</w:t>
      </w:r>
      <w:r>
        <w:rPr>
          <w:spacing w:val="-8"/>
        </w:rPr>
        <w:t xml:space="preserve"> </w:t>
      </w:r>
      <w:r>
        <w:t>are</w:t>
      </w:r>
      <w:r>
        <w:rPr>
          <w:spacing w:val="-8"/>
        </w:rPr>
        <w:t xml:space="preserve"> </w:t>
      </w:r>
      <w:r>
        <w:t>recognised</w:t>
      </w:r>
      <w:r>
        <w:rPr>
          <w:spacing w:val="-7"/>
        </w:rPr>
        <w:t xml:space="preserve"> </w:t>
      </w:r>
      <w:r>
        <w:t>as</w:t>
      </w:r>
      <w:r>
        <w:rPr>
          <w:spacing w:val="-8"/>
        </w:rPr>
        <w:t xml:space="preserve"> </w:t>
      </w:r>
      <w:r>
        <w:t>‘Conservation</w:t>
      </w:r>
      <w:r>
        <w:rPr>
          <w:spacing w:val="21"/>
          <w:w w:val="99"/>
        </w:rPr>
        <w:t xml:space="preserve"> </w:t>
      </w:r>
      <w:r>
        <w:t>Targets’,</w:t>
      </w:r>
      <w:r>
        <w:rPr>
          <w:spacing w:val="-7"/>
        </w:rPr>
        <w:t xml:space="preserve"> </w:t>
      </w:r>
      <w:r>
        <w:rPr>
          <w:spacing w:val="-1"/>
        </w:rPr>
        <w:t>becoming</w:t>
      </w:r>
      <w:r>
        <w:rPr>
          <w:spacing w:val="-6"/>
        </w:rPr>
        <w:t xml:space="preserve"> </w:t>
      </w:r>
      <w:r>
        <w:t>the</w:t>
      </w:r>
      <w:r>
        <w:rPr>
          <w:spacing w:val="-6"/>
        </w:rPr>
        <w:t xml:space="preserve"> </w:t>
      </w:r>
      <w:r>
        <w:t>focal</w:t>
      </w:r>
      <w:r>
        <w:rPr>
          <w:spacing w:val="-6"/>
        </w:rPr>
        <w:t xml:space="preserve"> </w:t>
      </w:r>
      <w:r>
        <w:t>points</w:t>
      </w:r>
      <w:r>
        <w:rPr>
          <w:spacing w:val="-6"/>
        </w:rPr>
        <w:t xml:space="preserve"> </w:t>
      </w:r>
      <w:r>
        <w:t>for</w:t>
      </w:r>
      <w:r>
        <w:rPr>
          <w:spacing w:val="-7"/>
        </w:rPr>
        <w:t xml:space="preserve"> </w:t>
      </w:r>
      <w:r>
        <w:t>management</w:t>
      </w:r>
      <w:r>
        <w:rPr>
          <w:spacing w:val="-6"/>
        </w:rPr>
        <w:t xml:space="preserve"> </w:t>
      </w:r>
      <w:r>
        <w:t>of</w:t>
      </w:r>
      <w:r>
        <w:rPr>
          <w:spacing w:val="-6"/>
        </w:rPr>
        <w:t xml:space="preserve"> </w:t>
      </w:r>
      <w:r>
        <w:t>the</w:t>
      </w:r>
      <w:r>
        <w:rPr>
          <w:spacing w:val="-6"/>
        </w:rPr>
        <w:t xml:space="preserve"> </w:t>
      </w:r>
      <w:r>
        <w:t>Reserve</w:t>
      </w:r>
      <w:r w:rsidR="00952985">
        <w:t>s</w:t>
      </w:r>
      <w:r>
        <w:t>.</w:t>
      </w:r>
    </w:p>
    <w:p w14:paraId="4EA51651" w14:textId="77777777" w:rsidR="0076059A" w:rsidRDefault="00BF2B1C" w:rsidP="009F3D55">
      <w:pPr>
        <w:pStyle w:val="BodyText"/>
      </w:pPr>
      <w:r>
        <w:t>The</w:t>
      </w:r>
      <w:r>
        <w:rPr>
          <w:spacing w:val="-7"/>
        </w:rPr>
        <w:t xml:space="preserve"> </w:t>
      </w:r>
      <w:r>
        <w:t>conservation</w:t>
      </w:r>
      <w:r>
        <w:rPr>
          <w:spacing w:val="-7"/>
        </w:rPr>
        <w:t xml:space="preserve"> </w:t>
      </w:r>
      <w:r>
        <w:t>assessment</w:t>
      </w:r>
      <w:r>
        <w:rPr>
          <w:spacing w:val="-7"/>
        </w:rPr>
        <w:t xml:space="preserve"> </w:t>
      </w:r>
      <w:r>
        <w:rPr>
          <w:spacing w:val="-1"/>
        </w:rPr>
        <w:t>model</w:t>
      </w:r>
      <w:r>
        <w:rPr>
          <w:spacing w:val="-7"/>
        </w:rPr>
        <w:t xml:space="preserve"> </w:t>
      </w:r>
      <w:r>
        <w:t>assists</w:t>
      </w:r>
      <w:r>
        <w:rPr>
          <w:spacing w:val="-6"/>
        </w:rPr>
        <w:t xml:space="preserve"> </w:t>
      </w:r>
      <w:r>
        <w:t>in</w:t>
      </w:r>
      <w:r>
        <w:rPr>
          <w:spacing w:val="-7"/>
        </w:rPr>
        <w:t xml:space="preserve"> </w:t>
      </w:r>
      <w:r>
        <w:t>the</w:t>
      </w:r>
      <w:r>
        <w:rPr>
          <w:spacing w:val="-7"/>
        </w:rPr>
        <w:t xml:space="preserve"> </w:t>
      </w:r>
      <w:r>
        <w:t>identification</w:t>
      </w:r>
      <w:r>
        <w:rPr>
          <w:spacing w:val="-7"/>
        </w:rPr>
        <w:t xml:space="preserve"> </w:t>
      </w:r>
      <w:r>
        <w:t>of</w:t>
      </w:r>
      <w:r>
        <w:rPr>
          <w:spacing w:val="-6"/>
        </w:rPr>
        <w:t xml:space="preserve"> </w:t>
      </w:r>
      <w:r>
        <w:t>processes</w:t>
      </w:r>
      <w:r>
        <w:rPr>
          <w:spacing w:val="-7"/>
        </w:rPr>
        <w:t xml:space="preserve"> </w:t>
      </w:r>
      <w:r>
        <w:t>threatening</w:t>
      </w:r>
      <w:r>
        <w:rPr>
          <w:spacing w:val="-7"/>
        </w:rPr>
        <w:t xml:space="preserve"> </w:t>
      </w:r>
      <w:r>
        <w:t>the</w:t>
      </w:r>
      <w:r>
        <w:rPr>
          <w:spacing w:val="23"/>
          <w:w w:val="99"/>
        </w:rPr>
        <w:t xml:space="preserve"> </w:t>
      </w:r>
      <w:r>
        <w:t>conservation</w:t>
      </w:r>
      <w:r>
        <w:rPr>
          <w:spacing w:val="-6"/>
        </w:rPr>
        <w:t xml:space="preserve"> </w:t>
      </w:r>
      <w:r>
        <w:t>of</w:t>
      </w:r>
      <w:r>
        <w:rPr>
          <w:spacing w:val="-5"/>
        </w:rPr>
        <w:t xml:space="preserve"> </w:t>
      </w:r>
      <w:r>
        <w:t>each</w:t>
      </w:r>
      <w:r>
        <w:rPr>
          <w:spacing w:val="-6"/>
        </w:rPr>
        <w:t xml:space="preserve"> </w:t>
      </w:r>
      <w:r>
        <w:t>target,</w:t>
      </w:r>
      <w:r>
        <w:rPr>
          <w:spacing w:val="-5"/>
        </w:rPr>
        <w:t xml:space="preserve"> </w:t>
      </w:r>
      <w:r>
        <w:t>and</w:t>
      </w:r>
      <w:r>
        <w:rPr>
          <w:spacing w:val="-5"/>
        </w:rPr>
        <w:t xml:space="preserve"> </w:t>
      </w:r>
      <w:r>
        <w:t>the</w:t>
      </w:r>
      <w:r>
        <w:rPr>
          <w:spacing w:val="-6"/>
        </w:rPr>
        <w:t xml:space="preserve"> </w:t>
      </w:r>
      <w:r>
        <w:t>sources</w:t>
      </w:r>
      <w:r>
        <w:rPr>
          <w:spacing w:val="-5"/>
        </w:rPr>
        <w:t xml:space="preserve"> </w:t>
      </w:r>
      <w:r>
        <w:t>of</w:t>
      </w:r>
      <w:r>
        <w:rPr>
          <w:spacing w:val="-6"/>
        </w:rPr>
        <w:t xml:space="preserve"> </w:t>
      </w:r>
      <w:r>
        <w:t>threatening</w:t>
      </w:r>
      <w:r>
        <w:rPr>
          <w:spacing w:val="-6"/>
        </w:rPr>
        <w:t xml:space="preserve"> </w:t>
      </w:r>
      <w:r>
        <w:t>processes,</w:t>
      </w:r>
      <w:r>
        <w:rPr>
          <w:spacing w:val="-5"/>
        </w:rPr>
        <w:t xml:space="preserve"> </w:t>
      </w:r>
      <w:r>
        <w:t>ranking</w:t>
      </w:r>
      <w:r>
        <w:rPr>
          <w:spacing w:val="-6"/>
        </w:rPr>
        <w:t xml:space="preserve"> </w:t>
      </w:r>
      <w:r>
        <w:t>both</w:t>
      </w:r>
      <w:r>
        <w:rPr>
          <w:spacing w:val="-5"/>
        </w:rPr>
        <w:t xml:space="preserve"> </w:t>
      </w:r>
      <w:r>
        <w:t>of</w:t>
      </w:r>
      <w:r>
        <w:rPr>
          <w:spacing w:val="-6"/>
        </w:rPr>
        <w:t xml:space="preserve"> </w:t>
      </w:r>
      <w:r>
        <w:t>these</w:t>
      </w:r>
      <w:r>
        <w:rPr>
          <w:spacing w:val="-5"/>
        </w:rPr>
        <w:t xml:space="preserve"> </w:t>
      </w:r>
      <w:r>
        <w:t>for each</w:t>
      </w:r>
      <w:r>
        <w:rPr>
          <w:spacing w:val="-6"/>
        </w:rPr>
        <w:t xml:space="preserve"> </w:t>
      </w:r>
      <w:r>
        <w:t>conservation</w:t>
      </w:r>
      <w:r>
        <w:rPr>
          <w:spacing w:val="-5"/>
        </w:rPr>
        <w:t xml:space="preserve"> </w:t>
      </w:r>
      <w:r>
        <w:t>target.</w:t>
      </w:r>
      <w:r>
        <w:rPr>
          <w:spacing w:val="-5"/>
        </w:rPr>
        <w:t xml:space="preserve"> </w:t>
      </w:r>
      <w:r>
        <w:t>The</w:t>
      </w:r>
      <w:r>
        <w:rPr>
          <w:spacing w:val="-5"/>
        </w:rPr>
        <w:t xml:space="preserve"> </w:t>
      </w:r>
      <w:r>
        <w:t>use</w:t>
      </w:r>
      <w:r>
        <w:rPr>
          <w:spacing w:val="-5"/>
        </w:rPr>
        <w:t xml:space="preserve"> </w:t>
      </w:r>
      <w:r>
        <w:t>of</w:t>
      </w:r>
      <w:r>
        <w:rPr>
          <w:spacing w:val="-6"/>
        </w:rPr>
        <w:t xml:space="preserve"> </w:t>
      </w:r>
      <w:r>
        <w:t>this</w:t>
      </w:r>
      <w:r>
        <w:rPr>
          <w:spacing w:val="-7"/>
        </w:rPr>
        <w:t xml:space="preserve"> </w:t>
      </w:r>
      <w:r>
        <w:rPr>
          <w:spacing w:val="-1"/>
        </w:rPr>
        <w:t>model</w:t>
      </w:r>
      <w:r>
        <w:rPr>
          <w:spacing w:val="-5"/>
        </w:rPr>
        <w:t xml:space="preserve"> </w:t>
      </w:r>
      <w:r>
        <w:t>ensures</w:t>
      </w:r>
      <w:r>
        <w:rPr>
          <w:spacing w:val="-5"/>
        </w:rPr>
        <w:t xml:space="preserve"> </w:t>
      </w:r>
      <w:r>
        <w:t>that</w:t>
      </w:r>
      <w:r>
        <w:rPr>
          <w:spacing w:val="-5"/>
        </w:rPr>
        <w:t xml:space="preserve"> </w:t>
      </w:r>
      <w:r>
        <w:t>the</w:t>
      </w:r>
      <w:r>
        <w:rPr>
          <w:spacing w:val="-5"/>
        </w:rPr>
        <w:t xml:space="preserve"> </w:t>
      </w:r>
      <w:r>
        <w:rPr>
          <w:spacing w:val="-1"/>
        </w:rPr>
        <w:t>limited</w:t>
      </w:r>
      <w:r>
        <w:rPr>
          <w:spacing w:val="-6"/>
        </w:rPr>
        <w:t xml:space="preserve"> </w:t>
      </w:r>
      <w:r>
        <w:t>resources</w:t>
      </w:r>
      <w:r>
        <w:rPr>
          <w:spacing w:val="-5"/>
        </w:rPr>
        <w:t xml:space="preserve"> </w:t>
      </w:r>
      <w:r>
        <w:t>for</w:t>
      </w:r>
      <w:r>
        <w:rPr>
          <w:spacing w:val="29"/>
          <w:w w:val="99"/>
        </w:rPr>
        <w:t xml:space="preserve"> </w:t>
      </w:r>
      <w:r>
        <w:t>management</w:t>
      </w:r>
      <w:r>
        <w:rPr>
          <w:spacing w:val="-6"/>
        </w:rPr>
        <w:t xml:space="preserve"> </w:t>
      </w:r>
      <w:r>
        <w:t>of</w:t>
      </w:r>
      <w:r>
        <w:rPr>
          <w:spacing w:val="-6"/>
        </w:rPr>
        <w:t xml:space="preserve"> </w:t>
      </w:r>
      <w:r>
        <w:t>the</w:t>
      </w:r>
      <w:r>
        <w:rPr>
          <w:spacing w:val="-6"/>
        </w:rPr>
        <w:t xml:space="preserve"> </w:t>
      </w:r>
      <w:r>
        <w:t>two</w:t>
      </w:r>
      <w:r>
        <w:rPr>
          <w:spacing w:val="-6"/>
        </w:rPr>
        <w:t xml:space="preserve"> </w:t>
      </w:r>
      <w:r>
        <w:t>reserves</w:t>
      </w:r>
      <w:r>
        <w:rPr>
          <w:spacing w:val="-6"/>
        </w:rPr>
        <w:t xml:space="preserve"> </w:t>
      </w:r>
      <w:r>
        <w:t>can</w:t>
      </w:r>
      <w:r>
        <w:rPr>
          <w:spacing w:val="-5"/>
        </w:rPr>
        <w:t xml:space="preserve"> </w:t>
      </w:r>
      <w:r>
        <w:t>be</w:t>
      </w:r>
      <w:r>
        <w:rPr>
          <w:spacing w:val="-5"/>
        </w:rPr>
        <w:t xml:space="preserve"> </w:t>
      </w:r>
      <w:r>
        <w:t>directed</w:t>
      </w:r>
      <w:r>
        <w:rPr>
          <w:spacing w:val="-7"/>
        </w:rPr>
        <w:t xml:space="preserve"> </w:t>
      </w:r>
      <w:r>
        <w:t>towards</w:t>
      </w:r>
      <w:r>
        <w:rPr>
          <w:spacing w:val="-6"/>
        </w:rPr>
        <w:t xml:space="preserve"> </w:t>
      </w:r>
      <w:r>
        <w:t>management</w:t>
      </w:r>
      <w:r>
        <w:rPr>
          <w:spacing w:val="-6"/>
        </w:rPr>
        <w:t xml:space="preserve"> </w:t>
      </w:r>
      <w:r>
        <w:t>actions</w:t>
      </w:r>
      <w:r>
        <w:rPr>
          <w:spacing w:val="-6"/>
        </w:rPr>
        <w:t xml:space="preserve"> </w:t>
      </w:r>
      <w:r>
        <w:t>that</w:t>
      </w:r>
      <w:r>
        <w:rPr>
          <w:spacing w:val="-5"/>
        </w:rPr>
        <w:t xml:space="preserve"> </w:t>
      </w:r>
      <w:r>
        <w:t>will</w:t>
      </w:r>
      <w:r>
        <w:rPr>
          <w:spacing w:val="-6"/>
        </w:rPr>
        <w:t xml:space="preserve"> </w:t>
      </w:r>
      <w:r>
        <w:t>deliver</w:t>
      </w:r>
      <w:r>
        <w:rPr>
          <w:w w:val="99"/>
        </w:rPr>
        <w:t xml:space="preserve"> </w:t>
      </w:r>
      <w:r>
        <w:t>the</w:t>
      </w:r>
      <w:r>
        <w:rPr>
          <w:spacing w:val="-10"/>
        </w:rPr>
        <w:t xml:space="preserve"> </w:t>
      </w:r>
      <w:r>
        <w:t>greatest</w:t>
      </w:r>
      <w:r>
        <w:rPr>
          <w:spacing w:val="-10"/>
        </w:rPr>
        <w:t xml:space="preserve"> </w:t>
      </w:r>
      <w:r>
        <w:t>conservation</w:t>
      </w:r>
      <w:r>
        <w:rPr>
          <w:spacing w:val="-10"/>
        </w:rPr>
        <w:t xml:space="preserve"> </w:t>
      </w:r>
      <w:r>
        <w:t>outcomes.</w:t>
      </w:r>
    </w:p>
    <w:p w14:paraId="2E560F92" w14:textId="77777777" w:rsidR="0076059A" w:rsidRDefault="00BF2B1C" w:rsidP="009F3D55">
      <w:pPr>
        <w:pStyle w:val="BodyText"/>
      </w:pPr>
      <w:r>
        <w:lastRenderedPageBreak/>
        <w:t>Conservation</w:t>
      </w:r>
      <w:r>
        <w:rPr>
          <w:spacing w:val="-8"/>
        </w:rPr>
        <w:t xml:space="preserve"> </w:t>
      </w:r>
      <w:r>
        <w:t>targets</w:t>
      </w:r>
      <w:r>
        <w:rPr>
          <w:spacing w:val="-7"/>
        </w:rPr>
        <w:t xml:space="preserve"> </w:t>
      </w:r>
      <w:r>
        <w:t>are</w:t>
      </w:r>
      <w:r>
        <w:rPr>
          <w:spacing w:val="-6"/>
        </w:rPr>
        <w:t xml:space="preserve"> </w:t>
      </w:r>
      <w:r>
        <w:t>prioritised</w:t>
      </w:r>
      <w:r>
        <w:rPr>
          <w:spacing w:val="-7"/>
        </w:rPr>
        <w:t xml:space="preserve"> </w:t>
      </w:r>
      <w:r>
        <w:t>based</w:t>
      </w:r>
      <w:r>
        <w:rPr>
          <w:spacing w:val="-6"/>
        </w:rPr>
        <w:t xml:space="preserve"> </w:t>
      </w:r>
      <w:r>
        <w:t>on</w:t>
      </w:r>
      <w:r>
        <w:rPr>
          <w:spacing w:val="-7"/>
        </w:rPr>
        <w:t xml:space="preserve"> </w:t>
      </w:r>
      <w:r>
        <w:rPr>
          <w:spacing w:val="-1"/>
        </w:rPr>
        <w:t>their</w:t>
      </w:r>
      <w:r>
        <w:rPr>
          <w:spacing w:val="-7"/>
        </w:rPr>
        <w:t xml:space="preserve"> </w:t>
      </w:r>
      <w:r>
        <w:t>regional,</w:t>
      </w:r>
      <w:r>
        <w:rPr>
          <w:spacing w:val="-6"/>
        </w:rPr>
        <w:t xml:space="preserve"> </w:t>
      </w:r>
      <w:r>
        <w:t>state</w:t>
      </w:r>
      <w:r>
        <w:rPr>
          <w:spacing w:val="-7"/>
        </w:rPr>
        <w:t xml:space="preserve"> </w:t>
      </w:r>
      <w:r>
        <w:t>or</w:t>
      </w:r>
      <w:r>
        <w:rPr>
          <w:spacing w:val="-6"/>
        </w:rPr>
        <w:t xml:space="preserve"> </w:t>
      </w:r>
      <w:r>
        <w:t>national</w:t>
      </w:r>
      <w:r>
        <w:rPr>
          <w:spacing w:val="-7"/>
        </w:rPr>
        <w:t xml:space="preserve"> </w:t>
      </w:r>
      <w:r>
        <w:t>significance,</w:t>
      </w:r>
      <w:r>
        <w:rPr>
          <w:spacing w:val="25"/>
          <w:w w:val="99"/>
        </w:rPr>
        <w:t xml:space="preserve"> </w:t>
      </w:r>
      <w:r>
        <w:t>using</w:t>
      </w:r>
      <w:r>
        <w:rPr>
          <w:spacing w:val="-5"/>
        </w:rPr>
        <w:t xml:space="preserve"> </w:t>
      </w:r>
      <w:r>
        <w:rPr>
          <w:spacing w:val="-1"/>
        </w:rPr>
        <w:t>information</w:t>
      </w:r>
      <w:r>
        <w:rPr>
          <w:spacing w:val="-5"/>
        </w:rPr>
        <w:t xml:space="preserve"> </w:t>
      </w:r>
      <w:r>
        <w:t>such</w:t>
      </w:r>
      <w:r>
        <w:rPr>
          <w:spacing w:val="-5"/>
        </w:rPr>
        <w:t xml:space="preserve"> </w:t>
      </w:r>
      <w:r>
        <w:t>as</w:t>
      </w:r>
      <w:r>
        <w:rPr>
          <w:spacing w:val="-5"/>
        </w:rPr>
        <w:t xml:space="preserve"> </w:t>
      </w:r>
      <w:r>
        <w:rPr>
          <w:spacing w:val="-1"/>
        </w:rPr>
        <w:t>the</w:t>
      </w:r>
      <w:r>
        <w:rPr>
          <w:spacing w:val="-5"/>
        </w:rPr>
        <w:t xml:space="preserve"> </w:t>
      </w:r>
      <w:r>
        <w:t>level</w:t>
      </w:r>
      <w:r>
        <w:rPr>
          <w:spacing w:val="-5"/>
        </w:rPr>
        <w:t xml:space="preserve"> </w:t>
      </w:r>
      <w:r>
        <w:t>of</w:t>
      </w:r>
      <w:r>
        <w:rPr>
          <w:spacing w:val="-5"/>
        </w:rPr>
        <w:t xml:space="preserve"> </w:t>
      </w:r>
      <w:r>
        <w:rPr>
          <w:spacing w:val="-1"/>
        </w:rPr>
        <w:t>threat</w:t>
      </w:r>
      <w:r>
        <w:rPr>
          <w:spacing w:val="-4"/>
        </w:rPr>
        <w:t xml:space="preserve"> </w:t>
      </w:r>
      <w:r>
        <w:t>to</w:t>
      </w:r>
      <w:r>
        <w:rPr>
          <w:spacing w:val="-5"/>
        </w:rPr>
        <w:t xml:space="preserve"> </w:t>
      </w:r>
      <w:r>
        <w:t>an</w:t>
      </w:r>
      <w:r>
        <w:rPr>
          <w:spacing w:val="-5"/>
        </w:rPr>
        <w:t xml:space="preserve"> </w:t>
      </w:r>
      <w:r>
        <w:t>identified</w:t>
      </w:r>
      <w:r>
        <w:rPr>
          <w:spacing w:val="-5"/>
        </w:rPr>
        <w:t xml:space="preserve"> </w:t>
      </w:r>
      <w:r>
        <w:t>value</w:t>
      </w:r>
      <w:r>
        <w:rPr>
          <w:spacing w:val="-5"/>
        </w:rPr>
        <w:t xml:space="preserve"> </w:t>
      </w:r>
      <w:r>
        <w:t>(at</w:t>
      </w:r>
      <w:r>
        <w:rPr>
          <w:spacing w:val="-5"/>
        </w:rPr>
        <w:t xml:space="preserve"> </w:t>
      </w:r>
      <w:r>
        <w:t>statewide</w:t>
      </w:r>
      <w:r>
        <w:rPr>
          <w:spacing w:val="-5"/>
        </w:rPr>
        <w:t xml:space="preserve"> </w:t>
      </w:r>
      <w:r>
        <w:t>and/or</w:t>
      </w:r>
      <w:r>
        <w:rPr>
          <w:spacing w:val="29"/>
          <w:w w:val="99"/>
        </w:rPr>
        <w:t xml:space="preserve"> </w:t>
      </w:r>
      <w:r>
        <w:t>national</w:t>
      </w:r>
      <w:r>
        <w:rPr>
          <w:spacing w:val="-8"/>
        </w:rPr>
        <w:t xml:space="preserve"> </w:t>
      </w:r>
      <w:r>
        <w:t>scale),</w:t>
      </w:r>
      <w:r>
        <w:rPr>
          <w:spacing w:val="-7"/>
        </w:rPr>
        <w:t xml:space="preserve"> </w:t>
      </w:r>
      <w:r>
        <w:t>habitat</w:t>
      </w:r>
      <w:r>
        <w:rPr>
          <w:spacing w:val="-8"/>
        </w:rPr>
        <w:t xml:space="preserve"> </w:t>
      </w:r>
      <w:r>
        <w:t>value</w:t>
      </w:r>
      <w:r>
        <w:rPr>
          <w:spacing w:val="-7"/>
        </w:rPr>
        <w:t xml:space="preserve"> </w:t>
      </w:r>
      <w:r>
        <w:rPr>
          <w:spacing w:val="-1"/>
        </w:rPr>
        <w:t>and</w:t>
      </w:r>
      <w:r>
        <w:rPr>
          <w:spacing w:val="-8"/>
        </w:rPr>
        <w:t xml:space="preserve"> </w:t>
      </w:r>
      <w:r>
        <w:t>ecological</w:t>
      </w:r>
      <w:r>
        <w:rPr>
          <w:spacing w:val="-8"/>
        </w:rPr>
        <w:t xml:space="preserve"> </w:t>
      </w:r>
      <w:r>
        <w:t>function.</w:t>
      </w:r>
      <w:r>
        <w:rPr>
          <w:spacing w:val="-8"/>
        </w:rPr>
        <w:t xml:space="preserve"> </w:t>
      </w:r>
      <w:r>
        <w:t>This</w:t>
      </w:r>
      <w:r>
        <w:rPr>
          <w:spacing w:val="-7"/>
        </w:rPr>
        <w:t xml:space="preserve"> </w:t>
      </w:r>
      <w:r>
        <w:rPr>
          <w:spacing w:val="-1"/>
        </w:rPr>
        <w:t>prioritisation</w:t>
      </w:r>
      <w:r>
        <w:rPr>
          <w:spacing w:val="-8"/>
        </w:rPr>
        <w:t xml:space="preserve"> </w:t>
      </w:r>
      <w:r>
        <w:t>allows</w:t>
      </w:r>
      <w:r>
        <w:rPr>
          <w:spacing w:val="-7"/>
        </w:rPr>
        <w:t xml:space="preserve"> </w:t>
      </w:r>
      <w:r>
        <w:rPr>
          <w:spacing w:val="-1"/>
        </w:rPr>
        <w:t>comparison</w:t>
      </w:r>
      <w:r>
        <w:rPr>
          <w:spacing w:val="45"/>
          <w:w w:val="99"/>
        </w:rPr>
        <w:t xml:space="preserve"> </w:t>
      </w:r>
      <w:r>
        <w:t>between</w:t>
      </w:r>
      <w:r>
        <w:rPr>
          <w:spacing w:val="-8"/>
        </w:rPr>
        <w:t xml:space="preserve"> </w:t>
      </w:r>
      <w:r>
        <w:t>conservation</w:t>
      </w:r>
      <w:r>
        <w:rPr>
          <w:spacing w:val="-8"/>
        </w:rPr>
        <w:t xml:space="preserve"> </w:t>
      </w:r>
      <w:r>
        <w:t>targets</w:t>
      </w:r>
      <w:r>
        <w:rPr>
          <w:spacing w:val="-8"/>
        </w:rPr>
        <w:t xml:space="preserve"> </w:t>
      </w:r>
      <w:r>
        <w:t>across</w:t>
      </w:r>
      <w:r>
        <w:rPr>
          <w:spacing w:val="-8"/>
        </w:rPr>
        <w:t xml:space="preserve"> </w:t>
      </w:r>
      <w:r>
        <w:t>reserves,</w:t>
      </w:r>
      <w:r>
        <w:rPr>
          <w:spacing w:val="-8"/>
        </w:rPr>
        <w:t xml:space="preserve"> </w:t>
      </w:r>
      <w:r>
        <w:t>enhancing</w:t>
      </w:r>
      <w:r>
        <w:rPr>
          <w:spacing w:val="-8"/>
        </w:rPr>
        <w:t xml:space="preserve"> </w:t>
      </w:r>
      <w:r>
        <w:t>the</w:t>
      </w:r>
      <w:r>
        <w:rPr>
          <w:spacing w:val="-8"/>
        </w:rPr>
        <w:t xml:space="preserve"> </w:t>
      </w:r>
      <w:r>
        <w:rPr>
          <w:spacing w:val="-1"/>
        </w:rPr>
        <w:t>conservation</w:t>
      </w:r>
      <w:r>
        <w:rPr>
          <w:spacing w:val="-8"/>
        </w:rPr>
        <w:t xml:space="preserve"> </w:t>
      </w:r>
      <w:r>
        <w:rPr>
          <w:spacing w:val="-1"/>
        </w:rPr>
        <w:t>outcomes</w:t>
      </w:r>
      <w:r>
        <w:rPr>
          <w:spacing w:val="-7"/>
        </w:rPr>
        <w:t xml:space="preserve"> </w:t>
      </w:r>
      <w:r>
        <w:t>of</w:t>
      </w:r>
      <w:r>
        <w:rPr>
          <w:spacing w:val="31"/>
          <w:w w:val="99"/>
        </w:rPr>
        <w:t xml:space="preserve"> </w:t>
      </w:r>
      <w:r>
        <w:t>available</w:t>
      </w:r>
      <w:r>
        <w:rPr>
          <w:spacing w:val="-7"/>
        </w:rPr>
        <w:t xml:space="preserve"> </w:t>
      </w:r>
      <w:r>
        <w:t>resources.</w:t>
      </w:r>
      <w:r>
        <w:rPr>
          <w:spacing w:val="-7"/>
        </w:rPr>
        <w:t xml:space="preserve"> </w:t>
      </w:r>
      <w:r>
        <w:t>Table</w:t>
      </w:r>
      <w:r>
        <w:rPr>
          <w:spacing w:val="-6"/>
        </w:rPr>
        <w:t xml:space="preserve"> </w:t>
      </w:r>
      <w:r>
        <w:t>2</w:t>
      </w:r>
      <w:r>
        <w:rPr>
          <w:spacing w:val="-6"/>
        </w:rPr>
        <w:t xml:space="preserve"> </w:t>
      </w:r>
      <w:r>
        <w:t>outlines</w:t>
      </w:r>
      <w:r>
        <w:rPr>
          <w:spacing w:val="-7"/>
        </w:rPr>
        <w:t xml:space="preserve"> </w:t>
      </w:r>
      <w:r>
        <w:t>the</w:t>
      </w:r>
      <w:r>
        <w:rPr>
          <w:spacing w:val="-7"/>
        </w:rPr>
        <w:t xml:space="preserve"> </w:t>
      </w:r>
      <w:r>
        <w:t>priorities</w:t>
      </w:r>
      <w:r>
        <w:rPr>
          <w:spacing w:val="-7"/>
        </w:rPr>
        <w:t xml:space="preserve"> </w:t>
      </w:r>
      <w:r>
        <w:t>associated</w:t>
      </w:r>
      <w:r>
        <w:rPr>
          <w:spacing w:val="-6"/>
        </w:rPr>
        <w:t xml:space="preserve"> </w:t>
      </w:r>
      <w:r>
        <w:t>with</w:t>
      </w:r>
      <w:r>
        <w:rPr>
          <w:spacing w:val="-7"/>
        </w:rPr>
        <w:t xml:space="preserve"> </w:t>
      </w:r>
      <w:r>
        <w:t>each</w:t>
      </w:r>
      <w:r>
        <w:rPr>
          <w:spacing w:val="-7"/>
        </w:rPr>
        <w:t xml:space="preserve"> </w:t>
      </w:r>
      <w:r>
        <w:t>conservation</w:t>
      </w:r>
      <w:r>
        <w:rPr>
          <w:spacing w:val="-7"/>
        </w:rPr>
        <w:t xml:space="preserve"> </w:t>
      </w:r>
      <w:r>
        <w:t>value.</w:t>
      </w:r>
    </w:p>
    <w:p w14:paraId="424FF3B5" w14:textId="2051A39E" w:rsidR="00C9697F" w:rsidRDefault="00BF2B1C" w:rsidP="009F3D55">
      <w:pPr>
        <w:pStyle w:val="BodyText"/>
      </w:pPr>
      <w:r>
        <w:t>The</w:t>
      </w:r>
      <w:r>
        <w:rPr>
          <w:spacing w:val="-5"/>
        </w:rPr>
        <w:t xml:space="preserve"> </w:t>
      </w:r>
      <w:r>
        <w:t>‘Severity</w:t>
      </w:r>
      <w:r>
        <w:rPr>
          <w:spacing w:val="-5"/>
        </w:rPr>
        <w:t xml:space="preserve"> </w:t>
      </w:r>
      <w:r>
        <w:t>of</w:t>
      </w:r>
      <w:r>
        <w:rPr>
          <w:spacing w:val="-5"/>
        </w:rPr>
        <w:t xml:space="preserve"> </w:t>
      </w:r>
      <w:r>
        <w:t>Threat</w:t>
      </w:r>
      <w:r>
        <w:rPr>
          <w:spacing w:val="-5"/>
        </w:rPr>
        <w:t xml:space="preserve"> </w:t>
      </w:r>
      <w:r>
        <w:rPr>
          <w:spacing w:val="-1"/>
        </w:rPr>
        <w:t>Source’</w:t>
      </w:r>
      <w:r>
        <w:rPr>
          <w:spacing w:val="-5"/>
        </w:rPr>
        <w:t xml:space="preserve"> </w:t>
      </w:r>
      <w:r>
        <w:t>rating</w:t>
      </w:r>
      <w:r>
        <w:rPr>
          <w:spacing w:val="-6"/>
        </w:rPr>
        <w:t xml:space="preserve"> </w:t>
      </w:r>
      <w:r>
        <w:t>was</w:t>
      </w:r>
      <w:r>
        <w:rPr>
          <w:spacing w:val="-5"/>
        </w:rPr>
        <w:t xml:space="preserve"> </w:t>
      </w:r>
      <w:r>
        <w:t>determined</w:t>
      </w:r>
      <w:r>
        <w:rPr>
          <w:spacing w:val="-5"/>
        </w:rPr>
        <w:t xml:space="preserve"> </w:t>
      </w:r>
      <w:r>
        <w:rPr>
          <w:spacing w:val="-1"/>
        </w:rPr>
        <w:t>by</w:t>
      </w:r>
      <w:r>
        <w:rPr>
          <w:spacing w:val="-3"/>
        </w:rPr>
        <w:t xml:space="preserve"> </w:t>
      </w:r>
      <w:r>
        <w:t>an</w:t>
      </w:r>
      <w:r>
        <w:rPr>
          <w:spacing w:val="-5"/>
        </w:rPr>
        <w:t xml:space="preserve"> </w:t>
      </w:r>
      <w:r>
        <w:rPr>
          <w:spacing w:val="-1"/>
        </w:rPr>
        <w:t>analysis</w:t>
      </w:r>
      <w:r>
        <w:rPr>
          <w:spacing w:val="-5"/>
        </w:rPr>
        <w:t xml:space="preserve"> </w:t>
      </w:r>
      <w:r>
        <w:t>of</w:t>
      </w:r>
      <w:r>
        <w:rPr>
          <w:spacing w:val="-5"/>
        </w:rPr>
        <w:t xml:space="preserve"> </w:t>
      </w:r>
      <w:r>
        <w:rPr>
          <w:spacing w:val="-1"/>
        </w:rPr>
        <w:t>the</w:t>
      </w:r>
      <w:r>
        <w:rPr>
          <w:spacing w:val="-4"/>
        </w:rPr>
        <w:t xml:space="preserve"> </w:t>
      </w:r>
      <w:r>
        <w:rPr>
          <w:spacing w:val="-1"/>
        </w:rPr>
        <w:t>likelihood</w:t>
      </w:r>
      <w:r>
        <w:rPr>
          <w:spacing w:val="-6"/>
        </w:rPr>
        <w:t xml:space="preserve"> </w:t>
      </w:r>
      <w:r>
        <w:t>of</w:t>
      </w:r>
      <w:r>
        <w:rPr>
          <w:spacing w:val="-5"/>
        </w:rPr>
        <w:t xml:space="preserve"> </w:t>
      </w:r>
      <w:r>
        <w:t>the</w:t>
      </w:r>
      <w:r>
        <w:rPr>
          <w:spacing w:val="53"/>
          <w:w w:val="99"/>
        </w:rPr>
        <w:t xml:space="preserve"> </w:t>
      </w:r>
      <w:r>
        <w:t>threat</w:t>
      </w:r>
      <w:r>
        <w:rPr>
          <w:spacing w:val="-6"/>
        </w:rPr>
        <w:t xml:space="preserve"> </w:t>
      </w:r>
      <w:r>
        <w:t>occurring</w:t>
      </w:r>
      <w:r>
        <w:rPr>
          <w:spacing w:val="-6"/>
        </w:rPr>
        <w:t xml:space="preserve"> </w:t>
      </w:r>
      <w:r>
        <w:t>from</w:t>
      </w:r>
      <w:r>
        <w:rPr>
          <w:spacing w:val="-7"/>
        </w:rPr>
        <w:t xml:space="preserve"> </w:t>
      </w:r>
      <w:r>
        <w:t>a</w:t>
      </w:r>
      <w:r>
        <w:rPr>
          <w:spacing w:val="-6"/>
        </w:rPr>
        <w:t xml:space="preserve"> </w:t>
      </w:r>
      <w:r>
        <w:t>described</w:t>
      </w:r>
      <w:r>
        <w:rPr>
          <w:spacing w:val="-5"/>
        </w:rPr>
        <w:t xml:space="preserve"> </w:t>
      </w:r>
      <w:r>
        <w:t>source,</w:t>
      </w:r>
      <w:r>
        <w:rPr>
          <w:spacing w:val="-6"/>
        </w:rPr>
        <w:t xml:space="preserve"> </w:t>
      </w:r>
      <w:r>
        <w:t>and</w:t>
      </w:r>
      <w:r>
        <w:rPr>
          <w:spacing w:val="-6"/>
        </w:rPr>
        <w:t xml:space="preserve"> </w:t>
      </w:r>
      <w:r>
        <w:rPr>
          <w:spacing w:val="-1"/>
        </w:rPr>
        <w:t>the</w:t>
      </w:r>
      <w:r>
        <w:rPr>
          <w:spacing w:val="-5"/>
        </w:rPr>
        <w:t xml:space="preserve"> </w:t>
      </w:r>
      <w:r>
        <w:rPr>
          <w:spacing w:val="-1"/>
        </w:rPr>
        <w:t>probable</w:t>
      </w:r>
      <w:r>
        <w:rPr>
          <w:spacing w:val="-6"/>
        </w:rPr>
        <w:t xml:space="preserve"> </w:t>
      </w:r>
      <w:r>
        <w:t>consequence</w:t>
      </w:r>
      <w:r>
        <w:rPr>
          <w:spacing w:val="-5"/>
        </w:rPr>
        <w:t xml:space="preserve"> </w:t>
      </w:r>
      <w:r>
        <w:t>of</w:t>
      </w:r>
      <w:r>
        <w:rPr>
          <w:spacing w:val="-6"/>
        </w:rPr>
        <w:t xml:space="preserve"> </w:t>
      </w:r>
      <w:r>
        <w:t>that</w:t>
      </w:r>
      <w:r>
        <w:rPr>
          <w:spacing w:val="-6"/>
        </w:rPr>
        <w:t xml:space="preserve"> </w:t>
      </w:r>
      <w:r>
        <w:t>threat</w:t>
      </w:r>
      <w:r>
        <w:rPr>
          <w:spacing w:val="-5"/>
        </w:rPr>
        <w:t xml:space="preserve"> </w:t>
      </w:r>
      <w:r>
        <w:t>upon</w:t>
      </w:r>
      <w:r>
        <w:rPr>
          <w:spacing w:val="27"/>
          <w:w w:val="99"/>
        </w:rPr>
        <w:t xml:space="preserve"> </w:t>
      </w:r>
      <w:r>
        <w:t>each</w:t>
      </w:r>
      <w:r>
        <w:rPr>
          <w:spacing w:val="-5"/>
        </w:rPr>
        <w:t xml:space="preserve"> </w:t>
      </w:r>
      <w:r>
        <w:t>conservation</w:t>
      </w:r>
      <w:r>
        <w:rPr>
          <w:spacing w:val="-5"/>
        </w:rPr>
        <w:t xml:space="preserve"> </w:t>
      </w:r>
      <w:r>
        <w:t>target.</w:t>
      </w:r>
      <w:r>
        <w:rPr>
          <w:spacing w:val="-5"/>
        </w:rPr>
        <w:t xml:space="preserve"> </w:t>
      </w:r>
      <w:r>
        <w:t>The</w:t>
      </w:r>
      <w:r>
        <w:rPr>
          <w:spacing w:val="-5"/>
        </w:rPr>
        <w:t xml:space="preserve"> </w:t>
      </w:r>
      <w:r>
        <w:t>matrix</w:t>
      </w:r>
      <w:r>
        <w:rPr>
          <w:spacing w:val="-5"/>
        </w:rPr>
        <w:t xml:space="preserve"> </w:t>
      </w:r>
      <w:r>
        <w:t>in</w:t>
      </w:r>
      <w:r>
        <w:rPr>
          <w:spacing w:val="-4"/>
        </w:rPr>
        <w:t xml:space="preserve"> </w:t>
      </w:r>
      <w:r>
        <w:t>Table</w:t>
      </w:r>
      <w:r>
        <w:rPr>
          <w:spacing w:val="-5"/>
        </w:rPr>
        <w:t xml:space="preserve"> </w:t>
      </w:r>
      <w:r>
        <w:t>3</w:t>
      </w:r>
      <w:r>
        <w:rPr>
          <w:spacing w:val="-5"/>
        </w:rPr>
        <w:t xml:space="preserve"> </w:t>
      </w:r>
      <w:r>
        <w:rPr>
          <w:spacing w:val="-1"/>
        </w:rPr>
        <w:t>was</w:t>
      </w:r>
      <w:r>
        <w:rPr>
          <w:spacing w:val="-4"/>
        </w:rPr>
        <w:t xml:space="preserve"> </w:t>
      </w:r>
      <w:r>
        <w:t>used</w:t>
      </w:r>
      <w:r>
        <w:rPr>
          <w:spacing w:val="-5"/>
        </w:rPr>
        <w:t xml:space="preserve"> </w:t>
      </w:r>
      <w:r>
        <w:t>to</w:t>
      </w:r>
      <w:r>
        <w:rPr>
          <w:spacing w:val="-4"/>
        </w:rPr>
        <w:t xml:space="preserve"> </w:t>
      </w:r>
      <w:r>
        <w:t>prioritise</w:t>
      </w:r>
      <w:r>
        <w:rPr>
          <w:spacing w:val="-5"/>
        </w:rPr>
        <w:t xml:space="preserve"> </w:t>
      </w:r>
      <w:r>
        <w:t>the</w:t>
      </w:r>
      <w:r>
        <w:rPr>
          <w:spacing w:val="-5"/>
        </w:rPr>
        <w:t xml:space="preserve"> </w:t>
      </w:r>
      <w:r>
        <w:t>source</w:t>
      </w:r>
      <w:r>
        <w:rPr>
          <w:spacing w:val="-4"/>
        </w:rPr>
        <w:t xml:space="preserve"> </w:t>
      </w:r>
      <w:r>
        <w:t>of</w:t>
      </w:r>
      <w:r>
        <w:rPr>
          <w:spacing w:val="-5"/>
        </w:rPr>
        <w:t xml:space="preserve"> </w:t>
      </w:r>
      <w:r>
        <w:t>threats</w:t>
      </w:r>
      <w:r>
        <w:rPr>
          <w:spacing w:val="-5"/>
        </w:rPr>
        <w:t xml:space="preserve"> </w:t>
      </w:r>
      <w:r>
        <w:t>and</w:t>
      </w:r>
      <w:r>
        <w:rPr>
          <w:spacing w:val="21"/>
          <w:w w:val="99"/>
        </w:rPr>
        <w:t xml:space="preserve"> </w:t>
      </w:r>
      <w:r>
        <w:t>management</w:t>
      </w:r>
      <w:r>
        <w:rPr>
          <w:spacing w:val="-9"/>
        </w:rPr>
        <w:t xml:space="preserve"> </w:t>
      </w:r>
      <w:r>
        <w:t>actions</w:t>
      </w:r>
      <w:r>
        <w:rPr>
          <w:spacing w:val="-8"/>
        </w:rPr>
        <w:t xml:space="preserve"> </w:t>
      </w:r>
      <w:r>
        <w:t>for</w:t>
      </w:r>
      <w:r>
        <w:rPr>
          <w:spacing w:val="-8"/>
        </w:rPr>
        <w:t xml:space="preserve"> </w:t>
      </w:r>
      <w:r>
        <w:t>each</w:t>
      </w:r>
      <w:r>
        <w:rPr>
          <w:spacing w:val="-8"/>
        </w:rPr>
        <w:t xml:space="preserve"> </w:t>
      </w:r>
      <w:r>
        <w:t>conservation</w:t>
      </w:r>
      <w:r>
        <w:rPr>
          <w:spacing w:val="-8"/>
        </w:rPr>
        <w:t xml:space="preserve"> </w:t>
      </w:r>
      <w:r>
        <w:t>target.</w:t>
      </w:r>
    </w:p>
    <w:p w14:paraId="30FD2AE1" w14:textId="77777777" w:rsidR="0076059A" w:rsidRDefault="0076059A" w:rsidP="00C9697F">
      <w:pPr>
        <w:pStyle w:val="NoSpacing"/>
      </w:pPr>
    </w:p>
    <w:p w14:paraId="7B62CA35" w14:textId="77777777" w:rsidR="0076059A" w:rsidRPr="00C9697F" w:rsidRDefault="00BF2B1C" w:rsidP="00C9697F">
      <w:pPr>
        <w:spacing w:before="120" w:after="120"/>
        <w:rPr>
          <w:b/>
          <w:bCs/>
          <w:i/>
        </w:rPr>
      </w:pPr>
      <w:r w:rsidRPr="00C9697F">
        <w:rPr>
          <w:b/>
          <w:i/>
        </w:rPr>
        <w:t>Table</w:t>
      </w:r>
      <w:r w:rsidRPr="00C9697F">
        <w:rPr>
          <w:b/>
          <w:i/>
          <w:spacing w:val="-8"/>
        </w:rPr>
        <w:t xml:space="preserve"> </w:t>
      </w:r>
      <w:r w:rsidRPr="00C9697F">
        <w:rPr>
          <w:b/>
          <w:i/>
        </w:rPr>
        <w:t>2:</w:t>
      </w:r>
      <w:r w:rsidRPr="00C9697F">
        <w:rPr>
          <w:b/>
          <w:i/>
          <w:spacing w:val="-8"/>
        </w:rPr>
        <w:t xml:space="preserve"> </w:t>
      </w:r>
      <w:r w:rsidRPr="00C9697F">
        <w:rPr>
          <w:b/>
          <w:i/>
        </w:rPr>
        <w:t>Prioritisation</w:t>
      </w:r>
      <w:r w:rsidRPr="00C9697F">
        <w:rPr>
          <w:b/>
          <w:i/>
          <w:spacing w:val="-8"/>
        </w:rPr>
        <w:t xml:space="preserve"> </w:t>
      </w:r>
      <w:r w:rsidRPr="00C9697F">
        <w:rPr>
          <w:b/>
          <w:i/>
        </w:rPr>
        <w:t>of</w:t>
      </w:r>
      <w:r w:rsidRPr="00C9697F">
        <w:rPr>
          <w:b/>
          <w:i/>
          <w:spacing w:val="-7"/>
        </w:rPr>
        <w:t xml:space="preserve"> </w:t>
      </w:r>
      <w:r w:rsidRPr="00C9697F">
        <w:rPr>
          <w:b/>
          <w:i/>
          <w:spacing w:val="-1"/>
        </w:rPr>
        <w:t>conservation</w:t>
      </w:r>
      <w:r w:rsidRPr="00C9697F">
        <w:rPr>
          <w:b/>
          <w:i/>
          <w:spacing w:val="-8"/>
        </w:rPr>
        <w:t xml:space="preserve"> </w:t>
      </w:r>
      <w:r w:rsidRPr="00C9697F">
        <w:rPr>
          <w:b/>
          <w:i/>
        </w:rPr>
        <w:t>targets</w:t>
      </w:r>
    </w:p>
    <w:tbl>
      <w:tblPr>
        <w:tblStyle w:val="TableGrid"/>
        <w:tblW w:w="8778" w:type="dxa"/>
        <w:tblInd w:w="119" w:type="dxa"/>
        <w:tblLook w:val="04A0" w:firstRow="1" w:lastRow="0" w:firstColumn="1" w:lastColumn="0" w:noHBand="0" w:noVBand="1"/>
      </w:tblPr>
      <w:tblGrid>
        <w:gridCol w:w="2541"/>
        <w:gridCol w:w="2126"/>
        <w:gridCol w:w="4111"/>
      </w:tblGrid>
      <w:tr w:rsidR="000404ED" w:rsidRPr="000404ED" w14:paraId="53177666" w14:textId="77777777" w:rsidTr="00DA0F71">
        <w:tc>
          <w:tcPr>
            <w:tcW w:w="2541" w:type="dxa"/>
          </w:tcPr>
          <w:p w14:paraId="4527FD0F" w14:textId="23C588BE" w:rsidR="000404ED" w:rsidRPr="000404ED" w:rsidRDefault="000404ED">
            <w:pPr>
              <w:spacing w:before="19"/>
              <w:ind w:left="0"/>
              <w:rPr>
                <w:rFonts w:ascii="Times New Roman" w:eastAsia="Times New Roman" w:hAnsi="Times New Roman" w:cs="Times New Roman"/>
                <w:b/>
                <w:sz w:val="20"/>
                <w:szCs w:val="20"/>
              </w:rPr>
            </w:pPr>
            <w:r w:rsidRPr="000404ED">
              <w:rPr>
                <w:b/>
                <w:sz w:val="20"/>
                <w:szCs w:val="20"/>
              </w:rPr>
              <w:t>Value</w:t>
            </w:r>
          </w:p>
        </w:tc>
        <w:tc>
          <w:tcPr>
            <w:tcW w:w="2126" w:type="dxa"/>
          </w:tcPr>
          <w:p w14:paraId="795F94F2" w14:textId="7289DEB9" w:rsidR="000404ED" w:rsidRPr="000404ED" w:rsidRDefault="000404ED">
            <w:pPr>
              <w:spacing w:before="19"/>
              <w:ind w:left="0"/>
              <w:rPr>
                <w:rFonts w:ascii="Times New Roman" w:eastAsia="Times New Roman" w:hAnsi="Times New Roman" w:cs="Times New Roman"/>
                <w:b/>
                <w:sz w:val="20"/>
                <w:szCs w:val="20"/>
              </w:rPr>
            </w:pPr>
            <w:r w:rsidRPr="000404ED">
              <w:rPr>
                <w:b/>
                <w:sz w:val="20"/>
                <w:szCs w:val="20"/>
              </w:rPr>
              <w:t>Priority</w:t>
            </w:r>
          </w:p>
        </w:tc>
        <w:tc>
          <w:tcPr>
            <w:tcW w:w="4111" w:type="dxa"/>
          </w:tcPr>
          <w:p w14:paraId="4B9D665D" w14:textId="6670B77B" w:rsidR="000404ED" w:rsidRPr="000404ED" w:rsidRDefault="000404ED">
            <w:pPr>
              <w:spacing w:before="19"/>
              <w:ind w:left="0"/>
              <w:rPr>
                <w:rFonts w:ascii="Times New Roman" w:eastAsia="Times New Roman" w:hAnsi="Times New Roman" w:cs="Times New Roman"/>
                <w:b/>
                <w:sz w:val="20"/>
                <w:szCs w:val="20"/>
              </w:rPr>
            </w:pPr>
            <w:r w:rsidRPr="000404ED">
              <w:rPr>
                <w:b/>
                <w:sz w:val="20"/>
                <w:szCs w:val="20"/>
              </w:rPr>
              <w:t>Justification</w:t>
            </w:r>
          </w:p>
        </w:tc>
      </w:tr>
      <w:tr w:rsidR="000404ED" w:rsidRPr="000404ED" w14:paraId="3BCB24E7" w14:textId="77777777" w:rsidTr="002B1D6B">
        <w:tc>
          <w:tcPr>
            <w:tcW w:w="2541" w:type="dxa"/>
          </w:tcPr>
          <w:p w14:paraId="43199B50" w14:textId="6C1B9A1E" w:rsidR="000404ED" w:rsidRPr="000404ED" w:rsidRDefault="000404ED">
            <w:pPr>
              <w:spacing w:before="19"/>
              <w:ind w:left="0"/>
              <w:rPr>
                <w:rFonts w:ascii="Times New Roman" w:eastAsia="Times New Roman" w:hAnsi="Times New Roman" w:cs="Times New Roman"/>
                <w:sz w:val="20"/>
                <w:szCs w:val="20"/>
              </w:rPr>
            </w:pPr>
            <w:r w:rsidRPr="000404ED">
              <w:rPr>
                <w:sz w:val="20"/>
                <w:szCs w:val="20"/>
              </w:rPr>
              <w:t>Dry</w:t>
            </w:r>
            <w:r w:rsidRPr="000404ED">
              <w:rPr>
                <w:spacing w:val="-8"/>
                <w:sz w:val="20"/>
                <w:szCs w:val="20"/>
              </w:rPr>
              <w:t xml:space="preserve"> </w:t>
            </w:r>
            <w:r w:rsidRPr="000404ED">
              <w:rPr>
                <w:sz w:val="20"/>
                <w:szCs w:val="20"/>
              </w:rPr>
              <w:t>forest</w:t>
            </w:r>
            <w:r w:rsidRPr="000404ED">
              <w:rPr>
                <w:spacing w:val="-5"/>
                <w:sz w:val="20"/>
                <w:szCs w:val="20"/>
              </w:rPr>
              <w:t xml:space="preserve"> </w:t>
            </w:r>
            <w:r w:rsidRPr="000404ED">
              <w:rPr>
                <w:sz w:val="20"/>
                <w:szCs w:val="20"/>
              </w:rPr>
              <w:t>and</w:t>
            </w:r>
            <w:r w:rsidRPr="000404ED">
              <w:rPr>
                <w:spacing w:val="-4"/>
                <w:sz w:val="20"/>
                <w:szCs w:val="20"/>
              </w:rPr>
              <w:t xml:space="preserve"> </w:t>
            </w:r>
            <w:r w:rsidRPr="000404ED">
              <w:rPr>
                <w:sz w:val="20"/>
                <w:szCs w:val="20"/>
              </w:rPr>
              <w:t>woodland</w:t>
            </w:r>
            <w:r w:rsidRPr="000404ED">
              <w:rPr>
                <w:spacing w:val="22"/>
                <w:w w:val="99"/>
                <w:sz w:val="20"/>
                <w:szCs w:val="20"/>
              </w:rPr>
              <w:t xml:space="preserve"> </w:t>
            </w:r>
            <w:r w:rsidRPr="000404ED">
              <w:rPr>
                <w:sz w:val="20"/>
                <w:szCs w:val="20"/>
              </w:rPr>
              <w:t>communities</w:t>
            </w:r>
          </w:p>
        </w:tc>
        <w:tc>
          <w:tcPr>
            <w:tcW w:w="2126" w:type="dxa"/>
          </w:tcPr>
          <w:p w14:paraId="12FCA87B" w14:textId="2E32518D" w:rsidR="000404ED" w:rsidRPr="000404ED" w:rsidRDefault="000404ED">
            <w:pPr>
              <w:spacing w:before="19"/>
              <w:ind w:left="0"/>
              <w:rPr>
                <w:rFonts w:ascii="Times New Roman" w:eastAsia="Times New Roman" w:hAnsi="Times New Roman" w:cs="Times New Roman"/>
                <w:sz w:val="20"/>
                <w:szCs w:val="20"/>
              </w:rPr>
            </w:pPr>
            <w:r w:rsidRPr="000404ED">
              <w:rPr>
                <w:sz w:val="20"/>
                <w:szCs w:val="20"/>
              </w:rPr>
              <w:t>HIGH</w:t>
            </w:r>
          </w:p>
        </w:tc>
        <w:tc>
          <w:tcPr>
            <w:tcW w:w="4111" w:type="dxa"/>
          </w:tcPr>
          <w:p w14:paraId="1AC124FD" w14:textId="493C40BE" w:rsidR="000404ED" w:rsidRPr="000404ED" w:rsidRDefault="000404ED" w:rsidP="005B71BB">
            <w:pPr>
              <w:spacing w:before="19"/>
              <w:ind w:left="0"/>
              <w:rPr>
                <w:rFonts w:ascii="Times New Roman" w:eastAsia="Times New Roman" w:hAnsi="Times New Roman" w:cs="Times New Roman"/>
                <w:sz w:val="20"/>
                <w:szCs w:val="20"/>
              </w:rPr>
            </w:pPr>
            <w:r w:rsidRPr="000404ED">
              <w:rPr>
                <w:sz w:val="20"/>
                <w:szCs w:val="20"/>
              </w:rPr>
              <w:t>The</w:t>
            </w:r>
            <w:r w:rsidRPr="000404ED">
              <w:rPr>
                <w:spacing w:val="-6"/>
                <w:sz w:val="20"/>
                <w:szCs w:val="20"/>
              </w:rPr>
              <w:t xml:space="preserve"> </w:t>
            </w:r>
            <w:r w:rsidRPr="000404ED">
              <w:rPr>
                <w:sz w:val="20"/>
                <w:szCs w:val="20"/>
              </w:rPr>
              <w:t>reserves</w:t>
            </w:r>
            <w:r w:rsidRPr="000404ED">
              <w:rPr>
                <w:spacing w:val="-5"/>
                <w:sz w:val="20"/>
                <w:szCs w:val="20"/>
              </w:rPr>
              <w:t xml:space="preserve"> </w:t>
            </w:r>
            <w:r w:rsidRPr="000404ED">
              <w:rPr>
                <w:sz w:val="20"/>
                <w:szCs w:val="20"/>
              </w:rPr>
              <w:t>support</w:t>
            </w:r>
            <w:r w:rsidRPr="000404ED">
              <w:rPr>
                <w:spacing w:val="-5"/>
                <w:sz w:val="20"/>
                <w:szCs w:val="20"/>
              </w:rPr>
              <w:t xml:space="preserve"> </w:t>
            </w:r>
            <w:r w:rsidRPr="000404ED">
              <w:rPr>
                <w:sz w:val="20"/>
                <w:szCs w:val="20"/>
              </w:rPr>
              <w:t>large</w:t>
            </w:r>
            <w:r w:rsidRPr="000404ED">
              <w:rPr>
                <w:spacing w:val="-5"/>
                <w:sz w:val="20"/>
                <w:szCs w:val="20"/>
              </w:rPr>
              <w:t xml:space="preserve"> </w:t>
            </w:r>
            <w:r w:rsidRPr="000404ED">
              <w:rPr>
                <w:spacing w:val="-1"/>
                <w:sz w:val="20"/>
                <w:szCs w:val="20"/>
              </w:rPr>
              <w:t>areas</w:t>
            </w:r>
            <w:r w:rsidRPr="000404ED">
              <w:rPr>
                <w:spacing w:val="-4"/>
                <w:sz w:val="20"/>
                <w:szCs w:val="20"/>
              </w:rPr>
              <w:t xml:space="preserve"> </w:t>
            </w:r>
            <w:r w:rsidRPr="000404ED">
              <w:rPr>
                <w:sz w:val="20"/>
                <w:szCs w:val="20"/>
              </w:rPr>
              <w:t>of</w:t>
            </w:r>
            <w:r w:rsidRPr="000404ED">
              <w:rPr>
                <w:spacing w:val="-5"/>
                <w:sz w:val="20"/>
                <w:szCs w:val="20"/>
              </w:rPr>
              <w:t xml:space="preserve"> </w:t>
            </w:r>
            <w:r w:rsidRPr="000404ED">
              <w:rPr>
                <w:sz w:val="20"/>
                <w:szCs w:val="20"/>
              </w:rPr>
              <w:t>dry</w:t>
            </w:r>
            <w:r w:rsidRPr="000404ED">
              <w:rPr>
                <w:spacing w:val="-6"/>
                <w:sz w:val="20"/>
                <w:szCs w:val="20"/>
              </w:rPr>
              <w:t xml:space="preserve"> </w:t>
            </w:r>
            <w:r w:rsidRPr="000404ED">
              <w:rPr>
                <w:sz w:val="20"/>
                <w:szCs w:val="20"/>
              </w:rPr>
              <w:t>sclerophyll</w:t>
            </w:r>
            <w:r w:rsidRPr="000404ED">
              <w:rPr>
                <w:spacing w:val="-5"/>
                <w:sz w:val="20"/>
                <w:szCs w:val="20"/>
              </w:rPr>
              <w:t xml:space="preserve"> </w:t>
            </w:r>
            <w:r w:rsidRPr="000404ED">
              <w:rPr>
                <w:sz w:val="20"/>
                <w:szCs w:val="20"/>
              </w:rPr>
              <w:t>communities,</w:t>
            </w:r>
            <w:r w:rsidRPr="000404ED">
              <w:rPr>
                <w:spacing w:val="25"/>
                <w:w w:val="99"/>
                <w:sz w:val="20"/>
                <w:szCs w:val="20"/>
              </w:rPr>
              <w:t xml:space="preserve"> </w:t>
            </w:r>
            <w:r w:rsidRPr="000404ED">
              <w:rPr>
                <w:sz w:val="20"/>
                <w:szCs w:val="20"/>
              </w:rPr>
              <w:t>including</w:t>
            </w:r>
            <w:r w:rsidRPr="000404ED">
              <w:rPr>
                <w:spacing w:val="-7"/>
                <w:sz w:val="20"/>
                <w:szCs w:val="20"/>
              </w:rPr>
              <w:t xml:space="preserve"> </w:t>
            </w:r>
            <w:r w:rsidR="005B71BB">
              <w:rPr>
                <w:sz w:val="20"/>
                <w:szCs w:val="20"/>
              </w:rPr>
              <w:t>some</w:t>
            </w:r>
            <w:r w:rsidRPr="000404ED">
              <w:rPr>
                <w:spacing w:val="-6"/>
                <w:sz w:val="20"/>
                <w:szCs w:val="20"/>
              </w:rPr>
              <w:t xml:space="preserve"> </w:t>
            </w:r>
            <w:r w:rsidRPr="000404ED">
              <w:rPr>
                <w:sz w:val="20"/>
                <w:szCs w:val="20"/>
              </w:rPr>
              <w:t>vegetation</w:t>
            </w:r>
            <w:r w:rsidRPr="000404ED">
              <w:rPr>
                <w:spacing w:val="-6"/>
                <w:sz w:val="20"/>
                <w:szCs w:val="20"/>
              </w:rPr>
              <w:t xml:space="preserve"> </w:t>
            </w:r>
            <w:r w:rsidRPr="000404ED">
              <w:rPr>
                <w:sz w:val="20"/>
                <w:szCs w:val="20"/>
              </w:rPr>
              <w:t>communities</w:t>
            </w:r>
            <w:r w:rsidRPr="000404ED">
              <w:rPr>
                <w:spacing w:val="-6"/>
                <w:sz w:val="20"/>
                <w:szCs w:val="20"/>
              </w:rPr>
              <w:t xml:space="preserve"> </w:t>
            </w:r>
            <w:r w:rsidRPr="000404ED">
              <w:rPr>
                <w:sz w:val="20"/>
                <w:szCs w:val="20"/>
              </w:rPr>
              <w:t>that</w:t>
            </w:r>
            <w:r w:rsidRPr="000404ED">
              <w:rPr>
                <w:spacing w:val="-6"/>
                <w:sz w:val="20"/>
                <w:szCs w:val="20"/>
              </w:rPr>
              <w:t xml:space="preserve"> </w:t>
            </w:r>
            <w:r w:rsidRPr="000404ED">
              <w:rPr>
                <w:sz w:val="20"/>
                <w:szCs w:val="20"/>
              </w:rPr>
              <w:t>are</w:t>
            </w:r>
            <w:r w:rsidRPr="000404ED">
              <w:rPr>
                <w:spacing w:val="-6"/>
                <w:sz w:val="20"/>
                <w:szCs w:val="20"/>
              </w:rPr>
              <w:t xml:space="preserve"> </w:t>
            </w:r>
            <w:r w:rsidRPr="000404ED">
              <w:rPr>
                <w:sz w:val="20"/>
                <w:szCs w:val="20"/>
              </w:rPr>
              <w:t>of</w:t>
            </w:r>
            <w:r w:rsidRPr="000404ED">
              <w:rPr>
                <w:spacing w:val="-6"/>
                <w:sz w:val="20"/>
                <w:szCs w:val="20"/>
              </w:rPr>
              <w:t xml:space="preserve"> </w:t>
            </w:r>
            <w:r w:rsidRPr="000404ED">
              <w:rPr>
                <w:sz w:val="20"/>
                <w:szCs w:val="20"/>
              </w:rPr>
              <w:t>conservation</w:t>
            </w:r>
            <w:r w:rsidRPr="000404ED">
              <w:rPr>
                <w:spacing w:val="22"/>
                <w:w w:val="99"/>
                <w:sz w:val="20"/>
                <w:szCs w:val="20"/>
              </w:rPr>
              <w:t xml:space="preserve"> </w:t>
            </w:r>
            <w:r w:rsidRPr="000404ED">
              <w:rPr>
                <w:sz w:val="20"/>
                <w:szCs w:val="20"/>
              </w:rPr>
              <w:t>significance.</w:t>
            </w:r>
            <w:r w:rsidRPr="000404ED">
              <w:rPr>
                <w:spacing w:val="-5"/>
                <w:sz w:val="20"/>
                <w:szCs w:val="20"/>
              </w:rPr>
              <w:t xml:space="preserve"> </w:t>
            </w:r>
            <w:r w:rsidR="005B71BB">
              <w:rPr>
                <w:sz w:val="20"/>
                <w:szCs w:val="20"/>
              </w:rPr>
              <w:t>Some</w:t>
            </w:r>
            <w:r w:rsidRPr="000404ED">
              <w:rPr>
                <w:spacing w:val="-4"/>
                <w:sz w:val="20"/>
                <w:szCs w:val="20"/>
              </w:rPr>
              <w:t xml:space="preserve"> </w:t>
            </w:r>
            <w:r w:rsidRPr="000404ED">
              <w:rPr>
                <w:sz w:val="20"/>
                <w:szCs w:val="20"/>
              </w:rPr>
              <w:t>threatened</w:t>
            </w:r>
            <w:r w:rsidRPr="000404ED">
              <w:rPr>
                <w:spacing w:val="-4"/>
                <w:sz w:val="20"/>
                <w:szCs w:val="20"/>
              </w:rPr>
              <w:t xml:space="preserve"> </w:t>
            </w:r>
            <w:r w:rsidRPr="000404ED">
              <w:rPr>
                <w:sz w:val="20"/>
                <w:szCs w:val="20"/>
              </w:rPr>
              <w:t>plant</w:t>
            </w:r>
            <w:r w:rsidRPr="000404ED">
              <w:rPr>
                <w:spacing w:val="42"/>
                <w:w w:val="99"/>
                <w:sz w:val="20"/>
                <w:szCs w:val="20"/>
              </w:rPr>
              <w:t xml:space="preserve"> </w:t>
            </w:r>
            <w:r w:rsidRPr="000404ED">
              <w:rPr>
                <w:sz w:val="20"/>
                <w:szCs w:val="20"/>
              </w:rPr>
              <w:t>and</w:t>
            </w:r>
            <w:r w:rsidRPr="000404ED">
              <w:rPr>
                <w:spacing w:val="-5"/>
                <w:sz w:val="20"/>
                <w:szCs w:val="20"/>
              </w:rPr>
              <w:t xml:space="preserve"> </w:t>
            </w:r>
            <w:r w:rsidRPr="000404ED">
              <w:rPr>
                <w:sz w:val="20"/>
                <w:szCs w:val="20"/>
              </w:rPr>
              <w:t>animal</w:t>
            </w:r>
            <w:r w:rsidRPr="000404ED">
              <w:rPr>
                <w:spacing w:val="-4"/>
                <w:sz w:val="20"/>
                <w:szCs w:val="20"/>
              </w:rPr>
              <w:t xml:space="preserve"> </w:t>
            </w:r>
            <w:r w:rsidRPr="000404ED">
              <w:rPr>
                <w:sz w:val="20"/>
                <w:szCs w:val="20"/>
              </w:rPr>
              <w:t>species</w:t>
            </w:r>
            <w:r w:rsidRPr="000404ED">
              <w:rPr>
                <w:spacing w:val="-4"/>
                <w:sz w:val="20"/>
                <w:szCs w:val="20"/>
              </w:rPr>
              <w:t xml:space="preserve"> </w:t>
            </w:r>
            <w:r w:rsidRPr="000404ED">
              <w:rPr>
                <w:sz w:val="20"/>
                <w:szCs w:val="20"/>
              </w:rPr>
              <w:t>are</w:t>
            </w:r>
            <w:r w:rsidRPr="000404ED">
              <w:rPr>
                <w:spacing w:val="-4"/>
                <w:sz w:val="20"/>
                <w:szCs w:val="20"/>
              </w:rPr>
              <w:t xml:space="preserve"> </w:t>
            </w:r>
            <w:r w:rsidRPr="000404ED">
              <w:rPr>
                <w:sz w:val="20"/>
                <w:szCs w:val="20"/>
              </w:rPr>
              <w:t>associated</w:t>
            </w:r>
            <w:r w:rsidRPr="000404ED">
              <w:rPr>
                <w:spacing w:val="-5"/>
                <w:sz w:val="20"/>
                <w:szCs w:val="20"/>
              </w:rPr>
              <w:t xml:space="preserve"> </w:t>
            </w:r>
            <w:r w:rsidRPr="000404ED">
              <w:rPr>
                <w:spacing w:val="-1"/>
                <w:sz w:val="20"/>
                <w:szCs w:val="20"/>
              </w:rPr>
              <w:t>with</w:t>
            </w:r>
            <w:r w:rsidRPr="000404ED">
              <w:rPr>
                <w:spacing w:val="-4"/>
                <w:sz w:val="20"/>
                <w:szCs w:val="20"/>
              </w:rPr>
              <w:t xml:space="preserve"> </w:t>
            </w:r>
            <w:r w:rsidRPr="000404ED">
              <w:rPr>
                <w:sz w:val="20"/>
                <w:szCs w:val="20"/>
              </w:rPr>
              <w:t>the</w:t>
            </w:r>
            <w:r w:rsidRPr="000404ED">
              <w:rPr>
                <w:spacing w:val="-4"/>
                <w:sz w:val="20"/>
                <w:szCs w:val="20"/>
              </w:rPr>
              <w:t xml:space="preserve"> </w:t>
            </w:r>
            <w:r w:rsidRPr="000404ED">
              <w:rPr>
                <w:sz w:val="20"/>
                <w:szCs w:val="20"/>
              </w:rPr>
              <w:t>forests</w:t>
            </w:r>
            <w:r w:rsidRPr="000404ED">
              <w:rPr>
                <w:spacing w:val="-5"/>
                <w:sz w:val="20"/>
                <w:szCs w:val="20"/>
              </w:rPr>
              <w:t xml:space="preserve"> </w:t>
            </w:r>
            <w:r w:rsidRPr="000404ED">
              <w:rPr>
                <w:sz w:val="20"/>
                <w:szCs w:val="20"/>
              </w:rPr>
              <w:t>and</w:t>
            </w:r>
            <w:r w:rsidRPr="000404ED">
              <w:rPr>
                <w:spacing w:val="-4"/>
                <w:sz w:val="20"/>
                <w:szCs w:val="20"/>
              </w:rPr>
              <w:t xml:space="preserve"> </w:t>
            </w:r>
            <w:r w:rsidRPr="000404ED">
              <w:rPr>
                <w:sz w:val="20"/>
                <w:szCs w:val="20"/>
              </w:rPr>
              <w:t>woodlands</w:t>
            </w:r>
            <w:r w:rsidRPr="000404ED">
              <w:rPr>
                <w:spacing w:val="-4"/>
                <w:sz w:val="20"/>
                <w:szCs w:val="20"/>
              </w:rPr>
              <w:t xml:space="preserve"> </w:t>
            </w:r>
            <w:r w:rsidRPr="000404ED">
              <w:rPr>
                <w:sz w:val="20"/>
                <w:szCs w:val="20"/>
              </w:rPr>
              <w:t>of</w:t>
            </w:r>
            <w:r w:rsidRPr="000404ED">
              <w:rPr>
                <w:spacing w:val="24"/>
                <w:sz w:val="20"/>
                <w:szCs w:val="20"/>
              </w:rPr>
              <w:t xml:space="preserve"> </w:t>
            </w:r>
            <w:r w:rsidRPr="000404ED">
              <w:rPr>
                <w:sz w:val="20"/>
                <w:szCs w:val="20"/>
              </w:rPr>
              <w:t>the</w:t>
            </w:r>
            <w:r w:rsidRPr="000404ED">
              <w:rPr>
                <w:spacing w:val="-5"/>
                <w:sz w:val="20"/>
                <w:szCs w:val="20"/>
              </w:rPr>
              <w:t xml:space="preserve"> </w:t>
            </w:r>
            <w:r w:rsidRPr="000404ED">
              <w:rPr>
                <w:sz w:val="20"/>
                <w:szCs w:val="20"/>
              </w:rPr>
              <w:t>reserve.</w:t>
            </w:r>
            <w:r w:rsidRPr="000404ED">
              <w:rPr>
                <w:spacing w:val="-4"/>
                <w:sz w:val="20"/>
                <w:szCs w:val="20"/>
              </w:rPr>
              <w:t xml:space="preserve"> </w:t>
            </w:r>
            <w:r w:rsidR="005B71BB">
              <w:rPr>
                <w:sz w:val="20"/>
                <w:szCs w:val="20"/>
              </w:rPr>
              <w:t>Areas</w:t>
            </w:r>
            <w:r w:rsidRPr="000404ED">
              <w:rPr>
                <w:spacing w:val="-4"/>
                <w:sz w:val="20"/>
                <w:szCs w:val="20"/>
              </w:rPr>
              <w:t xml:space="preserve"> </w:t>
            </w:r>
            <w:r w:rsidRPr="000404ED">
              <w:rPr>
                <w:sz w:val="20"/>
                <w:szCs w:val="20"/>
              </w:rPr>
              <w:t>of</w:t>
            </w:r>
            <w:r w:rsidRPr="000404ED">
              <w:rPr>
                <w:spacing w:val="-4"/>
                <w:sz w:val="20"/>
                <w:szCs w:val="20"/>
              </w:rPr>
              <w:t xml:space="preserve"> </w:t>
            </w:r>
            <w:r w:rsidRPr="000404ED">
              <w:rPr>
                <w:sz w:val="20"/>
                <w:szCs w:val="20"/>
              </w:rPr>
              <w:t>the</w:t>
            </w:r>
            <w:r w:rsidRPr="000404ED">
              <w:rPr>
                <w:spacing w:val="-4"/>
                <w:sz w:val="20"/>
                <w:szCs w:val="20"/>
              </w:rPr>
              <w:t xml:space="preserve"> </w:t>
            </w:r>
            <w:r w:rsidRPr="000404ED">
              <w:rPr>
                <w:sz w:val="20"/>
                <w:szCs w:val="20"/>
              </w:rPr>
              <w:t>forest</w:t>
            </w:r>
            <w:r w:rsidRPr="000404ED">
              <w:rPr>
                <w:spacing w:val="-4"/>
                <w:sz w:val="20"/>
                <w:szCs w:val="20"/>
              </w:rPr>
              <w:t xml:space="preserve"> </w:t>
            </w:r>
            <w:r w:rsidRPr="000404ED">
              <w:rPr>
                <w:sz w:val="20"/>
                <w:szCs w:val="20"/>
              </w:rPr>
              <w:t>and</w:t>
            </w:r>
            <w:r w:rsidRPr="000404ED">
              <w:rPr>
                <w:spacing w:val="-3"/>
                <w:sz w:val="20"/>
                <w:szCs w:val="20"/>
              </w:rPr>
              <w:t xml:space="preserve"> </w:t>
            </w:r>
            <w:r w:rsidRPr="000404ED">
              <w:rPr>
                <w:spacing w:val="-1"/>
                <w:sz w:val="20"/>
                <w:szCs w:val="20"/>
              </w:rPr>
              <w:t>woodland</w:t>
            </w:r>
            <w:r w:rsidRPr="000404ED">
              <w:rPr>
                <w:spacing w:val="-4"/>
                <w:sz w:val="20"/>
                <w:szCs w:val="20"/>
              </w:rPr>
              <w:t xml:space="preserve"> </w:t>
            </w:r>
            <w:r w:rsidRPr="000404ED">
              <w:rPr>
                <w:sz w:val="20"/>
                <w:szCs w:val="20"/>
              </w:rPr>
              <w:t>communities</w:t>
            </w:r>
            <w:r w:rsidRPr="000404ED">
              <w:rPr>
                <w:spacing w:val="-4"/>
                <w:sz w:val="20"/>
                <w:szCs w:val="20"/>
              </w:rPr>
              <w:t xml:space="preserve"> </w:t>
            </w:r>
            <w:r w:rsidRPr="000404ED">
              <w:rPr>
                <w:sz w:val="20"/>
                <w:szCs w:val="20"/>
              </w:rPr>
              <w:t>can</w:t>
            </w:r>
            <w:r w:rsidRPr="000404ED">
              <w:rPr>
                <w:spacing w:val="-5"/>
                <w:sz w:val="20"/>
                <w:szCs w:val="20"/>
              </w:rPr>
              <w:t xml:space="preserve"> </w:t>
            </w:r>
            <w:r w:rsidRPr="000404ED">
              <w:rPr>
                <w:sz w:val="20"/>
                <w:szCs w:val="20"/>
              </w:rPr>
              <w:t>be</w:t>
            </w:r>
            <w:r w:rsidRPr="000404ED">
              <w:rPr>
                <w:spacing w:val="28"/>
                <w:sz w:val="20"/>
                <w:szCs w:val="20"/>
              </w:rPr>
              <w:t xml:space="preserve"> </w:t>
            </w:r>
            <w:r w:rsidRPr="000404ED">
              <w:rPr>
                <w:spacing w:val="-1"/>
                <w:sz w:val="20"/>
                <w:szCs w:val="20"/>
              </w:rPr>
              <w:t>classified</w:t>
            </w:r>
            <w:r w:rsidRPr="000404ED">
              <w:rPr>
                <w:spacing w:val="-5"/>
                <w:sz w:val="20"/>
                <w:szCs w:val="20"/>
              </w:rPr>
              <w:t xml:space="preserve"> </w:t>
            </w:r>
            <w:r w:rsidRPr="000404ED">
              <w:rPr>
                <w:sz w:val="20"/>
                <w:szCs w:val="20"/>
              </w:rPr>
              <w:t>as</w:t>
            </w:r>
            <w:r w:rsidRPr="000404ED">
              <w:rPr>
                <w:spacing w:val="-4"/>
                <w:sz w:val="20"/>
                <w:szCs w:val="20"/>
              </w:rPr>
              <w:t xml:space="preserve"> </w:t>
            </w:r>
            <w:r w:rsidR="005B71BB">
              <w:rPr>
                <w:spacing w:val="-4"/>
                <w:sz w:val="20"/>
                <w:szCs w:val="20"/>
              </w:rPr>
              <w:t>‘</w:t>
            </w:r>
            <w:r w:rsidRPr="000404ED">
              <w:rPr>
                <w:sz w:val="20"/>
                <w:szCs w:val="20"/>
              </w:rPr>
              <w:t>old</w:t>
            </w:r>
            <w:r w:rsidRPr="000404ED">
              <w:rPr>
                <w:spacing w:val="-5"/>
                <w:sz w:val="20"/>
                <w:szCs w:val="20"/>
              </w:rPr>
              <w:t xml:space="preserve"> </w:t>
            </w:r>
            <w:r w:rsidRPr="000404ED">
              <w:rPr>
                <w:spacing w:val="-1"/>
                <w:sz w:val="20"/>
                <w:szCs w:val="20"/>
              </w:rPr>
              <w:t>growth</w:t>
            </w:r>
            <w:r w:rsidR="005B71BB">
              <w:rPr>
                <w:spacing w:val="-1"/>
                <w:sz w:val="20"/>
                <w:szCs w:val="20"/>
              </w:rPr>
              <w:t>’</w:t>
            </w:r>
            <w:r w:rsidRPr="000404ED">
              <w:rPr>
                <w:spacing w:val="-1"/>
                <w:sz w:val="20"/>
                <w:szCs w:val="20"/>
              </w:rPr>
              <w:t>,</w:t>
            </w:r>
            <w:r w:rsidRPr="000404ED">
              <w:rPr>
                <w:spacing w:val="-4"/>
                <w:sz w:val="20"/>
                <w:szCs w:val="20"/>
              </w:rPr>
              <w:t xml:space="preserve"> </w:t>
            </w:r>
            <w:r w:rsidRPr="000404ED">
              <w:rPr>
                <w:sz w:val="20"/>
                <w:szCs w:val="20"/>
              </w:rPr>
              <w:t>resulting</w:t>
            </w:r>
            <w:r w:rsidRPr="000404ED">
              <w:rPr>
                <w:spacing w:val="-5"/>
                <w:sz w:val="20"/>
                <w:szCs w:val="20"/>
              </w:rPr>
              <w:t xml:space="preserve"> </w:t>
            </w:r>
            <w:r w:rsidRPr="000404ED">
              <w:rPr>
                <w:sz w:val="20"/>
                <w:szCs w:val="20"/>
              </w:rPr>
              <w:t>in</w:t>
            </w:r>
            <w:r w:rsidRPr="000404ED">
              <w:rPr>
                <w:spacing w:val="-4"/>
                <w:sz w:val="20"/>
                <w:szCs w:val="20"/>
              </w:rPr>
              <w:t xml:space="preserve"> </w:t>
            </w:r>
            <w:r w:rsidRPr="000404ED">
              <w:rPr>
                <w:sz w:val="20"/>
                <w:szCs w:val="20"/>
              </w:rPr>
              <w:t>high</w:t>
            </w:r>
            <w:r w:rsidRPr="000404ED">
              <w:rPr>
                <w:spacing w:val="-5"/>
                <w:sz w:val="20"/>
                <w:szCs w:val="20"/>
              </w:rPr>
              <w:t xml:space="preserve"> </w:t>
            </w:r>
            <w:r w:rsidRPr="000404ED">
              <w:rPr>
                <w:sz w:val="20"/>
                <w:szCs w:val="20"/>
              </w:rPr>
              <w:t>habitat</w:t>
            </w:r>
            <w:r w:rsidRPr="000404ED">
              <w:rPr>
                <w:spacing w:val="-3"/>
                <w:sz w:val="20"/>
                <w:szCs w:val="20"/>
              </w:rPr>
              <w:t xml:space="preserve"> </w:t>
            </w:r>
            <w:r w:rsidRPr="000404ED">
              <w:rPr>
                <w:sz w:val="20"/>
                <w:szCs w:val="20"/>
              </w:rPr>
              <w:t>values, including nesting places for wedge-tailed eagles.</w:t>
            </w:r>
          </w:p>
        </w:tc>
      </w:tr>
      <w:tr w:rsidR="000404ED" w:rsidRPr="000404ED" w14:paraId="6B394FDC" w14:textId="77777777" w:rsidTr="002B1D6B">
        <w:tc>
          <w:tcPr>
            <w:tcW w:w="2541" w:type="dxa"/>
          </w:tcPr>
          <w:p w14:paraId="5E5AA266" w14:textId="79F45A78" w:rsidR="000404ED" w:rsidRPr="000404ED" w:rsidRDefault="000404ED">
            <w:pPr>
              <w:spacing w:before="19"/>
              <w:ind w:left="0"/>
              <w:rPr>
                <w:rFonts w:ascii="Times New Roman" w:eastAsia="Times New Roman" w:hAnsi="Times New Roman" w:cs="Times New Roman"/>
                <w:sz w:val="20"/>
                <w:szCs w:val="20"/>
              </w:rPr>
            </w:pPr>
            <w:r w:rsidRPr="000404ED">
              <w:rPr>
                <w:spacing w:val="-1"/>
                <w:sz w:val="20"/>
                <w:szCs w:val="20"/>
              </w:rPr>
              <w:t>Browns</w:t>
            </w:r>
            <w:r w:rsidRPr="000404ED">
              <w:rPr>
                <w:spacing w:val="-8"/>
                <w:sz w:val="20"/>
                <w:szCs w:val="20"/>
              </w:rPr>
              <w:t xml:space="preserve"> </w:t>
            </w:r>
            <w:r w:rsidRPr="000404ED">
              <w:rPr>
                <w:sz w:val="20"/>
                <w:szCs w:val="20"/>
              </w:rPr>
              <w:t>Caves</w:t>
            </w:r>
            <w:r w:rsidRPr="000404ED">
              <w:rPr>
                <w:spacing w:val="-7"/>
                <w:sz w:val="20"/>
                <w:szCs w:val="20"/>
              </w:rPr>
              <w:t xml:space="preserve"> </w:t>
            </w:r>
            <w:r w:rsidRPr="000404ED">
              <w:rPr>
                <w:sz w:val="20"/>
                <w:szCs w:val="20"/>
              </w:rPr>
              <w:t>Rivulet</w:t>
            </w:r>
          </w:p>
        </w:tc>
        <w:tc>
          <w:tcPr>
            <w:tcW w:w="2126" w:type="dxa"/>
          </w:tcPr>
          <w:p w14:paraId="5DFE4B3F" w14:textId="5B6F48E4" w:rsidR="000404ED" w:rsidRPr="000404ED" w:rsidRDefault="000404ED">
            <w:pPr>
              <w:spacing w:before="19"/>
              <w:ind w:left="0"/>
              <w:rPr>
                <w:rFonts w:ascii="Times New Roman" w:eastAsia="Times New Roman" w:hAnsi="Times New Roman" w:cs="Times New Roman"/>
                <w:sz w:val="20"/>
                <w:szCs w:val="20"/>
              </w:rPr>
            </w:pPr>
            <w:r w:rsidRPr="000404ED">
              <w:rPr>
                <w:sz w:val="20"/>
                <w:szCs w:val="20"/>
              </w:rPr>
              <w:t>MODERATE</w:t>
            </w:r>
          </w:p>
        </w:tc>
        <w:tc>
          <w:tcPr>
            <w:tcW w:w="4111" w:type="dxa"/>
          </w:tcPr>
          <w:p w14:paraId="77CED490" w14:textId="2E947E6D" w:rsidR="000404ED" w:rsidRPr="000404ED" w:rsidRDefault="000404ED">
            <w:pPr>
              <w:spacing w:before="19"/>
              <w:ind w:left="0"/>
              <w:rPr>
                <w:rFonts w:ascii="Times New Roman" w:eastAsia="Times New Roman" w:hAnsi="Times New Roman" w:cs="Times New Roman"/>
                <w:sz w:val="20"/>
                <w:szCs w:val="20"/>
              </w:rPr>
            </w:pPr>
            <w:r w:rsidRPr="000404ED">
              <w:rPr>
                <w:sz w:val="20"/>
                <w:szCs w:val="20"/>
              </w:rPr>
              <w:t>The</w:t>
            </w:r>
            <w:r w:rsidRPr="000404ED">
              <w:rPr>
                <w:spacing w:val="-5"/>
                <w:sz w:val="20"/>
                <w:szCs w:val="20"/>
              </w:rPr>
              <w:t xml:space="preserve"> </w:t>
            </w:r>
            <w:r w:rsidRPr="000404ED">
              <w:rPr>
                <w:sz w:val="20"/>
                <w:szCs w:val="20"/>
              </w:rPr>
              <w:t>Browns</w:t>
            </w:r>
            <w:r w:rsidRPr="000404ED">
              <w:rPr>
                <w:spacing w:val="-5"/>
                <w:sz w:val="20"/>
                <w:szCs w:val="20"/>
              </w:rPr>
              <w:t xml:space="preserve"> </w:t>
            </w:r>
            <w:r w:rsidRPr="000404ED">
              <w:rPr>
                <w:sz w:val="20"/>
                <w:szCs w:val="20"/>
              </w:rPr>
              <w:t>Caves</w:t>
            </w:r>
            <w:r w:rsidRPr="000404ED">
              <w:rPr>
                <w:spacing w:val="-4"/>
                <w:sz w:val="20"/>
                <w:szCs w:val="20"/>
              </w:rPr>
              <w:t xml:space="preserve"> </w:t>
            </w:r>
            <w:r w:rsidRPr="000404ED">
              <w:rPr>
                <w:spacing w:val="-1"/>
                <w:sz w:val="20"/>
                <w:szCs w:val="20"/>
              </w:rPr>
              <w:t>Rivulet</w:t>
            </w:r>
            <w:r w:rsidRPr="000404ED">
              <w:rPr>
                <w:spacing w:val="-5"/>
                <w:sz w:val="20"/>
                <w:szCs w:val="20"/>
              </w:rPr>
              <w:t xml:space="preserve"> </w:t>
            </w:r>
            <w:r w:rsidRPr="000404ED">
              <w:rPr>
                <w:sz w:val="20"/>
                <w:szCs w:val="20"/>
              </w:rPr>
              <w:t>is</w:t>
            </w:r>
            <w:r w:rsidRPr="000404ED">
              <w:rPr>
                <w:spacing w:val="-5"/>
                <w:sz w:val="20"/>
                <w:szCs w:val="20"/>
              </w:rPr>
              <w:t xml:space="preserve"> </w:t>
            </w:r>
            <w:r w:rsidRPr="000404ED">
              <w:rPr>
                <w:sz w:val="20"/>
                <w:szCs w:val="20"/>
              </w:rPr>
              <w:t>in</w:t>
            </w:r>
            <w:r w:rsidRPr="000404ED">
              <w:rPr>
                <w:spacing w:val="-4"/>
                <w:sz w:val="20"/>
                <w:szCs w:val="20"/>
              </w:rPr>
              <w:t xml:space="preserve"> </w:t>
            </w:r>
            <w:r w:rsidRPr="000404ED">
              <w:rPr>
                <w:sz w:val="20"/>
                <w:szCs w:val="20"/>
              </w:rPr>
              <w:t>good</w:t>
            </w:r>
            <w:r w:rsidRPr="000404ED">
              <w:rPr>
                <w:spacing w:val="-5"/>
                <w:sz w:val="20"/>
                <w:szCs w:val="20"/>
              </w:rPr>
              <w:t xml:space="preserve"> </w:t>
            </w:r>
            <w:r w:rsidRPr="000404ED">
              <w:rPr>
                <w:sz w:val="20"/>
                <w:szCs w:val="20"/>
              </w:rPr>
              <w:t>condition</w:t>
            </w:r>
            <w:r w:rsidRPr="000404ED">
              <w:rPr>
                <w:spacing w:val="-7"/>
                <w:sz w:val="20"/>
                <w:szCs w:val="20"/>
              </w:rPr>
              <w:t xml:space="preserve"> </w:t>
            </w:r>
            <w:r w:rsidRPr="000404ED">
              <w:rPr>
                <w:sz w:val="20"/>
                <w:szCs w:val="20"/>
              </w:rPr>
              <w:t>and</w:t>
            </w:r>
            <w:r w:rsidRPr="000404ED">
              <w:rPr>
                <w:spacing w:val="-4"/>
                <w:sz w:val="20"/>
                <w:szCs w:val="20"/>
              </w:rPr>
              <w:t xml:space="preserve"> </w:t>
            </w:r>
            <w:r w:rsidRPr="000404ED">
              <w:rPr>
                <w:sz w:val="20"/>
                <w:szCs w:val="20"/>
              </w:rPr>
              <w:t>plays an important role in supporting</w:t>
            </w:r>
            <w:r w:rsidRPr="000404ED">
              <w:rPr>
                <w:spacing w:val="27"/>
                <w:w w:val="99"/>
                <w:sz w:val="20"/>
                <w:szCs w:val="20"/>
              </w:rPr>
              <w:t xml:space="preserve"> </w:t>
            </w:r>
            <w:r w:rsidRPr="000404ED">
              <w:rPr>
                <w:sz w:val="20"/>
                <w:szCs w:val="20"/>
              </w:rPr>
              <w:t>flora</w:t>
            </w:r>
            <w:r w:rsidRPr="000404ED">
              <w:rPr>
                <w:spacing w:val="-7"/>
                <w:sz w:val="20"/>
                <w:szCs w:val="20"/>
              </w:rPr>
              <w:t xml:space="preserve"> </w:t>
            </w:r>
            <w:r w:rsidRPr="000404ED">
              <w:rPr>
                <w:sz w:val="20"/>
                <w:szCs w:val="20"/>
              </w:rPr>
              <w:t>and</w:t>
            </w:r>
            <w:r w:rsidRPr="000404ED">
              <w:rPr>
                <w:spacing w:val="-6"/>
                <w:sz w:val="20"/>
                <w:szCs w:val="20"/>
              </w:rPr>
              <w:t xml:space="preserve"> </w:t>
            </w:r>
            <w:r w:rsidRPr="000404ED">
              <w:rPr>
                <w:sz w:val="20"/>
                <w:szCs w:val="20"/>
              </w:rPr>
              <w:t>fauna</w:t>
            </w:r>
            <w:r w:rsidRPr="000404ED">
              <w:rPr>
                <w:spacing w:val="-7"/>
                <w:sz w:val="20"/>
                <w:szCs w:val="20"/>
              </w:rPr>
              <w:t xml:space="preserve"> </w:t>
            </w:r>
            <w:r w:rsidRPr="000404ED">
              <w:rPr>
                <w:sz w:val="20"/>
                <w:szCs w:val="20"/>
              </w:rPr>
              <w:t>communities.</w:t>
            </w:r>
          </w:p>
        </w:tc>
      </w:tr>
      <w:tr w:rsidR="000404ED" w:rsidRPr="000404ED" w14:paraId="44EEDE55" w14:textId="77777777" w:rsidTr="002B1D6B">
        <w:tc>
          <w:tcPr>
            <w:tcW w:w="2541" w:type="dxa"/>
          </w:tcPr>
          <w:p w14:paraId="010B0E47" w14:textId="2E3FAB40" w:rsidR="000404ED" w:rsidRPr="000404ED" w:rsidRDefault="000404ED">
            <w:pPr>
              <w:spacing w:before="19"/>
              <w:ind w:left="0"/>
              <w:rPr>
                <w:rFonts w:ascii="Times New Roman" w:eastAsia="Times New Roman" w:hAnsi="Times New Roman" w:cs="Times New Roman"/>
                <w:sz w:val="20"/>
                <w:szCs w:val="20"/>
              </w:rPr>
            </w:pPr>
            <w:r w:rsidRPr="000404ED">
              <w:rPr>
                <w:sz w:val="20"/>
                <w:szCs w:val="20"/>
              </w:rPr>
              <w:t>Raptor</w:t>
            </w:r>
            <w:r w:rsidRPr="000404ED">
              <w:rPr>
                <w:spacing w:val="-13"/>
                <w:sz w:val="20"/>
                <w:szCs w:val="20"/>
              </w:rPr>
              <w:t xml:space="preserve"> </w:t>
            </w:r>
            <w:r w:rsidRPr="000404ED">
              <w:rPr>
                <w:sz w:val="20"/>
                <w:szCs w:val="20"/>
              </w:rPr>
              <w:t>populations</w:t>
            </w:r>
          </w:p>
        </w:tc>
        <w:tc>
          <w:tcPr>
            <w:tcW w:w="2126" w:type="dxa"/>
          </w:tcPr>
          <w:p w14:paraId="3FD5724A" w14:textId="574C3548" w:rsidR="000404ED" w:rsidRPr="000404ED" w:rsidRDefault="000404ED">
            <w:pPr>
              <w:spacing w:before="19"/>
              <w:ind w:left="0"/>
              <w:rPr>
                <w:rFonts w:ascii="Times New Roman" w:eastAsia="Times New Roman" w:hAnsi="Times New Roman" w:cs="Times New Roman"/>
                <w:sz w:val="20"/>
                <w:szCs w:val="20"/>
              </w:rPr>
            </w:pPr>
            <w:r w:rsidRPr="000404ED">
              <w:rPr>
                <w:sz w:val="20"/>
                <w:szCs w:val="20"/>
              </w:rPr>
              <w:t>MODERATE</w:t>
            </w:r>
          </w:p>
        </w:tc>
        <w:tc>
          <w:tcPr>
            <w:tcW w:w="4111" w:type="dxa"/>
          </w:tcPr>
          <w:p w14:paraId="04D67CA4" w14:textId="534E4E1A" w:rsidR="000404ED" w:rsidRPr="000404ED" w:rsidRDefault="000404ED">
            <w:pPr>
              <w:spacing w:before="19"/>
              <w:ind w:left="0"/>
              <w:rPr>
                <w:rFonts w:ascii="Times New Roman" w:eastAsia="Times New Roman" w:hAnsi="Times New Roman" w:cs="Times New Roman"/>
                <w:sz w:val="20"/>
                <w:szCs w:val="20"/>
              </w:rPr>
            </w:pPr>
            <w:r w:rsidRPr="000404ED">
              <w:rPr>
                <w:sz w:val="20"/>
                <w:szCs w:val="20"/>
              </w:rPr>
              <w:t>The</w:t>
            </w:r>
            <w:r w:rsidRPr="000404ED">
              <w:rPr>
                <w:spacing w:val="-5"/>
                <w:sz w:val="20"/>
                <w:szCs w:val="20"/>
              </w:rPr>
              <w:t xml:space="preserve"> </w:t>
            </w:r>
            <w:r w:rsidRPr="000404ED">
              <w:rPr>
                <w:sz w:val="20"/>
                <w:szCs w:val="20"/>
              </w:rPr>
              <w:t>eastern</w:t>
            </w:r>
            <w:r w:rsidRPr="000404ED">
              <w:rPr>
                <w:spacing w:val="-3"/>
                <w:sz w:val="20"/>
                <w:szCs w:val="20"/>
              </w:rPr>
              <w:t xml:space="preserve"> </w:t>
            </w:r>
            <w:r w:rsidRPr="000404ED">
              <w:rPr>
                <w:sz w:val="20"/>
                <w:szCs w:val="20"/>
              </w:rPr>
              <w:t>parts</w:t>
            </w:r>
            <w:r w:rsidRPr="000404ED">
              <w:rPr>
                <w:spacing w:val="-4"/>
                <w:sz w:val="20"/>
                <w:szCs w:val="20"/>
              </w:rPr>
              <w:t xml:space="preserve"> </w:t>
            </w:r>
            <w:r w:rsidRPr="000404ED">
              <w:rPr>
                <w:sz w:val="20"/>
                <w:szCs w:val="20"/>
              </w:rPr>
              <w:t>of</w:t>
            </w:r>
            <w:r w:rsidRPr="000404ED">
              <w:rPr>
                <w:spacing w:val="-4"/>
                <w:sz w:val="20"/>
                <w:szCs w:val="20"/>
              </w:rPr>
              <w:t xml:space="preserve"> </w:t>
            </w:r>
            <w:r w:rsidRPr="000404ED">
              <w:rPr>
                <w:sz w:val="20"/>
                <w:szCs w:val="20"/>
              </w:rPr>
              <w:t>the</w:t>
            </w:r>
            <w:r w:rsidRPr="000404ED">
              <w:rPr>
                <w:spacing w:val="-4"/>
                <w:sz w:val="20"/>
                <w:szCs w:val="20"/>
              </w:rPr>
              <w:t xml:space="preserve"> </w:t>
            </w:r>
            <w:r w:rsidRPr="000404ED">
              <w:rPr>
                <w:sz w:val="20"/>
                <w:szCs w:val="20"/>
              </w:rPr>
              <w:t>cliffs</w:t>
            </w:r>
            <w:r w:rsidRPr="000404ED">
              <w:rPr>
                <w:spacing w:val="-5"/>
                <w:sz w:val="20"/>
                <w:szCs w:val="20"/>
              </w:rPr>
              <w:t xml:space="preserve"> </w:t>
            </w:r>
            <w:r w:rsidRPr="000404ED">
              <w:rPr>
                <w:sz w:val="20"/>
                <w:szCs w:val="20"/>
              </w:rPr>
              <w:t>at</w:t>
            </w:r>
            <w:r w:rsidRPr="000404ED">
              <w:rPr>
                <w:spacing w:val="-4"/>
                <w:sz w:val="20"/>
                <w:szCs w:val="20"/>
              </w:rPr>
              <w:t xml:space="preserve"> </w:t>
            </w:r>
            <w:r w:rsidRPr="000404ED">
              <w:rPr>
                <w:sz w:val="20"/>
                <w:szCs w:val="20"/>
              </w:rPr>
              <w:t>Chauncy</w:t>
            </w:r>
            <w:r w:rsidRPr="000404ED">
              <w:rPr>
                <w:spacing w:val="-6"/>
                <w:sz w:val="20"/>
                <w:szCs w:val="20"/>
              </w:rPr>
              <w:t xml:space="preserve"> </w:t>
            </w:r>
            <w:r w:rsidRPr="000404ED">
              <w:rPr>
                <w:sz w:val="20"/>
                <w:szCs w:val="20"/>
              </w:rPr>
              <w:t>Vale</w:t>
            </w:r>
            <w:r w:rsidRPr="000404ED">
              <w:rPr>
                <w:spacing w:val="-4"/>
                <w:sz w:val="20"/>
                <w:szCs w:val="20"/>
              </w:rPr>
              <w:t xml:space="preserve"> </w:t>
            </w:r>
            <w:r w:rsidRPr="000404ED">
              <w:rPr>
                <w:sz w:val="20"/>
                <w:szCs w:val="20"/>
              </w:rPr>
              <w:t>Wildlife</w:t>
            </w:r>
            <w:r w:rsidRPr="000404ED">
              <w:rPr>
                <w:spacing w:val="-4"/>
                <w:sz w:val="20"/>
                <w:szCs w:val="20"/>
              </w:rPr>
              <w:t xml:space="preserve"> </w:t>
            </w:r>
            <w:r w:rsidRPr="000404ED">
              <w:rPr>
                <w:sz w:val="20"/>
                <w:szCs w:val="20"/>
              </w:rPr>
              <w:t>Sanctuary</w:t>
            </w:r>
            <w:r w:rsidRPr="000404ED">
              <w:rPr>
                <w:spacing w:val="22"/>
                <w:w w:val="99"/>
                <w:sz w:val="20"/>
                <w:szCs w:val="20"/>
              </w:rPr>
              <w:t xml:space="preserve"> </w:t>
            </w:r>
            <w:r w:rsidRPr="000404ED">
              <w:rPr>
                <w:sz w:val="20"/>
                <w:szCs w:val="20"/>
              </w:rPr>
              <w:t>provide</w:t>
            </w:r>
            <w:r w:rsidRPr="000404ED">
              <w:rPr>
                <w:spacing w:val="-6"/>
                <w:sz w:val="20"/>
                <w:szCs w:val="20"/>
              </w:rPr>
              <w:t xml:space="preserve"> </w:t>
            </w:r>
            <w:r w:rsidRPr="000404ED">
              <w:rPr>
                <w:sz w:val="20"/>
                <w:szCs w:val="20"/>
              </w:rPr>
              <w:t>important</w:t>
            </w:r>
            <w:r w:rsidRPr="000404ED">
              <w:rPr>
                <w:spacing w:val="-5"/>
                <w:sz w:val="20"/>
                <w:szCs w:val="20"/>
              </w:rPr>
              <w:t xml:space="preserve"> </w:t>
            </w:r>
            <w:r w:rsidRPr="000404ED">
              <w:rPr>
                <w:sz w:val="20"/>
                <w:szCs w:val="20"/>
              </w:rPr>
              <w:t>breeding</w:t>
            </w:r>
            <w:r w:rsidRPr="000404ED">
              <w:rPr>
                <w:spacing w:val="-5"/>
                <w:sz w:val="20"/>
                <w:szCs w:val="20"/>
              </w:rPr>
              <w:t xml:space="preserve"> </w:t>
            </w:r>
            <w:r w:rsidRPr="000404ED">
              <w:rPr>
                <w:sz w:val="20"/>
                <w:szCs w:val="20"/>
              </w:rPr>
              <w:t>and</w:t>
            </w:r>
            <w:r w:rsidRPr="000404ED">
              <w:rPr>
                <w:spacing w:val="-5"/>
                <w:sz w:val="20"/>
                <w:szCs w:val="20"/>
              </w:rPr>
              <w:t xml:space="preserve"> </w:t>
            </w:r>
            <w:r w:rsidRPr="000404ED">
              <w:rPr>
                <w:sz w:val="20"/>
                <w:szCs w:val="20"/>
              </w:rPr>
              <w:t>roosting</w:t>
            </w:r>
            <w:r w:rsidRPr="000404ED">
              <w:rPr>
                <w:spacing w:val="-5"/>
                <w:sz w:val="20"/>
                <w:szCs w:val="20"/>
              </w:rPr>
              <w:t xml:space="preserve"> </w:t>
            </w:r>
            <w:r w:rsidRPr="000404ED">
              <w:rPr>
                <w:sz w:val="20"/>
                <w:szCs w:val="20"/>
              </w:rPr>
              <w:t>habitat</w:t>
            </w:r>
            <w:r w:rsidRPr="000404ED">
              <w:rPr>
                <w:spacing w:val="-5"/>
                <w:sz w:val="20"/>
                <w:szCs w:val="20"/>
              </w:rPr>
              <w:t xml:space="preserve"> </w:t>
            </w:r>
            <w:r w:rsidRPr="000404ED">
              <w:rPr>
                <w:sz w:val="20"/>
                <w:szCs w:val="20"/>
              </w:rPr>
              <w:t>for</w:t>
            </w:r>
            <w:r w:rsidRPr="000404ED">
              <w:rPr>
                <w:spacing w:val="-5"/>
                <w:sz w:val="20"/>
                <w:szCs w:val="20"/>
              </w:rPr>
              <w:t xml:space="preserve"> </w:t>
            </w:r>
            <w:r w:rsidRPr="000404ED">
              <w:rPr>
                <w:sz w:val="20"/>
                <w:szCs w:val="20"/>
              </w:rPr>
              <w:t>raptor</w:t>
            </w:r>
            <w:r w:rsidRPr="000404ED">
              <w:rPr>
                <w:spacing w:val="-5"/>
                <w:sz w:val="20"/>
                <w:szCs w:val="20"/>
              </w:rPr>
              <w:t xml:space="preserve"> </w:t>
            </w:r>
            <w:r w:rsidRPr="000404ED">
              <w:rPr>
                <w:sz w:val="20"/>
                <w:szCs w:val="20"/>
              </w:rPr>
              <w:t>birds,</w:t>
            </w:r>
            <w:r w:rsidRPr="000404ED">
              <w:rPr>
                <w:spacing w:val="25"/>
                <w:w w:val="99"/>
                <w:sz w:val="20"/>
                <w:szCs w:val="20"/>
              </w:rPr>
              <w:t xml:space="preserve"> </w:t>
            </w:r>
            <w:r w:rsidRPr="000404ED">
              <w:rPr>
                <w:sz w:val="20"/>
                <w:szCs w:val="20"/>
              </w:rPr>
              <w:t>including</w:t>
            </w:r>
            <w:r w:rsidRPr="000404ED">
              <w:rPr>
                <w:spacing w:val="-10"/>
                <w:sz w:val="20"/>
                <w:szCs w:val="20"/>
              </w:rPr>
              <w:t xml:space="preserve"> </w:t>
            </w:r>
            <w:r w:rsidRPr="000404ED">
              <w:rPr>
                <w:sz w:val="20"/>
                <w:szCs w:val="20"/>
              </w:rPr>
              <w:t>peregrine</w:t>
            </w:r>
            <w:r w:rsidRPr="000404ED">
              <w:rPr>
                <w:spacing w:val="-9"/>
                <w:sz w:val="20"/>
                <w:szCs w:val="20"/>
              </w:rPr>
              <w:t xml:space="preserve"> </w:t>
            </w:r>
            <w:r w:rsidRPr="000404ED">
              <w:rPr>
                <w:sz w:val="20"/>
                <w:szCs w:val="20"/>
              </w:rPr>
              <w:t>falcons.</w:t>
            </w:r>
          </w:p>
        </w:tc>
      </w:tr>
      <w:tr w:rsidR="000404ED" w:rsidRPr="000404ED" w14:paraId="75B934EC" w14:textId="77777777" w:rsidTr="002B1D6B">
        <w:tc>
          <w:tcPr>
            <w:tcW w:w="2541" w:type="dxa"/>
          </w:tcPr>
          <w:p w14:paraId="5607072C" w14:textId="5B998140" w:rsidR="000404ED" w:rsidRPr="000404ED" w:rsidRDefault="000404ED">
            <w:pPr>
              <w:spacing w:before="19"/>
              <w:ind w:left="0"/>
              <w:rPr>
                <w:rFonts w:ascii="Times New Roman" w:eastAsia="Times New Roman" w:hAnsi="Times New Roman" w:cs="Times New Roman"/>
                <w:sz w:val="20"/>
                <w:szCs w:val="20"/>
              </w:rPr>
            </w:pPr>
            <w:r w:rsidRPr="000404ED">
              <w:rPr>
                <w:sz w:val="20"/>
                <w:szCs w:val="20"/>
              </w:rPr>
              <w:t>Cultural</w:t>
            </w:r>
            <w:r w:rsidRPr="000404ED">
              <w:rPr>
                <w:spacing w:val="-12"/>
                <w:sz w:val="20"/>
                <w:szCs w:val="20"/>
              </w:rPr>
              <w:t xml:space="preserve"> </w:t>
            </w:r>
            <w:r w:rsidRPr="000404ED">
              <w:rPr>
                <w:sz w:val="20"/>
                <w:szCs w:val="20"/>
              </w:rPr>
              <w:t>heritage</w:t>
            </w:r>
          </w:p>
        </w:tc>
        <w:tc>
          <w:tcPr>
            <w:tcW w:w="2126" w:type="dxa"/>
          </w:tcPr>
          <w:p w14:paraId="41EAC080" w14:textId="21A4FEEC" w:rsidR="000404ED" w:rsidRPr="000404ED" w:rsidRDefault="000404ED">
            <w:pPr>
              <w:spacing w:before="19"/>
              <w:ind w:left="0"/>
              <w:rPr>
                <w:rFonts w:ascii="Times New Roman" w:eastAsia="Times New Roman" w:hAnsi="Times New Roman" w:cs="Times New Roman"/>
                <w:sz w:val="20"/>
                <w:szCs w:val="20"/>
              </w:rPr>
            </w:pPr>
            <w:r w:rsidRPr="000404ED">
              <w:rPr>
                <w:sz w:val="20"/>
                <w:szCs w:val="20"/>
              </w:rPr>
              <w:t>HIGH</w:t>
            </w:r>
          </w:p>
        </w:tc>
        <w:tc>
          <w:tcPr>
            <w:tcW w:w="4111" w:type="dxa"/>
          </w:tcPr>
          <w:p w14:paraId="2922BCC1" w14:textId="7E17180E" w:rsidR="000404ED" w:rsidRPr="000404ED" w:rsidRDefault="000404ED">
            <w:pPr>
              <w:spacing w:before="19"/>
              <w:ind w:left="0"/>
              <w:rPr>
                <w:rFonts w:ascii="Times New Roman" w:eastAsia="Times New Roman" w:hAnsi="Times New Roman" w:cs="Times New Roman"/>
                <w:sz w:val="20"/>
                <w:szCs w:val="20"/>
              </w:rPr>
            </w:pPr>
            <w:r w:rsidRPr="000404ED">
              <w:rPr>
                <w:sz w:val="20"/>
                <w:szCs w:val="20"/>
              </w:rPr>
              <w:t>Chauncy</w:t>
            </w:r>
            <w:r w:rsidRPr="000404ED">
              <w:rPr>
                <w:spacing w:val="-7"/>
                <w:sz w:val="20"/>
                <w:szCs w:val="20"/>
              </w:rPr>
              <w:t xml:space="preserve"> </w:t>
            </w:r>
            <w:r w:rsidRPr="000404ED">
              <w:rPr>
                <w:sz w:val="20"/>
                <w:szCs w:val="20"/>
              </w:rPr>
              <w:t>Vale</w:t>
            </w:r>
            <w:r w:rsidRPr="000404ED">
              <w:rPr>
                <w:spacing w:val="-4"/>
                <w:sz w:val="20"/>
                <w:szCs w:val="20"/>
              </w:rPr>
              <w:t xml:space="preserve"> </w:t>
            </w:r>
            <w:r w:rsidRPr="000404ED">
              <w:rPr>
                <w:sz w:val="20"/>
                <w:szCs w:val="20"/>
              </w:rPr>
              <w:t>has</w:t>
            </w:r>
            <w:r w:rsidRPr="000404ED">
              <w:rPr>
                <w:spacing w:val="-5"/>
                <w:sz w:val="20"/>
                <w:szCs w:val="20"/>
              </w:rPr>
              <w:t xml:space="preserve"> </w:t>
            </w:r>
            <w:r w:rsidRPr="000404ED">
              <w:rPr>
                <w:sz w:val="20"/>
                <w:szCs w:val="20"/>
              </w:rPr>
              <w:t>a</w:t>
            </w:r>
            <w:r w:rsidRPr="000404ED">
              <w:rPr>
                <w:spacing w:val="-4"/>
                <w:sz w:val="20"/>
                <w:szCs w:val="20"/>
              </w:rPr>
              <w:t xml:space="preserve"> </w:t>
            </w:r>
            <w:r w:rsidRPr="000404ED">
              <w:rPr>
                <w:sz w:val="20"/>
                <w:szCs w:val="20"/>
              </w:rPr>
              <w:t>long</w:t>
            </w:r>
            <w:r w:rsidRPr="000404ED">
              <w:rPr>
                <w:spacing w:val="-4"/>
                <w:sz w:val="20"/>
                <w:szCs w:val="20"/>
              </w:rPr>
              <w:t xml:space="preserve"> </w:t>
            </w:r>
            <w:r w:rsidRPr="000404ED">
              <w:rPr>
                <w:sz w:val="20"/>
                <w:szCs w:val="20"/>
              </w:rPr>
              <w:t>and</w:t>
            </w:r>
            <w:r w:rsidRPr="000404ED">
              <w:rPr>
                <w:spacing w:val="-4"/>
                <w:sz w:val="20"/>
                <w:szCs w:val="20"/>
              </w:rPr>
              <w:t xml:space="preserve"> </w:t>
            </w:r>
            <w:r w:rsidRPr="000404ED">
              <w:rPr>
                <w:spacing w:val="-1"/>
                <w:sz w:val="20"/>
                <w:szCs w:val="20"/>
              </w:rPr>
              <w:t>well-recorded</w:t>
            </w:r>
            <w:r w:rsidRPr="000404ED">
              <w:rPr>
                <w:spacing w:val="-4"/>
                <w:sz w:val="20"/>
                <w:szCs w:val="20"/>
              </w:rPr>
              <w:t xml:space="preserve"> </w:t>
            </w:r>
            <w:r w:rsidRPr="000404ED">
              <w:rPr>
                <w:sz w:val="20"/>
                <w:szCs w:val="20"/>
              </w:rPr>
              <w:t>history</w:t>
            </w:r>
            <w:r w:rsidRPr="000404ED">
              <w:rPr>
                <w:spacing w:val="-5"/>
                <w:sz w:val="20"/>
                <w:szCs w:val="20"/>
              </w:rPr>
              <w:t xml:space="preserve"> </w:t>
            </w:r>
            <w:r w:rsidRPr="000404ED">
              <w:rPr>
                <w:sz w:val="20"/>
                <w:szCs w:val="20"/>
              </w:rPr>
              <w:t>of</w:t>
            </w:r>
            <w:r w:rsidRPr="000404ED">
              <w:rPr>
                <w:spacing w:val="-4"/>
                <w:sz w:val="20"/>
                <w:szCs w:val="20"/>
              </w:rPr>
              <w:t xml:space="preserve"> </w:t>
            </w:r>
            <w:r w:rsidRPr="000404ED">
              <w:rPr>
                <w:sz w:val="20"/>
                <w:szCs w:val="20"/>
              </w:rPr>
              <w:t>European</w:t>
            </w:r>
            <w:r w:rsidRPr="000404ED">
              <w:rPr>
                <w:spacing w:val="-5"/>
                <w:sz w:val="20"/>
                <w:szCs w:val="20"/>
              </w:rPr>
              <w:t xml:space="preserve"> </w:t>
            </w:r>
            <w:r w:rsidRPr="000404ED">
              <w:rPr>
                <w:sz w:val="20"/>
                <w:szCs w:val="20"/>
              </w:rPr>
              <w:t>use,</w:t>
            </w:r>
            <w:r w:rsidRPr="000404ED">
              <w:rPr>
                <w:spacing w:val="32"/>
                <w:w w:val="99"/>
                <w:sz w:val="20"/>
                <w:szCs w:val="20"/>
              </w:rPr>
              <w:t xml:space="preserve"> </w:t>
            </w:r>
            <w:r w:rsidRPr="000404ED">
              <w:rPr>
                <w:spacing w:val="-1"/>
                <w:sz w:val="20"/>
                <w:szCs w:val="20"/>
              </w:rPr>
              <w:t>with</w:t>
            </w:r>
            <w:r w:rsidRPr="000404ED">
              <w:rPr>
                <w:spacing w:val="-5"/>
                <w:sz w:val="20"/>
                <w:szCs w:val="20"/>
              </w:rPr>
              <w:t xml:space="preserve"> </w:t>
            </w:r>
            <w:r w:rsidRPr="000404ED">
              <w:rPr>
                <w:sz w:val="20"/>
                <w:szCs w:val="20"/>
              </w:rPr>
              <w:t>some</w:t>
            </w:r>
            <w:r w:rsidRPr="000404ED">
              <w:rPr>
                <w:spacing w:val="-5"/>
                <w:sz w:val="20"/>
                <w:szCs w:val="20"/>
              </w:rPr>
              <w:t xml:space="preserve"> </w:t>
            </w:r>
            <w:r w:rsidRPr="000404ED">
              <w:rPr>
                <w:sz w:val="20"/>
                <w:szCs w:val="20"/>
              </w:rPr>
              <w:t>sites</w:t>
            </w:r>
            <w:r w:rsidRPr="000404ED">
              <w:rPr>
                <w:spacing w:val="-4"/>
                <w:sz w:val="20"/>
                <w:szCs w:val="20"/>
              </w:rPr>
              <w:t xml:space="preserve"> </w:t>
            </w:r>
            <w:r w:rsidRPr="000404ED">
              <w:rPr>
                <w:sz w:val="20"/>
                <w:szCs w:val="20"/>
              </w:rPr>
              <w:t>on</w:t>
            </w:r>
            <w:r w:rsidRPr="000404ED">
              <w:rPr>
                <w:spacing w:val="-5"/>
                <w:sz w:val="20"/>
                <w:szCs w:val="20"/>
              </w:rPr>
              <w:t xml:space="preserve"> </w:t>
            </w:r>
            <w:r w:rsidRPr="000404ED">
              <w:rPr>
                <w:sz w:val="20"/>
                <w:szCs w:val="20"/>
              </w:rPr>
              <w:t>the</w:t>
            </w:r>
            <w:r w:rsidRPr="000404ED">
              <w:rPr>
                <w:spacing w:val="-4"/>
                <w:sz w:val="20"/>
                <w:szCs w:val="20"/>
              </w:rPr>
              <w:t xml:space="preserve"> </w:t>
            </w:r>
            <w:r w:rsidRPr="000404ED">
              <w:rPr>
                <w:sz w:val="20"/>
                <w:szCs w:val="20"/>
              </w:rPr>
              <w:t>property</w:t>
            </w:r>
            <w:r w:rsidRPr="000404ED">
              <w:rPr>
                <w:spacing w:val="-6"/>
                <w:sz w:val="20"/>
                <w:szCs w:val="20"/>
              </w:rPr>
              <w:t xml:space="preserve"> </w:t>
            </w:r>
            <w:r w:rsidRPr="000404ED">
              <w:rPr>
                <w:sz w:val="20"/>
                <w:szCs w:val="20"/>
              </w:rPr>
              <w:t>particularly</w:t>
            </w:r>
            <w:r w:rsidRPr="000404ED">
              <w:rPr>
                <w:spacing w:val="-5"/>
                <w:sz w:val="20"/>
                <w:szCs w:val="20"/>
              </w:rPr>
              <w:t xml:space="preserve"> </w:t>
            </w:r>
            <w:r w:rsidRPr="000404ED">
              <w:rPr>
                <w:sz w:val="20"/>
                <w:szCs w:val="20"/>
              </w:rPr>
              <w:t>recognised</w:t>
            </w:r>
            <w:r w:rsidRPr="000404ED">
              <w:rPr>
                <w:spacing w:val="-5"/>
                <w:sz w:val="20"/>
                <w:szCs w:val="20"/>
              </w:rPr>
              <w:t xml:space="preserve"> </w:t>
            </w:r>
            <w:r w:rsidRPr="000404ED">
              <w:rPr>
                <w:sz w:val="20"/>
                <w:szCs w:val="20"/>
              </w:rPr>
              <w:t>for</w:t>
            </w:r>
            <w:r w:rsidRPr="000404ED">
              <w:rPr>
                <w:spacing w:val="-5"/>
                <w:sz w:val="20"/>
                <w:szCs w:val="20"/>
              </w:rPr>
              <w:t xml:space="preserve"> </w:t>
            </w:r>
            <w:r w:rsidRPr="000404ED">
              <w:rPr>
                <w:sz w:val="20"/>
                <w:szCs w:val="20"/>
              </w:rPr>
              <w:t>their</w:t>
            </w:r>
            <w:r w:rsidRPr="000404ED">
              <w:rPr>
                <w:spacing w:val="-4"/>
                <w:sz w:val="20"/>
                <w:szCs w:val="20"/>
              </w:rPr>
              <w:t xml:space="preserve"> </w:t>
            </w:r>
            <w:r w:rsidRPr="000404ED">
              <w:rPr>
                <w:sz w:val="20"/>
                <w:szCs w:val="20"/>
              </w:rPr>
              <w:t>cultural</w:t>
            </w:r>
            <w:r w:rsidRPr="000404ED">
              <w:rPr>
                <w:spacing w:val="27"/>
                <w:w w:val="99"/>
                <w:sz w:val="20"/>
                <w:szCs w:val="20"/>
              </w:rPr>
              <w:t xml:space="preserve"> </w:t>
            </w:r>
            <w:r w:rsidRPr="000404ED">
              <w:rPr>
                <w:sz w:val="20"/>
                <w:szCs w:val="20"/>
              </w:rPr>
              <w:t>heritage</w:t>
            </w:r>
            <w:r w:rsidRPr="000404ED">
              <w:rPr>
                <w:spacing w:val="-6"/>
                <w:sz w:val="20"/>
                <w:szCs w:val="20"/>
              </w:rPr>
              <w:t xml:space="preserve"> </w:t>
            </w:r>
            <w:r w:rsidRPr="000404ED">
              <w:rPr>
                <w:sz w:val="20"/>
                <w:szCs w:val="20"/>
              </w:rPr>
              <w:t>value,</w:t>
            </w:r>
            <w:r w:rsidRPr="000404ED">
              <w:rPr>
                <w:spacing w:val="-5"/>
                <w:sz w:val="20"/>
                <w:szCs w:val="20"/>
              </w:rPr>
              <w:t xml:space="preserve"> </w:t>
            </w:r>
            <w:r w:rsidRPr="000404ED">
              <w:rPr>
                <w:sz w:val="20"/>
                <w:szCs w:val="20"/>
              </w:rPr>
              <w:t>including</w:t>
            </w:r>
            <w:r w:rsidRPr="000404ED">
              <w:rPr>
                <w:spacing w:val="-5"/>
                <w:sz w:val="20"/>
                <w:szCs w:val="20"/>
              </w:rPr>
              <w:t xml:space="preserve"> </w:t>
            </w:r>
            <w:r w:rsidRPr="000404ED">
              <w:rPr>
                <w:spacing w:val="-1"/>
                <w:sz w:val="20"/>
                <w:szCs w:val="20"/>
              </w:rPr>
              <w:t>Browns</w:t>
            </w:r>
            <w:r w:rsidRPr="000404ED">
              <w:rPr>
                <w:spacing w:val="-4"/>
                <w:sz w:val="20"/>
                <w:szCs w:val="20"/>
              </w:rPr>
              <w:t xml:space="preserve"> </w:t>
            </w:r>
            <w:r w:rsidRPr="000404ED">
              <w:rPr>
                <w:sz w:val="20"/>
                <w:szCs w:val="20"/>
              </w:rPr>
              <w:t>Caves,</w:t>
            </w:r>
            <w:r w:rsidRPr="000404ED">
              <w:rPr>
                <w:spacing w:val="-6"/>
                <w:sz w:val="20"/>
                <w:szCs w:val="20"/>
              </w:rPr>
              <w:t xml:space="preserve"> </w:t>
            </w:r>
            <w:r w:rsidRPr="000404ED">
              <w:rPr>
                <w:sz w:val="20"/>
                <w:szCs w:val="20"/>
              </w:rPr>
              <w:t>“Day</w:t>
            </w:r>
            <w:r w:rsidRPr="000404ED">
              <w:rPr>
                <w:spacing w:val="-6"/>
                <w:sz w:val="20"/>
                <w:szCs w:val="20"/>
              </w:rPr>
              <w:t xml:space="preserve"> </w:t>
            </w:r>
            <w:r w:rsidRPr="000404ED">
              <w:rPr>
                <w:sz w:val="20"/>
                <w:szCs w:val="20"/>
              </w:rPr>
              <w:t>Dawn”</w:t>
            </w:r>
            <w:r w:rsidRPr="000404ED">
              <w:rPr>
                <w:spacing w:val="-5"/>
                <w:sz w:val="20"/>
                <w:szCs w:val="20"/>
              </w:rPr>
              <w:t xml:space="preserve"> </w:t>
            </w:r>
            <w:r w:rsidRPr="000404ED">
              <w:rPr>
                <w:sz w:val="20"/>
                <w:szCs w:val="20"/>
              </w:rPr>
              <w:t>house</w:t>
            </w:r>
            <w:r w:rsidRPr="000404ED">
              <w:rPr>
                <w:spacing w:val="-5"/>
                <w:sz w:val="20"/>
                <w:szCs w:val="20"/>
              </w:rPr>
              <w:t xml:space="preserve"> </w:t>
            </w:r>
            <w:r w:rsidRPr="000404ED">
              <w:rPr>
                <w:sz w:val="20"/>
                <w:szCs w:val="20"/>
              </w:rPr>
              <w:t>and</w:t>
            </w:r>
            <w:r w:rsidRPr="000404ED">
              <w:rPr>
                <w:spacing w:val="-5"/>
                <w:sz w:val="20"/>
                <w:szCs w:val="20"/>
              </w:rPr>
              <w:t xml:space="preserve"> </w:t>
            </w:r>
            <w:r w:rsidRPr="000404ED">
              <w:rPr>
                <w:sz w:val="20"/>
                <w:szCs w:val="20"/>
              </w:rPr>
              <w:t>garden</w:t>
            </w:r>
            <w:r w:rsidRPr="000404ED">
              <w:rPr>
                <w:spacing w:val="27"/>
                <w:w w:val="99"/>
                <w:sz w:val="20"/>
                <w:szCs w:val="20"/>
              </w:rPr>
              <w:t xml:space="preserve"> </w:t>
            </w:r>
            <w:r w:rsidRPr="000404ED">
              <w:rPr>
                <w:sz w:val="20"/>
                <w:szCs w:val="20"/>
              </w:rPr>
              <w:t>and</w:t>
            </w:r>
            <w:r w:rsidRPr="000404ED">
              <w:rPr>
                <w:spacing w:val="-4"/>
                <w:sz w:val="20"/>
                <w:szCs w:val="20"/>
              </w:rPr>
              <w:t xml:space="preserve"> </w:t>
            </w:r>
            <w:r w:rsidRPr="000404ED">
              <w:rPr>
                <w:sz w:val="20"/>
                <w:szCs w:val="20"/>
              </w:rPr>
              <w:t>their</w:t>
            </w:r>
            <w:r w:rsidRPr="000404ED">
              <w:rPr>
                <w:spacing w:val="-4"/>
                <w:sz w:val="20"/>
                <w:szCs w:val="20"/>
              </w:rPr>
              <w:t xml:space="preserve"> </w:t>
            </w:r>
            <w:r w:rsidRPr="000404ED">
              <w:rPr>
                <w:sz w:val="20"/>
                <w:szCs w:val="20"/>
              </w:rPr>
              <w:t>surrounding</w:t>
            </w:r>
            <w:r w:rsidRPr="000404ED">
              <w:rPr>
                <w:spacing w:val="-4"/>
                <w:sz w:val="20"/>
                <w:szCs w:val="20"/>
              </w:rPr>
              <w:t xml:space="preserve"> </w:t>
            </w:r>
            <w:r w:rsidRPr="000404ED">
              <w:rPr>
                <w:sz w:val="20"/>
                <w:szCs w:val="20"/>
              </w:rPr>
              <w:t>areas.</w:t>
            </w:r>
            <w:r w:rsidRPr="000404ED">
              <w:rPr>
                <w:spacing w:val="-3"/>
                <w:sz w:val="20"/>
                <w:szCs w:val="20"/>
              </w:rPr>
              <w:t xml:space="preserve"> </w:t>
            </w:r>
            <w:r w:rsidRPr="000404ED">
              <w:rPr>
                <w:sz w:val="20"/>
                <w:szCs w:val="20"/>
              </w:rPr>
              <w:t>These</w:t>
            </w:r>
            <w:r w:rsidRPr="000404ED">
              <w:rPr>
                <w:spacing w:val="-4"/>
                <w:sz w:val="20"/>
                <w:szCs w:val="20"/>
              </w:rPr>
              <w:t xml:space="preserve"> </w:t>
            </w:r>
            <w:r w:rsidRPr="000404ED">
              <w:rPr>
                <w:sz w:val="20"/>
                <w:szCs w:val="20"/>
              </w:rPr>
              <w:t>sites</w:t>
            </w:r>
            <w:r w:rsidRPr="000404ED">
              <w:rPr>
                <w:spacing w:val="-4"/>
                <w:sz w:val="20"/>
                <w:szCs w:val="20"/>
              </w:rPr>
              <w:t xml:space="preserve"> </w:t>
            </w:r>
            <w:r w:rsidRPr="000404ED">
              <w:rPr>
                <w:sz w:val="20"/>
                <w:szCs w:val="20"/>
              </w:rPr>
              <w:t>are</w:t>
            </w:r>
            <w:r w:rsidRPr="000404ED">
              <w:rPr>
                <w:spacing w:val="-4"/>
                <w:sz w:val="20"/>
                <w:szCs w:val="20"/>
              </w:rPr>
              <w:t xml:space="preserve"> </w:t>
            </w:r>
            <w:r w:rsidRPr="000404ED">
              <w:rPr>
                <w:sz w:val="20"/>
                <w:szCs w:val="20"/>
              </w:rPr>
              <w:t>also</w:t>
            </w:r>
            <w:r w:rsidRPr="000404ED">
              <w:rPr>
                <w:spacing w:val="-3"/>
                <w:sz w:val="20"/>
                <w:szCs w:val="20"/>
              </w:rPr>
              <w:t xml:space="preserve"> </w:t>
            </w:r>
            <w:r w:rsidRPr="000404ED">
              <w:rPr>
                <w:sz w:val="20"/>
                <w:szCs w:val="20"/>
              </w:rPr>
              <w:t>an</w:t>
            </w:r>
            <w:r w:rsidRPr="000404ED">
              <w:rPr>
                <w:spacing w:val="-4"/>
                <w:sz w:val="20"/>
                <w:szCs w:val="20"/>
              </w:rPr>
              <w:t xml:space="preserve"> </w:t>
            </w:r>
            <w:r w:rsidRPr="000404ED">
              <w:rPr>
                <w:sz w:val="20"/>
                <w:szCs w:val="20"/>
              </w:rPr>
              <w:t>integral</w:t>
            </w:r>
            <w:r w:rsidRPr="000404ED">
              <w:rPr>
                <w:spacing w:val="-4"/>
                <w:sz w:val="20"/>
                <w:szCs w:val="20"/>
              </w:rPr>
              <w:t xml:space="preserve"> </w:t>
            </w:r>
            <w:r w:rsidRPr="000404ED">
              <w:rPr>
                <w:sz w:val="20"/>
                <w:szCs w:val="20"/>
              </w:rPr>
              <w:t>part</w:t>
            </w:r>
            <w:r w:rsidRPr="000404ED">
              <w:rPr>
                <w:spacing w:val="-4"/>
                <w:sz w:val="20"/>
                <w:szCs w:val="20"/>
              </w:rPr>
              <w:t xml:space="preserve"> </w:t>
            </w:r>
            <w:r w:rsidRPr="000404ED">
              <w:rPr>
                <w:sz w:val="20"/>
                <w:szCs w:val="20"/>
              </w:rPr>
              <w:t>of</w:t>
            </w:r>
            <w:r w:rsidRPr="000404ED">
              <w:rPr>
                <w:spacing w:val="-2"/>
                <w:sz w:val="20"/>
                <w:szCs w:val="20"/>
              </w:rPr>
              <w:t xml:space="preserve"> </w:t>
            </w:r>
            <w:r w:rsidRPr="000404ED">
              <w:rPr>
                <w:sz w:val="20"/>
                <w:szCs w:val="20"/>
              </w:rPr>
              <w:t>the</w:t>
            </w:r>
            <w:r w:rsidRPr="000404ED">
              <w:rPr>
                <w:spacing w:val="22"/>
                <w:w w:val="99"/>
                <w:sz w:val="20"/>
                <w:szCs w:val="20"/>
              </w:rPr>
              <w:t xml:space="preserve"> </w:t>
            </w:r>
            <w:r w:rsidRPr="000404ED">
              <w:rPr>
                <w:sz w:val="20"/>
                <w:szCs w:val="20"/>
              </w:rPr>
              <w:t>Chauncy</w:t>
            </w:r>
            <w:r w:rsidRPr="000404ED">
              <w:rPr>
                <w:spacing w:val="-6"/>
                <w:sz w:val="20"/>
                <w:szCs w:val="20"/>
              </w:rPr>
              <w:t xml:space="preserve"> </w:t>
            </w:r>
            <w:r w:rsidRPr="000404ED">
              <w:rPr>
                <w:sz w:val="20"/>
                <w:szCs w:val="20"/>
              </w:rPr>
              <w:t>family</w:t>
            </w:r>
            <w:r w:rsidRPr="000404ED">
              <w:rPr>
                <w:spacing w:val="-6"/>
                <w:sz w:val="20"/>
                <w:szCs w:val="20"/>
              </w:rPr>
              <w:t xml:space="preserve"> </w:t>
            </w:r>
            <w:r w:rsidRPr="000404ED">
              <w:rPr>
                <w:sz w:val="20"/>
                <w:szCs w:val="20"/>
              </w:rPr>
              <w:t>legacy.</w:t>
            </w:r>
            <w:r w:rsidRPr="000404ED">
              <w:rPr>
                <w:spacing w:val="-4"/>
                <w:sz w:val="20"/>
                <w:szCs w:val="20"/>
              </w:rPr>
              <w:t xml:space="preserve"> </w:t>
            </w:r>
            <w:r w:rsidRPr="000404ED">
              <w:rPr>
                <w:sz w:val="20"/>
                <w:szCs w:val="20"/>
              </w:rPr>
              <w:t>The</w:t>
            </w:r>
            <w:r w:rsidRPr="000404ED">
              <w:rPr>
                <w:spacing w:val="-4"/>
                <w:sz w:val="20"/>
                <w:szCs w:val="20"/>
              </w:rPr>
              <w:t xml:space="preserve"> </w:t>
            </w:r>
            <w:r w:rsidRPr="000404ED">
              <w:rPr>
                <w:sz w:val="20"/>
                <w:szCs w:val="20"/>
              </w:rPr>
              <w:t>area</w:t>
            </w:r>
            <w:r w:rsidRPr="000404ED">
              <w:rPr>
                <w:spacing w:val="-3"/>
                <w:sz w:val="20"/>
                <w:szCs w:val="20"/>
              </w:rPr>
              <w:t xml:space="preserve"> </w:t>
            </w:r>
            <w:r w:rsidRPr="000404ED">
              <w:rPr>
                <w:sz w:val="20"/>
                <w:szCs w:val="20"/>
              </w:rPr>
              <w:t>is</w:t>
            </w:r>
            <w:r w:rsidRPr="000404ED">
              <w:rPr>
                <w:spacing w:val="-4"/>
                <w:sz w:val="20"/>
                <w:szCs w:val="20"/>
              </w:rPr>
              <w:t xml:space="preserve"> </w:t>
            </w:r>
            <w:r w:rsidRPr="000404ED">
              <w:rPr>
                <w:sz w:val="20"/>
                <w:szCs w:val="20"/>
              </w:rPr>
              <w:t>also</w:t>
            </w:r>
            <w:r w:rsidRPr="000404ED">
              <w:rPr>
                <w:spacing w:val="-4"/>
                <w:sz w:val="20"/>
                <w:szCs w:val="20"/>
              </w:rPr>
              <w:t xml:space="preserve"> </w:t>
            </w:r>
            <w:r w:rsidRPr="000404ED">
              <w:rPr>
                <w:sz w:val="20"/>
                <w:szCs w:val="20"/>
              </w:rPr>
              <w:t>thought</w:t>
            </w:r>
            <w:r w:rsidRPr="000404ED">
              <w:rPr>
                <w:spacing w:val="-4"/>
                <w:sz w:val="20"/>
                <w:szCs w:val="20"/>
              </w:rPr>
              <w:t xml:space="preserve"> </w:t>
            </w:r>
            <w:r w:rsidRPr="000404ED">
              <w:rPr>
                <w:sz w:val="20"/>
                <w:szCs w:val="20"/>
              </w:rPr>
              <w:t>to</w:t>
            </w:r>
            <w:r w:rsidRPr="000404ED">
              <w:rPr>
                <w:spacing w:val="-3"/>
                <w:sz w:val="20"/>
                <w:szCs w:val="20"/>
              </w:rPr>
              <w:t xml:space="preserve"> </w:t>
            </w:r>
            <w:r w:rsidRPr="000404ED">
              <w:rPr>
                <w:sz w:val="20"/>
                <w:szCs w:val="20"/>
              </w:rPr>
              <w:t>have</w:t>
            </w:r>
            <w:r w:rsidRPr="000404ED">
              <w:rPr>
                <w:spacing w:val="-4"/>
                <w:sz w:val="20"/>
                <w:szCs w:val="20"/>
              </w:rPr>
              <w:t xml:space="preserve"> </w:t>
            </w:r>
            <w:r w:rsidRPr="000404ED">
              <w:rPr>
                <w:sz w:val="20"/>
                <w:szCs w:val="20"/>
              </w:rPr>
              <w:t>been</w:t>
            </w:r>
            <w:r w:rsidRPr="000404ED">
              <w:rPr>
                <w:spacing w:val="-4"/>
                <w:sz w:val="20"/>
                <w:szCs w:val="20"/>
              </w:rPr>
              <w:t xml:space="preserve"> </w:t>
            </w:r>
            <w:r w:rsidRPr="000404ED">
              <w:rPr>
                <w:sz w:val="20"/>
                <w:szCs w:val="20"/>
              </w:rPr>
              <w:t>used</w:t>
            </w:r>
            <w:r w:rsidRPr="000404ED">
              <w:rPr>
                <w:spacing w:val="24"/>
                <w:w w:val="99"/>
                <w:sz w:val="20"/>
                <w:szCs w:val="20"/>
              </w:rPr>
              <w:t xml:space="preserve"> </w:t>
            </w:r>
            <w:r w:rsidRPr="000404ED">
              <w:rPr>
                <w:sz w:val="20"/>
                <w:szCs w:val="20"/>
              </w:rPr>
              <w:t>extensively</w:t>
            </w:r>
            <w:r w:rsidRPr="000404ED">
              <w:rPr>
                <w:spacing w:val="-9"/>
                <w:sz w:val="20"/>
                <w:szCs w:val="20"/>
              </w:rPr>
              <w:t xml:space="preserve"> </w:t>
            </w:r>
            <w:r w:rsidRPr="000404ED">
              <w:rPr>
                <w:sz w:val="20"/>
                <w:szCs w:val="20"/>
              </w:rPr>
              <w:t>by</w:t>
            </w:r>
            <w:r w:rsidRPr="000404ED">
              <w:rPr>
                <w:spacing w:val="-9"/>
                <w:sz w:val="20"/>
                <w:szCs w:val="20"/>
              </w:rPr>
              <w:t xml:space="preserve"> </w:t>
            </w:r>
            <w:r w:rsidRPr="000404ED">
              <w:rPr>
                <w:sz w:val="20"/>
                <w:szCs w:val="20"/>
              </w:rPr>
              <w:t>Aboriginal</w:t>
            </w:r>
            <w:r w:rsidRPr="000404ED">
              <w:rPr>
                <w:spacing w:val="-8"/>
                <w:sz w:val="20"/>
                <w:szCs w:val="20"/>
              </w:rPr>
              <w:t xml:space="preserve"> </w:t>
            </w:r>
            <w:r w:rsidRPr="000404ED">
              <w:rPr>
                <w:sz w:val="20"/>
                <w:szCs w:val="20"/>
              </w:rPr>
              <w:t>people.</w:t>
            </w:r>
          </w:p>
        </w:tc>
      </w:tr>
    </w:tbl>
    <w:p w14:paraId="17232DF0" w14:textId="4FF3A10D" w:rsidR="00DA3F0B" w:rsidRDefault="00DA3F0B">
      <w:pPr>
        <w:spacing w:before="0" w:line="240" w:lineRule="auto"/>
        <w:ind w:left="0" w:right="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07650D4" w14:textId="77777777" w:rsidR="000404ED" w:rsidRDefault="000404ED">
      <w:pPr>
        <w:spacing w:before="19"/>
        <w:rPr>
          <w:rFonts w:ascii="Times New Roman" w:eastAsia="Times New Roman" w:hAnsi="Times New Roman" w:cs="Times New Roman"/>
          <w:sz w:val="24"/>
          <w:szCs w:val="24"/>
        </w:rPr>
      </w:pPr>
    </w:p>
    <w:p w14:paraId="5FD6FE76" w14:textId="77777777" w:rsidR="0076059A" w:rsidRPr="004E3407" w:rsidRDefault="00BF2B1C" w:rsidP="004E3407">
      <w:pPr>
        <w:spacing w:before="120" w:after="120"/>
        <w:rPr>
          <w:rFonts w:eastAsia="Times New Roman"/>
          <w:b/>
          <w:i/>
        </w:rPr>
      </w:pPr>
      <w:r w:rsidRPr="004E3407">
        <w:rPr>
          <w:b/>
          <w:i/>
        </w:rPr>
        <w:t>Table</w:t>
      </w:r>
      <w:r w:rsidRPr="004E3407">
        <w:rPr>
          <w:b/>
          <w:i/>
          <w:spacing w:val="-7"/>
        </w:rPr>
        <w:t xml:space="preserve"> </w:t>
      </w:r>
      <w:r w:rsidRPr="004E3407">
        <w:rPr>
          <w:b/>
          <w:i/>
        </w:rPr>
        <w:t>3:</w:t>
      </w:r>
      <w:r w:rsidRPr="004E3407">
        <w:rPr>
          <w:b/>
          <w:i/>
          <w:spacing w:val="-7"/>
        </w:rPr>
        <w:t xml:space="preserve"> </w:t>
      </w:r>
      <w:r w:rsidRPr="004E3407">
        <w:rPr>
          <w:b/>
          <w:i/>
        </w:rPr>
        <w:t>Matrix</w:t>
      </w:r>
      <w:r w:rsidRPr="004E3407">
        <w:rPr>
          <w:b/>
          <w:i/>
          <w:spacing w:val="-7"/>
        </w:rPr>
        <w:t xml:space="preserve"> </w:t>
      </w:r>
      <w:r w:rsidRPr="004E3407">
        <w:rPr>
          <w:b/>
          <w:i/>
        </w:rPr>
        <w:t>for</w:t>
      </w:r>
      <w:r w:rsidRPr="004E3407">
        <w:rPr>
          <w:b/>
          <w:i/>
          <w:spacing w:val="-7"/>
        </w:rPr>
        <w:t xml:space="preserve"> </w:t>
      </w:r>
      <w:r w:rsidRPr="004E3407">
        <w:rPr>
          <w:b/>
          <w:i/>
        </w:rPr>
        <w:t>prioritisation</w:t>
      </w:r>
      <w:r w:rsidRPr="004E3407">
        <w:rPr>
          <w:b/>
          <w:i/>
          <w:spacing w:val="-7"/>
        </w:rPr>
        <w:t xml:space="preserve"> </w:t>
      </w:r>
      <w:r w:rsidRPr="004E3407">
        <w:rPr>
          <w:b/>
          <w:i/>
        </w:rPr>
        <w:t>of</w:t>
      </w:r>
      <w:r w:rsidRPr="004E3407">
        <w:rPr>
          <w:b/>
          <w:i/>
          <w:spacing w:val="-6"/>
        </w:rPr>
        <w:t xml:space="preserve"> </w:t>
      </w:r>
      <w:r w:rsidRPr="004E3407">
        <w:rPr>
          <w:b/>
          <w:i/>
        </w:rPr>
        <w:t>management</w:t>
      </w:r>
      <w:r w:rsidRPr="004E3407">
        <w:rPr>
          <w:b/>
          <w:i/>
          <w:spacing w:val="-7"/>
        </w:rPr>
        <w:t xml:space="preserve"> </w:t>
      </w:r>
      <w:r w:rsidRPr="004E3407">
        <w:rPr>
          <w:b/>
          <w:i/>
        </w:rPr>
        <w:t>actions</w:t>
      </w:r>
    </w:p>
    <w:tbl>
      <w:tblPr>
        <w:tblW w:w="0" w:type="auto"/>
        <w:tblInd w:w="136" w:type="dxa"/>
        <w:tblLayout w:type="fixed"/>
        <w:tblCellMar>
          <w:left w:w="0" w:type="dxa"/>
          <w:right w:w="0" w:type="dxa"/>
        </w:tblCellMar>
        <w:tblLook w:val="01E0" w:firstRow="1" w:lastRow="1" w:firstColumn="1" w:lastColumn="1" w:noHBand="0" w:noVBand="0"/>
      </w:tblPr>
      <w:tblGrid>
        <w:gridCol w:w="1246"/>
        <w:gridCol w:w="1140"/>
        <w:gridCol w:w="1300"/>
        <w:gridCol w:w="1275"/>
        <w:gridCol w:w="1701"/>
      </w:tblGrid>
      <w:tr w:rsidR="0076059A" w14:paraId="04C11F5F" w14:textId="77777777" w:rsidTr="004E3407">
        <w:tc>
          <w:tcPr>
            <w:tcW w:w="2386" w:type="dxa"/>
            <w:gridSpan w:val="2"/>
            <w:vMerge w:val="restart"/>
            <w:tcBorders>
              <w:top w:val="single" w:sz="5" w:space="0" w:color="000000"/>
              <w:left w:val="single" w:sz="5" w:space="0" w:color="000000"/>
              <w:right w:val="single" w:sz="5" w:space="0" w:color="000000"/>
            </w:tcBorders>
          </w:tcPr>
          <w:p w14:paraId="78E26600" w14:textId="77777777" w:rsidR="0076059A" w:rsidRDefault="0076059A"/>
        </w:tc>
        <w:tc>
          <w:tcPr>
            <w:tcW w:w="4276" w:type="dxa"/>
            <w:gridSpan w:val="3"/>
            <w:tcBorders>
              <w:top w:val="single" w:sz="5" w:space="0" w:color="000000"/>
              <w:left w:val="single" w:sz="5" w:space="0" w:color="000000"/>
              <w:bottom w:val="single" w:sz="5" w:space="0" w:color="000000"/>
              <w:right w:val="single" w:sz="5" w:space="0" w:color="000000"/>
            </w:tcBorders>
          </w:tcPr>
          <w:p w14:paraId="207006C9" w14:textId="77777777" w:rsidR="0076059A" w:rsidRDefault="00BF2B1C" w:rsidP="002E77F5">
            <w:pPr>
              <w:pStyle w:val="TableParagraph"/>
              <w:rPr>
                <w:rFonts w:hAnsi="Arial" w:cs="Arial"/>
              </w:rPr>
            </w:pPr>
            <w:r>
              <w:t>Significance</w:t>
            </w:r>
            <w:r>
              <w:rPr>
                <w:spacing w:val="-8"/>
              </w:rPr>
              <w:t xml:space="preserve"> </w:t>
            </w:r>
            <w:r>
              <w:t>of</w:t>
            </w:r>
            <w:r>
              <w:rPr>
                <w:spacing w:val="-8"/>
              </w:rPr>
              <w:t xml:space="preserve"> </w:t>
            </w:r>
            <w:r>
              <w:t>conservation</w:t>
            </w:r>
            <w:r>
              <w:rPr>
                <w:spacing w:val="-8"/>
              </w:rPr>
              <w:t xml:space="preserve"> </w:t>
            </w:r>
            <w:r>
              <w:t>target</w:t>
            </w:r>
          </w:p>
        </w:tc>
      </w:tr>
      <w:tr w:rsidR="0076059A" w14:paraId="0892C5ED" w14:textId="77777777" w:rsidTr="004E3407">
        <w:tc>
          <w:tcPr>
            <w:tcW w:w="2386" w:type="dxa"/>
            <w:gridSpan w:val="2"/>
            <w:vMerge/>
            <w:tcBorders>
              <w:left w:val="single" w:sz="5" w:space="0" w:color="000000"/>
              <w:bottom w:val="single" w:sz="5" w:space="0" w:color="000000"/>
              <w:right w:val="single" w:sz="5" w:space="0" w:color="000000"/>
            </w:tcBorders>
          </w:tcPr>
          <w:p w14:paraId="7FDD2486" w14:textId="77777777" w:rsidR="0076059A" w:rsidRDefault="0076059A"/>
        </w:tc>
        <w:tc>
          <w:tcPr>
            <w:tcW w:w="1300" w:type="dxa"/>
            <w:tcBorders>
              <w:top w:val="single" w:sz="5" w:space="0" w:color="000000"/>
              <w:left w:val="single" w:sz="5" w:space="0" w:color="000000"/>
              <w:bottom w:val="single" w:sz="5" w:space="0" w:color="000000"/>
              <w:right w:val="single" w:sz="5" w:space="0" w:color="000000"/>
            </w:tcBorders>
          </w:tcPr>
          <w:p w14:paraId="61CF1E8A" w14:textId="77777777" w:rsidR="0076059A" w:rsidRDefault="00BF2B1C" w:rsidP="002E77F5">
            <w:pPr>
              <w:pStyle w:val="TableParagraph"/>
              <w:rPr>
                <w:rFonts w:hAnsi="Arial" w:cs="Arial"/>
              </w:rPr>
            </w:pPr>
            <w:r>
              <w:t>High</w:t>
            </w:r>
          </w:p>
        </w:tc>
        <w:tc>
          <w:tcPr>
            <w:tcW w:w="1275" w:type="dxa"/>
            <w:tcBorders>
              <w:top w:val="single" w:sz="5" w:space="0" w:color="000000"/>
              <w:left w:val="single" w:sz="5" w:space="0" w:color="000000"/>
              <w:bottom w:val="single" w:sz="5" w:space="0" w:color="000000"/>
              <w:right w:val="single" w:sz="5" w:space="0" w:color="000000"/>
            </w:tcBorders>
          </w:tcPr>
          <w:p w14:paraId="61D389B2" w14:textId="77777777" w:rsidR="0076059A" w:rsidRDefault="00BF2B1C" w:rsidP="002E77F5">
            <w:pPr>
              <w:pStyle w:val="TableParagraph"/>
              <w:rPr>
                <w:rFonts w:hAnsi="Arial" w:cs="Arial"/>
              </w:rPr>
            </w:pPr>
            <w:r>
              <w:t>Moderate</w:t>
            </w:r>
          </w:p>
        </w:tc>
        <w:tc>
          <w:tcPr>
            <w:tcW w:w="1701" w:type="dxa"/>
            <w:tcBorders>
              <w:top w:val="single" w:sz="5" w:space="0" w:color="000000"/>
              <w:left w:val="single" w:sz="5" w:space="0" w:color="000000"/>
              <w:bottom w:val="single" w:sz="5" w:space="0" w:color="000000"/>
              <w:right w:val="single" w:sz="5" w:space="0" w:color="000000"/>
            </w:tcBorders>
          </w:tcPr>
          <w:p w14:paraId="0B564B48" w14:textId="77777777" w:rsidR="0076059A" w:rsidRDefault="00BF2B1C" w:rsidP="002E77F5">
            <w:pPr>
              <w:pStyle w:val="TableParagraph"/>
              <w:rPr>
                <w:rFonts w:hAnsi="Arial" w:cs="Arial"/>
              </w:rPr>
            </w:pPr>
            <w:r>
              <w:t>Low</w:t>
            </w:r>
          </w:p>
        </w:tc>
      </w:tr>
      <w:tr w:rsidR="0076059A" w14:paraId="46E6A119" w14:textId="77777777" w:rsidTr="004E3407">
        <w:tc>
          <w:tcPr>
            <w:tcW w:w="1246" w:type="dxa"/>
            <w:vMerge w:val="restart"/>
            <w:tcBorders>
              <w:top w:val="single" w:sz="5" w:space="0" w:color="000000"/>
              <w:left w:val="single" w:sz="5" w:space="0" w:color="000000"/>
              <w:right w:val="single" w:sz="5" w:space="0" w:color="000000"/>
            </w:tcBorders>
          </w:tcPr>
          <w:p w14:paraId="752DE5B6" w14:textId="5D8AD206" w:rsidR="0076059A" w:rsidRDefault="00BF2B1C" w:rsidP="002E77F5">
            <w:pPr>
              <w:pStyle w:val="TableParagraph"/>
              <w:rPr>
                <w:rFonts w:hAnsi="Arial" w:cs="Arial"/>
              </w:rPr>
            </w:pPr>
            <w:r>
              <w:t>Severity</w:t>
            </w:r>
            <w:r>
              <w:rPr>
                <w:spacing w:val="-10"/>
              </w:rPr>
              <w:t xml:space="preserve"> </w:t>
            </w:r>
            <w:r>
              <w:t>of</w:t>
            </w:r>
            <w:r>
              <w:rPr>
                <w:spacing w:val="21"/>
                <w:w w:val="99"/>
              </w:rPr>
              <w:t xml:space="preserve"> </w:t>
            </w:r>
            <w:r>
              <w:t>threat</w:t>
            </w:r>
            <w:r>
              <w:rPr>
                <w:w w:val="99"/>
              </w:rPr>
              <w:t xml:space="preserve"> </w:t>
            </w:r>
            <w:r>
              <w:t>source</w:t>
            </w:r>
          </w:p>
        </w:tc>
        <w:tc>
          <w:tcPr>
            <w:tcW w:w="1140" w:type="dxa"/>
            <w:tcBorders>
              <w:top w:val="single" w:sz="5" w:space="0" w:color="000000"/>
              <w:left w:val="single" w:sz="5" w:space="0" w:color="000000"/>
              <w:bottom w:val="single" w:sz="5" w:space="0" w:color="000000"/>
              <w:right w:val="single" w:sz="5" w:space="0" w:color="000000"/>
            </w:tcBorders>
          </w:tcPr>
          <w:p w14:paraId="7CD26FAC" w14:textId="77777777" w:rsidR="0076059A" w:rsidRDefault="00BF2B1C" w:rsidP="002E77F5">
            <w:pPr>
              <w:pStyle w:val="TableParagraph"/>
              <w:rPr>
                <w:rFonts w:hAnsi="Arial" w:cs="Arial"/>
              </w:rPr>
            </w:pPr>
            <w:r>
              <w:t>High</w:t>
            </w:r>
          </w:p>
        </w:tc>
        <w:tc>
          <w:tcPr>
            <w:tcW w:w="1300" w:type="dxa"/>
            <w:tcBorders>
              <w:top w:val="single" w:sz="5" w:space="0" w:color="000000"/>
              <w:left w:val="single" w:sz="5" w:space="0" w:color="000000"/>
              <w:bottom w:val="single" w:sz="5" w:space="0" w:color="000000"/>
              <w:right w:val="single" w:sz="5" w:space="0" w:color="000000"/>
            </w:tcBorders>
            <w:shd w:val="clear" w:color="auto" w:fill="FF0000"/>
          </w:tcPr>
          <w:p w14:paraId="301323BA" w14:textId="77777777" w:rsidR="0076059A" w:rsidRDefault="00BF2B1C" w:rsidP="002E77F5">
            <w:pPr>
              <w:pStyle w:val="TableParagraph"/>
              <w:rPr>
                <w:rFonts w:hAnsi="Arial" w:cs="Arial"/>
              </w:rPr>
            </w:pPr>
            <w:r>
              <w:t>High</w:t>
            </w:r>
          </w:p>
        </w:tc>
        <w:tc>
          <w:tcPr>
            <w:tcW w:w="1275" w:type="dxa"/>
            <w:tcBorders>
              <w:top w:val="single" w:sz="5" w:space="0" w:color="000000"/>
              <w:left w:val="single" w:sz="5" w:space="0" w:color="000000"/>
              <w:bottom w:val="single" w:sz="5" w:space="0" w:color="000000"/>
              <w:right w:val="single" w:sz="5" w:space="0" w:color="000000"/>
            </w:tcBorders>
            <w:shd w:val="clear" w:color="auto" w:fill="FF9A00"/>
          </w:tcPr>
          <w:p w14:paraId="694E755A" w14:textId="77777777" w:rsidR="0076059A" w:rsidRDefault="00BF2B1C" w:rsidP="002E77F5">
            <w:pPr>
              <w:pStyle w:val="TableParagraph"/>
              <w:rPr>
                <w:rFonts w:hAnsi="Arial" w:cs="Arial"/>
              </w:rPr>
            </w:pPr>
            <w:r>
              <w:t>Moderate</w:t>
            </w:r>
          </w:p>
        </w:tc>
        <w:tc>
          <w:tcPr>
            <w:tcW w:w="1701" w:type="dxa"/>
            <w:tcBorders>
              <w:top w:val="single" w:sz="5" w:space="0" w:color="000000"/>
              <w:left w:val="single" w:sz="5" w:space="0" w:color="000000"/>
              <w:bottom w:val="single" w:sz="5" w:space="0" w:color="000000"/>
              <w:right w:val="single" w:sz="5" w:space="0" w:color="000000"/>
            </w:tcBorders>
            <w:shd w:val="clear" w:color="auto" w:fill="FFCC00"/>
          </w:tcPr>
          <w:p w14:paraId="01F8F549" w14:textId="77777777" w:rsidR="0076059A" w:rsidRDefault="00BF2B1C" w:rsidP="002E77F5">
            <w:pPr>
              <w:pStyle w:val="TableParagraph"/>
              <w:rPr>
                <w:rFonts w:hAnsi="Arial" w:cs="Arial"/>
              </w:rPr>
            </w:pPr>
            <w:r>
              <w:t>Low</w:t>
            </w:r>
          </w:p>
        </w:tc>
      </w:tr>
      <w:tr w:rsidR="0076059A" w14:paraId="4BD4FD4A" w14:textId="77777777" w:rsidTr="004E3407">
        <w:tc>
          <w:tcPr>
            <w:tcW w:w="1246" w:type="dxa"/>
            <w:vMerge/>
            <w:tcBorders>
              <w:left w:val="single" w:sz="5" w:space="0" w:color="000000"/>
              <w:right w:val="single" w:sz="5" w:space="0" w:color="000000"/>
            </w:tcBorders>
          </w:tcPr>
          <w:p w14:paraId="18BF230A" w14:textId="77777777" w:rsidR="0076059A" w:rsidRDefault="0076059A"/>
        </w:tc>
        <w:tc>
          <w:tcPr>
            <w:tcW w:w="1140" w:type="dxa"/>
            <w:tcBorders>
              <w:top w:val="single" w:sz="5" w:space="0" w:color="000000"/>
              <w:left w:val="single" w:sz="5" w:space="0" w:color="000000"/>
              <w:bottom w:val="single" w:sz="5" w:space="0" w:color="000000"/>
              <w:right w:val="single" w:sz="5" w:space="0" w:color="000000"/>
            </w:tcBorders>
          </w:tcPr>
          <w:p w14:paraId="77AFF0C6" w14:textId="77777777" w:rsidR="0076059A" w:rsidRDefault="00BF2B1C" w:rsidP="002E77F5">
            <w:pPr>
              <w:pStyle w:val="TableParagraph"/>
              <w:rPr>
                <w:rFonts w:hAnsi="Arial" w:cs="Arial"/>
              </w:rPr>
            </w:pPr>
            <w:r>
              <w:t>Moderate</w:t>
            </w:r>
          </w:p>
        </w:tc>
        <w:tc>
          <w:tcPr>
            <w:tcW w:w="1300" w:type="dxa"/>
            <w:tcBorders>
              <w:top w:val="single" w:sz="5" w:space="0" w:color="000000"/>
              <w:left w:val="single" w:sz="5" w:space="0" w:color="000000"/>
              <w:bottom w:val="single" w:sz="5" w:space="0" w:color="000000"/>
              <w:right w:val="single" w:sz="5" w:space="0" w:color="000000"/>
            </w:tcBorders>
            <w:shd w:val="clear" w:color="auto" w:fill="FF9A00"/>
          </w:tcPr>
          <w:p w14:paraId="33B4DA56" w14:textId="77777777" w:rsidR="0076059A" w:rsidRDefault="00BF2B1C" w:rsidP="002E77F5">
            <w:pPr>
              <w:pStyle w:val="TableParagraph"/>
              <w:rPr>
                <w:rFonts w:hAnsi="Arial" w:cs="Arial"/>
              </w:rPr>
            </w:pPr>
            <w:r>
              <w:t>Moderate</w:t>
            </w:r>
          </w:p>
        </w:tc>
        <w:tc>
          <w:tcPr>
            <w:tcW w:w="1275" w:type="dxa"/>
            <w:tcBorders>
              <w:top w:val="single" w:sz="5" w:space="0" w:color="000000"/>
              <w:left w:val="single" w:sz="5" w:space="0" w:color="000000"/>
              <w:bottom w:val="single" w:sz="5" w:space="0" w:color="000000"/>
              <w:right w:val="single" w:sz="5" w:space="0" w:color="000000"/>
            </w:tcBorders>
            <w:shd w:val="clear" w:color="auto" w:fill="FFCC00"/>
          </w:tcPr>
          <w:p w14:paraId="3C28D934" w14:textId="77777777" w:rsidR="0076059A" w:rsidRDefault="00BF2B1C" w:rsidP="002E77F5">
            <w:pPr>
              <w:pStyle w:val="TableParagraph"/>
              <w:rPr>
                <w:rFonts w:hAnsi="Arial" w:cs="Arial"/>
              </w:rPr>
            </w:pPr>
            <w:r>
              <w:t>Low</w:t>
            </w:r>
          </w:p>
        </w:tc>
        <w:tc>
          <w:tcPr>
            <w:tcW w:w="1701" w:type="dxa"/>
            <w:tcBorders>
              <w:top w:val="single" w:sz="5" w:space="0" w:color="000000"/>
              <w:left w:val="single" w:sz="5" w:space="0" w:color="000000"/>
              <w:bottom w:val="single" w:sz="5" w:space="0" w:color="000000"/>
              <w:right w:val="single" w:sz="5" w:space="0" w:color="000000"/>
            </w:tcBorders>
            <w:shd w:val="clear" w:color="auto" w:fill="CCFF9A"/>
          </w:tcPr>
          <w:p w14:paraId="06217011" w14:textId="77777777" w:rsidR="0076059A" w:rsidRDefault="00BF2B1C" w:rsidP="002E77F5">
            <w:pPr>
              <w:pStyle w:val="TableParagraph"/>
              <w:rPr>
                <w:rFonts w:hAnsi="Arial" w:cs="Arial"/>
              </w:rPr>
            </w:pPr>
            <w:r>
              <w:t>Very</w:t>
            </w:r>
            <w:r>
              <w:rPr>
                <w:spacing w:val="-8"/>
              </w:rPr>
              <w:t xml:space="preserve"> </w:t>
            </w:r>
            <w:r>
              <w:t>low</w:t>
            </w:r>
          </w:p>
        </w:tc>
      </w:tr>
      <w:tr w:rsidR="0076059A" w14:paraId="2CD9BBAB" w14:textId="77777777" w:rsidTr="004E3407">
        <w:tc>
          <w:tcPr>
            <w:tcW w:w="1246" w:type="dxa"/>
            <w:vMerge/>
            <w:tcBorders>
              <w:left w:val="single" w:sz="5" w:space="0" w:color="000000"/>
              <w:bottom w:val="single" w:sz="5" w:space="0" w:color="000000"/>
              <w:right w:val="single" w:sz="5" w:space="0" w:color="000000"/>
            </w:tcBorders>
          </w:tcPr>
          <w:p w14:paraId="4505D3CD" w14:textId="77777777" w:rsidR="0076059A" w:rsidRDefault="0076059A"/>
        </w:tc>
        <w:tc>
          <w:tcPr>
            <w:tcW w:w="1140" w:type="dxa"/>
            <w:tcBorders>
              <w:top w:val="single" w:sz="5" w:space="0" w:color="000000"/>
              <w:left w:val="single" w:sz="5" w:space="0" w:color="000000"/>
              <w:bottom w:val="single" w:sz="5" w:space="0" w:color="000000"/>
              <w:right w:val="single" w:sz="5" w:space="0" w:color="000000"/>
            </w:tcBorders>
          </w:tcPr>
          <w:p w14:paraId="0B9B4A19" w14:textId="77777777" w:rsidR="0076059A" w:rsidRDefault="00BF2B1C" w:rsidP="002E77F5">
            <w:pPr>
              <w:pStyle w:val="TableParagraph"/>
              <w:rPr>
                <w:rFonts w:hAnsi="Arial" w:cs="Arial"/>
              </w:rPr>
            </w:pPr>
            <w:r>
              <w:t>Low</w:t>
            </w:r>
          </w:p>
        </w:tc>
        <w:tc>
          <w:tcPr>
            <w:tcW w:w="1300" w:type="dxa"/>
            <w:tcBorders>
              <w:top w:val="single" w:sz="5" w:space="0" w:color="000000"/>
              <w:left w:val="single" w:sz="5" w:space="0" w:color="000000"/>
              <w:bottom w:val="single" w:sz="5" w:space="0" w:color="000000"/>
              <w:right w:val="single" w:sz="5" w:space="0" w:color="000000"/>
            </w:tcBorders>
            <w:shd w:val="clear" w:color="auto" w:fill="FFCC00"/>
          </w:tcPr>
          <w:p w14:paraId="5F7666C4" w14:textId="77777777" w:rsidR="0076059A" w:rsidRDefault="00BF2B1C" w:rsidP="002E77F5">
            <w:pPr>
              <w:pStyle w:val="TableParagraph"/>
              <w:rPr>
                <w:rFonts w:hAnsi="Arial" w:cs="Arial"/>
              </w:rPr>
            </w:pPr>
            <w:r>
              <w:t>Low</w:t>
            </w:r>
          </w:p>
        </w:tc>
        <w:tc>
          <w:tcPr>
            <w:tcW w:w="1275" w:type="dxa"/>
            <w:tcBorders>
              <w:top w:val="single" w:sz="5" w:space="0" w:color="000000"/>
              <w:left w:val="single" w:sz="5" w:space="0" w:color="000000"/>
              <w:bottom w:val="single" w:sz="5" w:space="0" w:color="000000"/>
              <w:right w:val="single" w:sz="5" w:space="0" w:color="000000"/>
            </w:tcBorders>
            <w:shd w:val="clear" w:color="auto" w:fill="CCFF9A"/>
          </w:tcPr>
          <w:p w14:paraId="5C514432" w14:textId="77777777" w:rsidR="0076059A" w:rsidRDefault="00BF2B1C" w:rsidP="002E77F5">
            <w:pPr>
              <w:pStyle w:val="TableParagraph"/>
              <w:rPr>
                <w:rFonts w:hAnsi="Arial" w:cs="Arial"/>
              </w:rPr>
            </w:pPr>
            <w:r>
              <w:t>Very</w:t>
            </w:r>
            <w:r>
              <w:rPr>
                <w:spacing w:val="-8"/>
              </w:rPr>
              <w:t xml:space="preserve"> </w:t>
            </w:r>
            <w:r>
              <w:t>low</w:t>
            </w:r>
          </w:p>
        </w:tc>
        <w:tc>
          <w:tcPr>
            <w:tcW w:w="1701" w:type="dxa"/>
            <w:tcBorders>
              <w:top w:val="single" w:sz="5" w:space="0" w:color="000000"/>
              <w:left w:val="single" w:sz="5" w:space="0" w:color="000000"/>
              <w:bottom w:val="single" w:sz="5" w:space="0" w:color="000000"/>
              <w:right w:val="single" w:sz="5" w:space="0" w:color="000000"/>
            </w:tcBorders>
            <w:shd w:val="clear" w:color="auto" w:fill="9AFFCC"/>
          </w:tcPr>
          <w:p w14:paraId="34B20795" w14:textId="77777777" w:rsidR="0076059A" w:rsidRDefault="00BF2B1C" w:rsidP="002E77F5">
            <w:pPr>
              <w:pStyle w:val="TableParagraph"/>
              <w:rPr>
                <w:rFonts w:hAnsi="Arial" w:cs="Arial"/>
              </w:rPr>
            </w:pPr>
            <w:r>
              <w:t>None</w:t>
            </w:r>
          </w:p>
        </w:tc>
      </w:tr>
    </w:tbl>
    <w:p w14:paraId="6607BE70" w14:textId="77777777" w:rsidR="00DA3F0B" w:rsidRDefault="00DA3F0B" w:rsidP="006840D8">
      <w:pPr>
        <w:pStyle w:val="Heading2"/>
        <w:rPr>
          <w:spacing w:val="-1"/>
        </w:rPr>
      </w:pPr>
    </w:p>
    <w:p w14:paraId="25B3BB3B" w14:textId="434246F9" w:rsidR="0076059A" w:rsidRDefault="006840D8" w:rsidP="006840D8">
      <w:pPr>
        <w:pStyle w:val="Heading2"/>
        <w:rPr>
          <w:rFonts w:cs="Century Gothic"/>
          <w:szCs w:val="18"/>
        </w:rPr>
      </w:pPr>
      <w:bookmarkStart w:id="26" w:name="_Toc108434499"/>
      <w:r>
        <w:rPr>
          <w:spacing w:val="-1"/>
        </w:rPr>
        <w:t>2.3</w:t>
      </w:r>
      <w:r>
        <w:rPr>
          <w:spacing w:val="-1"/>
        </w:rPr>
        <w:tab/>
        <w:t xml:space="preserve">Conservation Target 1 - </w:t>
      </w:r>
      <w:r w:rsidR="00BF2B1C">
        <w:rPr>
          <w:spacing w:val="-1"/>
        </w:rPr>
        <w:t>D</w:t>
      </w:r>
      <w:r>
        <w:rPr>
          <w:spacing w:val="-1"/>
        </w:rPr>
        <w:t>ry</w:t>
      </w:r>
      <w:r w:rsidR="00BF2B1C">
        <w:rPr>
          <w:spacing w:val="-1"/>
        </w:rPr>
        <w:t xml:space="preserve"> </w:t>
      </w:r>
      <w:r w:rsidR="00BF2B1C">
        <w:t>S</w:t>
      </w:r>
      <w:r>
        <w:t>clerophyll</w:t>
      </w:r>
      <w:r w:rsidR="00BF2B1C">
        <w:t xml:space="preserve"> </w:t>
      </w:r>
      <w:r>
        <w:t>Forest &amp; Woodland Communities</w:t>
      </w:r>
      <w:bookmarkEnd w:id="26"/>
    </w:p>
    <w:p w14:paraId="7A1532FA" w14:textId="77777777" w:rsidR="0076059A" w:rsidRPr="006840D8" w:rsidRDefault="00BF2B1C" w:rsidP="006840D8">
      <w:pPr>
        <w:rPr>
          <w:rFonts w:cs="Times New Roman"/>
          <w:b/>
          <w:bCs/>
          <w:i/>
        </w:rPr>
      </w:pPr>
      <w:r w:rsidRPr="006840D8">
        <w:rPr>
          <w:b/>
        </w:rPr>
        <w:t>Conservation</w:t>
      </w:r>
      <w:r w:rsidRPr="006840D8">
        <w:rPr>
          <w:b/>
          <w:spacing w:val="-16"/>
        </w:rPr>
        <w:t xml:space="preserve"> </w:t>
      </w:r>
      <w:r w:rsidRPr="006840D8">
        <w:rPr>
          <w:b/>
        </w:rPr>
        <w:t>Significance:</w:t>
      </w:r>
      <w:r w:rsidRPr="006840D8">
        <w:rPr>
          <w:b/>
          <w:spacing w:val="-16"/>
        </w:rPr>
        <w:t xml:space="preserve"> </w:t>
      </w:r>
      <w:r w:rsidRPr="006840D8">
        <w:rPr>
          <w:b/>
          <w:i/>
          <w:spacing w:val="-1"/>
        </w:rPr>
        <w:t>HIGH</w:t>
      </w:r>
    </w:p>
    <w:p w14:paraId="3664748B" w14:textId="6C2494F3" w:rsidR="00F460BD" w:rsidRDefault="00BF2B1C" w:rsidP="009F3D55">
      <w:pPr>
        <w:pStyle w:val="BodyText"/>
      </w:pPr>
      <w:r>
        <w:t>Dry</w:t>
      </w:r>
      <w:r>
        <w:rPr>
          <w:spacing w:val="-4"/>
        </w:rPr>
        <w:t xml:space="preserve"> </w:t>
      </w:r>
      <w:r>
        <w:t>sclerophyll</w:t>
      </w:r>
      <w:r>
        <w:rPr>
          <w:spacing w:val="-7"/>
        </w:rPr>
        <w:t xml:space="preserve"> </w:t>
      </w:r>
      <w:r>
        <w:t>forest</w:t>
      </w:r>
      <w:r>
        <w:rPr>
          <w:spacing w:val="-6"/>
        </w:rPr>
        <w:t xml:space="preserve"> </w:t>
      </w:r>
      <w:r>
        <w:t>and</w:t>
      </w:r>
      <w:r>
        <w:rPr>
          <w:spacing w:val="-7"/>
        </w:rPr>
        <w:t xml:space="preserve"> </w:t>
      </w:r>
      <w:r>
        <w:t>woodland</w:t>
      </w:r>
      <w:r>
        <w:rPr>
          <w:spacing w:val="-5"/>
        </w:rPr>
        <w:t xml:space="preserve"> </w:t>
      </w:r>
      <w:r>
        <w:t>communities</w:t>
      </w:r>
      <w:r>
        <w:rPr>
          <w:spacing w:val="-6"/>
        </w:rPr>
        <w:t xml:space="preserve"> </w:t>
      </w:r>
      <w:r>
        <w:rPr>
          <w:spacing w:val="-1"/>
        </w:rPr>
        <w:t>occupy</w:t>
      </w:r>
      <w:r>
        <w:rPr>
          <w:spacing w:val="-4"/>
        </w:rPr>
        <w:t xml:space="preserve"> </w:t>
      </w:r>
      <w:r w:rsidR="00E6422B">
        <w:rPr>
          <w:spacing w:val="-4"/>
        </w:rPr>
        <w:t xml:space="preserve">approximately </w:t>
      </w:r>
      <w:r w:rsidR="00DC4755" w:rsidRPr="00532959">
        <w:t>8</w:t>
      </w:r>
      <w:r w:rsidR="00532959" w:rsidRPr="00532959">
        <w:t>4</w:t>
      </w:r>
      <w:r w:rsidR="00DC4755" w:rsidRPr="00532959">
        <w:t>0</w:t>
      </w:r>
      <w:r w:rsidRPr="00532959">
        <w:rPr>
          <w:spacing w:val="-7"/>
        </w:rPr>
        <w:t xml:space="preserve"> </w:t>
      </w:r>
      <w:r w:rsidRPr="00532959">
        <w:t>h</w:t>
      </w:r>
      <w:r w:rsidR="00E6422B" w:rsidRPr="00532959">
        <w:t>ectares</w:t>
      </w:r>
      <w:r w:rsidR="00F460BD">
        <w:t>,</w:t>
      </w:r>
      <w:r>
        <w:rPr>
          <w:spacing w:val="-5"/>
        </w:rPr>
        <w:t xml:space="preserve"> </w:t>
      </w:r>
      <w:r w:rsidR="00F460BD">
        <w:t>equivalent to</w:t>
      </w:r>
      <w:r>
        <w:rPr>
          <w:spacing w:val="-6"/>
        </w:rPr>
        <w:t xml:space="preserve"> </w:t>
      </w:r>
      <w:r>
        <w:t>9</w:t>
      </w:r>
      <w:r w:rsidR="00532959">
        <w:t>6.5</w:t>
      </w:r>
      <w:r>
        <w:t>%</w:t>
      </w:r>
      <w:r>
        <w:rPr>
          <w:spacing w:val="-6"/>
        </w:rPr>
        <w:t xml:space="preserve"> </w:t>
      </w:r>
      <w:r>
        <w:t>of</w:t>
      </w:r>
      <w:r>
        <w:rPr>
          <w:spacing w:val="-7"/>
        </w:rPr>
        <w:t xml:space="preserve"> </w:t>
      </w:r>
      <w:r>
        <w:t>the</w:t>
      </w:r>
      <w:r>
        <w:rPr>
          <w:spacing w:val="-5"/>
        </w:rPr>
        <w:t xml:space="preserve"> </w:t>
      </w:r>
      <w:r>
        <w:rPr>
          <w:spacing w:val="-1"/>
        </w:rPr>
        <w:t>combined</w:t>
      </w:r>
      <w:r>
        <w:rPr>
          <w:spacing w:val="24"/>
          <w:w w:val="99"/>
        </w:rPr>
        <w:t xml:space="preserve"> </w:t>
      </w:r>
      <w:r>
        <w:t>area</w:t>
      </w:r>
      <w:r>
        <w:rPr>
          <w:spacing w:val="-6"/>
        </w:rPr>
        <w:t xml:space="preserve"> </w:t>
      </w:r>
      <w:r>
        <w:t>of</w:t>
      </w:r>
      <w:r>
        <w:rPr>
          <w:spacing w:val="-5"/>
        </w:rPr>
        <w:t xml:space="preserve"> </w:t>
      </w:r>
      <w:r>
        <w:t>Chauncy</w:t>
      </w:r>
      <w:r>
        <w:rPr>
          <w:spacing w:val="-3"/>
        </w:rPr>
        <w:t xml:space="preserve"> </w:t>
      </w:r>
      <w:r>
        <w:t>Vale</w:t>
      </w:r>
      <w:r>
        <w:rPr>
          <w:spacing w:val="-5"/>
        </w:rPr>
        <w:t xml:space="preserve"> </w:t>
      </w:r>
      <w:r>
        <w:t>Wildlife</w:t>
      </w:r>
      <w:r>
        <w:rPr>
          <w:spacing w:val="-5"/>
        </w:rPr>
        <w:t xml:space="preserve"> </w:t>
      </w:r>
      <w:r>
        <w:t>Sanctuary</w:t>
      </w:r>
      <w:r>
        <w:rPr>
          <w:spacing w:val="-6"/>
        </w:rPr>
        <w:t xml:space="preserve"> </w:t>
      </w:r>
      <w:r>
        <w:t>and</w:t>
      </w:r>
      <w:r>
        <w:rPr>
          <w:spacing w:val="-6"/>
        </w:rPr>
        <w:t xml:space="preserve"> </w:t>
      </w:r>
      <w:r>
        <w:t>Flat</w:t>
      </w:r>
      <w:r>
        <w:rPr>
          <w:spacing w:val="-5"/>
        </w:rPr>
        <w:t xml:space="preserve"> </w:t>
      </w:r>
      <w:r>
        <w:t>Rock</w:t>
      </w:r>
      <w:r>
        <w:rPr>
          <w:spacing w:val="-5"/>
        </w:rPr>
        <w:t xml:space="preserve"> </w:t>
      </w:r>
      <w:r>
        <w:t>Reserve.</w:t>
      </w:r>
      <w:r>
        <w:rPr>
          <w:spacing w:val="-6"/>
        </w:rPr>
        <w:t xml:space="preserve"> </w:t>
      </w:r>
      <w:r w:rsidR="00E6422B">
        <w:rPr>
          <w:spacing w:val="-6"/>
        </w:rPr>
        <w:t xml:space="preserve">Of the </w:t>
      </w:r>
      <w:r w:rsidR="00532959">
        <w:rPr>
          <w:spacing w:val="-6"/>
        </w:rPr>
        <w:t>six</w:t>
      </w:r>
      <w:r w:rsidR="00E6422B">
        <w:rPr>
          <w:spacing w:val="-6"/>
        </w:rPr>
        <w:t xml:space="preserve"> identified dry sclerophyll communities</w:t>
      </w:r>
      <w:r w:rsidR="00C04D7A">
        <w:rPr>
          <w:spacing w:val="-6"/>
        </w:rPr>
        <w:t xml:space="preserve"> within the reserves</w:t>
      </w:r>
      <w:r w:rsidR="00E6422B">
        <w:rPr>
          <w:spacing w:val="-6"/>
        </w:rPr>
        <w:t xml:space="preserve">, </w:t>
      </w:r>
      <w:r w:rsidR="00E6422B">
        <w:t>t</w:t>
      </w:r>
      <w:r w:rsidR="00817D47">
        <w:t xml:space="preserve">he silver peppermint </w:t>
      </w:r>
      <w:r w:rsidR="008028B4">
        <w:t xml:space="preserve">forest and </w:t>
      </w:r>
      <w:r w:rsidR="00532959">
        <w:t>woodland</w:t>
      </w:r>
      <w:r w:rsidR="00C04D7A">
        <w:t xml:space="preserve"> </w:t>
      </w:r>
      <w:r w:rsidR="008028B4">
        <w:t xml:space="preserve">on sandstone </w:t>
      </w:r>
      <w:r w:rsidR="00C04D7A">
        <w:t>(137 ha)</w:t>
      </w:r>
      <w:r w:rsidR="00532959">
        <w:t xml:space="preserve"> is</w:t>
      </w:r>
      <w:r w:rsidR="00817D47">
        <w:t xml:space="preserve"> of particular </w:t>
      </w:r>
      <w:r w:rsidR="00532959">
        <w:t>significance</w:t>
      </w:r>
      <w:r w:rsidR="00817D47">
        <w:t xml:space="preserve"> </w:t>
      </w:r>
      <w:r w:rsidR="00C051BB">
        <w:t>as it is a threatened vegetation community in Tasmania and</w:t>
      </w:r>
      <w:r w:rsidR="00532959">
        <w:t xml:space="preserve"> jus</w:t>
      </w:r>
      <w:r w:rsidR="00817D47">
        <w:t xml:space="preserve">t 24% of </w:t>
      </w:r>
      <w:r w:rsidR="00532959">
        <w:t xml:space="preserve">this community </w:t>
      </w:r>
      <w:r w:rsidR="00817D47">
        <w:t xml:space="preserve">is </w:t>
      </w:r>
      <w:r w:rsidR="00C04D7A">
        <w:t xml:space="preserve">currently </w:t>
      </w:r>
      <w:r w:rsidR="00817D47">
        <w:t>present in secure reserves.</w:t>
      </w:r>
      <w:r w:rsidR="00AE6086">
        <w:t xml:space="preserve"> Additionally, the mapped patch sizes in the reserves are </w:t>
      </w:r>
      <w:r w:rsidR="00362AF3">
        <w:t>relatively</w:t>
      </w:r>
      <w:r w:rsidR="00574285">
        <w:t xml:space="preserve"> large</w:t>
      </w:r>
      <w:r w:rsidR="00AE6086">
        <w:t>, all exceeding 35 hectares</w:t>
      </w:r>
      <w:r w:rsidR="00574285">
        <w:t>, which is important in terms of the communities maintaining diversity and ‘</w:t>
      </w:r>
      <w:r w:rsidR="00AE6086">
        <w:t>ecosystem function</w:t>
      </w:r>
      <w:r w:rsidR="00574285">
        <w:t>’</w:t>
      </w:r>
      <w:r w:rsidR="00AE6086">
        <w:t xml:space="preserve">. </w:t>
      </w:r>
    </w:p>
    <w:p w14:paraId="1A2BBE41" w14:textId="7701EB5D" w:rsidR="008900BE" w:rsidRPr="008900BE" w:rsidRDefault="008900BE" w:rsidP="008900BE">
      <w:r>
        <w:t xml:space="preserve">The dry woodland communities are critically important habitat for a range of fauna species that </w:t>
      </w:r>
      <w:r w:rsidR="0090133A">
        <w:t>occupy</w:t>
      </w:r>
      <w:r>
        <w:t xml:space="preserve"> the reserves</w:t>
      </w:r>
      <w:r w:rsidR="0090133A">
        <w:t xml:space="preserve">. Some species require old-growth elements such as large trees and hollow logs on the ground </w:t>
      </w:r>
      <w:r w:rsidR="00AE6086">
        <w:t>- these</w:t>
      </w:r>
      <w:r w:rsidR="0090133A">
        <w:t xml:space="preserve"> provide nesting sites and den sites. Although old growth elements are </w:t>
      </w:r>
      <w:r w:rsidR="00B1557D">
        <w:t xml:space="preserve">known to be </w:t>
      </w:r>
      <w:r w:rsidR="0090133A">
        <w:t xml:space="preserve">present in the reserves, </w:t>
      </w:r>
      <w:r w:rsidR="00B1557D">
        <w:t>an important priority is</w:t>
      </w:r>
      <w:r w:rsidR="0090133A">
        <w:t xml:space="preserve"> </w:t>
      </w:r>
      <w:r w:rsidR="00060D78">
        <w:t xml:space="preserve">to </w:t>
      </w:r>
      <w:r w:rsidR="0090133A">
        <w:t xml:space="preserve">map the extent of old growth forest patches and habitat features </w:t>
      </w:r>
      <w:r w:rsidR="00B1557D">
        <w:t>to inform and prioritise management decision making in the future</w:t>
      </w:r>
      <w:r w:rsidR="0090133A">
        <w:t>.</w:t>
      </w:r>
    </w:p>
    <w:p w14:paraId="71FC5081" w14:textId="279978FD" w:rsidR="0076059A" w:rsidRPr="006840D8" w:rsidRDefault="00BF2B1C" w:rsidP="002B3C2A">
      <w:pPr>
        <w:pStyle w:val="Heading3"/>
        <w:numPr>
          <w:ilvl w:val="2"/>
          <w:numId w:val="65"/>
        </w:numPr>
        <w:rPr>
          <w:rFonts w:cs="Century Gothic"/>
          <w:szCs w:val="20"/>
        </w:rPr>
      </w:pPr>
      <w:bookmarkStart w:id="27" w:name="_Toc108434500"/>
      <w:r w:rsidRPr="006840D8">
        <w:t>Key threatening processes and sources of threats</w:t>
      </w:r>
      <w:bookmarkEnd w:id="27"/>
    </w:p>
    <w:p w14:paraId="292F83CA" w14:textId="509BCA7D" w:rsidR="009F392E" w:rsidRDefault="00BF2B1C" w:rsidP="009F3D55">
      <w:pPr>
        <w:pStyle w:val="BodyText"/>
      </w:pPr>
      <w:r>
        <w:t>Loss</w:t>
      </w:r>
      <w:r>
        <w:rPr>
          <w:spacing w:val="-6"/>
        </w:rPr>
        <w:t xml:space="preserve"> </w:t>
      </w:r>
      <w:r>
        <w:t>of</w:t>
      </w:r>
      <w:r>
        <w:rPr>
          <w:spacing w:val="-6"/>
        </w:rPr>
        <w:t xml:space="preserve"> </w:t>
      </w:r>
      <w:r>
        <w:t>structural</w:t>
      </w:r>
      <w:r>
        <w:rPr>
          <w:spacing w:val="-5"/>
        </w:rPr>
        <w:t xml:space="preserve"> </w:t>
      </w:r>
      <w:r w:rsidR="00115BA1">
        <w:rPr>
          <w:spacing w:val="-5"/>
        </w:rPr>
        <w:t xml:space="preserve">diversity, </w:t>
      </w:r>
      <w:r>
        <w:t>and</w:t>
      </w:r>
      <w:r w:rsidR="009F392E">
        <w:rPr>
          <w:spacing w:val="-4"/>
        </w:rPr>
        <w:t xml:space="preserve"> </w:t>
      </w:r>
      <w:r w:rsidR="00115BA1">
        <w:rPr>
          <w:spacing w:val="-4"/>
        </w:rPr>
        <w:t xml:space="preserve">possibly </w:t>
      </w:r>
      <w:r>
        <w:t>species</w:t>
      </w:r>
      <w:r>
        <w:rPr>
          <w:spacing w:val="-5"/>
        </w:rPr>
        <w:t xml:space="preserve"> </w:t>
      </w:r>
      <w:r>
        <w:rPr>
          <w:spacing w:val="-1"/>
        </w:rPr>
        <w:t>diversity</w:t>
      </w:r>
      <w:r w:rsidR="00115BA1">
        <w:rPr>
          <w:spacing w:val="-1"/>
        </w:rPr>
        <w:t>,</w:t>
      </w:r>
      <w:r>
        <w:rPr>
          <w:spacing w:val="-4"/>
        </w:rPr>
        <w:t xml:space="preserve"> </w:t>
      </w:r>
      <w:r>
        <w:t>is</w:t>
      </w:r>
      <w:r>
        <w:rPr>
          <w:spacing w:val="-6"/>
        </w:rPr>
        <w:t xml:space="preserve"> </w:t>
      </w:r>
      <w:r w:rsidR="00115BA1">
        <w:t>a</w:t>
      </w:r>
      <w:r>
        <w:rPr>
          <w:spacing w:val="-5"/>
        </w:rPr>
        <w:t xml:space="preserve"> </w:t>
      </w:r>
      <w:r>
        <w:t>threatening</w:t>
      </w:r>
      <w:r>
        <w:rPr>
          <w:spacing w:val="-6"/>
        </w:rPr>
        <w:t xml:space="preserve"> </w:t>
      </w:r>
      <w:r>
        <w:t>process</w:t>
      </w:r>
      <w:r>
        <w:rPr>
          <w:spacing w:val="-5"/>
        </w:rPr>
        <w:t xml:space="preserve"> </w:t>
      </w:r>
      <w:r w:rsidR="00115BA1">
        <w:t>in the</w:t>
      </w:r>
      <w:r>
        <w:rPr>
          <w:spacing w:val="-6"/>
        </w:rPr>
        <w:t xml:space="preserve"> </w:t>
      </w:r>
      <w:r>
        <w:t>dry</w:t>
      </w:r>
      <w:r>
        <w:rPr>
          <w:spacing w:val="41"/>
          <w:w w:val="99"/>
        </w:rPr>
        <w:t xml:space="preserve"> </w:t>
      </w:r>
      <w:r>
        <w:t>sclerophyll</w:t>
      </w:r>
      <w:r>
        <w:rPr>
          <w:spacing w:val="-6"/>
        </w:rPr>
        <w:t xml:space="preserve"> </w:t>
      </w:r>
      <w:r>
        <w:t>forest</w:t>
      </w:r>
      <w:r>
        <w:rPr>
          <w:spacing w:val="-5"/>
        </w:rPr>
        <w:t xml:space="preserve"> </w:t>
      </w:r>
      <w:r>
        <w:t>and</w:t>
      </w:r>
      <w:r>
        <w:rPr>
          <w:spacing w:val="-5"/>
        </w:rPr>
        <w:t xml:space="preserve"> </w:t>
      </w:r>
      <w:r>
        <w:t>woodland</w:t>
      </w:r>
      <w:r w:rsidR="00115BA1">
        <w:t xml:space="preserve"> communities</w:t>
      </w:r>
      <w:r>
        <w:t>.</w:t>
      </w:r>
      <w:r>
        <w:rPr>
          <w:spacing w:val="-5"/>
        </w:rPr>
        <w:t xml:space="preserve"> </w:t>
      </w:r>
      <w:r>
        <w:t>This</w:t>
      </w:r>
      <w:r>
        <w:rPr>
          <w:spacing w:val="-5"/>
        </w:rPr>
        <w:t xml:space="preserve"> </w:t>
      </w:r>
      <w:r>
        <w:rPr>
          <w:spacing w:val="-1"/>
        </w:rPr>
        <w:t>can</w:t>
      </w:r>
      <w:r>
        <w:rPr>
          <w:spacing w:val="-5"/>
        </w:rPr>
        <w:t xml:space="preserve"> </w:t>
      </w:r>
      <w:r>
        <w:t>be</w:t>
      </w:r>
      <w:r>
        <w:rPr>
          <w:spacing w:val="-7"/>
        </w:rPr>
        <w:t xml:space="preserve"> </w:t>
      </w:r>
      <w:r>
        <w:t>caused</w:t>
      </w:r>
      <w:r>
        <w:rPr>
          <w:spacing w:val="-5"/>
        </w:rPr>
        <w:t xml:space="preserve"> </w:t>
      </w:r>
      <w:r>
        <w:t>by</w:t>
      </w:r>
      <w:r>
        <w:rPr>
          <w:spacing w:val="-3"/>
        </w:rPr>
        <w:t xml:space="preserve"> </w:t>
      </w:r>
      <w:r>
        <w:t>a</w:t>
      </w:r>
      <w:r>
        <w:rPr>
          <w:spacing w:val="-5"/>
        </w:rPr>
        <w:t xml:space="preserve"> </w:t>
      </w:r>
      <w:r>
        <w:rPr>
          <w:spacing w:val="-1"/>
        </w:rPr>
        <w:t>number</w:t>
      </w:r>
      <w:r>
        <w:rPr>
          <w:spacing w:val="-5"/>
        </w:rPr>
        <w:t xml:space="preserve"> </w:t>
      </w:r>
      <w:r>
        <w:t>of</w:t>
      </w:r>
      <w:r>
        <w:rPr>
          <w:spacing w:val="-5"/>
        </w:rPr>
        <w:t xml:space="preserve"> </w:t>
      </w:r>
      <w:r>
        <w:t>factors,</w:t>
      </w:r>
      <w:r>
        <w:rPr>
          <w:spacing w:val="-5"/>
        </w:rPr>
        <w:t xml:space="preserve"> </w:t>
      </w:r>
      <w:r>
        <w:rPr>
          <w:spacing w:val="-1"/>
        </w:rPr>
        <w:t>including</w:t>
      </w:r>
      <w:r w:rsidR="009D5175">
        <w:rPr>
          <w:spacing w:val="-1"/>
        </w:rPr>
        <w:t>: changing rainfall patterns; longer dry spells; heatwaves</w:t>
      </w:r>
      <w:r w:rsidR="008A0224">
        <w:rPr>
          <w:spacing w:val="-1"/>
        </w:rPr>
        <w:t xml:space="preserve"> (climate change effects)</w:t>
      </w:r>
      <w:r w:rsidR="009D5175">
        <w:rPr>
          <w:spacing w:val="-1"/>
        </w:rPr>
        <w:t xml:space="preserve">; </w:t>
      </w:r>
      <w:r>
        <w:rPr>
          <w:spacing w:val="-1"/>
        </w:rPr>
        <w:t>inappropriate</w:t>
      </w:r>
      <w:r>
        <w:rPr>
          <w:spacing w:val="-7"/>
        </w:rPr>
        <w:t xml:space="preserve"> </w:t>
      </w:r>
      <w:r>
        <w:t>fire</w:t>
      </w:r>
      <w:r>
        <w:rPr>
          <w:spacing w:val="-7"/>
        </w:rPr>
        <w:t xml:space="preserve"> </w:t>
      </w:r>
      <w:r>
        <w:rPr>
          <w:spacing w:val="-1"/>
        </w:rPr>
        <w:t>regimes</w:t>
      </w:r>
      <w:r w:rsidR="009D5175">
        <w:rPr>
          <w:spacing w:val="-1"/>
        </w:rPr>
        <w:t>;</w:t>
      </w:r>
      <w:r>
        <w:rPr>
          <w:spacing w:val="-7"/>
        </w:rPr>
        <w:t xml:space="preserve"> </w:t>
      </w:r>
      <w:r w:rsidR="00574285">
        <w:rPr>
          <w:spacing w:val="-7"/>
        </w:rPr>
        <w:t xml:space="preserve">disease/dieback, </w:t>
      </w:r>
      <w:r>
        <w:t>establishment</w:t>
      </w:r>
      <w:r>
        <w:rPr>
          <w:spacing w:val="-7"/>
        </w:rPr>
        <w:t xml:space="preserve"> </w:t>
      </w:r>
      <w:r>
        <w:t>of</w:t>
      </w:r>
      <w:r>
        <w:rPr>
          <w:spacing w:val="89"/>
          <w:w w:val="99"/>
        </w:rPr>
        <w:t xml:space="preserve"> </w:t>
      </w:r>
      <w:r>
        <w:t>weeds</w:t>
      </w:r>
      <w:r w:rsidR="009D5175">
        <w:t>;</w:t>
      </w:r>
      <w:r>
        <w:rPr>
          <w:spacing w:val="-6"/>
        </w:rPr>
        <w:t xml:space="preserve"> </w:t>
      </w:r>
      <w:r>
        <w:rPr>
          <w:spacing w:val="-1"/>
        </w:rPr>
        <w:t>soil</w:t>
      </w:r>
      <w:r>
        <w:rPr>
          <w:spacing w:val="-6"/>
        </w:rPr>
        <w:t xml:space="preserve"> </w:t>
      </w:r>
      <w:r>
        <w:t>erosion</w:t>
      </w:r>
      <w:r w:rsidR="009D5175">
        <w:t>; and browsing</w:t>
      </w:r>
      <w:r>
        <w:t>.</w:t>
      </w:r>
      <w:r>
        <w:rPr>
          <w:spacing w:val="-6"/>
        </w:rPr>
        <w:t xml:space="preserve"> </w:t>
      </w:r>
      <w:r>
        <w:rPr>
          <w:spacing w:val="-1"/>
        </w:rPr>
        <w:t>These</w:t>
      </w:r>
      <w:r>
        <w:rPr>
          <w:spacing w:val="-5"/>
        </w:rPr>
        <w:t xml:space="preserve"> </w:t>
      </w:r>
      <w:r>
        <w:t>factors</w:t>
      </w:r>
      <w:r>
        <w:rPr>
          <w:spacing w:val="-5"/>
        </w:rPr>
        <w:t xml:space="preserve"> </w:t>
      </w:r>
      <w:r>
        <w:t>are</w:t>
      </w:r>
      <w:r>
        <w:rPr>
          <w:spacing w:val="-6"/>
        </w:rPr>
        <w:t xml:space="preserve"> </w:t>
      </w:r>
      <w:r>
        <w:t>outlined</w:t>
      </w:r>
      <w:r>
        <w:rPr>
          <w:spacing w:val="-6"/>
        </w:rPr>
        <w:t xml:space="preserve"> </w:t>
      </w:r>
      <w:r>
        <w:rPr>
          <w:spacing w:val="-1"/>
        </w:rPr>
        <w:t>below.</w:t>
      </w:r>
      <w:r w:rsidR="009F392E" w:rsidDel="009F392E">
        <w:t xml:space="preserve"> </w:t>
      </w:r>
    </w:p>
    <w:p w14:paraId="61DEE250" w14:textId="2A5A631C" w:rsidR="00BB2560" w:rsidRDefault="00BB2560" w:rsidP="009F3D55">
      <w:pPr>
        <w:pStyle w:val="BodyText"/>
      </w:pPr>
      <w:r>
        <w:t xml:space="preserve">i) Climate Change </w:t>
      </w:r>
      <w:r w:rsidR="00BD7D01">
        <w:t>–</w:t>
      </w:r>
      <w:r>
        <w:t xml:space="preserve"> </w:t>
      </w:r>
      <w:r w:rsidR="00BD7D01">
        <w:t xml:space="preserve">Chauncy Vale and Flat Rock Reserve is becoming drier as part of a changing pattern affecting much of eastern and southeastern Tasmania. </w:t>
      </w:r>
      <w:r w:rsidR="00B17ACC">
        <w:t xml:space="preserve">Rainfall patterns are unpredictable and the area is now characterized by extended dry spells, water stress and drought. It is now common to observe no water flow in the rivulets of the reserves for long periods, e.g. 12 months or more. </w:t>
      </w:r>
      <w:r w:rsidR="00632357">
        <w:t xml:space="preserve">Dieback in all age classes of trees is currently being observed in the </w:t>
      </w:r>
      <w:r w:rsidR="00C04D7A">
        <w:t>white peppermint</w:t>
      </w:r>
      <w:r w:rsidR="00362AF3">
        <w:t xml:space="preserve"> and white gum</w:t>
      </w:r>
      <w:r w:rsidR="00C04D7A">
        <w:t xml:space="preserve"> community</w:t>
      </w:r>
      <w:r w:rsidR="00632357">
        <w:t xml:space="preserve">, and this is </w:t>
      </w:r>
      <w:r w:rsidR="00AE6086">
        <w:t>likely</w:t>
      </w:r>
      <w:r w:rsidR="00632357">
        <w:t xml:space="preserve"> related to the changing climate.</w:t>
      </w:r>
    </w:p>
    <w:p w14:paraId="35E5F57F" w14:textId="523463E9" w:rsidR="0076059A" w:rsidRDefault="00BB2560" w:rsidP="009F3D55">
      <w:pPr>
        <w:pStyle w:val="BodyText"/>
      </w:pPr>
      <w:r>
        <w:t xml:space="preserve">ii) </w:t>
      </w:r>
      <w:r w:rsidR="00BF2B1C">
        <w:t>Inappropriate</w:t>
      </w:r>
      <w:r w:rsidR="00BF2B1C">
        <w:rPr>
          <w:spacing w:val="-7"/>
        </w:rPr>
        <w:t xml:space="preserve"> </w:t>
      </w:r>
      <w:r w:rsidR="00BF2B1C">
        <w:t>fire</w:t>
      </w:r>
      <w:r w:rsidR="00BF2B1C">
        <w:rPr>
          <w:spacing w:val="-5"/>
        </w:rPr>
        <w:t xml:space="preserve"> </w:t>
      </w:r>
      <w:r w:rsidR="00BF2B1C">
        <w:rPr>
          <w:spacing w:val="-1"/>
        </w:rPr>
        <w:t>regimes</w:t>
      </w:r>
      <w:r w:rsidR="00AE6086">
        <w:rPr>
          <w:spacing w:val="-1"/>
        </w:rPr>
        <w:t xml:space="preserve"> – fires </w:t>
      </w:r>
      <w:r w:rsidR="00C95911">
        <w:rPr>
          <w:spacing w:val="-1"/>
        </w:rPr>
        <w:t xml:space="preserve">more frequent </w:t>
      </w:r>
      <w:r w:rsidR="00115BA1">
        <w:rPr>
          <w:spacing w:val="-1"/>
        </w:rPr>
        <w:t xml:space="preserve">or intense </w:t>
      </w:r>
      <w:r w:rsidR="00C95911">
        <w:rPr>
          <w:spacing w:val="-1"/>
        </w:rPr>
        <w:t>than the fo</w:t>
      </w:r>
      <w:r w:rsidR="00AE6086">
        <w:rPr>
          <w:spacing w:val="-1"/>
        </w:rPr>
        <w:t xml:space="preserve">rest communities are </w:t>
      </w:r>
      <w:r w:rsidR="00AE6086">
        <w:rPr>
          <w:spacing w:val="-1"/>
        </w:rPr>
        <w:lastRenderedPageBreak/>
        <w:t xml:space="preserve">adapted to </w:t>
      </w:r>
      <w:r w:rsidR="00BF2B1C">
        <w:t>can</w:t>
      </w:r>
      <w:r w:rsidR="00BF2B1C">
        <w:rPr>
          <w:spacing w:val="-5"/>
        </w:rPr>
        <w:t xml:space="preserve"> </w:t>
      </w:r>
      <w:r w:rsidR="00BF2B1C">
        <w:t>result</w:t>
      </w:r>
      <w:r w:rsidR="00BF2B1C">
        <w:rPr>
          <w:spacing w:val="-5"/>
        </w:rPr>
        <w:t xml:space="preserve"> </w:t>
      </w:r>
      <w:r w:rsidR="00BF2B1C">
        <w:t>in</w:t>
      </w:r>
      <w:r w:rsidR="00BF2B1C">
        <w:rPr>
          <w:spacing w:val="-5"/>
        </w:rPr>
        <w:t xml:space="preserve"> </w:t>
      </w:r>
      <w:r w:rsidR="00BF2B1C">
        <w:t>a</w:t>
      </w:r>
      <w:r w:rsidR="00BF2B1C">
        <w:rPr>
          <w:spacing w:val="-5"/>
        </w:rPr>
        <w:t xml:space="preserve"> </w:t>
      </w:r>
      <w:r w:rsidR="00BF2B1C">
        <w:t>loss of</w:t>
      </w:r>
      <w:r w:rsidR="00BF2B1C">
        <w:rPr>
          <w:spacing w:val="-5"/>
        </w:rPr>
        <w:t xml:space="preserve"> </w:t>
      </w:r>
      <w:r w:rsidR="00BF2B1C">
        <w:t>structural</w:t>
      </w:r>
      <w:r w:rsidR="00BF2B1C">
        <w:rPr>
          <w:spacing w:val="-5"/>
        </w:rPr>
        <w:t xml:space="preserve"> </w:t>
      </w:r>
      <w:r w:rsidR="00BF2B1C">
        <w:t>and</w:t>
      </w:r>
      <w:r w:rsidR="00BF2B1C">
        <w:rPr>
          <w:spacing w:val="-5"/>
        </w:rPr>
        <w:t xml:space="preserve"> </w:t>
      </w:r>
      <w:r w:rsidR="00BF2B1C">
        <w:t>species</w:t>
      </w:r>
      <w:r w:rsidR="00BF2B1C">
        <w:rPr>
          <w:spacing w:val="-5"/>
        </w:rPr>
        <w:t xml:space="preserve"> </w:t>
      </w:r>
      <w:r w:rsidR="00BF2B1C">
        <w:t xml:space="preserve">diversity. </w:t>
      </w:r>
      <w:r w:rsidR="00C95911">
        <w:t xml:space="preserve">This can be caused by trends towards younger age classes of eucalypts, reduced volume or lack of seed set in eucalypts and </w:t>
      </w:r>
      <w:r w:rsidR="00115BA1">
        <w:t xml:space="preserve">the </w:t>
      </w:r>
      <w:r w:rsidR="00C95911">
        <w:t>favouring of pioneering species such as silver wattle and black wattle. Reduction in</w:t>
      </w:r>
      <w:r w:rsidR="00BF2B1C">
        <w:t xml:space="preserve"> old</w:t>
      </w:r>
      <w:r w:rsidR="00BF2B1C">
        <w:rPr>
          <w:spacing w:val="-4"/>
        </w:rPr>
        <w:t xml:space="preserve"> </w:t>
      </w:r>
      <w:r w:rsidR="00BF2B1C">
        <w:rPr>
          <w:spacing w:val="-1"/>
        </w:rPr>
        <w:t>growth</w:t>
      </w:r>
      <w:r w:rsidR="00BF2B1C">
        <w:rPr>
          <w:spacing w:val="-5"/>
        </w:rPr>
        <w:t xml:space="preserve"> </w:t>
      </w:r>
      <w:r w:rsidR="0084788E">
        <w:rPr>
          <w:spacing w:val="-1"/>
        </w:rPr>
        <w:t>elements</w:t>
      </w:r>
      <w:r w:rsidR="00115BA1">
        <w:rPr>
          <w:spacing w:val="-1"/>
        </w:rPr>
        <w:t xml:space="preserve"> (large trees used for nesting and/or with hollows</w:t>
      </w:r>
      <w:r w:rsidR="00AE6086">
        <w:rPr>
          <w:spacing w:val="-1"/>
        </w:rPr>
        <w:t>, and hollow logs on the ground</w:t>
      </w:r>
      <w:r w:rsidR="00115BA1">
        <w:rPr>
          <w:spacing w:val="-1"/>
        </w:rPr>
        <w:t xml:space="preserve">) </w:t>
      </w:r>
      <w:r w:rsidR="00C95911">
        <w:rPr>
          <w:spacing w:val="-1"/>
        </w:rPr>
        <w:t>occurs with greater fire frequency and intensity</w:t>
      </w:r>
      <w:r w:rsidR="00CE49E0">
        <w:rPr>
          <w:spacing w:val="-1"/>
        </w:rPr>
        <w:t xml:space="preserve">. Reduction in old growth elements </w:t>
      </w:r>
      <w:r w:rsidR="00CE49E0">
        <w:t>results in reduced</w:t>
      </w:r>
      <w:r w:rsidR="00BF2B1C">
        <w:t xml:space="preserve"> habitat</w:t>
      </w:r>
      <w:r w:rsidR="00BF2B1C">
        <w:rPr>
          <w:spacing w:val="-5"/>
        </w:rPr>
        <w:t xml:space="preserve"> </w:t>
      </w:r>
      <w:r w:rsidR="00BF2B1C">
        <w:t xml:space="preserve">for </w:t>
      </w:r>
      <w:r w:rsidR="00CE49E0">
        <w:t>hollow-using</w:t>
      </w:r>
      <w:r w:rsidR="00BF2B1C">
        <w:t xml:space="preserve"> species</w:t>
      </w:r>
      <w:r w:rsidR="00CE49E0">
        <w:t xml:space="preserve"> such as masked owl, swift parrot, Tasmanian devil, quoll and reptiles</w:t>
      </w:r>
      <w:r w:rsidR="00BF2B1C">
        <w:t>.</w:t>
      </w:r>
    </w:p>
    <w:p w14:paraId="5207D09E" w14:textId="34C2C98A" w:rsidR="0076059A" w:rsidRDefault="00BB2560" w:rsidP="009F3D55">
      <w:pPr>
        <w:pStyle w:val="BodyText"/>
      </w:pPr>
      <w:r>
        <w:t xml:space="preserve">iii) </w:t>
      </w:r>
      <w:r w:rsidR="00BF2B1C">
        <w:t>Weed</w:t>
      </w:r>
      <w:r w:rsidR="00BF2B1C">
        <w:rPr>
          <w:spacing w:val="-6"/>
        </w:rPr>
        <w:t xml:space="preserve"> </w:t>
      </w:r>
      <w:r w:rsidR="00BF2B1C">
        <w:t>invasion</w:t>
      </w:r>
      <w:r w:rsidR="00BF2B1C">
        <w:rPr>
          <w:spacing w:val="-6"/>
        </w:rPr>
        <w:t xml:space="preserve"> </w:t>
      </w:r>
      <w:r w:rsidR="00BF2B1C">
        <w:t>can</w:t>
      </w:r>
      <w:r w:rsidR="00BF2B1C">
        <w:rPr>
          <w:spacing w:val="-6"/>
        </w:rPr>
        <w:t xml:space="preserve"> </w:t>
      </w:r>
      <w:r w:rsidR="00BF2B1C">
        <w:t>result</w:t>
      </w:r>
      <w:r w:rsidR="00BF2B1C">
        <w:rPr>
          <w:spacing w:val="-6"/>
        </w:rPr>
        <w:t xml:space="preserve"> </w:t>
      </w:r>
      <w:r w:rsidR="00BF2B1C">
        <w:t>in</w:t>
      </w:r>
      <w:r w:rsidR="00BF2B1C">
        <w:rPr>
          <w:spacing w:val="-6"/>
        </w:rPr>
        <w:t xml:space="preserve"> </w:t>
      </w:r>
      <w:r w:rsidR="00BF2B1C">
        <w:t>a</w:t>
      </w:r>
      <w:r w:rsidR="00BF2B1C">
        <w:rPr>
          <w:spacing w:val="-6"/>
        </w:rPr>
        <w:t xml:space="preserve"> </w:t>
      </w:r>
      <w:r w:rsidR="00BF2B1C">
        <w:t>reduction</w:t>
      </w:r>
      <w:r w:rsidR="00BF2B1C">
        <w:rPr>
          <w:spacing w:val="-5"/>
        </w:rPr>
        <w:t xml:space="preserve"> </w:t>
      </w:r>
      <w:r w:rsidR="00BF2B1C">
        <w:t>of</w:t>
      </w:r>
      <w:r w:rsidR="00BF2B1C">
        <w:rPr>
          <w:spacing w:val="-8"/>
        </w:rPr>
        <w:t xml:space="preserve"> </w:t>
      </w:r>
      <w:r w:rsidR="00BF2B1C">
        <w:t>natural</w:t>
      </w:r>
      <w:r w:rsidR="00BF2B1C">
        <w:rPr>
          <w:spacing w:val="-6"/>
        </w:rPr>
        <w:t xml:space="preserve"> </w:t>
      </w:r>
      <w:r w:rsidR="00BF2B1C">
        <w:rPr>
          <w:spacing w:val="-1"/>
        </w:rPr>
        <w:t>biological</w:t>
      </w:r>
      <w:r w:rsidR="00BF2B1C">
        <w:rPr>
          <w:spacing w:val="-5"/>
        </w:rPr>
        <w:t xml:space="preserve"> </w:t>
      </w:r>
      <w:r w:rsidR="00BF2B1C">
        <w:t>diversity</w:t>
      </w:r>
      <w:r w:rsidR="00DB6B9E">
        <w:t xml:space="preserve"> in situations where they out</w:t>
      </w:r>
      <w:r w:rsidR="00F83143">
        <w:t>-</w:t>
      </w:r>
      <w:r w:rsidR="00DB6B9E">
        <w:t>compete</w:t>
      </w:r>
      <w:r w:rsidR="00BF2B1C">
        <w:rPr>
          <w:spacing w:val="41"/>
          <w:w w:val="99"/>
        </w:rPr>
        <w:t xml:space="preserve"> </w:t>
      </w:r>
      <w:r w:rsidR="00BF2B1C">
        <w:t>native</w:t>
      </w:r>
      <w:r w:rsidR="00BF2B1C">
        <w:rPr>
          <w:spacing w:val="-7"/>
        </w:rPr>
        <w:t xml:space="preserve"> </w:t>
      </w:r>
      <w:r w:rsidR="00BF2B1C">
        <w:t>species.</w:t>
      </w:r>
      <w:r w:rsidR="00BF2B1C">
        <w:rPr>
          <w:spacing w:val="-6"/>
        </w:rPr>
        <w:t xml:space="preserve"> </w:t>
      </w:r>
      <w:r w:rsidR="00465421">
        <w:t>W</w:t>
      </w:r>
      <w:r w:rsidR="00BF2B1C">
        <w:t>eed</w:t>
      </w:r>
      <w:r w:rsidR="00BF2B1C">
        <w:rPr>
          <w:spacing w:val="-5"/>
        </w:rPr>
        <w:t xml:space="preserve"> </w:t>
      </w:r>
      <w:r w:rsidR="00BF2B1C">
        <w:t>species</w:t>
      </w:r>
      <w:r w:rsidR="00BF2B1C">
        <w:rPr>
          <w:spacing w:val="-4"/>
        </w:rPr>
        <w:t xml:space="preserve"> </w:t>
      </w:r>
      <w:r w:rsidR="00901159">
        <w:rPr>
          <w:spacing w:val="-4"/>
        </w:rPr>
        <w:t xml:space="preserve">present </w:t>
      </w:r>
      <w:r w:rsidR="00901159">
        <w:t>of most concern</w:t>
      </w:r>
      <w:r w:rsidR="00BF2B1C">
        <w:rPr>
          <w:spacing w:val="-8"/>
        </w:rPr>
        <w:t xml:space="preserve"> </w:t>
      </w:r>
      <w:r w:rsidR="00465421">
        <w:t>in</w:t>
      </w:r>
      <w:r w:rsidR="00BF2B1C">
        <w:rPr>
          <w:spacing w:val="-7"/>
        </w:rPr>
        <w:t xml:space="preserve"> </w:t>
      </w:r>
      <w:r w:rsidR="00BF2B1C">
        <w:t>the</w:t>
      </w:r>
      <w:r w:rsidR="00BF2B1C">
        <w:rPr>
          <w:spacing w:val="-7"/>
        </w:rPr>
        <w:t xml:space="preserve"> </w:t>
      </w:r>
      <w:r w:rsidR="00BF2B1C">
        <w:t>reserves</w:t>
      </w:r>
      <w:r w:rsidR="00901159">
        <w:t xml:space="preserve"> are </w:t>
      </w:r>
      <w:r w:rsidR="008A0224">
        <w:t xml:space="preserve">Californian thistle on </w:t>
      </w:r>
      <w:r w:rsidR="00465421">
        <w:t xml:space="preserve">the river flats of </w:t>
      </w:r>
      <w:r w:rsidR="008A0224">
        <w:t xml:space="preserve">Chauncy Vale, and broom in Doggies Gully </w:t>
      </w:r>
      <w:r w:rsidR="00DB6B9E">
        <w:t>at</w:t>
      </w:r>
      <w:r w:rsidR="008A0224">
        <w:t xml:space="preserve"> Flat Rock Reserve.</w:t>
      </w:r>
      <w:r w:rsidR="009E3747">
        <w:t xml:space="preserve"> There is potential for </w:t>
      </w:r>
      <w:r w:rsidR="00F83143">
        <w:t>establishment</w:t>
      </w:r>
      <w:r w:rsidR="009E3747">
        <w:t xml:space="preserve"> of other significant weeds such as gorse and cape-weed, and vigilance is required to manage any observed incursions.</w:t>
      </w:r>
    </w:p>
    <w:p w14:paraId="10DB222E" w14:textId="1A30138E" w:rsidR="0076059A" w:rsidRDefault="00BB2560" w:rsidP="009F3D55">
      <w:pPr>
        <w:pStyle w:val="BodyText"/>
      </w:pPr>
      <w:r>
        <w:t xml:space="preserve">iv) Browsing </w:t>
      </w:r>
      <w:r w:rsidR="00B95BAC">
        <w:t xml:space="preserve">and feral animals </w:t>
      </w:r>
      <w:r w:rsidR="00DB6B9E">
        <w:t>–</w:t>
      </w:r>
      <w:r w:rsidR="00BF2B1C">
        <w:t xml:space="preserve"> </w:t>
      </w:r>
      <w:r w:rsidR="00DB6B9E">
        <w:t>browsing of regenerating</w:t>
      </w:r>
      <w:r w:rsidR="00E3413D">
        <w:t xml:space="preserve"> </w:t>
      </w:r>
      <w:r w:rsidR="00DB6B9E">
        <w:t xml:space="preserve">native flora </w:t>
      </w:r>
      <w:r w:rsidR="00E3413D">
        <w:t xml:space="preserve">seedlings or saplings </w:t>
      </w:r>
      <w:r w:rsidR="00DB6B9E">
        <w:t>is a</w:t>
      </w:r>
      <w:r w:rsidR="000E39CA">
        <w:t>n</w:t>
      </w:r>
      <w:r w:rsidR="00DB6B9E">
        <w:t xml:space="preserve"> issue </w:t>
      </w:r>
      <w:r w:rsidR="003F6611">
        <w:t>in relation to</w:t>
      </w:r>
      <w:r w:rsidR="00DB6B9E">
        <w:t xml:space="preserve"> maintaining forest structure, a variety of age classes</w:t>
      </w:r>
      <w:r w:rsidR="003F6611">
        <w:t>,</w:t>
      </w:r>
      <w:r w:rsidR="00DB6B9E">
        <w:t xml:space="preserve"> and for biodiversity. </w:t>
      </w:r>
      <w:r w:rsidR="001F63C3">
        <w:t>Ecological shift driven by climate change is leading to more frequent and longer dry spells. Additional to the direct effect of this</w:t>
      </w:r>
      <w:r w:rsidR="000B2E3D">
        <w:t xml:space="preserve"> change</w:t>
      </w:r>
      <w:r w:rsidR="001F63C3">
        <w:t xml:space="preserve"> is the mounting pressure </w:t>
      </w:r>
      <w:r w:rsidR="000B2E3D">
        <w:t xml:space="preserve">on the flora </w:t>
      </w:r>
      <w:r w:rsidR="00F83143">
        <w:t>due to</w:t>
      </w:r>
      <w:r w:rsidR="001F63C3">
        <w:t xml:space="preserve"> browsing by native herbivores who are more stretched for food resources more often. Excessive browsing of the flora </w:t>
      </w:r>
      <w:r w:rsidR="00F83143">
        <w:t>can result in minimal</w:t>
      </w:r>
      <w:r w:rsidR="00DB6B9E">
        <w:t xml:space="preserve"> ground cove</w:t>
      </w:r>
      <w:r w:rsidR="00F83143">
        <w:t>r more often. This</w:t>
      </w:r>
      <w:r w:rsidR="00DB6B9E">
        <w:t xml:space="preserve"> </w:t>
      </w:r>
      <w:r w:rsidR="00F83143">
        <w:t>leaves</w:t>
      </w:r>
      <w:r w:rsidR="00DB6B9E">
        <w:t xml:space="preserve"> steep hillsides vulnerable to </w:t>
      </w:r>
      <w:r w:rsidR="00B95BAC">
        <w:t>soil loss</w:t>
      </w:r>
      <w:r w:rsidR="003F6611">
        <w:t xml:space="preserve"> and</w:t>
      </w:r>
      <w:r w:rsidR="00B95BAC">
        <w:t xml:space="preserve"> provide</w:t>
      </w:r>
      <w:r w:rsidR="00F83143">
        <w:t>s</w:t>
      </w:r>
      <w:r w:rsidR="003F6611">
        <w:t xml:space="preserve"> favourable conditions </w:t>
      </w:r>
      <w:r w:rsidR="00F83143">
        <w:t>for colonis</w:t>
      </w:r>
      <w:r w:rsidR="00B95BAC">
        <w:t>a</w:t>
      </w:r>
      <w:r w:rsidR="009D4BD7">
        <w:t>tion by weed species that take advantage of bare ground to establish. The weeds of concern are those that are well adapted to very dry conditions and are unpalatable to herbivores, for example, cape weed.</w:t>
      </w:r>
    </w:p>
    <w:p w14:paraId="23B20093" w14:textId="33E8E062" w:rsidR="001F63C3" w:rsidRPr="001F63C3" w:rsidRDefault="001F63C3" w:rsidP="001F63C3">
      <w:r>
        <w:t>Introduced sp</w:t>
      </w:r>
      <w:r w:rsidR="00AE6086">
        <w:t xml:space="preserve">ecies such as fallow deer, </w:t>
      </w:r>
      <w:r>
        <w:t xml:space="preserve">goats </w:t>
      </w:r>
      <w:r w:rsidR="00AE6086">
        <w:t xml:space="preserve">and rabbits </w:t>
      </w:r>
      <w:r>
        <w:t>add to the pressure on the flora</w:t>
      </w:r>
      <w:r w:rsidR="00AB3C6B">
        <w:t xml:space="preserve"> and can intensify </w:t>
      </w:r>
      <w:r>
        <w:t xml:space="preserve">damage </w:t>
      </w:r>
      <w:r w:rsidR="00AB3C6B">
        <w:t>through</w:t>
      </w:r>
      <w:r>
        <w:t xml:space="preserve"> browsing </w:t>
      </w:r>
      <w:r w:rsidR="00AB3C6B">
        <w:t xml:space="preserve">and physical damage to a wider range of plants. </w:t>
      </w:r>
      <w:r w:rsidR="000B2E3D">
        <w:t xml:space="preserve">These feral pest species </w:t>
      </w:r>
      <w:r w:rsidR="00C16938">
        <w:t>have been observed</w:t>
      </w:r>
      <w:r w:rsidR="000B2E3D">
        <w:t xml:space="preserve"> in the reserves and may be difficult to control in steeper more remote areas. </w:t>
      </w:r>
      <w:r w:rsidR="00C16938">
        <w:t>It is difficult to ascertain whether feral animals are becoming more established within the reserves or whether they are transient.</w:t>
      </w:r>
    </w:p>
    <w:p w14:paraId="41BAFDF3" w14:textId="2638888A" w:rsidR="0076059A" w:rsidRDefault="00BB2560" w:rsidP="009F3D55">
      <w:pPr>
        <w:pStyle w:val="BodyText"/>
      </w:pPr>
      <w:r>
        <w:t xml:space="preserve">v) Phytophthora - </w:t>
      </w:r>
      <w:r w:rsidR="003F6611">
        <w:t>R</w:t>
      </w:r>
      <w:r w:rsidR="00BF2B1C">
        <w:rPr>
          <w:spacing w:val="-1"/>
        </w:rPr>
        <w:t>oot</w:t>
      </w:r>
      <w:r w:rsidR="00BF2B1C">
        <w:rPr>
          <w:spacing w:val="-6"/>
        </w:rPr>
        <w:t xml:space="preserve"> </w:t>
      </w:r>
      <w:r w:rsidR="00BF2B1C">
        <w:rPr>
          <w:spacing w:val="-1"/>
        </w:rPr>
        <w:t>rot</w:t>
      </w:r>
      <w:r w:rsidR="00BF2B1C">
        <w:rPr>
          <w:spacing w:val="-7"/>
        </w:rPr>
        <w:t xml:space="preserve"> </w:t>
      </w:r>
      <w:r w:rsidR="00BF2B1C">
        <w:t>fungus</w:t>
      </w:r>
      <w:r w:rsidR="00BF2B1C">
        <w:rPr>
          <w:spacing w:val="-5"/>
        </w:rPr>
        <w:t xml:space="preserve"> </w:t>
      </w:r>
      <w:r w:rsidR="00BF2B1C">
        <w:rPr>
          <w:i/>
          <w:spacing w:val="-1"/>
        </w:rPr>
        <w:t>Phytophthora</w:t>
      </w:r>
      <w:r w:rsidR="00BF2B1C">
        <w:rPr>
          <w:i/>
          <w:spacing w:val="-7"/>
        </w:rPr>
        <w:t xml:space="preserve"> </w:t>
      </w:r>
      <w:r w:rsidR="00BF2B1C">
        <w:rPr>
          <w:i/>
          <w:spacing w:val="-1"/>
        </w:rPr>
        <w:t>cinnamomi</w:t>
      </w:r>
      <w:r w:rsidR="00BF2B1C">
        <w:rPr>
          <w:i/>
          <w:spacing w:val="-6"/>
        </w:rPr>
        <w:t xml:space="preserve"> </w:t>
      </w:r>
      <w:r w:rsidR="003F6611">
        <w:t>has the potential</w:t>
      </w:r>
      <w:r w:rsidR="00BF2B1C">
        <w:rPr>
          <w:spacing w:val="-6"/>
        </w:rPr>
        <w:t xml:space="preserve"> </w:t>
      </w:r>
      <w:r w:rsidR="00BF2B1C">
        <w:t>to</w:t>
      </w:r>
      <w:r w:rsidR="00BF2B1C">
        <w:rPr>
          <w:spacing w:val="-5"/>
        </w:rPr>
        <w:t xml:space="preserve"> </w:t>
      </w:r>
      <w:r w:rsidR="00BF2B1C">
        <w:rPr>
          <w:spacing w:val="-1"/>
        </w:rPr>
        <w:t>impact</w:t>
      </w:r>
      <w:r w:rsidR="00BF2B1C">
        <w:rPr>
          <w:spacing w:val="-6"/>
        </w:rPr>
        <w:t xml:space="preserve"> </w:t>
      </w:r>
      <w:r w:rsidR="00BF2B1C">
        <w:t>upon</w:t>
      </w:r>
      <w:r w:rsidR="00BF2B1C">
        <w:rPr>
          <w:spacing w:val="-6"/>
        </w:rPr>
        <w:t xml:space="preserve"> </w:t>
      </w:r>
      <w:r w:rsidR="003F6611">
        <w:rPr>
          <w:spacing w:val="-1"/>
        </w:rPr>
        <w:t>some</w:t>
      </w:r>
      <w:r w:rsidR="003F6611">
        <w:rPr>
          <w:spacing w:val="75"/>
          <w:w w:val="99"/>
        </w:rPr>
        <w:t xml:space="preserve"> </w:t>
      </w:r>
      <w:r w:rsidR="00BF2B1C">
        <w:t>plant</w:t>
      </w:r>
      <w:r w:rsidR="00BF2B1C">
        <w:rPr>
          <w:spacing w:val="-7"/>
        </w:rPr>
        <w:t xml:space="preserve"> </w:t>
      </w:r>
      <w:r w:rsidR="00BF2B1C">
        <w:t>species</w:t>
      </w:r>
      <w:r w:rsidR="00BF2B1C">
        <w:rPr>
          <w:spacing w:val="-6"/>
        </w:rPr>
        <w:t xml:space="preserve"> </w:t>
      </w:r>
      <w:r w:rsidR="00BF2B1C">
        <w:t>within</w:t>
      </w:r>
      <w:r w:rsidR="00BF2B1C">
        <w:rPr>
          <w:spacing w:val="-6"/>
        </w:rPr>
        <w:t xml:space="preserve"> </w:t>
      </w:r>
      <w:r w:rsidR="003F6611">
        <w:t xml:space="preserve">the reserves. Must vulnerable to impact are species within the Proteaceae family such as </w:t>
      </w:r>
      <w:r w:rsidR="003F6611" w:rsidRPr="00251720">
        <w:rPr>
          <w:i/>
        </w:rPr>
        <w:t>Banksia marginata</w:t>
      </w:r>
      <w:r w:rsidR="00BF2B1C">
        <w:t>,</w:t>
      </w:r>
      <w:r w:rsidR="00BF2B1C">
        <w:rPr>
          <w:spacing w:val="-6"/>
        </w:rPr>
        <w:t xml:space="preserve"> </w:t>
      </w:r>
      <w:r w:rsidR="00BF2B1C">
        <w:t>and</w:t>
      </w:r>
      <w:r w:rsidR="003F6611">
        <w:t xml:space="preserve"> some</w:t>
      </w:r>
      <w:r w:rsidR="00BF2B1C">
        <w:rPr>
          <w:spacing w:val="-8"/>
        </w:rPr>
        <w:t xml:space="preserve"> </w:t>
      </w:r>
      <w:r w:rsidR="00BF2B1C">
        <w:t>heath</w:t>
      </w:r>
      <w:r w:rsidR="00BF2B1C">
        <w:rPr>
          <w:spacing w:val="-8"/>
        </w:rPr>
        <w:t xml:space="preserve"> </w:t>
      </w:r>
      <w:r w:rsidR="00BF2B1C">
        <w:t>species</w:t>
      </w:r>
      <w:r w:rsidR="003F6611">
        <w:t xml:space="preserve"> in the family E</w:t>
      </w:r>
      <w:r w:rsidR="00DA0F71">
        <w:t>ric</w:t>
      </w:r>
      <w:r w:rsidR="003F6611">
        <w:t>aceae</w:t>
      </w:r>
      <w:r w:rsidR="00BF2B1C">
        <w:t>.</w:t>
      </w:r>
      <w:r w:rsidR="003F6611">
        <w:t xml:space="preserve"> Tasmanian eucalypts are not susceptible to </w:t>
      </w:r>
      <w:r w:rsidR="003F6611" w:rsidRPr="00251720">
        <w:rPr>
          <w:i/>
        </w:rPr>
        <w:t>Phytophthora</w:t>
      </w:r>
      <w:r w:rsidR="003F6611">
        <w:t>.</w:t>
      </w:r>
    </w:p>
    <w:p w14:paraId="3DAD38CE" w14:textId="1FC9E8E6" w:rsidR="0076059A" w:rsidRDefault="00BB2560" w:rsidP="009F3D55">
      <w:pPr>
        <w:pStyle w:val="BodyText"/>
      </w:pPr>
      <w:r>
        <w:t xml:space="preserve">vi) </w:t>
      </w:r>
      <w:r w:rsidR="00BF2B1C">
        <w:t>Soil</w:t>
      </w:r>
      <w:r w:rsidR="00BF2B1C">
        <w:rPr>
          <w:spacing w:val="-7"/>
        </w:rPr>
        <w:t xml:space="preserve"> </w:t>
      </w:r>
      <w:r w:rsidR="00BF2B1C">
        <w:t>erosion</w:t>
      </w:r>
      <w:r w:rsidR="00BF2B1C">
        <w:rPr>
          <w:spacing w:val="-7"/>
        </w:rPr>
        <w:t xml:space="preserve"> </w:t>
      </w:r>
      <w:r>
        <w:rPr>
          <w:spacing w:val="-7"/>
        </w:rPr>
        <w:t xml:space="preserve">- </w:t>
      </w:r>
      <w:r w:rsidR="00BF2B1C">
        <w:rPr>
          <w:spacing w:val="-1"/>
        </w:rPr>
        <w:t>can</w:t>
      </w:r>
      <w:r w:rsidR="00BF2B1C">
        <w:rPr>
          <w:spacing w:val="-7"/>
        </w:rPr>
        <w:t xml:space="preserve"> </w:t>
      </w:r>
      <w:r w:rsidR="00BF2B1C">
        <w:rPr>
          <w:spacing w:val="-1"/>
        </w:rPr>
        <w:t>impact</w:t>
      </w:r>
      <w:r w:rsidR="00BF2B1C">
        <w:rPr>
          <w:spacing w:val="-6"/>
        </w:rPr>
        <w:t xml:space="preserve"> </w:t>
      </w:r>
      <w:r w:rsidR="00BF2B1C">
        <w:t>upon</w:t>
      </w:r>
      <w:r w:rsidR="00BF2B1C">
        <w:rPr>
          <w:spacing w:val="-7"/>
        </w:rPr>
        <w:t xml:space="preserve"> </w:t>
      </w:r>
      <w:r w:rsidR="00BF2B1C">
        <w:rPr>
          <w:spacing w:val="-1"/>
        </w:rPr>
        <w:t>hydrology,</w:t>
      </w:r>
      <w:r w:rsidR="00BF2B1C">
        <w:rPr>
          <w:spacing w:val="-7"/>
        </w:rPr>
        <w:t xml:space="preserve"> </w:t>
      </w:r>
      <w:r w:rsidR="00464DC6">
        <w:rPr>
          <w:spacing w:val="-7"/>
        </w:rPr>
        <w:t xml:space="preserve">native seed set and </w:t>
      </w:r>
      <w:r w:rsidR="00BF2B1C">
        <w:rPr>
          <w:spacing w:val="-1"/>
        </w:rPr>
        <w:t>regeneration</w:t>
      </w:r>
      <w:r w:rsidR="00BF2B1C">
        <w:t>,</w:t>
      </w:r>
      <w:r w:rsidR="00BF2B1C">
        <w:rPr>
          <w:spacing w:val="-6"/>
        </w:rPr>
        <w:t xml:space="preserve"> </w:t>
      </w:r>
      <w:r w:rsidR="00464DC6">
        <w:rPr>
          <w:spacing w:val="-1"/>
        </w:rPr>
        <w:t>and</w:t>
      </w:r>
      <w:r w:rsidR="00BF2B1C">
        <w:rPr>
          <w:spacing w:val="51"/>
          <w:w w:val="99"/>
        </w:rPr>
        <w:t xml:space="preserve"> </w:t>
      </w:r>
      <w:r w:rsidR="008E42FB">
        <w:rPr>
          <w:spacing w:val="-1"/>
        </w:rPr>
        <w:t>as mentioned previously,</w:t>
      </w:r>
      <w:r w:rsidR="00BF2B1C">
        <w:rPr>
          <w:spacing w:val="-8"/>
        </w:rPr>
        <w:t xml:space="preserve"> </w:t>
      </w:r>
      <w:r w:rsidR="00BF2B1C">
        <w:t>can</w:t>
      </w:r>
      <w:r w:rsidR="00BF2B1C">
        <w:rPr>
          <w:spacing w:val="-6"/>
        </w:rPr>
        <w:t xml:space="preserve"> </w:t>
      </w:r>
      <w:r w:rsidR="00BF2B1C">
        <w:t>provide</w:t>
      </w:r>
      <w:r w:rsidR="00BF2B1C">
        <w:rPr>
          <w:spacing w:val="-6"/>
        </w:rPr>
        <w:t xml:space="preserve"> </w:t>
      </w:r>
      <w:r w:rsidR="00BF2B1C">
        <w:rPr>
          <w:spacing w:val="-1"/>
        </w:rPr>
        <w:t>conditions</w:t>
      </w:r>
      <w:r w:rsidR="00BF2B1C">
        <w:rPr>
          <w:spacing w:val="-6"/>
        </w:rPr>
        <w:t xml:space="preserve"> </w:t>
      </w:r>
      <w:r w:rsidR="00BF2B1C">
        <w:rPr>
          <w:spacing w:val="-1"/>
        </w:rPr>
        <w:t>where</w:t>
      </w:r>
      <w:r w:rsidR="00BF2B1C">
        <w:rPr>
          <w:spacing w:val="-6"/>
        </w:rPr>
        <w:t xml:space="preserve"> </w:t>
      </w:r>
      <w:r w:rsidR="00BF2B1C">
        <w:t>weeds</w:t>
      </w:r>
      <w:r w:rsidR="00BF2B1C">
        <w:rPr>
          <w:spacing w:val="-6"/>
        </w:rPr>
        <w:t xml:space="preserve"> </w:t>
      </w:r>
      <w:r w:rsidR="00464DC6">
        <w:t>tend to flourish</w:t>
      </w:r>
      <w:r w:rsidR="00BF2B1C">
        <w:t>.</w:t>
      </w:r>
      <w:r w:rsidR="00BF2B1C">
        <w:rPr>
          <w:spacing w:val="-6"/>
        </w:rPr>
        <w:t xml:space="preserve"> </w:t>
      </w:r>
      <w:r w:rsidR="00464DC6">
        <w:t>Within the reserves</w:t>
      </w:r>
      <w:r w:rsidR="00BF2B1C">
        <w:t>,</w:t>
      </w:r>
      <w:r w:rsidR="00BF2B1C">
        <w:rPr>
          <w:spacing w:val="-5"/>
        </w:rPr>
        <w:t xml:space="preserve"> </w:t>
      </w:r>
      <w:r w:rsidR="00F06D41">
        <w:rPr>
          <w:spacing w:val="-5"/>
        </w:rPr>
        <w:t xml:space="preserve">minor </w:t>
      </w:r>
      <w:r w:rsidR="00BF2B1C">
        <w:t>soil</w:t>
      </w:r>
      <w:r w:rsidR="00BF2B1C">
        <w:rPr>
          <w:spacing w:val="-6"/>
        </w:rPr>
        <w:t xml:space="preserve"> </w:t>
      </w:r>
      <w:r w:rsidR="00BF2B1C">
        <w:t>erosion</w:t>
      </w:r>
      <w:r w:rsidR="00BF2B1C">
        <w:rPr>
          <w:spacing w:val="-5"/>
        </w:rPr>
        <w:t xml:space="preserve"> </w:t>
      </w:r>
      <w:r w:rsidR="00BF2B1C">
        <w:t>has</w:t>
      </w:r>
      <w:r w:rsidR="00BF2B1C">
        <w:rPr>
          <w:spacing w:val="-5"/>
        </w:rPr>
        <w:t xml:space="preserve"> </w:t>
      </w:r>
      <w:r w:rsidR="00BF2B1C">
        <w:rPr>
          <w:spacing w:val="-1"/>
        </w:rPr>
        <w:t>mostly</w:t>
      </w:r>
      <w:r w:rsidR="00BF2B1C">
        <w:rPr>
          <w:spacing w:val="-6"/>
        </w:rPr>
        <w:t xml:space="preserve"> </w:t>
      </w:r>
      <w:r w:rsidR="00BF2B1C">
        <w:t>occurred</w:t>
      </w:r>
      <w:r w:rsidR="00BF2B1C">
        <w:rPr>
          <w:spacing w:val="-6"/>
        </w:rPr>
        <w:t xml:space="preserve"> </w:t>
      </w:r>
      <w:r w:rsidR="00BF2B1C">
        <w:t>on</w:t>
      </w:r>
      <w:r w:rsidR="00BF2B1C">
        <w:rPr>
          <w:spacing w:val="-5"/>
        </w:rPr>
        <w:t xml:space="preserve"> </w:t>
      </w:r>
      <w:r w:rsidR="00BF2B1C">
        <w:t>and</w:t>
      </w:r>
      <w:r w:rsidR="00BF2B1C">
        <w:rPr>
          <w:spacing w:val="-5"/>
        </w:rPr>
        <w:t xml:space="preserve"> </w:t>
      </w:r>
      <w:r w:rsidR="00BF2B1C">
        <w:t>near</w:t>
      </w:r>
      <w:r w:rsidR="00BF2B1C">
        <w:rPr>
          <w:spacing w:val="-6"/>
        </w:rPr>
        <w:t xml:space="preserve"> </w:t>
      </w:r>
      <w:r w:rsidR="00BF2B1C">
        <w:rPr>
          <w:spacing w:val="-1"/>
        </w:rPr>
        <w:t>vehicle</w:t>
      </w:r>
      <w:r w:rsidR="00BF2B1C">
        <w:rPr>
          <w:spacing w:val="-5"/>
        </w:rPr>
        <w:t xml:space="preserve"> </w:t>
      </w:r>
      <w:r w:rsidR="00BF2B1C">
        <w:t>tracks,</w:t>
      </w:r>
      <w:r w:rsidR="00BF2B1C">
        <w:rPr>
          <w:spacing w:val="-5"/>
        </w:rPr>
        <w:t xml:space="preserve"> </w:t>
      </w:r>
      <w:r w:rsidR="008F588B">
        <w:rPr>
          <w:spacing w:val="-5"/>
        </w:rPr>
        <w:t xml:space="preserve">associated with past ‘wood hooking’, </w:t>
      </w:r>
      <w:r w:rsidR="00464DC6">
        <w:rPr>
          <w:spacing w:val="-5"/>
        </w:rPr>
        <w:t>and along some creek lines</w:t>
      </w:r>
      <w:r w:rsidR="00BF2B1C">
        <w:rPr>
          <w:spacing w:val="-1"/>
        </w:rPr>
        <w:t>.</w:t>
      </w:r>
    </w:p>
    <w:p w14:paraId="39691565" w14:textId="3CA107F8" w:rsidR="0076059A" w:rsidRDefault="001B65F6" w:rsidP="009F3D55">
      <w:pPr>
        <w:pStyle w:val="BodyText"/>
      </w:pPr>
      <w:r>
        <w:t xml:space="preserve">vii) </w:t>
      </w:r>
      <w:r w:rsidR="00BF2B1C">
        <w:t xml:space="preserve">Firewood </w:t>
      </w:r>
      <w:r w:rsidR="00BF2B1C">
        <w:rPr>
          <w:spacing w:val="-1"/>
        </w:rPr>
        <w:t>collection</w:t>
      </w:r>
      <w:r w:rsidR="00BF2B1C">
        <w:t xml:space="preserve"> </w:t>
      </w:r>
      <w:r w:rsidR="000D5EDA">
        <w:t xml:space="preserve">&amp; waste disposal </w:t>
      </w:r>
      <w:r>
        <w:t xml:space="preserve">– ‘wood hooking’ is a threatening process that has been of particular concern </w:t>
      </w:r>
      <w:r w:rsidR="00F06D41">
        <w:t xml:space="preserve">historically </w:t>
      </w:r>
      <w:r>
        <w:t xml:space="preserve">at Flat Rock Reserve. </w:t>
      </w:r>
      <w:r w:rsidR="000D5EDA">
        <w:t xml:space="preserve">This </w:t>
      </w:r>
      <w:r w:rsidR="00BF2B1C">
        <w:t>has</w:t>
      </w:r>
      <w:r w:rsidR="00BF2B1C">
        <w:rPr>
          <w:spacing w:val="-5"/>
        </w:rPr>
        <w:t xml:space="preserve"> </w:t>
      </w:r>
      <w:r w:rsidR="00BF2B1C">
        <w:t>resulted in</w:t>
      </w:r>
      <w:r w:rsidR="00BF2B1C">
        <w:rPr>
          <w:spacing w:val="-5"/>
        </w:rPr>
        <w:t xml:space="preserve"> </w:t>
      </w:r>
      <w:r w:rsidR="00BF2B1C">
        <w:rPr>
          <w:spacing w:val="-1"/>
        </w:rPr>
        <w:t>the</w:t>
      </w:r>
      <w:r w:rsidR="00BF2B1C">
        <w:t xml:space="preserve"> </w:t>
      </w:r>
      <w:r w:rsidR="00F06D41">
        <w:rPr>
          <w:spacing w:val="-1"/>
        </w:rPr>
        <w:t>removal</w:t>
      </w:r>
      <w:r w:rsidR="00BF2B1C">
        <w:t xml:space="preserve"> of</w:t>
      </w:r>
      <w:r w:rsidR="00BF2B1C">
        <w:rPr>
          <w:spacing w:val="-5"/>
        </w:rPr>
        <w:t xml:space="preserve"> </w:t>
      </w:r>
      <w:r w:rsidR="00F06D41">
        <w:rPr>
          <w:spacing w:val="-1"/>
        </w:rPr>
        <w:t>dead</w:t>
      </w:r>
      <w:r w:rsidR="00BF2B1C">
        <w:rPr>
          <w:spacing w:val="55"/>
          <w:w w:val="99"/>
        </w:rPr>
        <w:t xml:space="preserve"> </w:t>
      </w:r>
      <w:r w:rsidR="00F06D41">
        <w:rPr>
          <w:spacing w:val="55"/>
          <w:w w:val="99"/>
        </w:rPr>
        <w:t>‘</w:t>
      </w:r>
      <w:r w:rsidR="00BF2B1C">
        <w:t>stags</w:t>
      </w:r>
      <w:r w:rsidR="00F06D41">
        <w:t>’</w:t>
      </w:r>
      <w:r w:rsidR="00BF2B1C">
        <w:t xml:space="preserve"> and</w:t>
      </w:r>
      <w:r w:rsidR="00BF2B1C">
        <w:rPr>
          <w:spacing w:val="-5"/>
        </w:rPr>
        <w:t xml:space="preserve"> </w:t>
      </w:r>
      <w:r w:rsidR="008F588B">
        <w:t>fallen limbs</w:t>
      </w:r>
      <w:r w:rsidR="00BF2B1C">
        <w:t>.</w:t>
      </w:r>
      <w:r w:rsidR="00BF2B1C">
        <w:rPr>
          <w:spacing w:val="-5"/>
        </w:rPr>
        <w:t xml:space="preserve"> </w:t>
      </w:r>
      <w:r w:rsidR="00BF2B1C">
        <w:rPr>
          <w:spacing w:val="-1"/>
        </w:rPr>
        <w:t>Uncontrolled</w:t>
      </w:r>
      <w:r w:rsidR="00BF2B1C">
        <w:rPr>
          <w:spacing w:val="-5"/>
        </w:rPr>
        <w:t xml:space="preserve"> </w:t>
      </w:r>
      <w:r w:rsidR="00BF2B1C">
        <w:t>access for</w:t>
      </w:r>
      <w:r w:rsidR="00BF2B1C">
        <w:rPr>
          <w:spacing w:val="-5"/>
        </w:rPr>
        <w:t xml:space="preserve"> </w:t>
      </w:r>
      <w:r w:rsidR="00BF2B1C">
        <w:t>wood</w:t>
      </w:r>
      <w:r w:rsidR="00BF2B1C">
        <w:rPr>
          <w:spacing w:val="-5"/>
        </w:rPr>
        <w:t xml:space="preserve"> </w:t>
      </w:r>
      <w:r w:rsidR="00BF2B1C">
        <w:t>collection</w:t>
      </w:r>
      <w:r w:rsidR="00BF2B1C">
        <w:rPr>
          <w:spacing w:val="-5"/>
        </w:rPr>
        <w:t xml:space="preserve"> </w:t>
      </w:r>
      <w:r w:rsidR="006641DD">
        <w:rPr>
          <w:spacing w:val="-5"/>
        </w:rPr>
        <w:t xml:space="preserve">degrades habitat resources for wildlife, is another way in which weeds can be brought into the reserves, and can create </w:t>
      </w:r>
      <w:r w:rsidR="00BF2B1C">
        <w:rPr>
          <w:spacing w:val="-1"/>
        </w:rPr>
        <w:t>soil</w:t>
      </w:r>
      <w:r w:rsidR="00BF2B1C">
        <w:rPr>
          <w:spacing w:val="-5"/>
        </w:rPr>
        <w:t xml:space="preserve"> </w:t>
      </w:r>
      <w:r w:rsidR="006641DD">
        <w:t>disturbance</w:t>
      </w:r>
      <w:r w:rsidR="00BF2B1C">
        <w:t>.</w:t>
      </w:r>
    </w:p>
    <w:p w14:paraId="70096CD1" w14:textId="7C4EF5B6" w:rsidR="0076059A" w:rsidRDefault="000D5EDA" w:rsidP="009F3D55">
      <w:pPr>
        <w:pStyle w:val="BodyText"/>
      </w:pPr>
      <w:r>
        <w:t>D</w:t>
      </w:r>
      <w:r w:rsidR="00BF2B1C">
        <w:rPr>
          <w:spacing w:val="-1"/>
        </w:rPr>
        <w:t>isposal</w:t>
      </w:r>
      <w:r w:rsidR="00BF2B1C">
        <w:rPr>
          <w:spacing w:val="-5"/>
        </w:rPr>
        <w:t xml:space="preserve"> </w:t>
      </w:r>
      <w:r w:rsidR="00BF2B1C">
        <w:t>of</w:t>
      </w:r>
      <w:r w:rsidR="00BF2B1C">
        <w:rPr>
          <w:spacing w:val="-6"/>
        </w:rPr>
        <w:t xml:space="preserve"> </w:t>
      </w:r>
      <w:r w:rsidR="00BF2B1C">
        <w:t>waste</w:t>
      </w:r>
      <w:r w:rsidR="00BF2B1C">
        <w:rPr>
          <w:spacing w:val="-5"/>
        </w:rPr>
        <w:t xml:space="preserve"> </w:t>
      </w:r>
      <w:r w:rsidR="00BF2B1C">
        <w:t>within</w:t>
      </w:r>
      <w:r w:rsidR="00BF2B1C">
        <w:rPr>
          <w:spacing w:val="-5"/>
        </w:rPr>
        <w:t xml:space="preserve"> </w:t>
      </w:r>
      <w:r w:rsidR="00BF2B1C">
        <w:t>Flat</w:t>
      </w:r>
      <w:r w:rsidR="00BF2B1C">
        <w:rPr>
          <w:spacing w:val="-5"/>
        </w:rPr>
        <w:t xml:space="preserve"> </w:t>
      </w:r>
      <w:r w:rsidR="00BF2B1C">
        <w:t>Rock</w:t>
      </w:r>
      <w:r w:rsidR="00BF2B1C">
        <w:rPr>
          <w:spacing w:val="-6"/>
        </w:rPr>
        <w:t xml:space="preserve"> </w:t>
      </w:r>
      <w:r w:rsidR="00BF2B1C">
        <w:t>Reserve</w:t>
      </w:r>
      <w:r w:rsidR="000C4EEB">
        <w:t>, prior</w:t>
      </w:r>
      <w:r w:rsidR="000C4EEB">
        <w:rPr>
          <w:spacing w:val="-4"/>
        </w:rPr>
        <w:t xml:space="preserve"> </w:t>
      </w:r>
      <w:r w:rsidR="000C4EEB">
        <w:t>to</w:t>
      </w:r>
      <w:r w:rsidR="000C4EEB">
        <w:rPr>
          <w:spacing w:val="-5"/>
        </w:rPr>
        <w:t xml:space="preserve"> </w:t>
      </w:r>
      <w:r w:rsidR="000C4EEB">
        <w:t>its</w:t>
      </w:r>
      <w:r w:rsidR="000C4EEB">
        <w:rPr>
          <w:spacing w:val="-4"/>
        </w:rPr>
        <w:t xml:space="preserve"> </w:t>
      </w:r>
      <w:r w:rsidR="000C4EEB">
        <w:t>purchase</w:t>
      </w:r>
      <w:r w:rsidR="000C4EEB">
        <w:rPr>
          <w:spacing w:val="-4"/>
        </w:rPr>
        <w:t xml:space="preserve"> </w:t>
      </w:r>
      <w:r w:rsidR="000C4EEB">
        <w:t>by</w:t>
      </w:r>
      <w:r w:rsidR="000C4EEB">
        <w:rPr>
          <w:spacing w:val="-3"/>
        </w:rPr>
        <w:t xml:space="preserve"> </w:t>
      </w:r>
      <w:r w:rsidR="000C4EEB">
        <w:t>the</w:t>
      </w:r>
      <w:r w:rsidR="000C4EEB">
        <w:rPr>
          <w:spacing w:val="-4"/>
        </w:rPr>
        <w:t xml:space="preserve"> </w:t>
      </w:r>
      <w:r w:rsidR="000C4EEB">
        <w:t xml:space="preserve">Tasmanian Land Conservancy, </w:t>
      </w:r>
      <w:r w:rsidR="00BF2B1C">
        <w:t>has</w:t>
      </w:r>
      <w:r w:rsidR="00BF2B1C">
        <w:rPr>
          <w:spacing w:val="-5"/>
        </w:rPr>
        <w:t xml:space="preserve"> </w:t>
      </w:r>
      <w:r w:rsidR="00BF2B1C">
        <w:t>generally</w:t>
      </w:r>
      <w:r w:rsidR="00BF2B1C">
        <w:rPr>
          <w:spacing w:val="-5"/>
        </w:rPr>
        <w:t xml:space="preserve"> </w:t>
      </w:r>
      <w:r w:rsidR="00BF2B1C">
        <w:t>been</w:t>
      </w:r>
      <w:r w:rsidR="00BF2B1C">
        <w:rPr>
          <w:spacing w:val="-5"/>
        </w:rPr>
        <w:t xml:space="preserve"> </w:t>
      </w:r>
      <w:r w:rsidR="00BF2B1C">
        <w:rPr>
          <w:spacing w:val="-1"/>
        </w:rPr>
        <w:t>limited</w:t>
      </w:r>
      <w:r w:rsidR="00BF2B1C">
        <w:rPr>
          <w:spacing w:val="-5"/>
        </w:rPr>
        <w:t xml:space="preserve"> </w:t>
      </w:r>
      <w:r w:rsidR="00BF2B1C">
        <w:t>to</w:t>
      </w:r>
      <w:r w:rsidR="00BF2B1C">
        <w:rPr>
          <w:spacing w:val="-5"/>
        </w:rPr>
        <w:t xml:space="preserve"> </w:t>
      </w:r>
      <w:r w:rsidR="00BF2B1C">
        <w:t>car</w:t>
      </w:r>
      <w:r w:rsidR="00BF2B1C">
        <w:rPr>
          <w:spacing w:val="-5"/>
        </w:rPr>
        <w:t xml:space="preserve"> </w:t>
      </w:r>
      <w:r w:rsidR="00BF2B1C">
        <w:rPr>
          <w:spacing w:val="-1"/>
        </w:rPr>
        <w:t>bodies</w:t>
      </w:r>
      <w:r w:rsidR="00BF2B1C">
        <w:rPr>
          <w:spacing w:val="-5"/>
        </w:rPr>
        <w:t xml:space="preserve"> </w:t>
      </w:r>
      <w:r w:rsidR="00BF2B1C">
        <w:t>and</w:t>
      </w:r>
      <w:r w:rsidR="00BF2B1C">
        <w:rPr>
          <w:spacing w:val="-5"/>
        </w:rPr>
        <w:t xml:space="preserve"> </w:t>
      </w:r>
      <w:r w:rsidR="00BF2B1C">
        <w:rPr>
          <w:spacing w:val="-1"/>
        </w:rPr>
        <w:t>household</w:t>
      </w:r>
      <w:r w:rsidR="00BF2B1C">
        <w:rPr>
          <w:spacing w:val="-5"/>
        </w:rPr>
        <w:t xml:space="preserve"> </w:t>
      </w:r>
      <w:r w:rsidR="00BF2B1C">
        <w:rPr>
          <w:spacing w:val="-1"/>
        </w:rPr>
        <w:t>rubbish</w:t>
      </w:r>
      <w:r w:rsidR="00BF2B1C">
        <w:rPr>
          <w:spacing w:val="-5"/>
        </w:rPr>
        <w:t xml:space="preserve"> </w:t>
      </w:r>
      <w:r w:rsidR="00BF2B1C">
        <w:t>at</w:t>
      </w:r>
      <w:r w:rsidR="00BF2B1C">
        <w:rPr>
          <w:spacing w:val="-5"/>
        </w:rPr>
        <w:t xml:space="preserve"> </w:t>
      </w:r>
      <w:r w:rsidR="00BF2B1C">
        <w:t>sites</w:t>
      </w:r>
      <w:r w:rsidR="00BF2B1C">
        <w:rPr>
          <w:spacing w:val="-4"/>
        </w:rPr>
        <w:t xml:space="preserve"> </w:t>
      </w:r>
      <w:r w:rsidR="00BF2B1C">
        <w:t>near</w:t>
      </w:r>
      <w:r w:rsidR="00BF2B1C">
        <w:rPr>
          <w:spacing w:val="-5"/>
        </w:rPr>
        <w:t xml:space="preserve"> </w:t>
      </w:r>
      <w:r w:rsidR="00BF2B1C">
        <w:t>East</w:t>
      </w:r>
      <w:r w:rsidR="00BF2B1C">
        <w:rPr>
          <w:spacing w:val="41"/>
          <w:w w:val="99"/>
        </w:rPr>
        <w:t xml:space="preserve"> </w:t>
      </w:r>
      <w:r w:rsidR="00BF2B1C">
        <w:t>Bagdad</w:t>
      </w:r>
      <w:r w:rsidR="00BF2B1C">
        <w:rPr>
          <w:spacing w:val="-5"/>
        </w:rPr>
        <w:t xml:space="preserve"> </w:t>
      </w:r>
      <w:r w:rsidR="00BF2B1C">
        <w:t>Road.</w:t>
      </w:r>
      <w:r w:rsidR="00BF2B1C">
        <w:rPr>
          <w:spacing w:val="-6"/>
        </w:rPr>
        <w:t xml:space="preserve"> </w:t>
      </w:r>
      <w:r w:rsidR="00BF2B1C">
        <w:t>As</w:t>
      </w:r>
      <w:r w:rsidR="00BF2B1C">
        <w:rPr>
          <w:spacing w:val="-4"/>
        </w:rPr>
        <w:t xml:space="preserve"> </w:t>
      </w:r>
      <w:r w:rsidR="00BF2B1C">
        <w:lastRenderedPageBreak/>
        <w:t>well</w:t>
      </w:r>
      <w:r w:rsidR="00BF2B1C">
        <w:rPr>
          <w:spacing w:val="-5"/>
        </w:rPr>
        <w:t xml:space="preserve"> </w:t>
      </w:r>
      <w:r w:rsidR="00BF2B1C">
        <w:t>as</w:t>
      </w:r>
      <w:r w:rsidR="00BF2B1C">
        <w:rPr>
          <w:spacing w:val="-4"/>
        </w:rPr>
        <w:t xml:space="preserve"> </w:t>
      </w:r>
      <w:r w:rsidR="00BF2B1C">
        <w:t>being</w:t>
      </w:r>
      <w:r w:rsidR="00BF2B1C">
        <w:rPr>
          <w:spacing w:val="-4"/>
        </w:rPr>
        <w:t xml:space="preserve"> </w:t>
      </w:r>
      <w:r w:rsidR="00BF2B1C">
        <w:t>an</w:t>
      </w:r>
      <w:r w:rsidR="00BF2B1C">
        <w:rPr>
          <w:spacing w:val="-5"/>
        </w:rPr>
        <w:t xml:space="preserve"> </w:t>
      </w:r>
      <w:r w:rsidR="00BF2B1C">
        <w:t>eyesore,</w:t>
      </w:r>
      <w:r w:rsidR="00BF2B1C">
        <w:rPr>
          <w:spacing w:val="-4"/>
        </w:rPr>
        <w:t xml:space="preserve"> </w:t>
      </w:r>
      <w:r>
        <w:t>this</w:t>
      </w:r>
      <w:r>
        <w:rPr>
          <w:spacing w:val="-4"/>
        </w:rPr>
        <w:t xml:space="preserve"> </w:t>
      </w:r>
      <w:r w:rsidR="00BF2B1C">
        <w:t>waste</w:t>
      </w:r>
      <w:r w:rsidR="00BF2B1C">
        <w:rPr>
          <w:spacing w:val="-5"/>
        </w:rPr>
        <w:t xml:space="preserve"> </w:t>
      </w:r>
      <w:r w:rsidR="00BF2B1C">
        <w:t>has</w:t>
      </w:r>
      <w:r w:rsidR="00BF2B1C">
        <w:rPr>
          <w:spacing w:val="21"/>
          <w:w w:val="99"/>
        </w:rPr>
        <w:t xml:space="preserve"> </w:t>
      </w:r>
      <w:r w:rsidR="00BF2B1C">
        <w:t>the</w:t>
      </w:r>
      <w:r w:rsidR="00BF2B1C">
        <w:rPr>
          <w:spacing w:val="-6"/>
        </w:rPr>
        <w:t xml:space="preserve"> </w:t>
      </w:r>
      <w:r w:rsidR="00BF2B1C">
        <w:t>potential</w:t>
      </w:r>
      <w:r w:rsidR="00BF2B1C">
        <w:rPr>
          <w:spacing w:val="-5"/>
        </w:rPr>
        <w:t xml:space="preserve"> </w:t>
      </w:r>
      <w:r w:rsidR="00BF2B1C">
        <w:t>to</w:t>
      </w:r>
      <w:r w:rsidR="00BF2B1C">
        <w:rPr>
          <w:spacing w:val="-5"/>
        </w:rPr>
        <w:t xml:space="preserve"> </w:t>
      </w:r>
      <w:r w:rsidR="00BF2B1C">
        <w:t>leach</w:t>
      </w:r>
      <w:r w:rsidR="00BF2B1C">
        <w:rPr>
          <w:spacing w:val="-5"/>
        </w:rPr>
        <w:t xml:space="preserve"> </w:t>
      </w:r>
      <w:r w:rsidR="00BF2B1C">
        <w:t>toxic</w:t>
      </w:r>
      <w:r w:rsidR="00BF2B1C">
        <w:rPr>
          <w:spacing w:val="-6"/>
        </w:rPr>
        <w:t xml:space="preserve"> </w:t>
      </w:r>
      <w:r w:rsidR="00BF2B1C">
        <w:rPr>
          <w:spacing w:val="-1"/>
        </w:rPr>
        <w:t>elements</w:t>
      </w:r>
      <w:r w:rsidR="00BF2B1C">
        <w:rPr>
          <w:spacing w:val="-5"/>
        </w:rPr>
        <w:t xml:space="preserve"> </w:t>
      </w:r>
      <w:r w:rsidR="00BF2B1C">
        <w:t>into</w:t>
      </w:r>
      <w:r w:rsidR="00BF2B1C">
        <w:rPr>
          <w:spacing w:val="-5"/>
        </w:rPr>
        <w:t xml:space="preserve"> </w:t>
      </w:r>
      <w:r w:rsidR="00BF2B1C">
        <w:rPr>
          <w:spacing w:val="-1"/>
        </w:rPr>
        <w:t>the</w:t>
      </w:r>
      <w:r w:rsidR="00BF2B1C">
        <w:rPr>
          <w:spacing w:val="-5"/>
        </w:rPr>
        <w:t xml:space="preserve"> </w:t>
      </w:r>
      <w:r w:rsidR="00BF2B1C">
        <w:t>water</w:t>
      </w:r>
      <w:r w:rsidR="00BF2B1C">
        <w:rPr>
          <w:spacing w:val="-5"/>
        </w:rPr>
        <w:t xml:space="preserve"> </w:t>
      </w:r>
      <w:r w:rsidR="00BF2B1C">
        <w:rPr>
          <w:spacing w:val="-1"/>
        </w:rPr>
        <w:t>catchment</w:t>
      </w:r>
      <w:r>
        <w:rPr>
          <w:spacing w:val="-1"/>
        </w:rPr>
        <w:t xml:space="preserve">, </w:t>
      </w:r>
      <w:r w:rsidR="00BF2B1C">
        <w:t>and</w:t>
      </w:r>
      <w:r w:rsidR="00BF2B1C">
        <w:rPr>
          <w:spacing w:val="-5"/>
        </w:rPr>
        <w:t xml:space="preserve"> </w:t>
      </w:r>
      <w:r w:rsidR="00BF2B1C">
        <w:t>cause</w:t>
      </w:r>
      <w:r w:rsidR="00BF2B1C">
        <w:rPr>
          <w:spacing w:val="-5"/>
        </w:rPr>
        <w:t xml:space="preserve"> </w:t>
      </w:r>
      <w:r w:rsidR="00BF2B1C">
        <w:t>physical</w:t>
      </w:r>
      <w:r w:rsidR="00BF2B1C">
        <w:rPr>
          <w:spacing w:val="-5"/>
        </w:rPr>
        <w:t xml:space="preserve"> </w:t>
      </w:r>
      <w:r w:rsidR="00BF2B1C">
        <w:t>harm</w:t>
      </w:r>
      <w:r w:rsidR="00BF2B1C">
        <w:rPr>
          <w:spacing w:val="-7"/>
        </w:rPr>
        <w:t xml:space="preserve"> </w:t>
      </w:r>
      <w:r w:rsidR="00BF2B1C">
        <w:t>to</w:t>
      </w:r>
      <w:r w:rsidR="00BF2B1C">
        <w:rPr>
          <w:spacing w:val="38"/>
          <w:w w:val="99"/>
        </w:rPr>
        <w:t xml:space="preserve"> </w:t>
      </w:r>
      <w:r w:rsidR="00BF2B1C">
        <w:t>wildlife.</w:t>
      </w:r>
    </w:p>
    <w:p w14:paraId="34A073C1" w14:textId="60636412" w:rsidR="0076059A" w:rsidRDefault="008B4ABB" w:rsidP="00B95BAC">
      <w:r>
        <w:t>viii) Baseline data - a</w:t>
      </w:r>
      <w:r>
        <w:rPr>
          <w:spacing w:val="-6"/>
        </w:rPr>
        <w:t xml:space="preserve"> </w:t>
      </w:r>
      <w:r w:rsidR="009C56B2">
        <w:t>lack</w:t>
      </w:r>
      <w:r w:rsidR="009C56B2">
        <w:rPr>
          <w:spacing w:val="-6"/>
        </w:rPr>
        <w:t xml:space="preserve"> </w:t>
      </w:r>
      <w:r w:rsidR="009C56B2">
        <w:t>of</w:t>
      </w:r>
      <w:r w:rsidR="009C56B2">
        <w:rPr>
          <w:spacing w:val="-5"/>
        </w:rPr>
        <w:t xml:space="preserve"> </w:t>
      </w:r>
      <w:r w:rsidR="009C56B2">
        <w:t>baseline</w:t>
      </w:r>
      <w:r w:rsidR="009C56B2">
        <w:rPr>
          <w:spacing w:val="-6"/>
        </w:rPr>
        <w:t xml:space="preserve"> </w:t>
      </w:r>
      <w:r w:rsidR="009C56B2">
        <w:t>data</w:t>
      </w:r>
      <w:r w:rsidR="009C56B2">
        <w:rPr>
          <w:spacing w:val="-6"/>
        </w:rPr>
        <w:t xml:space="preserve"> </w:t>
      </w:r>
      <w:r w:rsidR="009C56B2">
        <w:t>providing</w:t>
      </w:r>
      <w:r w:rsidR="009C56B2">
        <w:rPr>
          <w:spacing w:val="-6"/>
        </w:rPr>
        <w:t xml:space="preserve"> </w:t>
      </w:r>
      <w:r w:rsidR="008E571D">
        <w:rPr>
          <w:spacing w:val="-6"/>
        </w:rPr>
        <w:t xml:space="preserve">spatial </w:t>
      </w:r>
      <w:r w:rsidR="009C56B2">
        <w:rPr>
          <w:spacing w:val="-1"/>
        </w:rPr>
        <w:t>information</w:t>
      </w:r>
      <w:r w:rsidR="009C56B2">
        <w:rPr>
          <w:spacing w:val="-6"/>
        </w:rPr>
        <w:t xml:space="preserve"> </w:t>
      </w:r>
      <w:r w:rsidR="009C56B2">
        <w:t>about</w:t>
      </w:r>
      <w:r w:rsidR="009C56B2">
        <w:rPr>
          <w:spacing w:val="-7"/>
        </w:rPr>
        <w:t xml:space="preserve"> </w:t>
      </w:r>
      <w:r w:rsidR="009C56B2">
        <w:rPr>
          <w:spacing w:val="-1"/>
        </w:rPr>
        <w:t>the</w:t>
      </w:r>
      <w:r w:rsidR="009C56B2">
        <w:rPr>
          <w:spacing w:val="-5"/>
        </w:rPr>
        <w:t xml:space="preserve"> </w:t>
      </w:r>
      <w:r w:rsidR="009C56B2">
        <w:t>extent,</w:t>
      </w:r>
      <w:r w:rsidR="009C56B2">
        <w:rPr>
          <w:spacing w:val="-6"/>
        </w:rPr>
        <w:t xml:space="preserve"> </w:t>
      </w:r>
      <w:r w:rsidR="009C56B2">
        <w:t>structure</w:t>
      </w:r>
      <w:r w:rsidR="009C56B2">
        <w:rPr>
          <w:spacing w:val="-5"/>
        </w:rPr>
        <w:t xml:space="preserve"> </w:t>
      </w:r>
      <w:r w:rsidR="009C56B2">
        <w:t>and</w:t>
      </w:r>
      <w:r w:rsidR="009C56B2">
        <w:rPr>
          <w:spacing w:val="-6"/>
        </w:rPr>
        <w:t xml:space="preserve"> </w:t>
      </w:r>
      <w:r w:rsidR="009C56B2">
        <w:t>species</w:t>
      </w:r>
      <w:r w:rsidR="009C56B2">
        <w:rPr>
          <w:spacing w:val="23"/>
          <w:w w:val="99"/>
        </w:rPr>
        <w:t xml:space="preserve"> </w:t>
      </w:r>
      <w:r w:rsidR="009C56B2">
        <w:rPr>
          <w:spacing w:val="-1"/>
        </w:rPr>
        <w:t>composition</w:t>
      </w:r>
      <w:r w:rsidR="009C56B2">
        <w:rPr>
          <w:spacing w:val="-6"/>
        </w:rPr>
        <w:t xml:space="preserve"> </w:t>
      </w:r>
      <w:r w:rsidR="009C56B2">
        <w:t>of</w:t>
      </w:r>
      <w:r w:rsidR="009C56B2">
        <w:rPr>
          <w:spacing w:val="-5"/>
        </w:rPr>
        <w:t xml:space="preserve"> </w:t>
      </w:r>
      <w:r w:rsidR="009C56B2">
        <w:t>the</w:t>
      </w:r>
      <w:r w:rsidR="009C56B2">
        <w:rPr>
          <w:spacing w:val="-5"/>
        </w:rPr>
        <w:t xml:space="preserve"> </w:t>
      </w:r>
      <w:r w:rsidR="009C56B2">
        <w:t>vegetation</w:t>
      </w:r>
      <w:r w:rsidR="009C56B2">
        <w:rPr>
          <w:spacing w:val="-5"/>
        </w:rPr>
        <w:t xml:space="preserve"> </w:t>
      </w:r>
      <w:r>
        <w:rPr>
          <w:spacing w:val="-5"/>
        </w:rPr>
        <w:t xml:space="preserve">communities is an issue. </w:t>
      </w:r>
      <w:r w:rsidR="00A2620F">
        <w:rPr>
          <w:spacing w:val="-5"/>
        </w:rPr>
        <w:t xml:space="preserve">It is difficult to know what to prioritise protecting without having a clear idea of the important habitat and species assets of the reserves. Of particular relevance would be the mapping of old growth forest patches, identification of significant habitat features and also regular monitoring of species diversity. </w:t>
      </w:r>
      <w:r w:rsidR="00A2620F">
        <w:t>Compiled data</w:t>
      </w:r>
      <w:r>
        <w:t xml:space="preserve"> </w:t>
      </w:r>
      <w:r w:rsidR="006B32B0">
        <w:t>enables</w:t>
      </w:r>
      <w:r>
        <w:t xml:space="preserve"> </w:t>
      </w:r>
      <w:r w:rsidR="008E571D">
        <w:t>changes to be tracked over long periods of time</w:t>
      </w:r>
      <w:r w:rsidR="00A2620F">
        <w:t xml:space="preserve"> and is crucial for informing management priorities and decision making.</w:t>
      </w:r>
    </w:p>
    <w:p w14:paraId="465BDA2A" w14:textId="77777777" w:rsidR="006B32B0" w:rsidRDefault="006B32B0" w:rsidP="00B95BAC">
      <w:pPr>
        <w:rPr>
          <w:rFonts w:ascii="Times New Roman" w:eastAsia="Times New Roman" w:hAnsi="Times New Roman" w:cs="Times New Roman"/>
          <w:sz w:val="20"/>
          <w:szCs w:val="20"/>
        </w:rPr>
      </w:pPr>
    </w:p>
    <w:p w14:paraId="0A858743" w14:textId="172FE41E" w:rsidR="0076059A" w:rsidRDefault="009C56B2" w:rsidP="009C56B2">
      <w:pPr>
        <w:pStyle w:val="Heading3"/>
        <w:rPr>
          <w:rFonts w:cs="Century Gothic"/>
          <w:szCs w:val="20"/>
        </w:rPr>
      </w:pPr>
      <w:bookmarkStart w:id="28" w:name="_Toc108434501"/>
      <w:r>
        <w:t>2.3.2</w:t>
      </w:r>
      <w:r>
        <w:tab/>
      </w:r>
      <w:r w:rsidR="00BF2B1C">
        <w:t>Conservation Objective</w:t>
      </w:r>
      <w:r w:rsidR="00447ABC">
        <w:t xml:space="preserve"> &amp; Actions</w:t>
      </w:r>
      <w:bookmarkEnd w:id="28"/>
    </w:p>
    <w:p w14:paraId="3FA2C824" w14:textId="402C7F71" w:rsidR="0076059A" w:rsidRDefault="00F36E1B" w:rsidP="009F3D55">
      <w:pPr>
        <w:pStyle w:val="BodyText"/>
      </w:pPr>
      <w:r>
        <w:t>To maintain</w:t>
      </w:r>
      <w:r>
        <w:rPr>
          <w:spacing w:val="-7"/>
        </w:rPr>
        <w:t xml:space="preserve"> </w:t>
      </w:r>
      <w:r w:rsidR="00BF2B1C">
        <w:t>structural</w:t>
      </w:r>
      <w:r w:rsidR="00BF2B1C">
        <w:rPr>
          <w:spacing w:val="-6"/>
        </w:rPr>
        <w:t xml:space="preserve"> </w:t>
      </w:r>
      <w:r w:rsidR="00BF2B1C">
        <w:t>and</w:t>
      </w:r>
      <w:r w:rsidR="00BF2B1C">
        <w:rPr>
          <w:spacing w:val="-6"/>
        </w:rPr>
        <w:t xml:space="preserve"> </w:t>
      </w:r>
      <w:r w:rsidR="00BF2B1C">
        <w:t>species</w:t>
      </w:r>
      <w:r w:rsidR="00BF2B1C">
        <w:rPr>
          <w:spacing w:val="-6"/>
        </w:rPr>
        <w:t xml:space="preserve"> </w:t>
      </w:r>
      <w:r w:rsidR="00BF2B1C">
        <w:t>diversity</w:t>
      </w:r>
      <w:r w:rsidR="00BF2B1C">
        <w:rPr>
          <w:spacing w:val="-6"/>
        </w:rPr>
        <w:t xml:space="preserve"> </w:t>
      </w:r>
      <w:r w:rsidR="00BF2B1C">
        <w:t>in</w:t>
      </w:r>
      <w:r w:rsidR="00BF2B1C">
        <w:rPr>
          <w:spacing w:val="-6"/>
        </w:rPr>
        <w:t xml:space="preserve"> </w:t>
      </w:r>
      <w:r w:rsidR="00BF2B1C">
        <w:t>the</w:t>
      </w:r>
      <w:r w:rsidR="00BF2B1C">
        <w:rPr>
          <w:spacing w:val="-6"/>
        </w:rPr>
        <w:t xml:space="preserve"> </w:t>
      </w:r>
      <w:r w:rsidR="00BF2B1C">
        <w:rPr>
          <w:spacing w:val="-1"/>
        </w:rPr>
        <w:t>dry</w:t>
      </w:r>
      <w:r w:rsidR="00BF2B1C">
        <w:rPr>
          <w:spacing w:val="-7"/>
        </w:rPr>
        <w:t xml:space="preserve"> </w:t>
      </w:r>
      <w:r w:rsidR="00BF2B1C">
        <w:t>sclerophyll</w:t>
      </w:r>
      <w:r w:rsidR="00BF2B1C">
        <w:rPr>
          <w:spacing w:val="-6"/>
        </w:rPr>
        <w:t xml:space="preserve"> </w:t>
      </w:r>
      <w:r w:rsidR="00BF2B1C">
        <w:rPr>
          <w:spacing w:val="-1"/>
        </w:rPr>
        <w:t>forest</w:t>
      </w:r>
      <w:r w:rsidR="00BF2B1C">
        <w:rPr>
          <w:spacing w:val="-6"/>
        </w:rPr>
        <w:t xml:space="preserve"> </w:t>
      </w:r>
      <w:r w:rsidR="00BF2B1C">
        <w:t>and</w:t>
      </w:r>
      <w:r w:rsidR="00BF2B1C">
        <w:rPr>
          <w:spacing w:val="-6"/>
        </w:rPr>
        <w:t xml:space="preserve"> </w:t>
      </w:r>
      <w:r w:rsidR="00BF2B1C">
        <w:rPr>
          <w:spacing w:val="-1"/>
        </w:rPr>
        <w:t>woodland</w:t>
      </w:r>
      <w:r w:rsidR="00BF2B1C">
        <w:rPr>
          <w:spacing w:val="23"/>
          <w:w w:val="99"/>
        </w:rPr>
        <w:t xml:space="preserve"> </w:t>
      </w:r>
      <w:r w:rsidR="00BF2B1C">
        <w:rPr>
          <w:spacing w:val="-1"/>
        </w:rPr>
        <w:t>communities.</w:t>
      </w:r>
    </w:p>
    <w:p w14:paraId="62E4ECC2" w14:textId="77777777" w:rsidR="0076059A" w:rsidRDefault="0076059A">
      <w:pPr>
        <w:spacing w:before="2"/>
        <w:rPr>
          <w:rFonts w:ascii="Times New Roman" w:eastAsia="Times New Roman" w:hAnsi="Times New Roman" w:cs="Times New Roman"/>
          <w:sz w:val="20"/>
          <w:szCs w:val="20"/>
        </w:rPr>
      </w:pPr>
    </w:p>
    <w:p w14:paraId="035BCCF6" w14:textId="6F36A4AD" w:rsidR="0076059A" w:rsidRDefault="00847358" w:rsidP="00847358">
      <w:pPr>
        <w:pStyle w:val="Heading3"/>
      </w:pPr>
      <w:bookmarkStart w:id="29" w:name="_Toc108434502"/>
      <w:r>
        <w:t>2.3.3</w:t>
      </w:r>
      <w:r>
        <w:tab/>
      </w:r>
      <w:r w:rsidR="00BF2B1C">
        <w:t>Management Actions</w:t>
      </w:r>
      <w:bookmarkEnd w:id="29"/>
    </w:p>
    <w:p w14:paraId="6AA745E5" w14:textId="77777777" w:rsidR="008D653F" w:rsidRDefault="008D653F" w:rsidP="00847358">
      <w:pPr>
        <w:pStyle w:val="Heading3"/>
        <w:rPr>
          <w:rFonts w:cs="Century Gothic"/>
          <w:szCs w:val="20"/>
        </w:rPr>
      </w:pPr>
    </w:p>
    <w:tbl>
      <w:tblPr>
        <w:tblW w:w="10490" w:type="dxa"/>
        <w:tblInd w:w="6" w:type="dxa"/>
        <w:tblLayout w:type="fixed"/>
        <w:tblCellMar>
          <w:left w:w="0" w:type="dxa"/>
          <w:right w:w="0" w:type="dxa"/>
        </w:tblCellMar>
        <w:tblLook w:val="01E0" w:firstRow="1" w:lastRow="1" w:firstColumn="1" w:lastColumn="1" w:noHBand="0" w:noVBand="0"/>
      </w:tblPr>
      <w:tblGrid>
        <w:gridCol w:w="1253"/>
        <w:gridCol w:w="1320"/>
        <w:gridCol w:w="4320"/>
        <w:gridCol w:w="1045"/>
        <w:gridCol w:w="1560"/>
        <w:gridCol w:w="992"/>
      </w:tblGrid>
      <w:tr w:rsidR="0076059A" w:rsidRPr="008A0224" w14:paraId="061F5DFC" w14:textId="77777777" w:rsidTr="005B71BB">
        <w:trPr>
          <w:gridAfter w:val="1"/>
          <w:wAfter w:w="992" w:type="dxa"/>
          <w:cantSplit/>
          <w:trHeight w:hRule="exact" w:val="875"/>
          <w:tblHeader/>
        </w:trPr>
        <w:tc>
          <w:tcPr>
            <w:tcW w:w="1253" w:type="dxa"/>
            <w:tcBorders>
              <w:top w:val="single" w:sz="5" w:space="0" w:color="000000"/>
              <w:left w:val="single" w:sz="5" w:space="0" w:color="000000"/>
              <w:bottom w:val="single" w:sz="6" w:space="0" w:color="000000"/>
              <w:right w:val="single" w:sz="5" w:space="0" w:color="000000"/>
            </w:tcBorders>
          </w:tcPr>
          <w:p w14:paraId="73D29DDB" w14:textId="77777777" w:rsidR="0076059A" w:rsidRPr="008A0224" w:rsidRDefault="00BF2B1C" w:rsidP="002E77F5">
            <w:pPr>
              <w:pStyle w:val="TableParagraph"/>
              <w:rPr>
                <w:rFonts w:hAnsi="Arial" w:cs="Arial"/>
              </w:rPr>
            </w:pPr>
            <w:r w:rsidRPr="008A0224">
              <w:t>Threatening</w:t>
            </w:r>
            <w:r w:rsidRPr="008A0224">
              <w:rPr>
                <w:spacing w:val="23"/>
                <w:w w:val="99"/>
              </w:rPr>
              <w:t xml:space="preserve"> </w:t>
            </w:r>
            <w:r w:rsidRPr="008A0224">
              <w:t>process</w:t>
            </w:r>
          </w:p>
        </w:tc>
        <w:tc>
          <w:tcPr>
            <w:tcW w:w="1320" w:type="dxa"/>
            <w:tcBorders>
              <w:top w:val="single" w:sz="5" w:space="0" w:color="000000"/>
              <w:left w:val="single" w:sz="5" w:space="0" w:color="000000"/>
              <w:bottom w:val="single" w:sz="5" w:space="0" w:color="000000"/>
              <w:right w:val="single" w:sz="5" w:space="0" w:color="000000"/>
            </w:tcBorders>
          </w:tcPr>
          <w:p w14:paraId="71FEC601" w14:textId="77777777" w:rsidR="0076059A" w:rsidRPr="008A0224" w:rsidRDefault="00BF2B1C" w:rsidP="002E77F5">
            <w:pPr>
              <w:pStyle w:val="TableParagraph"/>
              <w:rPr>
                <w:rFonts w:hAnsi="Arial" w:cs="Arial"/>
              </w:rPr>
            </w:pPr>
            <w:r w:rsidRPr="008A0224">
              <w:t>Source</w:t>
            </w:r>
            <w:r w:rsidRPr="008A0224">
              <w:rPr>
                <w:spacing w:val="-8"/>
              </w:rPr>
              <w:t xml:space="preserve"> </w:t>
            </w:r>
            <w:r w:rsidRPr="008A0224">
              <w:t>of</w:t>
            </w:r>
            <w:r w:rsidRPr="008A0224">
              <w:rPr>
                <w:w w:val="99"/>
              </w:rPr>
              <w:t xml:space="preserve"> </w:t>
            </w:r>
            <w:r w:rsidRPr="008A0224">
              <w:rPr>
                <w:spacing w:val="-1"/>
              </w:rPr>
              <w:t>threat</w:t>
            </w:r>
          </w:p>
        </w:tc>
        <w:tc>
          <w:tcPr>
            <w:tcW w:w="4320" w:type="dxa"/>
            <w:tcBorders>
              <w:top w:val="single" w:sz="5" w:space="0" w:color="000000"/>
              <w:left w:val="single" w:sz="5" w:space="0" w:color="000000"/>
              <w:bottom w:val="single" w:sz="5" w:space="0" w:color="000000"/>
              <w:right w:val="single" w:sz="5" w:space="0" w:color="000000"/>
            </w:tcBorders>
          </w:tcPr>
          <w:p w14:paraId="55FF007C" w14:textId="77777777" w:rsidR="0076059A" w:rsidRPr="008A0224" w:rsidRDefault="00BF2B1C" w:rsidP="002E77F5">
            <w:pPr>
              <w:pStyle w:val="TableParagraph"/>
              <w:rPr>
                <w:rFonts w:hAnsi="Arial" w:cs="Arial"/>
              </w:rPr>
            </w:pPr>
            <w:r w:rsidRPr="008A0224">
              <w:t>Management</w:t>
            </w:r>
            <w:r w:rsidRPr="008A0224">
              <w:rPr>
                <w:spacing w:val="-13"/>
              </w:rPr>
              <w:t xml:space="preserve"> </w:t>
            </w:r>
            <w:r w:rsidRPr="008A0224">
              <w:t>Action</w:t>
            </w:r>
          </w:p>
        </w:tc>
        <w:tc>
          <w:tcPr>
            <w:tcW w:w="1045" w:type="dxa"/>
            <w:tcBorders>
              <w:top w:val="single" w:sz="5" w:space="0" w:color="000000"/>
              <w:left w:val="single" w:sz="5" w:space="0" w:color="000000"/>
              <w:bottom w:val="single" w:sz="5" w:space="0" w:color="000000"/>
              <w:right w:val="single" w:sz="5" w:space="0" w:color="000000"/>
            </w:tcBorders>
          </w:tcPr>
          <w:p w14:paraId="32C27315" w14:textId="77777777" w:rsidR="0076059A" w:rsidRPr="008A0224" w:rsidRDefault="00BF2B1C" w:rsidP="002E77F5">
            <w:pPr>
              <w:pStyle w:val="TableParagraph"/>
              <w:rPr>
                <w:rFonts w:hAnsi="Arial" w:cs="Arial"/>
              </w:rPr>
            </w:pPr>
            <w:r w:rsidRPr="008A0224">
              <w:t>Priority</w:t>
            </w:r>
          </w:p>
        </w:tc>
        <w:tc>
          <w:tcPr>
            <w:tcW w:w="1560" w:type="dxa"/>
            <w:tcBorders>
              <w:top w:val="single" w:sz="5" w:space="0" w:color="000000"/>
              <w:left w:val="single" w:sz="5" w:space="0" w:color="000000"/>
              <w:bottom w:val="single" w:sz="5" w:space="0" w:color="000000"/>
              <w:right w:val="single" w:sz="5" w:space="0" w:color="000000"/>
            </w:tcBorders>
          </w:tcPr>
          <w:p w14:paraId="68C5C4E4" w14:textId="024201C5" w:rsidR="0076059A" w:rsidRPr="008A0224" w:rsidRDefault="00BF2B1C" w:rsidP="002E77F5">
            <w:pPr>
              <w:pStyle w:val="TableParagraph"/>
              <w:rPr>
                <w:rFonts w:hAnsi="Arial" w:cs="Arial"/>
              </w:rPr>
            </w:pPr>
            <w:r w:rsidRPr="008A0224">
              <w:t>Status</w:t>
            </w:r>
          </w:p>
        </w:tc>
      </w:tr>
      <w:tr w:rsidR="00C112C7" w14:paraId="49715DCF" w14:textId="77777777" w:rsidTr="005B71BB">
        <w:trPr>
          <w:gridAfter w:val="1"/>
          <w:wAfter w:w="992" w:type="dxa"/>
          <w:cantSplit/>
          <w:trHeight w:hRule="exact" w:val="1440"/>
          <w:tblHeader/>
        </w:trPr>
        <w:tc>
          <w:tcPr>
            <w:tcW w:w="1253" w:type="dxa"/>
            <w:vMerge w:val="restart"/>
            <w:tcBorders>
              <w:top w:val="single" w:sz="6" w:space="0" w:color="000000"/>
              <w:left w:val="single" w:sz="6" w:space="0" w:color="000000"/>
              <w:right w:val="single" w:sz="6" w:space="0" w:color="000000"/>
            </w:tcBorders>
          </w:tcPr>
          <w:p w14:paraId="7C654963" w14:textId="77777777" w:rsidR="00C112C7" w:rsidRDefault="00C112C7" w:rsidP="002E77F5">
            <w:pPr>
              <w:pStyle w:val="TableParagraph"/>
              <w:rPr>
                <w:rFonts w:hAnsi="Arial" w:cs="Arial"/>
              </w:rPr>
            </w:pPr>
            <w:r>
              <w:t>Loss</w:t>
            </w:r>
            <w:r>
              <w:rPr>
                <w:spacing w:val="-5"/>
              </w:rPr>
              <w:t xml:space="preserve"> </w:t>
            </w:r>
            <w:r>
              <w:t>of</w:t>
            </w:r>
            <w:r>
              <w:rPr>
                <w:w w:val="99"/>
              </w:rPr>
              <w:t xml:space="preserve"> </w:t>
            </w:r>
            <w:r>
              <w:t>structural</w:t>
            </w:r>
            <w:r>
              <w:rPr>
                <w:spacing w:val="-10"/>
              </w:rPr>
              <w:t xml:space="preserve"> </w:t>
            </w:r>
            <w:r>
              <w:t>and</w:t>
            </w:r>
            <w:r>
              <w:rPr>
                <w:w w:val="99"/>
              </w:rPr>
              <w:t xml:space="preserve"> </w:t>
            </w:r>
            <w:r>
              <w:t>species</w:t>
            </w:r>
            <w:r>
              <w:rPr>
                <w:w w:val="99"/>
              </w:rPr>
              <w:t xml:space="preserve"> </w:t>
            </w:r>
            <w:r>
              <w:t>diversity</w:t>
            </w:r>
          </w:p>
        </w:tc>
        <w:tc>
          <w:tcPr>
            <w:tcW w:w="1320" w:type="dxa"/>
            <w:vMerge w:val="restart"/>
            <w:tcBorders>
              <w:top w:val="single" w:sz="5" w:space="0" w:color="000000"/>
              <w:left w:val="single" w:sz="6" w:space="0" w:color="000000"/>
              <w:right w:val="single" w:sz="5" w:space="0" w:color="000000"/>
            </w:tcBorders>
          </w:tcPr>
          <w:p w14:paraId="54BD47AF" w14:textId="2E92522A" w:rsidR="00C112C7" w:rsidRDefault="00C112C7" w:rsidP="002E77F5">
            <w:pPr>
              <w:pStyle w:val="TableParagraph"/>
            </w:pPr>
            <w:r>
              <w:t>Climate Change</w:t>
            </w:r>
          </w:p>
        </w:tc>
        <w:tc>
          <w:tcPr>
            <w:tcW w:w="4320" w:type="dxa"/>
            <w:tcBorders>
              <w:top w:val="single" w:sz="5" w:space="0" w:color="000000"/>
              <w:left w:val="single" w:sz="5" w:space="0" w:color="000000"/>
              <w:bottom w:val="single" w:sz="5" w:space="0" w:color="000000"/>
              <w:right w:val="single" w:sz="5" w:space="0" w:color="000000"/>
            </w:tcBorders>
          </w:tcPr>
          <w:p w14:paraId="7C73F3FD" w14:textId="552726BF" w:rsidR="00C112C7" w:rsidRDefault="003B11D2" w:rsidP="002B3C2A">
            <w:pPr>
              <w:pStyle w:val="ListParagraph"/>
              <w:numPr>
                <w:ilvl w:val="0"/>
                <w:numId w:val="59"/>
              </w:numPr>
              <w:tabs>
                <w:tab w:val="left" w:pos="266"/>
              </w:tabs>
              <w:spacing w:before="120" w:line="240" w:lineRule="auto"/>
              <w:ind w:left="266" w:right="193"/>
              <w:rPr>
                <w:rFonts w:ascii="Arial" w:eastAsia="Arial" w:hAnsi="Arial" w:cs="Arial"/>
                <w:sz w:val="16"/>
                <w:szCs w:val="16"/>
              </w:rPr>
            </w:pPr>
            <w:r>
              <w:rPr>
                <w:rFonts w:ascii="Arial" w:eastAsia="Arial" w:hAnsi="Arial" w:cs="Arial"/>
                <w:sz w:val="16"/>
                <w:szCs w:val="16"/>
              </w:rPr>
              <w:t xml:space="preserve">Mitigation </w:t>
            </w:r>
            <w:r w:rsidR="00C46BA8">
              <w:rPr>
                <w:rFonts w:ascii="Arial" w:eastAsia="Arial" w:hAnsi="Arial" w:cs="Arial"/>
                <w:sz w:val="16"/>
                <w:szCs w:val="16"/>
              </w:rPr>
              <w:t>–</w:t>
            </w:r>
            <w:r>
              <w:rPr>
                <w:rFonts w:ascii="Arial" w:eastAsia="Arial" w:hAnsi="Arial" w:cs="Arial"/>
                <w:sz w:val="16"/>
                <w:szCs w:val="16"/>
              </w:rPr>
              <w:t xml:space="preserve"> </w:t>
            </w:r>
            <w:r w:rsidR="00C46BA8">
              <w:rPr>
                <w:rFonts w:ascii="Arial" w:eastAsia="Arial" w:hAnsi="Arial" w:cs="Arial"/>
                <w:sz w:val="16"/>
                <w:szCs w:val="16"/>
              </w:rPr>
              <w:t>Play a role in drawing carbon dioxide from the atmosphere through revegetation projects. Large bushland reserves such as Flat Rock and Chauncy Vale play a crucial role in carbon sequestration. Protection and enhancemen</w:t>
            </w:r>
            <w:r w:rsidR="000527D0">
              <w:rPr>
                <w:rFonts w:ascii="Arial" w:eastAsia="Arial" w:hAnsi="Arial" w:cs="Arial"/>
                <w:sz w:val="16"/>
                <w:szCs w:val="16"/>
              </w:rPr>
              <w:t>t of the natural vegetation is</w:t>
            </w:r>
            <w:r w:rsidR="00C46BA8">
              <w:rPr>
                <w:rFonts w:ascii="Arial" w:eastAsia="Arial" w:hAnsi="Arial" w:cs="Arial"/>
                <w:sz w:val="16"/>
                <w:szCs w:val="16"/>
              </w:rPr>
              <w:t xml:space="preserve"> hence a very important contribution.</w:t>
            </w:r>
          </w:p>
        </w:tc>
        <w:tc>
          <w:tcPr>
            <w:tcW w:w="1045" w:type="dxa"/>
            <w:tcBorders>
              <w:top w:val="single" w:sz="5" w:space="0" w:color="000000"/>
              <w:left w:val="single" w:sz="5" w:space="0" w:color="000000"/>
              <w:bottom w:val="single" w:sz="5" w:space="0" w:color="000000"/>
              <w:right w:val="single" w:sz="5" w:space="0" w:color="000000"/>
            </w:tcBorders>
          </w:tcPr>
          <w:p w14:paraId="076434F0" w14:textId="0B37C30E" w:rsidR="00C112C7" w:rsidRPr="008A0224" w:rsidRDefault="00C112C7" w:rsidP="002E77F5">
            <w:pPr>
              <w:pStyle w:val="TableParagraph"/>
            </w:pPr>
            <w:r>
              <w:t>High</w:t>
            </w:r>
          </w:p>
        </w:tc>
        <w:tc>
          <w:tcPr>
            <w:tcW w:w="1560" w:type="dxa"/>
            <w:tcBorders>
              <w:top w:val="single" w:sz="5" w:space="0" w:color="000000"/>
              <w:left w:val="single" w:sz="5" w:space="0" w:color="000000"/>
              <w:bottom w:val="single" w:sz="5" w:space="0" w:color="000000"/>
              <w:right w:val="single" w:sz="5" w:space="0" w:color="000000"/>
            </w:tcBorders>
          </w:tcPr>
          <w:p w14:paraId="2A4F90C3" w14:textId="71656636" w:rsidR="00C112C7" w:rsidRDefault="006E24F4" w:rsidP="002E77F5">
            <w:pPr>
              <w:pStyle w:val="TableParagraph"/>
            </w:pPr>
            <w:r>
              <w:t>Ongoing</w:t>
            </w:r>
          </w:p>
        </w:tc>
      </w:tr>
      <w:tr w:rsidR="00C112C7" w14:paraId="24344CB3" w14:textId="77777777" w:rsidTr="005B71BB">
        <w:trPr>
          <w:gridAfter w:val="1"/>
          <w:wAfter w:w="992" w:type="dxa"/>
          <w:cantSplit/>
          <w:trHeight w:hRule="exact" w:val="1425"/>
          <w:tblHeader/>
        </w:trPr>
        <w:tc>
          <w:tcPr>
            <w:tcW w:w="1253" w:type="dxa"/>
            <w:vMerge/>
            <w:tcBorders>
              <w:left w:val="single" w:sz="6" w:space="0" w:color="000000"/>
              <w:right w:val="single" w:sz="6" w:space="0" w:color="000000"/>
            </w:tcBorders>
          </w:tcPr>
          <w:p w14:paraId="1D28A74B" w14:textId="77777777" w:rsidR="00C112C7" w:rsidRDefault="00C112C7"/>
        </w:tc>
        <w:tc>
          <w:tcPr>
            <w:tcW w:w="1320" w:type="dxa"/>
            <w:vMerge/>
            <w:tcBorders>
              <w:left w:val="single" w:sz="6" w:space="0" w:color="000000"/>
              <w:bottom w:val="single" w:sz="5" w:space="0" w:color="000000"/>
              <w:right w:val="single" w:sz="5" w:space="0" w:color="000000"/>
            </w:tcBorders>
          </w:tcPr>
          <w:p w14:paraId="3BA69A99" w14:textId="77777777" w:rsidR="00C112C7" w:rsidRDefault="00C112C7"/>
        </w:tc>
        <w:tc>
          <w:tcPr>
            <w:tcW w:w="4320" w:type="dxa"/>
            <w:tcBorders>
              <w:top w:val="single" w:sz="5" w:space="0" w:color="000000"/>
              <w:left w:val="single" w:sz="5" w:space="0" w:color="000000"/>
              <w:bottom w:val="single" w:sz="5" w:space="0" w:color="000000"/>
              <w:right w:val="single" w:sz="5" w:space="0" w:color="000000"/>
            </w:tcBorders>
          </w:tcPr>
          <w:p w14:paraId="0185BBD3" w14:textId="3E714789" w:rsidR="00C112C7" w:rsidRDefault="00DB6FD5" w:rsidP="000527D0">
            <w:pPr>
              <w:pStyle w:val="ListParagraph"/>
              <w:numPr>
                <w:ilvl w:val="0"/>
                <w:numId w:val="58"/>
              </w:numPr>
              <w:tabs>
                <w:tab w:val="left" w:pos="266"/>
              </w:tabs>
              <w:spacing w:before="10" w:line="184" w:lineRule="exact"/>
              <w:ind w:right="108" w:hanging="163"/>
              <w:rPr>
                <w:rFonts w:ascii="Arial" w:eastAsia="Arial" w:hAnsi="Arial" w:cs="Arial"/>
                <w:sz w:val="16"/>
                <w:szCs w:val="16"/>
              </w:rPr>
            </w:pPr>
            <w:r>
              <w:rPr>
                <w:rFonts w:ascii="Arial" w:eastAsia="Arial" w:hAnsi="Arial" w:cs="Arial"/>
                <w:sz w:val="16"/>
                <w:szCs w:val="16"/>
              </w:rPr>
              <w:t xml:space="preserve">Adapt </w:t>
            </w:r>
            <w:r w:rsidR="000E1210">
              <w:rPr>
                <w:rFonts w:ascii="Arial" w:eastAsia="Arial" w:hAnsi="Arial" w:cs="Arial"/>
                <w:sz w:val="16"/>
                <w:szCs w:val="16"/>
              </w:rPr>
              <w:t>–</w:t>
            </w:r>
            <w:r>
              <w:rPr>
                <w:rFonts w:ascii="Arial" w:eastAsia="Arial" w:hAnsi="Arial" w:cs="Arial"/>
                <w:sz w:val="16"/>
                <w:szCs w:val="16"/>
              </w:rPr>
              <w:t xml:space="preserve"> </w:t>
            </w:r>
            <w:r w:rsidR="000E1210">
              <w:rPr>
                <w:rFonts w:ascii="Arial" w:eastAsia="Arial" w:hAnsi="Arial" w:cs="Arial"/>
                <w:sz w:val="16"/>
                <w:szCs w:val="16"/>
              </w:rPr>
              <w:t xml:space="preserve">it is very difficult to intervene in the changes to the natural environment </w:t>
            </w:r>
            <w:r w:rsidR="000527D0">
              <w:rPr>
                <w:rFonts w:ascii="Arial" w:eastAsia="Arial" w:hAnsi="Arial" w:cs="Arial"/>
                <w:sz w:val="16"/>
                <w:szCs w:val="16"/>
              </w:rPr>
              <w:t>caused</w:t>
            </w:r>
            <w:r w:rsidR="000E1210">
              <w:rPr>
                <w:rFonts w:ascii="Arial" w:eastAsia="Arial" w:hAnsi="Arial" w:cs="Arial"/>
                <w:sz w:val="16"/>
                <w:szCs w:val="16"/>
              </w:rPr>
              <w:t xml:space="preserve"> by large scale global system changes. Some species are already struggling to survive whilst </w:t>
            </w:r>
            <w:r w:rsidR="007A59B2">
              <w:rPr>
                <w:rFonts w:ascii="Arial" w:eastAsia="Arial" w:hAnsi="Arial" w:cs="Arial"/>
                <w:sz w:val="16"/>
                <w:szCs w:val="16"/>
              </w:rPr>
              <w:t>others are being favoured</w:t>
            </w:r>
            <w:r w:rsidR="000E1210">
              <w:rPr>
                <w:rFonts w:ascii="Arial" w:eastAsia="Arial" w:hAnsi="Arial" w:cs="Arial"/>
                <w:sz w:val="16"/>
                <w:szCs w:val="16"/>
              </w:rPr>
              <w:t xml:space="preserve">. </w:t>
            </w:r>
            <w:r w:rsidR="003B11D2">
              <w:rPr>
                <w:rFonts w:ascii="Arial" w:eastAsia="Arial" w:hAnsi="Arial" w:cs="Arial"/>
                <w:sz w:val="16"/>
                <w:szCs w:val="16"/>
              </w:rPr>
              <w:t>Targeted</w:t>
            </w:r>
            <w:r w:rsidR="000E1210">
              <w:rPr>
                <w:rFonts w:ascii="Arial" w:eastAsia="Arial" w:hAnsi="Arial" w:cs="Arial"/>
                <w:sz w:val="16"/>
                <w:szCs w:val="16"/>
              </w:rPr>
              <w:t xml:space="preserve"> action </w:t>
            </w:r>
            <w:r w:rsidR="007A59B2">
              <w:rPr>
                <w:rFonts w:ascii="Arial" w:eastAsia="Arial" w:hAnsi="Arial" w:cs="Arial"/>
                <w:sz w:val="16"/>
                <w:szCs w:val="16"/>
              </w:rPr>
              <w:t xml:space="preserve">such as revegetation with appropriate species </w:t>
            </w:r>
            <w:r w:rsidR="00C46BA8">
              <w:rPr>
                <w:rFonts w:ascii="Arial" w:eastAsia="Arial" w:hAnsi="Arial" w:cs="Arial"/>
                <w:sz w:val="16"/>
                <w:szCs w:val="16"/>
              </w:rPr>
              <w:t xml:space="preserve">that are resilient to change </w:t>
            </w:r>
            <w:r w:rsidR="003B11D2">
              <w:rPr>
                <w:rFonts w:ascii="Arial" w:eastAsia="Arial" w:hAnsi="Arial" w:cs="Arial"/>
                <w:sz w:val="16"/>
                <w:szCs w:val="16"/>
              </w:rPr>
              <w:t xml:space="preserve">is </w:t>
            </w:r>
            <w:r w:rsidR="00C46BA8">
              <w:rPr>
                <w:rFonts w:ascii="Arial" w:eastAsia="Arial" w:hAnsi="Arial" w:cs="Arial"/>
                <w:sz w:val="16"/>
                <w:szCs w:val="16"/>
              </w:rPr>
              <w:t>important in counteracting tree dieback and maintaining s</w:t>
            </w:r>
            <w:r w:rsidR="00E26A62">
              <w:rPr>
                <w:rFonts w:ascii="Arial" w:eastAsia="Arial" w:hAnsi="Arial" w:cs="Arial"/>
                <w:sz w:val="16"/>
                <w:szCs w:val="16"/>
              </w:rPr>
              <w:t>pecies diversity</w:t>
            </w:r>
            <w:r w:rsidR="003B11D2">
              <w:rPr>
                <w:rFonts w:ascii="Arial" w:eastAsia="Arial" w:hAnsi="Arial" w:cs="Arial"/>
                <w:sz w:val="16"/>
                <w:szCs w:val="16"/>
              </w:rPr>
              <w:t>.</w:t>
            </w:r>
          </w:p>
        </w:tc>
        <w:tc>
          <w:tcPr>
            <w:tcW w:w="1045" w:type="dxa"/>
            <w:tcBorders>
              <w:top w:val="single" w:sz="5" w:space="0" w:color="000000"/>
              <w:left w:val="single" w:sz="5" w:space="0" w:color="000000"/>
              <w:bottom w:val="single" w:sz="5" w:space="0" w:color="000000"/>
              <w:right w:val="single" w:sz="5" w:space="0" w:color="000000"/>
            </w:tcBorders>
          </w:tcPr>
          <w:p w14:paraId="028331C6" w14:textId="243B31F3" w:rsidR="00C112C7" w:rsidRPr="008A0224" w:rsidRDefault="006E24F4" w:rsidP="002E77F5">
            <w:pPr>
              <w:pStyle w:val="TableParagraph"/>
            </w:pPr>
            <w:r>
              <w:t>High</w:t>
            </w:r>
          </w:p>
        </w:tc>
        <w:tc>
          <w:tcPr>
            <w:tcW w:w="1560" w:type="dxa"/>
            <w:tcBorders>
              <w:top w:val="single" w:sz="5" w:space="0" w:color="000000"/>
              <w:left w:val="single" w:sz="5" w:space="0" w:color="000000"/>
              <w:bottom w:val="single" w:sz="5" w:space="0" w:color="000000"/>
              <w:right w:val="single" w:sz="5" w:space="0" w:color="000000"/>
            </w:tcBorders>
          </w:tcPr>
          <w:p w14:paraId="7E191B2B" w14:textId="7E6DF7D2" w:rsidR="00C112C7" w:rsidRDefault="006E24F4" w:rsidP="002E77F5">
            <w:pPr>
              <w:pStyle w:val="TableParagraph"/>
            </w:pPr>
            <w:r>
              <w:t>Ongoing</w:t>
            </w:r>
          </w:p>
        </w:tc>
      </w:tr>
      <w:tr w:rsidR="00C112C7" w14:paraId="34BE4221" w14:textId="77777777" w:rsidTr="005B71BB">
        <w:trPr>
          <w:gridAfter w:val="1"/>
          <w:wAfter w:w="992" w:type="dxa"/>
          <w:cantSplit/>
          <w:trHeight w:hRule="exact" w:val="1025"/>
          <w:tblHeader/>
        </w:trPr>
        <w:tc>
          <w:tcPr>
            <w:tcW w:w="1253" w:type="dxa"/>
            <w:vMerge/>
            <w:tcBorders>
              <w:left w:val="single" w:sz="6" w:space="0" w:color="000000"/>
              <w:right w:val="single" w:sz="6" w:space="0" w:color="000000"/>
            </w:tcBorders>
          </w:tcPr>
          <w:p w14:paraId="41A1CDFE" w14:textId="77777777" w:rsidR="00C112C7" w:rsidRDefault="00C112C7"/>
        </w:tc>
        <w:tc>
          <w:tcPr>
            <w:tcW w:w="1320" w:type="dxa"/>
            <w:vMerge w:val="restart"/>
            <w:tcBorders>
              <w:left w:val="single" w:sz="6" w:space="0" w:color="000000"/>
              <w:right w:val="single" w:sz="5" w:space="0" w:color="000000"/>
            </w:tcBorders>
          </w:tcPr>
          <w:p w14:paraId="77686176" w14:textId="7723C082" w:rsidR="00C112C7" w:rsidRPr="00C112C7" w:rsidRDefault="00C112C7">
            <w:pPr>
              <w:rPr>
                <w:sz w:val="16"/>
                <w:szCs w:val="16"/>
              </w:rPr>
            </w:pPr>
            <w:r w:rsidRPr="00C112C7">
              <w:rPr>
                <w:w w:val="95"/>
                <w:sz w:val="16"/>
                <w:szCs w:val="16"/>
              </w:rPr>
              <w:t>Inappropriate</w:t>
            </w:r>
            <w:r w:rsidRPr="00C112C7">
              <w:rPr>
                <w:spacing w:val="21"/>
                <w:w w:val="99"/>
                <w:sz w:val="16"/>
                <w:szCs w:val="16"/>
              </w:rPr>
              <w:t xml:space="preserve"> </w:t>
            </w:r>
            <w:r w:rsidRPr="00C112C7">
              <w:rPr>
                <w:sz w:val="16"/>
                <w:szCs w:val="16"/>
              </w:rPr>
              <w:t>fire</w:t>
            </w:r>
            <w:r w:rsidRPr="00C112C7">
              <w:rPr>
                <w:spacing w:val="-8"/>
                <w:sz w:val="16"/>
                <w:szCs w:val="16"/>
              </w:rPr>
              <w:t xml:space="preserve"> </w:t>
            </w:r>
            <w:r w:rsidRPr="00C112C7">
              <w:rPr>
                <w:sz w:val="16"/>
                <w:szCs w:val="16"/>
              </w:rPr>
              <w:t>regime</w:t>
            </w:r>
          </w:p>
        </w:tc>
        <w:tc>
          <w:tcPr>
            <w:tcW w:w="4320" w:type="dxa"/>
            <w:tcBorders>
              <w:top w:val="single" w:sz="5" w:space="0" w:color="000000"/>
              <w:left w:val="single" w:sz="5" w:space="0" w:color="000000"/>
              <w:bottom w:val="single" w:sz="5" w:space="0" w:color="000000"/>
              <w:right w:val="single" w:sz="5" w:space="0" w:color="000000"/>
            </w:tcBorders>
          </w:tcPr>
          <w:p w14:paraId="7A6FE40D" w14:textId="3B829A9A" w:rsidR="00C112C7" w:rsidRDefault="00F36E1B" w:rsidP="00B16B2A">
            <w:pPr>
              <w:pStyle w:val="ListParagraph"/>
              <w:numPr>
                <w:ilvl w:val="0"/>
                <w:numId w:val="58"/>
              </w:numPr>
              <w:tabs>
                <w:tab w:val="left" w:pos="266"/>
              </w:tabs>
              <w:spacing w:before="10" w:line="184" w:lineRule="exact"/>
              <w:ind w:right="108" w:hanging="163"/>
              <w:rPr>
                <w:rFonts w:ascii="Arial"/>
                <w:sz w:val="16"/>
              </w:rPr>
            </w:pPr>
            <w:r>
              <w:rPr>
                <w:rFonts w:ascii="Arial"/>
                <w:sz w:val="16"/>
              </w:rPr>
              <w:t>D</w:t>
            </w:r>
            <w:r w:rsidR="00C112C7">
              <w:rPr>
                <w:rFonts w:ascii="Arial"/>
                <w:sz w:val="16"/>
              </w:rPr>
              <w:t>evelop</w:t>
            </w:r>
            <w:r w:rsidR="00C112C7">
              <w:rPr>
                <w:rFonts w:ascii="Arial"/>
                <w:spacing w:val="-6"/>
                <w:sz w:val="16"/>
              </w:rPr>
              <w:t xml:space="preserve"> </w:t>
            </w:r>
            <w:r w:rsidR="00C112C7">
              <w:rPr>
                <w:rFonts w:ascii="Arial"/>
                <w:sz w:val="16"/>
              </w:rPr>
              <w:t>a</w:t>
            </w:r>
            <w:r w:rsidR="00C112C7">
              <w:rPr>
                <w:rFonts w:ascii="Arial"/>
                <w:spacing w:val="-5"/>
                <w:sz w:val="16"/>
              </w:rPr>
              <w:t xml:space="preserve"> </w:t>
            </w:r>
            <w:r w:rsidR="00C112C7">
              <w:rPr>
                <w:rFonts w:ascii="Arial"/>
                <w:sz w:val="16"/>
              </w:rPr>
              <w:t>whole-of-reserve</w:t>
            </w:r>
            <w:r w:rsidR="00C112C7">
              <w:rPr>
                <w:rFonts w:ascii="Arial"/>
                <w:spacing w:val="-6"/>
                <w:sz w:val="16"/>
              </w:rPr>
              <w:t xml:space="preserve"> </w:t>
            </w:r>
            <w:r w:rsidR="00C112C7">
              <w:rPr>
                <w:rFonts w:ascii="Arial"/>
                <w:sz w:val="16"/>
              </w:rPr>
              <w:t>fire</w:t>
            </w:r>
            <w:r w:rsidR="00C112C7">
              <w:rPr>
                <w:rFonts w:ascii="Arial"/>
                <w:spacing w:val="-6"/>
                <w:sz w:val="16"/>
              </w:rPr>
              <w:t xml:space="preserve"> </w:t>
            </w:r>
            <w:r w:rsidR="00C112C7">
              <w:rPr>
                <w:rFonts w:ascii="Arial"/>
                <w:sz w:val="16"/>
              </w:rPr>
              <w:t>management</w:t>
            </w:r>
            <w:r w:rsidR="00C112C7">
              <w:rPr>
                <w:rFonts w:ascii="Arial"/>
                <w:spacing w:val="23"/>
                <w:w w:val="99"/>
                <w:sz w:val="16"/>
              </w:rPr>
              <w:t xml:space="preserve"> </w:t>
            </w:r>
            <w:r w:rsidR="00C112C7">
              <w:rPr>
                <w:rFonts w:ascii="Arial"/>
                <w:sz w:val="16"/>
              </w:rPr>
              <w:t>plan</w:t>
            </w:r>
            <w:r>
              <w:rPr>
                <w:rFonts w:ascii="Arial"/>
                <w:sz w:val="16"/>
              </w:rPr>
              <w:t>,</w:t>
            </w:r>
            <w:r w:rsidR="00C112C7">
              <w:rPr>
                <w:rFonts w:ascii="Arial"/>
                <w:spacing w:val="-5"/>
                <w:sz w:val="16"/>
              </w:rPr>
              <w:t xml:space="preserve"> </w:t>
            </w:r>
            <w:r w:rsidR="00C112C7">
              <w:rPr>
                <w:rFonts w:ascii="Arial"/>
                <w:spacing w:val="-1"/>
                <w:sz w:val="16"/>
              </w:rPr>
              <w:t>with</w:t>
            </w:r>
            <w:r w:rsidR="00C112C7">
              <w:rPr>
                <w:rFonts w:ascii="Arial"/>
                <w:spacing w:val="-4"/>
                <w:sz w:val="16"/>
              </w:rPr>
              <w:t xml:space="preserve"> </w:t>
            </w:r>
            <w:r w:rsidR="00C112C7">
              <w:rPr>
                <w:rFonts w:ascii="Arial"/>
                <w:sz w:val="16"/>
              </w:rPr>
              <w:t>input</w:t>
            </w:r>
            <w:r w:rsidR="00C112C7">
              <w:rPr>
                <w:rFonts w:ascii="Arial"/>
                <w:spacing w:val="-4"/>
                <w:sz w:val="16"/>
              </w:rPr>
              <w:t xml:space="preserve"> </w:t>
            </w:r>
            <w:r w:rsidR="00C112C7">
              <w:rPr>
                <w:rFonts w:ascii="Arial"/>
                <w:sz w:val="16"/>
              </w:rPr>
              <w:t>from</w:t>
            </w:r>
            <w:r w:rsidR="00C112C7">
              <w:rPr>
                <w:rFonts w:ascii="Arial"/>
                <w:spacing w:val="-4"/>
                <w:sz w:val="16"/>
              </w:rPr>
              <w:t xml:space="preserve"> </w:t>
            </w:r>
            <w:r w:rsidR="00C112C7">
              <w:rPr>
                <w:rFonts w:ascii="Arial"/>
                <w:sz w:val="16"/>
              </w:rPr>
              <w:t>the</w:t>
            </w:r>
            <w:r w:rsidR="00C112C7">
              <w:rPr>
                <w:rFonts w:ascii="Arial"/>
                <w:spacing w:val="-4"/>
                <w:sz w:val="16"/>
              </w:rPr>
              <w:t xml:space="preserve"> </w:t>
            </w:r>
            <w:r w:rsidR="00060D78">
              <w:rPr>
                <w:rFonts w:ascii="Arial"/>
                <w:sz w:val="16"/>
              </w:rPr>
              <w:t>Tasmania</w:t>
            </w:r>
            <w:r w:rsidR="00C112C7">
              <w:rPr>
                <w:rFonts w:ascii="Arial"/>
                <w:spacing w:val="-5"/>
                <w:sz w:val="16"/>
              </w:rPr>
              <w:t xml:space="preserve"> </w:t>
            </w:r>
            <w:r w:rsidR="00C112C7">
              <w:rPr>
                <w:rFonts w:ascii="Arial"/>
                <w:sz w:val="16"/>
              </w:rPr>
              <w:t>Fire</w:t>
            </w:r>
            <w:r w:rsidR="00C112C7">
              <w:rPr>
                <w:rFonts w:ascii="Arial"/>
                <w:spacing w:val="-4"/>
                <w:sz w:val="16"/>
              </w:rPr>
              <w:t xml:space="preserve"> </w:t>
            </w:r>
            <w:r w:rsidR="00C112C7">
              <w:rPr>
                <w:rFonts w:ascii="Arial"/>
                <w:sz w:val="16"/>
              </w:rPr>
              <w:t>Service</w:t>
            </w:r>
            <w:r>
              <w:rPr>
                <w:rFonts w:ascii="Arial"/>
                <w:sz w:val="16"/>
              </w:rPr>
              <w:t>,</w:t>
            </w:r>
            <w:r w:rsidR="00C112C7">
              <w:rPr>
                <w:rFonts w:ascii="Arial"/>
                <w:spacing w:val="-4"/>
                <w:sz w:val="16"/>
              </w:rPr>
              <w:t xml:space="preserve"> </w:t>
            </w:r>
            <w:r w:rsidR="00B16B2A">
              <w:rPr>
                <w:rFonts w:ascii="Arial"/>
                <w:spacing w:val="-4"/>
                <w:sz w:val="16"/>
              </w:rPr>
              <w:t>the aboriginal community</w:t>
            </w:r>
            <w:r w:rsidR="00060D78">
              <w:rPr>
                <w:rFonts w:ascii="Arial"/>
                <w:spacing w:val="-4"/>
                <w:sz w:val="16"/>
              </w:rPr>
              <w:t>, P&amp;WS</w:t>
            </w:r>
            <w:r w:rsidR="00B16B2A">
              <w:rPr>
                <w:rFonts w:ascii="Arial"/>
                <w:spacing w:val="-4"/>
                <w:sz w:val="16"/>
              </w:rPr>
              <w:t xml:space="preserve"> and TLC.  </w:t>
            </w:r>
            <w:r w:rsidR="00B16B2A">
              <w:rPr>
                <w:rFonts w:ascii="Arial"/>
                <w:sz w:val="16"/>
              </w:rPr>
              <w:t>Burns conducted to</w:t>
            </w:r>
            <w:r w:rsidR="00C112C7">
              <w:rPr>
                <w:rFonts w:ascii="Arial"/>
                <w:spacing w:val="-6"/>
                <w:sz w:val="16"/>
              </w:rPr>
              <w:t xml:space="preserve"> </w:t>
            </w:r>
            <w:r w:rsidR="00C112C7">
              <w:rPr>
                <w:rFonts w:ascii="Arial"/>
                <w:spacing w:val="-1"/>
                <w:sz w:val="16"/>
              </w:rPr>
              <w:t>maximise</w:t>
            </w:r>
            <w:r w:rsidR="00C112C7">
              <w:rPr>
                <w:rFonts w:ascii="Arial"/>
                <w:spacing w:val="-5"/>
                <w:sz w:val="16"/>
              </w:rPr>
              <w:t xml:space="preserve"> </w:t>
            </w:r>
            <w:r w:rsidR="00C112C7">
              <w:rPr>
                <w:rFonts w:ascii="Arial"/>
                <w:sz w:val="16"/>
              </w:rPr>
              <w:t>structural</w:t>
            </w:r>
            <w:r w:rsidR="00C112C7">
              <w:rPr>
                <w:rFonts w:ascii="Arial"/>
                <w:spacing w:val="-6"/>
                <w:sz w:val="16"/>
              </w:rPr>
              <w:t xml:space="preserve"> </w:t>
            </w:r>
            <w:r w:rsidR="00C112C7">
              <w:rPr>
                <w:rFonts w:ascii="Arial"/>
                <w:sz w:val="16"/>
              </w:rPr>
              <w:t>and</w:t>
            </w:r>
            <w:r w:rsidR="00C112C7">
              <w:rPr>
                <w:rFonts w:ascii="Arial"/>
                <w:spacing w:val="-5"/>
                <w:sz w:val="16"/>
              </w:rPr>
              <w:t xml:space="preserve"> </w:t>
            </w:r>
            <w:r w:rsidR="00C112C7">
              <w:rPr>
                <w:rFonts w:ascii="Arial"/>
                <w:sz w:val="16"/>
              </w:rPr>
              <w:t>species</w:t>
            </w:r>
            <w:r w:rsidR="00C112C7">
              <w:rPr>
                <w:rFonts w:ascii="Arial"/>
                <w:spacing w:val="-6"/>
                <w:sz w:val="16"/>
              </w:rPr>
              <w:t xml:space="preserve"> </w:t>
            </w:r>
            <w:r w:rsidR="00C112C7">
              <w:rPr>
                <w:rFonts w:ascii="Arial"/>
                <w:sz w:val="16"/>
              </w:rPr>
              <w:t>diversity</w:t>
            </w:r>
            <w:r w:rsidR="00B16B2A">
              <w:rPr>
                <w:rFonts w:ascii="Arial"/>
                <w:spacing w:val="-7"/>
                <w:sz w:val="16"/>
              </w:rPr>
              <w:t xml:space="preserve">, </w:t>
            </w:r>
            <w:r>
              <w:rPr>
                <w:rFonts w:ascii="Arial"/>
                <w:sz w:val="16"/>
              </w:rPr>
              <w:t>maintain</w:t>
            </w:r>
            <w:r>
              <w:rPr>
                <w:rFonts w:ascii="Arial"/>
                <w:spacing w:val="-6"/>
                <w:sz w:val="16"/>
              </w:rPr>
              <w:t xml:space="preserve"> </w:t>
            </w:r>
            <w:r w:rsidR="00C112C7">
              <w:rPr>
                <w:rFonts w:ascii="Arial"/>
                <w:sz w:val="16"/>
              </w:rPr>
              <w:t>old</w:t>
            </w:r>
            <w:r w:rsidR="00C112C7">
              <w:rPr>
                <w:rFonts w:ascii="Arial"/>
                <w:spacing w:val="-6"/>
                <w:sz w:val="16"/>
              </w:rPr>
              <w:t xml:space="preserve"> </w:t>
            </w:r>
            <w:r w:rsidR="00C112C7">
              <w:rPr>
                <w:rFonts w:ascii="Arial"/>
                <w:spacing w:val="-1"/>
                <w:sz w:val="16"/>
              </w:rPr>
              <w:t>growth</w:t>
            </w:r>
            <w:r w:rsidR="00C112C7">
              <w:rPr>
                <w:rFonts w:ascii="Arial"/>
                <w:spacing w:val="-5"/>
                <w:sz w:val="16"/>
              </w:rPr>
              <w:t xml:space="preserve"> </w:t>
            </w:r>
            <w:r w:rsidR="00C112C7">
              <w:rPr>
                <w:rFonts w:ascii="Arial"/>
                <w:sz w:val="16"/>
              </w:rPr>
              <w:t>characteristics</w:t>
            </w:r>
            <w:r w:rsidR="00C112C7">
              <w:rPr>
                <w:rFonts w:ascii="Arial"/>
                <w:spacing w:val="-5"/>
                <w:sz w:val="16"/>
              </w:rPr>
              <w:t xml:space="preserve"> </w:t>
            </w:r>
            <w:r w:rsidR="00B16B2A">
              <w:rPr>
                <w:rFonts w:ascii="Arial"/>
                <w:sz w:val="16"/>
              </w:rPr>
              <w:t>and reduce fuel loads</w:t>
            </w:r>
            <w:r>
              <w:rPr>
                <w:rFonts w:ascii="Arial"/>
                <w:sz w:val="16"/>
              </w:rPr>
              <w:t>.</w:t>
            </w:r>
          </w:p>
        </w:tc>
        <w:tc>
          <w:tcPr>
            <w:tcW w:w="1045" w:type="dxa"/>
            <w:tcBorders>
              <w:top w:val="single" w:sz="5" w:space="0" w:color="000000"/>
              <w:left w:val="single" w:sz="5" w:space="0" w:color="000000"/>
              <w:bottom w:val="single" w:sz="5" w:space="0" w:color="000000"/>
              <w:right w:val="single" w:sz="5" w:space="0" w:color="000000"/>
            </w:tcBorders>
          </w:tcPr>
          <w:p w14:paraId="318CAE0D" w14:textId="2E9A4A0E" w:rsidR="00C112C7" w:rsidRPr="008A0224" w:rsidRDefault="00C112C7" w:rsidP="002E77F5">
            <w:pPr>
              <w:pStyle w:val="TableParagraph"/>
            </w:pPr>
            <w:r w:rsidRPr="008A0224">
              <w:t>Medium</w:t>
            </w:r>
          </w:p>
        </w:tc>
        <w:tc>
          <w:tcPr>
            <w:tcW w:w="1560" w:type="dxa"/>
            <w:tcBorders>
              <w:top w:val="single" w:sz="5" w:space="0" w:color="000000"/>
              <w:left w:val="single" w:sz="5" w:space="0" w:color="000000"/>
              <w:bottom w:val="single" w:sz="5" w:space="0" w:color="000000"/>
              <w:right w:val="single" w:sz="5" w:space="0" w:color="000000"/>
            </w:tcBorders>
          </w:tcPr>
          <w:p w14:paraId="7CFDEEC7" w14:textId="58852CC3" w:rsidR="00C112C7" w:rsidRDefault="000527D0" w:rsidP="002E77F5">
            <w:pPr>
              <w:pStyle w:val="TableParagraph"/>
            </w:pPr>
            <w:r>
              <w:t>Completed in 2022</w:t>
            </w:r>
          </w:p>
        </w:tc>
      </w:tr>
      <w:tr w:rsidR="00C112C7" w14:paraId="3CA6E1A3" w14:textId="77777777" w:rsidTr="005B71BB">
        <w:trPr>
          <w:gridAfter w:val="1"/>
          <w:wAfter w:w="992" w:type="dxa"/>
          <w:cantSplit/>
          <w:trHeight w:hRule="exact" w:val="664"/>
          <w:tblHeader/>
        </w:trPr>
        <w:tc>
          <w:tcPr>
            <w:tcW w:w="1253" w:type="dxa"/>
            <w:vMerge/>
            <w:tcBorders>
              <w:left w:val="single" w:sz="6" w:space="0" w:color="000000"/>
              <w:right w:val="single" w:sz="6" w:space="0" w:color="000000"/>
            </w:tcBorders>
          </w:tcPr>
          <w:p w14:paraId="01FBACF5" w14:textId="77777777" w:rsidR="00C112C7" w:rsidRDefault="00C112C7"/>
        </w:tc>
        <w:tc>
          <w:tcPr>
            <w:tcW w:w="1320" w:type="dxa"/>
            <w:vMerge/>
            <w:tcBorders>
              <w:left w:val="single" w:sz="6" w:space="0" w:color="000000"/>
              <w:bottom w:val="single" w:sz="5" w:space="0" w:color="000000"/>
              <w:right w:val="single" w:sz="5" w:space="0" w:color="000000"/>
            </w:tcBorders>
          </w:tcPr>
          <w:p w14:paraId="2F26D2A0" w14:textId="77777777" w:rsidR="00C112C7" w:rsidRDefault="00C112C7"/>
        </w:tc>
        <w:tc>
          <w:tcPr>
            <w:tcW w:w="4320" w:type="dxa"/>
            <w:tcBorders>
              <w:top w:val="single" w:sz="5" w:space="0" w:color="000000"/>
              <w:left w:val="single" w:sz="5" w:space="0" w:color="000000"/>
              <w:bottom w:val="single" w:sz="5" w:space="0" w:color="000000"/>
              <w:right w:val="single" w:sz="5" w:space="0" w:color="000000"/>
            </w:tcBorders>
          </w:tcPr>
          <w:p w14:paraId="7F6B10A0" w14:textId="7B26AEA7" w:rsidR="00C112C7" w:rsidRDefault="00C112C7" w:rsidP="002B3C2A">
            <w:pPr>
              <w:pStyle w:val="ListParagraph"/>
              <w:numPr>
                <w:ilvl w:val="0"/>
                <w:numId w:val="58"/>
              </w:numPr>
              <w:tabs>
                <w:tab w:val="left" w:pos="266"/>
              </w:tabs>
              <w:spacing w:before="10" w:line="184" w:lineRule="exact"/>
              <w:ind w:right="108" w:hanging="163"/>
              <w:rPr>
                <w:rFonts w:ascii="Arial"/>
                <w:sz w:val="16"/>
              </w:rPr>
            </w:pPr>
            <w:r>
              <w:rPr>
                <w:rFonts w:ascii="Arial"/>
                <w:sz w:val="16"/>
              </w:rPr>
              <w:t>As</w:t>
            </w:r>
            <w:r>
              <w:rPr>
                <w:rFonts w:ascii="Arial"/>
                <w:spacing w:val="-4"/>
                <w:sz w:val="16"/>
              </w:rPr>
              <w:t xml:space="preserve"> </w:t>
            </w:r>
            <w:r>
              <w:rPr>
                <w:rFonts w:ascii="Arial"/>
                <w:sz w:val="16"/>
              </w:rPr>
              <w:t>fires</w:t>
            </w:r>
            <w:r>
              <w:rPr>
                <w:rFonts w:ascii="Arial"/>
                <w:spacing w:val="-4"/>
                <w:sz w:val="16"/>
              </w:rPr>
              <w:t xml:space="preserve"> </w:t>
            </w:r>
            <w:r>
              <w:rPr>
                <w:rFonts w:ascii="Arial"/>
                <w:sz w:val="16"/>
              </w:rPr>
              <w:t>occur,</w:t>
            </w:r>
            <w:r>
              <w:rPr>
                <w:rFonts w:ascii="Arial"/>
                <w:spacing w:val="-4"/>
                <w:sz w:val="16"/>
              </w:rPr>
              <w:t xml:space="preserve"> </w:t>
            </w:r>
            <w:r>
              <w:rPr>
                <w:rFonts w:ascii="Arial"/>
                <w:sz w:val="16"/>
              </w:rPr>
              <w:t>map</w:t>
            </w:r>
            <w:r>
              <w:rPr>
                <w:rFonts w:ascii="Arial"/>
                <w:spacing w:val="-4"/>
                <w:sz w:val="16"/>
              </w:rPr>
              <w:t xml:space="preserve"> </w:t>
            </w:r>
            <w:r>
              <w:rPr>
                <w:rFonts w:ascii="Arial"/>
                <w:sz w:val="16"/>
              </w:rPr>
              <w:t>fire</w:t>
            </w:r>
            <w:r>
              <w:rPr>
                <w:rFonts w:ascii="Arial"/>
                <w:spacing w:val="-4"/>
                <w:sz w:val="16"/>
              </w:rPr>
              <w:t xml:space="preserve"> </w:t>
            </w:r>
            <w:r>
              <w:rPr>
                <w:rFonts w:ascii="Arial"/>
                <w:sz w:val="16"/>
              </w:rPr>
              <w:t>boundaries</w:t>
            </w:r>
            <w:r>
              <w:rPr>
                <w:rFonts w:ascii="Arial"/>
                <w:spacing w:val="-4"/>
                <w:sz w:val="16"/>
              </w:rPr>
              <w:t xml:space="preserve"> </w:t>
            </w:r>
            <w:r>
              <w:rPr>
                <w:rFonts w:ascii="Arial"/>
                <w:sz w:val="16"/>
              </w:rPr>
              <w:t>and</w:t>
            </w:r>
            <w:r>
              <w:rPr>
                <w:rFonts w:ascii="Arial"/>
                <w:spacing w:val="-4"/>
                <w:sz w:val="16"/>
              </w:rPr>
              <w:t xml:space="preserve"> </w:t>
            </w:r>
            <w:r>
              <w:rPr>
                <w:rFonts w:ascii="Arial"/>
                <w:sz w:val="16"/>
              </w:rPr>
              <w:t>keep</w:t>
            </w:r>
            <w:r>
              <w:rPr>
                <w:rFonts w:ascii="Arial"/>
                <w:spacing w:val="-4"/>
                <w:sz w:val="16"/>
              </w:rPr>
              <w:t xml:space="preserve"> </w:t>
            </w:r>
            <w:r>
              <w:rPr>
                <w:rFonts w:ascii="Arial"/>
                <w:sz w:val="16"/>
              </w:rPr>
              <w:t>records</w:t>
            </w:r>
            <w:r>
              <w:rPr>
                <w:rFonts w:ascii="Arial"/>
                <w:spacing w:val="-4"/>
                <w:sz w:val="16"/>
              </w:rPr>
              <w:t xml:space="preserve"> </w:t>
            </w:r>
            <w:r>
              <w:rPr>
                <w:rFonts w:ascii="Arial"/>
                <w:sz w:val="16"/>
              </w:rPr>
              <w:t>of</w:t>
            </w:r>
            <w:r>
              <w:rPr>
                <w:rFonts w:ascii="Arial"/>
                <w:spacing w:val="22"/>
                <w:w w:val="99"/>
                <w:sz w:val="16"/>
              </w:rPr>
              <w:t xml:space="preserve"> </w:t>
            </w:r>
            <w:r>
              <w:rPr>
                <w:rFonts w:ascii="Arial"/>
                <w:sz w:val="16"/>
              </w:rPr>
              <w:t>fire</w:t>
            </w:r>
            <w:r>
              <w:rPr>
                <w:rFonts w:ascii="Arial"/>
                <w:spacing w:val="-6"/>
                <w:sz w:val="16"/>
              </w:rPr>
              <w:t xml:space="preserve"> </w:t>
            </w:r>
            <w:r>
              <w:rPr>
                <w:rFonts w:ascii="Arial"/>
                <w:sz w:val="16"/>
              </w:rPr>
              <w:t>frequency,</w:t>
            </w:r>
            <w:r>
              <w:rPr>
                <w:rFonts w:ascii="Arial"/>
                <w:spacing w:val="-6"/>
                <w:sz w:val="16"/>
              </w:rPr>
              <w:t xml:space="preserve"> </w:t>
            </w:r>
            <w:r>
              <w:rPr>
                <w:rFonts w:ascii="Arial"/>
                <w:sz w:val="16"/>
              </w:rPr>
              <w:t>intensity</w:t>
            </w:r>
            <w:r>
              <w:rPr>
                <w:rFonts w:ascii="Arial"/>
                <w:spacing w:val="-8"/>
                <w:sz w:val="16"/>
              </w:rPr>
              <w:t xml:space="preserve"> </w:t>
            </w:r>
            <w:r>
              <w:rPr>
                <w:rFonts w:ascii="Arial"/>
                <w:sz w:val="16"/>
              </w:rPr>
              <w:t>and</w:t>
            </w:r>
            <w:r>
              <w:rPr>
                <w:rFonts w:ascii="Arial"/>
                <w:spacing w:val="-5"/>
                <w:sz w:val="16"/>
              </w:rPr>
              <w:t xml:space="preserve"> </w:t>
            </w:r>
            <w:r>
              <w:rPr>
                <w:rFonts w:ascii="Arial"/>
                <w:sz w:val="16"/>
              </w:rPr>
              <w:t>timing.</w:t>
            </w:r>
          </w:p>
        </w:tc>
        <w:tc>
          <w:tcPr>
            <w:tcW w:w="1045" w:type="dxa"/>
            <w:tcBorders>
              <w:top w:val="single" w:sz="5" w:space="0" w:color="000000"/>
              <w:left w:val="single" w:sz="5" w:space="0" w:color="000000"/>
              <w:bottom w:val="single" w:sz="5" w:space="0" w:color="000000"/>
              <w:right w:val="single" w:sz="5" w:space="0" w:color="000000"/>
            </w:tcBorders>
          </w:tcPr>
          <w:p w14:paraId="4969CC6D" w14:textId="5FFCD860" w:rsidR="00C112C7" w:rsidRPr="008A0224" w:rsidRDefault="00C112C7" w:rsidP="002E77F5">
            <w:pPr>
              <w:pStyle w:val="TableParagraph"/>
            </w:pPr>
            <w:r>
              <w:t>Mediu</w:t>
            </w:r>
            <w:r w:rsidR="00DD6F32">
              <w:t>m</w:t>
            </w:r>
          </w:p>
        </w:tc>
        <w:tc>
          <w:tcPr>
            <w:tcW w:w="1560" w:type="dxa"/>
            <w:tcBorders>
              <w:top w:val="single" w:sz="5" w:space="0" w:color="000000"/>
              <w:left w:val="single" w:sz="5" w:space="0" w:color="000000"/>
              <w:bottom w:val="single" w:sz="5" w:space="0" w:color="000000"/>
              <w:right w:val="single" w:sz="5" w:space="0" w:color="000000"/>
            </w:tcBorders>
          </w:tcPr>
          <w:p w14:paraId="7AD446A3" w14:textId="30EBF682" w:rsidR="00C112C7" w:rsidRDefault="00C112C7" w:rsidP="002E77F5">
            <w:pPr>
              <w:pStyle w:val="TableParagraph"/>
            </w:pPr>
            <w:r>
              <w:t>Ongoing</w:t>
            </w:r>
          </w:p>
        </w:tc>
      </w:tr>
      <w:tr w:rsidR="00B84119" w14:paraId="4987ED7D" w14:textId="77777777" w:rsidTr="005B71BB">
        <w:trPr>
          <w:gridAfter w:val="1"/>
          <w:wAfter w:w="992" w:type="dxa"/>
          <w:cantSplit/>
          <w:trHeight w:hRule="exact" w:val="1141"/>
          <w:tblHeader/>
        </w:trPr>
        <w:tc>
          <w:tcPr>
            <w:tcW w:w="1253" w:type="dxa"/>
            <w:vMerge/>
            <w:tcBorders>
              <w:left w:val="single" w:sz="6" w:space="0" w:color="000000"/>
              <w:right w:val="single" w:sz="6" w:space="0" w:color="000000"/>
            </w:tcBorders>
          </w:tcPr>
          <w:p w14:paraId="056F34F0" w14:textId="77777777" w:rsidR="00B84119" w:rsidRDefault="00B84119"/>
        </w:tc>
        <w:tc>
          <w:tcPr>
            <w:tcW w:w="1320" w:type="dxa"/>
            <w:vMerge w:val="restart"/>
            <w:tcBorders>
              <w:top w:val="single" w:sz="5" w:space="0" w:color="000000"/>
              <w:left w:val="single" w:sz="6" w:space="0" w:color="000000"/>
              <w:right w:val="single" w:sz="5" w:space="0" w:color="000000"/>
            </w:tcBorders>
          </w:tcPr>
          <w:p w14:paraId="164EA0B9" w14:textId="4933F986" w:rsidR="00B84119" w:rsidRDefault="00B84119" w:rsidP="002E77F5">
            <w:pPr>
              <w:pStyle w:val="TableParagraph"/>
              <w:rPr>
                <w:rFonts w:hAnsi="Arial" w:cs="Arial"/>
              </w:rPr>
            </w:pPr>
            <w:r>
              <w:t>Introduction</w:t>
            </w:r>
            <w:r>
              <w:rPr>
                <w:spacing w:val="-10"/>
              </w:rPr>
              <w:t xml:space="preserve"> </w:t>
            </w:r>
            <w:r>
              <w:t>of</w:t>
            </w:r>
            <w:r>
              <w:rPr>
                <w:w w:val="99"/>
              </w:rPr>
              <w:t xml:space="preserve"> </w:t>
            </w:r>
            <w:r>
              <w:rPr>
                <w:spacing w:val="-1"/>
              </w:rPr>
              <w:t>weeds</w:t>
            </w:r>
            <w:r>
              <w:rPr>
                <w:spacing w:val="-7"/>
              </w:rPr>
              <w:t xml:space="preserve"> </w:t>
            </w:r>
          </w:p>
        </w:tc>
        <w:tc>
          <w:tcPr>
            <w:tcW w:w="4320" w:type="dxa"/>
            <w:tcBorders>
              <w:top w:val="single" w:sz="5" w:space="0" w:color="000000"/>
              <w:left w:val="single" w:sz="5" w:space="0" w:color="000000"/>
              <w:bottom w:val="single" w:sz="5" w:space="0" w:color="000000"/>
              <w:right w:val="single" w:sz="5" w:space="0" w:color="000000"/>
            </w:tcBorders>
          </w:tcPr>
          <w:p w14:paraId="6178A243" w14:textId="38500EE4" w:rsidR="00B84119" w:rsidRDefault="005A7521" w:rsidP="002B3C2A">
            <w:pPr>
              <w:pStyle w:val="ListParagraph"/>
              <w:numPr>
                <w:ilvl w:val="0"/>
                <w:numId w:val="57"/>
              </w:numPr>
              <w:tabs>
                <w:tab w:val="left" w:pos="266"/>
              </w:tabs>
              <w:spacing w:line="239" w:lineRule="auto"/>
              <w:ind w:right="102" w:hanging="163"/>
              <w:rPr>
                <w:rFonts w:ascii="Arial" w:eastAsia="Arial" w:hAnsi="Arial" w:cs="Arial"/>
                <w:sz w:val="16"/>
                <w:szCs w:val="16"/>
              </w:rPr>
            </w:pPr>
            <w:r>
              <w:rPr>
                <w:rFonts w:ascii="Arial"/>
                <w:sz w:val="16"/>
              </w:rPr>
              <w:t>I</w:t>
            </w:r>
            <w:r w:rsidR="00B84119">
              <w:rPr>
                <w:rFonts w:ascii="Arial"/>
                <w:sz w:val="16"/>
              </w:rPr>
              <w:t>nstall</w:t>
            </w:r>
            <w:r w:rsidR="00B84119">
              <w:rPr>
                <w:rFonts w:ascii="Arial"/>
                <w:spacing w:val="-4"/>
                <w:sz w:val="16"/>
              </w:rPr>
              <w:t xml:space="preserve"> </w:t>
            </w:r>
            <w:r w:rsidR="00B84119">
              <w:rPr>
                <w:rFonts w:ascii="Arial"/>
                <w:sz w:val="16"/>
              </w:rPr>
              <w:t>signage</w:t>
            </w:r>
            <w:r w:rsidR="00B84119">
              <w:rPr>
                <w:rFonts w:ascii="Arial"/>
                <w:spacing w:val="-4"/>
                <w:sz w:val="16"/>
              </w:rPr>
              <w:t xml:space="preserve"> </w:t>
            </w:r>
            <w:r w:rsidR="00B84119">
              <w:rPr>
                <w:rFonts w:ascii="Arial"/>
                <w:sz w:val="16"/>
              </w:rPr>
              <w:t>at</w:t>
            </w:r>
            <w:r w:rsidR="00B84119">
              <w:rPr>
                <w:rFonts w:ascii="Arial"/>
                <w:spacing w:val="-4"/>
                <w:sz w:val="16"/>
              </w:rPr>
              <w:t xml:space="preserve"> </w:t>
            </w:r>
            <w:r w:rsidR="00B84119">
              <w:rPr>
                <w:rFonts w:ascii="Arial"/>
                <w:sz w:val="16"/>
              </w:rPr>
              <w:t>the</w:t>
            </w:r>
            <w:r w:rsidR="00B84119">
              <w:rPr>
                <w:rFonts w:ascii="Arial"/>
                <w:spacing w:val="-4"/>
                <w:sz w:val="16"/>
              </w:rPr>
              <w:t xml:space="preserve"> </w:t>
            </w:r>
            <w:r w:rsidR="00B84119">
              <w:rPr>
                <w:rFonts w:ascii="Arial"/>
                <w:sz w:val="16"/>
              </w:rPr>
              <w:t>Chauncy</w:t>
            </w:r>
            <w:r w:rsidR="00B84119">
              <w:rPr>
                <w:rFonts w:ascii="Arial"/>
                <w:spacing w:val="-5"/>
                <w:sz w:val="16"/>
              </w:rPr>
              <w:t xml:space="preserve"> </w:t>
            </w:r>
            <w:r w:rsidR="00B84119">
              <w:rPr>
                <w:rFonts w:ascii="Arial"/>
                <w:sz w:val="16"/>
              </w:rPr>
              <w:t>Vale</w:t>
            </w:r>
            <w:r w:rsidR="00B84119">
              <w:rPr>
                <w:rFonts w:ascii="Arial"/>
                <w:spacing w:val="-4"/>
                <w:sz w:val="16"/>
              </w:rPr>
              <w:t xml:space="preserve"> </w:t>
            </w:r>
            <w:r>
              <w:rPr>
                <w:rFonts w:ascii="Arial"/>
                <w:sz w:val="16"/>
              </w:rPr>
              <w:t>walker registration booth</w:t>
            </w:r>
            <w:r w:rsidR="00B84119">
              <w:rPr>
                <w:rFonts w:ascii="Arial"/>
                <w:spacing w:val="-6"/>
                <w:sz w:val="16"/>
              </w:rPr>
              <w:t xml:space="preserve"> </w:t>
            </w:r>
            <w:r w:rsidR="00B84119">
              <w:rPr>
                <w:rFonts w:ascii="Arial"/>
                <w:sz w:val="16"/>
              </w:rPr>
              <w:t>and</w:t>
            </w:r>
            <w:r w:rsidR="00B84119">
              <w:rPr>
                <w:rFonts w:ascii="Arial"/>
                <w:spacing w:val="-5"/>
                <w:sz w:val="16"/>
              </w:rPr>
              <w:t xml:space="preserve"> </w:t>
            </w:r>
            <w:r w:rsidR="00B84119">
              <w:rPr>
                <w:rFonts w:ascii="Arial"/>
                <w:sz w:val="16"/>
              </w:rPr>
              <w:t>Flat</w:t>
            </w:r>
            <w:r w:rsidR="00B84119">
              <w:rPr>
                <w:rFonts w:ascii="Arial"/>
                <w:spacing w:val="-4"/>
                <w:sz w:val="16"/>
              </w:rPr>
              <w:t xml:space="preserve"> </w:t>
            </w:r>
            <w:r w:rsidR="00B84119">
              <w:rPr>
                <w:rFonts w:ascii="Arial"/>
                <w:sz w:val="16"/>
              </w:rPr>
              <w:t>Rock</w:t>
            </w:r>
            <w:r w:rsidR="00B84119">
              <w:rPr>
                <w:rFonts w:ascii="Arial"/>
                <w:spacing w:val="-5"/>
                <w:sz w:val="16"/>
              </w:rPr>
              <w:t xml:space="preserve"> </w:t>
            </w:r>
            <w:r w:rsidR="00B84119">
              <w:rPr>
                <w:rFonts w:ascii="Arial"/>
                <w:sz w:val="16"/>
              </w:rPr>
              <w:t>Reserve</w:t>
            </w:r>
            <w:r w:rsidR="00B84119">
              <w:rPr>
                <w:rFonts w:ascii="Arial"/>
                <w:spacing w:val="-5"/>
                <w:sz w:val="16"/>
              </w:rPr>
              <w:t xml:space="preserve"> </w:t>
            </w:r>
            <w:r w:rsidR="00B84119">
              <w:rPr>
                <w:rFonts w:ascii="Arial"/>
                <w:sz w:val="16"/>
              </w:rPr>
              <w:t>entrance</w:t>
            </w:r>
            <w:r w:rsidR="00B84119">
              <w:rPr>
                <w:rFonts w:ascii="Arial"/>
                <w:spacing w:val="-6"/>
                <w:sz w:val="16"/>
              </w:rPr>
              <w:t xml:space="preserve"> </w:t>
            </w:r>
            <w:r w:rsidR="00B84119">
              <w:rPr>
                <w:rFonts w:ascii="Arial"/>
                <w:sz w:val="16"/>
              </w:rPr>
              <w:t>highlighting</w:t>
            </w:r>
            <w:r w:rsidR="00B84119">
              <w:rPr>
                <w:rFonts w:ascii="Arial"/>
                <w:spacing w:val="-5"/>
                <w:sz w:val="16"/>
              </w:rPr>
              <w:t xml:space="preserve"> </w:t>
            </w:r>
            <w:r w:rsidR="00B84119">
              <w:rPr>
                <w:rFonts w:ascii="Arial"/>
                <w:sz w:val="16"/>
              </w:rPr>
              <w:t>the</w:t>
            </w:r>
            <w:r w:rsidR="00B84119">
              <w:rPr>
                <w:rFonts w:ascii="Arial"/>
                <w:spacing w:val="22"/>
                <w:w w:val="99"/>
                <w:sz w:val="16"/>
              </w:rPr>
              <w:t xml:space="preserve"> </w:t>
            </w:r>
            <w:r w:rsidR="00B84119">
              <w:rPr>
                <w:rFonts w:ascii="Arial"/>
                <w:sz w:val="16"/>
              </w:rPr>
              <w:t>potential</w:t>
            </w:r>
            <w:r w:rsidR="00B84119">
              <w:rPr>
                <w:rFonts w:ascii="Arial"/>
                <w:spacing w:val="-4"/>
                <w:sz w:val="16"/>
              </w:rPr>
              <w:t xml:space="preserve"> </w:t>
            </w:r>
            <w:r w:rsidR="00B84119">
              <w:rPr>
                <w:rFonts w:ascii="Arial"/>
                <w:sz w:val="16"/>
              </w:rPr>
              <w:t>for</w:t>
            </w:r>
            <w:r w:rsidR="00B84119">
              <w:rPr>
                <w:rFonts w:ascii="Arial"/>
                <w:spacing w:val="-3"/>
                <w:sz w:val="16"/>
              </w:rPr>
              <w:t xml:space="preserve"> </w:t>
            </w:r>
            <w:r w:rsidR="00B84119">
              <w:rPr>
                <w:rFonts w:ascii="Arial"/>
                <w:spacing w:val="-1"/>
                <w:sz w:val="16"/>
              </w:rPr>
              <w:t>weeds</w:t>
            </w:r>
            <w:r w:rsidR="00B84119">
              <w:rPr>
                <w:rFonts w:ascii="Arial"/>
                <w:spacing w:val="-4"/>
                <w:sz w:val="16"/>
              </w:rPr>
              <w:t xml:space="preserve"> </w:t>
            </w:r>
            <w:r w:rsidR="00B84119">
              <w:rPr>
                <w:rFonts w:ascii="Arial"/>
                <w:sz w:val="16"/>
              </w:rPr>
              <w:t>to</w:t>
            </w:r>
            <w:r w:rsidR="00B84119">
              <w:rPr>
                <w:rFonts w:ascii="Arial"/>
                <w:spacing w:val="-4"/>
                <w:sz w:val="16"/>
              </w:rPr>
              <w:t xml:space="preserve"> </w:t>
            </w:r>
            <w:r w:rsidR="00B84119">
              <w:rPr>
                <w:rFonts w:ascii="Arial"/>
                <w:sz w:val="16"/>
              </w:rPr>
              <w:t>be</w:t>
            </w:r>
            <w:r w:rsidR="00B84119">
              <w:rPr>
                <w:rFonts w:ascii="Arial"/>
                <w:spacing w:val="-4"/>
                <w:sz w:val="16"/>
              </w:rPr>
              <w:t xml:space="preserve"> </w:t>
            </w:r>
            <w:r w:rsidR="00B84119">
              <w:rPr>
                <w:rFonts w:ascii="Arial"/>
                <w:sz w:val="16"/>
              </w:rPr>
              <w:t>brought</w:t>
            </w:r>
            <w:r w:rsidR="00B84119">
              <w:rPr>
                <w:rFonts w:ascii="Arial"/>
                <w:spacing w:val="27"/>
                <w:w w:val="99"/>
                <w:sz w:val="16"/>
              </w:rPr>
              <w:t xml:space="preserve"> </w:t>
            </w:r>
            <w:r w:rsidR="00B84119">
              <w:rPr>
                <w:rFonts w:ascii="Arial"/>
                <w:sz w:val="16"/>
              </w:rPr>
              <w:t>into</w:t>
            </w:r>
            <w:r w:rsidR="00B84119">
              <w:rPr>
                <w:rFonts w:ascii="Arial"/>
                <w:spacing w:val="-5"/>
                <w:sz w:val="16"/>
              </w:rPr>
              <w:t xml:space="preserve"> </w:t>
            </w:r>
            <w:r w:rsidR="00B84119">
              <w:rPr>
                <w:rFonts w:ascii="Arial"/>
                <w:sz w:val="16"/>
              </w:rPr>
              <w:t>the</w:t>
            </w:r>
            <w:r w:rsidR="00B84119">
              <w:rPr>
                <w:rFonts w:ascii="Arial"/>
                <w:spacing w:val="-4"/>
                <w:sz w:val="16"/>
              </w:rPr>
              <w:t xml:space="preserve"> </w:t>
            </w:r>
            <w:r w:rsidR="00B84119">
              <w:rPr>
                <w:rFonts w:ascii="Arial"/>
                <w:sz w:val="16"/>
              </w:rPr>
              <w:t>reserves</w:t>
            </w:r>
            <w:r w:rsidR="00B84119">
              <w:rPr>
                <w:rFonts w:ascii="Arial"/>
                <w:spacing w:val="-3"/>
                <w:sz w:val="16"/>
              </w:rPr>
              <w:t xml:space="preserve"> </w:t>
            </w:r>
            <w:r w:rsidR="00B84119">
              <w:rPr>
                <w:rFonts w:ascii="Arial"/>
                <w:sz w:val="16"/>
              </w:rPr>
              <w:t>via</w:t>
            </w:r>
            <w:r w:rsidR="00B84119">
              <w:rPr>
                <w:rFonts w:ascii="Arial"/>
                <w:spacing w:val="-4"/>
                <w:sz w:val="16"/>
              </w:rPr>
              <w:t xml:space="preserve"> </w:t>
            </w:r>
            <w:r w:rsidR="00B84119">
              <w:rPr>
                <w:rFonts w:ascii="Arial"/>
                <w:sz w:val="16"/>
              </w:rPr>
              <w:t>dirty</w:t>
            </w:r>
            <w:r w:rsidR="00B84119">
              <w:rPr>
                <w:rFonts w:ascii="Arial"/>
                <w:spacing w:val="-5"/>
                <w:sz w:val="16"/>
              </w:rPr>
              <w:t xml:space="preserve"> </w:t>
            </w:r>
            <w:r w:rsidR="00B84119">
              <w:rPr>
                <w:rFonts w:ascii="Arial"/>
                <w:sz w:val="16"/>
              </w:rPr>
              <w:t>or</w:t>
            </w:r>
            <w:r w:rsidR="00B84119">
              <w:rPr>
                <w:rFonts w:ascii="Arial"/>
                <w:spacing w:val="-4"/>
                <w:sz w:val="16"/>
              </w:rPr>
              <w:t xml:space="preserve"> </w:t>
            </w:r>
            <w:r w:rsidR="00B84119">
              <w:rPr>
                <w:rFonts w:ascii="Arial"/>
                <w:sz w:val="16"/>
              </w:rPr>
              <w:t>muddy</w:t>
            </w:r>
            <w:r w:rsidR="00B84119">
              <w:rPr>
                <w:rFonts w:ascii="Arial"/>
                <w:spacing w:val="-5"/>
                <w:sz w:val="16"/>
              </w:rPr>
              <w:t xml:space="preserve"> </w:t>
            </w:r>
            <w:r w:rsidR="00B84119">
              <w:rPr>
                <w:rFonts w:ascii="Arial"/>
                <w:sz w:val="16"/>
              </w:rPr>
              <w:t>vehicles</w:t>
            </w:r>
            <w:r>
              <w:rPr>
                <w:rFonts w:ascii="Arial"/>
                <w:sz w:val="16"/>
              </w:rPr>
              <w:t xml:space="preserve"> or</w:t>
            </w:r>
            <w:r w:rsidR="00B84119">
              <w:rPr>
                <w:rFonts w:ascii="Arial"/>
                <w:spacing w:val="-4"/>
                <w:sz w:val="16"/>
              </w:rPr>
              <w:t xml:space="preserve"> </w:t>
            </w:r>
            <w:r w:rsidR="00B84119">
              <w:rPr>
                <w:rFonts w:ascii="Arial"/>
                <w:sz w:val="16"/>
              </w:rPr>
              <w:t>boots,</w:t>
            </w:r>
            <w:r w:rsidR="00B84119">
              <w:rPr>
                <w:rFonts w:ascii="Arial"/>
                <w:spacing w:val="22"/>
                <w:w w:val="99"/>
                <w:sz w:val="16"/>
              </w:rPr>
              <w:t xml:space="preserve"> </w:t>
            </w:r>
            <w:r w:rsidR="00B84119">
              <w:rPr>
                <w:rFonts w:ascii="Arial"/>
                <w:sz w:val="16"/>
              </w:rPr>
              <w:t>clothing,</w:t>
            </w:r>
            <w:r w:rsidR="00B84119">
              <w:rPr>
                <w:rFonts w:ascii="Arial"/>
                <w:spacing w:val="-7"/>
                <w:sz w:val="16"/>
              </w:rPr>
              <w:t xml:space="preserve"> </w:t>
            </w:r>
            <w:r w:rsidR="00B84119">
              <w:rPr>
                <w:rFonts w:ascii="Arial"/>
                <w:sz w:val="16"/>
              </w:rPr>
              <w:t>tools,</w:t>
            </w:r>
            <w:r w:rsidR="00B84119">
              <w:rPr>
                <w:rFonts w:ascii="Arial"/>
                <w:spacing w:val="-6"/>
                <w:sz w:val="16"/>
              </w:rPr>
              <w:t xml:space="preserve"> </w:t>
            </w:r>
            <w:r w:rsidR="00B84119">
              <w:rPr>
                <w:rFonts w:ascii="Arial"/>
                <w:sz w:val="16"/>
              </w:rPr>
              <w:t>etc.</w:t>
            </w:r>
          </w:p>
        </w:tc>
        <w:tc>
          <w:tcPr>
            <w:tcW w:w="1045" w:type="dxa"/>
            <w:tcBorders>
              <w:top w:val="single" w:sz="5" w:space="0" w:color="000000"/>
              <w:left w:val="single" w:sz="5" w:space="0" w:color="000000"/>
              <w:bottom w:val="single" w:sz="5" w:space="0" w:color="000000"/>
              <w:right w:val="single" w:sz="5" w:space="0" w:color="000000"/>
            </w:tcBorders>
          </w:tcPr>
          <w:p w14:paraId="6BF5C1FF" w14:textId="3CB6A04E" w:rsidR="00B84119" w:rsidRPr="008A0224" w:rsidRDefault="002B2701" w:rsidP="002E77F5">
            <w:pPr>
              <w:pStyle w:val="TableParagraph"/>
              <w:rPr>
                <w:rFonts w:hAnsi="Arial" w:cs="Arial"/>
              </w:rPr>
            </w:pPr>
            <w:r>
              <w:t>Medium</w:t>
            </w:r>
          </w:p>
        </w:tc>
        <w:tc>
          <w:tcPr>
            <w:tcW w:w="1560" w:type="dxa"/>
            <w:tcBorders>
              <w:top w:val="single" w:sz="5" w:space="0" w:color="000000"/>
              <w:left w:val="single" w:sz="5" w:space="0" w:color="000000"/>
              <w:bottom w:val="single" w:sz="5" w:space="0" w:color="000000"/>
              <w:right w:val="single" w:sz="5" w:space="0" w:color="000000"/>
            </w:tcBorders>
          </w:tcPr>
          <w:p w14:paraId="4E2055C9" w14:textId="77777777" w:rsidR="00B84119" w:rsidRDefault="00B84119" w:rsidP="002E77F5">
            <w:pPr>
              <w:pStyle w:val="TableParagraph"/>
              <w:rPr>
                <w:rFonts w:hAnsi="Arial" w:cs="Arial"/>
              </w:rPr>
            </w:pPr>
            <w:r>
              <w:t>Not</w:t>
            </w:r>
            <w:r>
              <w:rPr>
                <w:spacing w:val="-4"/>
              </w:rPr>
              <w:t xml:space="preserve"> </w:t>
            </w:r>
            <w:r>
              <w:rPr>
                <w:spacing w:val="-1"/>
              </w:rPr>
              <w:t>yet</w:t>
            </w:r>
            <w:r>
              <w:rPr>
                <w:spacing w:val="21"/>
                <w:w w:val="99"/>
              </w:rPr>
              <w:t xml:space="preserve"> </w:t>
            </w:r>
            <w:r>
              <w:rPr>
                <w:w w:val="95"/>
              </w:rPr>
              <w:t>complete</w:t>
            </w:r>
          </w:p>
        </w:tc>
      </w:tr>
      <w:tr w:rsidR="00B84119" w14:paraId="34EF0767" w14:textId="77777777" w:rsidTr="005B71BB">
        <w:trPr>
          <w:gridAfter w:val="1"/>
          <w:wAfter w:w="992" w:type="dxa"/>
          <w:cantSplit/>
          <w:trHeight w:hRule="exact" w:val="1086"/>
          <w:tblHeader/>
        </w:trPr>
        <w:tc>
          <w:tcPr>
            <w:tcW w:w="1253" w:type="dxa"/>
            <w:vMerge/>
            <w:tcBorders>
              <w:left w:val="single" w:sz="6" w:space="0" w:color="000000"/>
              <w:right w:val="single" w:sz="6" w:space="0" w:color="000000"/>
            </w:tcBorders>
          </w:tcPr>
          <w:p w14:paraId="7EAEBCB5" w14:textId="77777777" w:rsidR="00B84119" w:rsidRDefault="00B84119"/>
        </w:tc>
        <w:tc>
          <w:tcPr>
            <w:tcW w:w="1320" w:type="dxa"/>
            <w:vMerge/>
            <w:tcBorders>
              <w:left w:val="single" w:sz="6" w:space="0" w:color="000000"/>
              <w:right w:val="single" w:sz="5" w:space="0" w:color="000000"/>
            </w:tcBorders>
          </w:tcPr>
          <w:p w14:paraId="108A65F7" w14:textId="77777777" w:rsidR="00B84119" w:rsidRDefault="00B84119"/>
        </w:tc>
        <w:tc>
          <w:tcPr>
            <w:tcW w:w="4320" w:type="dxa"/>
            <w:tcBorders>
              <w:top w:val="single" w:sz="5" w:space="0" w:color="000000"/>
              <w:left w:val="single" w:sz="5" w:space="0" w:color="000000"/>
              <w:bottom w:val="single" w:sz="5" w:space="0" w:color="000000"/>
              <w:right w:val="single" w:sz="5" w:space="0" w:color="000000"/>
            </w:tcBorders>
          </w:tcPr>
          <w:p w14:paraId="28767219" w14:textId="1947DAC7" w:rsidR="00B84119" w:rsidRDefault="005A7521" w:rsidP="00E243EE">
            <w:pPr>
              <w:pStyle w:val="ListParagraph"/>
              <w:numPr>
                <w:ilvl w:val="0"/>
                <w:numId w:val="56"/>
              </w:numPr>
              <w:tabs>
                <w:tab w:val="left" w:pos="266"/>
              </w:tabs>
              <w:spacing w:line="239" w:lineRule="auto"/>
              <w:ind w:right="236" w:hanging="163"/>
              <w:rPr>
                <w:rFonts w:ascii="Arial" w:eastAsia="Arial" w:hAnsi="Arial" w:cs="Arial"/>
                <w:sz w:val="16"/>
                <w:szCs w:val="16"/>
              </w:rPr>
            </w:pPr>
            <w:r>
              <w:rPr>
                <w:rFonts w:ascii="Arial"/>
                <w:sz w:val="16"/>
              </w:rPr>
              <w:t>D</w:t>
            </w:r>
            <w:r w:rsidR="00B84119">
              <w:rPr>
                <w:rFonts w:ascii="Arial"/>
                <w:sz w:val="16"/>
              </w:rPr>
              <w:t>evelop</w:t>
            </w:r>
            <w:r w:rsidR="00B84119">
              <w:rPr>
                <w:rFonts w:ascii="Arial"/>
                <w:spacing w:val="-4"/>
                <w:sz w:val="16"/>
              </w:rPr>
              <w:t xml:space="preserve"> </w:t>
            </w:r>
            <w:r w:rsidR="00B84119">
              <w:rPr>
                <w:rFonts w:ascii="Arial"/>
                <w:sz w:val="16"/>
              </w:rPr>
              <w:t>a</w:t>
            </w:r>
            <w:r w:rsidR="00B84119">
              <w:rPr>
                <w:rFonts w:ascii="Arial"/>
                <w:spacing w:val="-4"/>
                <w:sz w:val="16"/>
              </w:rPr>
              <w:t xml:space="preserve"> </w:t>
            </w:r>
            <w:r w:rsidR="00B84119">
              <w:rPr>
                <w:rFonts w:ascii="Arial"/>
                <w:spacing w:val="-1"/>
                <w:sz w:val="16"/>
              </w:rPr>
              <w:t>weed</w:t>
            </w:r>
            <w:r w:rsidR="00B84119">
              <w:rPr>
                <w:rFonts w:ascii="Arial"/>
                <w:spacing w:val="-4"/>
                <w:sz w:val="16"/>
              </w:rPr>
              <w:t xml:space="preserve"> </w:t>
            </w:r>
            <w:r w:rsidR="00B84119">
              <w:rPr>
                <w:rFonts w:ascii="Arial"/>
                <w:sz w:val="16"/>
              </w:rPr>
              <w:t>reporting</w:t>
            </w:r>
            <w:r w:rsidR="00B84119">
              <w:rPr>
                <w:rFonts w:ascii="Arial"/>
                <w:spacing w:val="-6"/>
                <w:sz w:val="16"/>
              </w:rPr>
              <w:t xml:space="preserve"> </w:t>
            </w:r>
            <w:r w:rsidR="00B84119">
              <w:rPr>
                <w:rFonts w:ascii="Arial"/>
                <w:sz w:val="16"/>
              </w:rPr>
              <w:t>program,</w:t>
            </w:r>
            <w:r w:rsidR="00B84119">
              <w:rPr>
                <w:rFonts w:ascii="Arial"/>
                <w:spacing w:val="-6"/>
                <w:sz w:val="16"/>
              </w:rPr>
              <w:t xml:space="preserve"> </w:t>
            </w:r>
            <w:r w:rsidR="00B84119">
              <w:rPr>
                <w:rFonts w:ascii="Arial"/>
                <w:sz w:val="16"/>
              </w:rPr>
              <w:t>including</w:t>
            </w:r>
            <w:r w:rsidR="00B84119">
              <w:rPr>
                <w:rFonts w:ascii="Arial"/>
                <w:spacing w:val="-6"/>
                <w:sz w:val="16"/>
              </w:rPr>
              <w:t xml:space="preserve"> </w:t>
            </w:r>
            <w:r w:rsidR="00B84119">
              <w:rPr>
                <w:rFonts w:ascii="Arial"/>
                <w:sz w:val="16"/>
              </w:rPr>
              <w:t>identification</w:t>
            </w:r>
            <w:r w:rsidR="00B84119">
              <w:rPr>
                <w:rFonts w:ascii="Arial"/>
                <w:spacing w:val="-6"/>
                <w:sz w:val="16"/>
              </w:rPr>
              <w:t xml:space="preserve"> </w:t>
            </w:r>
            <w:r w:rsidR="00B84119">
              <w:rPr>
                <w:rFonts w:ascii="Arial"/>
                <w:sz w:val="16"/>
              </w:rPr>
              <w:t>of</w:t>
            </w:r>
            <w:r w:rsidR="00B84119">
              <w:rPr>
                <w:rFonts w:ascii="Arial"/>
                <w:spacing w:val="-6"/>
                <w:sz w:val="16"/>
              </w:rPr>
              <w:t xml:space="preserve"> </w:t>
            </w:r>
            <w:r w:rsidR="00B84119">
              <w:rPr>
                <w:rFonts w:ascii="Arial"/>
                <w:sz w:val="16"/>
              </w:rPr>
              <w:t>a</w:t>
            </w:r>
            <w:r w:rsidR="00B84119">
              <w:rPr>
                <w:rFonts w:ascii="Arial"/>
                <w:spacing w:val="-6"/>
                <w:sz w:val="16"/>
              </w:rPr>
              <w:t xml:space="preserve"> </w:t>
            </w:r>
            <w:r w:rsidR="00B84119">
              <w:rPr>
                <w:rFonts w:ascii="Arial"/>
                <w:sz w:val="16"/>
              </w:rPr>
              <w:t>contact</w:t>
            </w:r>
            <w:r w:rsidR="00B84119">
              <w:rPr>
                <w:rFonts w:ascii="Arial"/>
                <w:spacing w:val="23"/>
                <w:w w:val="99"/>
                <w:sz w:val="16"/>
              </w:rPr>
              <w:t xml:space="preserve"> </w:t>
            </w:r>
            <w:r w:rsidR="00B84119">
              <w:rPr>
                <w:rFonts w:ascii="Arial"/>
                <w:sz w:val="16"/>
              </w:rPr>
              <w:t>person,</w:t>
            </w:r>
            <w:r w:rsidR="00B84119">
              <w:rPr>
                <w:rFonts w:ascii="Arial"/>
                <w:spacing w:val="-5"/>
                <w:sz w:val="16"/>
              </w:rPr>
              <w:t xml:space="preserve"> </w:t>
            </w:r>
            <w:r w:rsidR="00B84119">
              <w:rPr>
                <w:rFonts w:ascii="Arial"/>
                <w:sz w:val="16"/>
              </w:rPr>
              <w:t>for</w:t>
            </w:r>
            <w:r w:rsidR="00B84119">
              <w:rPr>
                <w:rFonts w:ascii="Arial"/>
                <w:spacing w:val="-4"/>
                <w:sz w:val="16"/>
              </w:rPr>
              <w:t xml:space="preserve"> </w:t>
            </w:r>
            <w:r w:rsidR="00B84119">
              <w:rPr>
                <w:rFonts w:ascii="Arial"/>
                <w:sz w:val="16"/>
              </w:rPr>
              <w:t>visitors</w:t>
            </w:r>
            <w:r w:rsidR="00B84119">
              <w:rPr>
                <w:rFonts w:ascii="Arial"/>
                <w:spacing w:val="-4"/>
                <w:sz w:val="16"/>
              </w:rPr>
              <w:t xml:space="preserve"> </w:t>
            </w:r>
            <w:r w:rsidR="00B84119">
              <w:rPr>
                <w:rFonts w:ascii="Arial"/>
                <w:sz w:val="16"/>
              </w:rPr>
              <w:t>to</w:t>
            </w:r>
            <w:r w:rsidR="00B84119">
              <w:rPr>
                <w:rFonts w:ascii="Arial"/>
                <w:spacing w:val="-5"/>
                <w:sz w:val="16"/>
              </w:rPr>
              <w:t xml:space="preserve"> </w:t>
            </w:r>
            <w:r w:rsidR="00B84119">
              <w:rPr>
                <w:rFonts w:ascii="Arial"/>
                <w:sz w:val="16"/>
              </w:rPr>
              <w:t>assist</w:t>
            </w:r>
            <w:r w:rsidR="00B84119">
              <w:rPr>
                <w:rFonts w:ascii="Arial"/>
                <w:spacing w:val="-4"/>
                <w:sz w:val="16"/>
              </w:rPr>
              <w:t xml:space="preserve"> </w:t>
            </w:r>
            <w:r w:rsidR="00B84119">
              <w:rPr>
                <w:rFonts w:ascii="Arial"/>
                <w:spacing w:val="-1"/>
                <w:sz w:val="16"/>
              </w:rPr>
              <w:t>with</w:t>
            </w:r>
            <w:r w:rsidR="00B84119">
              <w:rPr>
                <w:rFonts w:ascii="Arial"/>
                <w:spacing w:val="-4"/>
                <w:sz w:val="16"/>
              </w:rPr>
              <w:t xml:space="preserve"> </w:t>
            </w:r>
            <w:r w:rsidR="00B84119">
              <w:rPr>
                <w:rFonts w:ascii="Arial"/>
                <w:sz w:val="16"/>
              </w:rPr>
              <w:t>identification</w:t>
            </w:r>
            <w:r w:rsidR="00B84119">
              <w:rPr>
                <w:rFonts w:ascii="Arial"/>
                <w:spacing w:val="-5"/>
                <w:sz w:val="16"/>
              </w:rPr>
              <w:t xml:space="preserve"> </w:t>
            </w:r>
            <w:r w:rsidR="00B84119">
              <w:rPr>
                <w:rFonts w:ascii="Arial"/>
                <w:sz w:val="16"/>
              </w:rPr>
              <w:t>of</w:t>
            </w:r>
            <w:r w:rsidR="00B84119">
              <w:rPr>
                <w:rFonts w:ascii="Arial"/>
                <w:spacing w:val="-4"/>
                <w:sz w:val="16"/>
              </w:rPr>
              <w:t xml:space="preserve"> </w:t>
            </w:r>
            <w:r w:rsidR="00B84119">
              <w:rPr>
                <w:rFonts w:ascii="Arial"/>
                <w:spacing w:val="-1"/>
                <w:sz w:val="16"/>
              </w:rPr>
              <w:t>weed</w:t>
            </w:r>
            <w:r w:rsidR="00B84119">
              <w:rPr>
                <w:rFonts w:ascii="Arial"/>
                <w:spacing w:val="25"/>
                <w:w w:val="99"/>
                <w:sz w:val="16"/>
              </w:rPr>
              <w:t xml:space="preserve"> </w:t>
            </w:r>
            <w:r w:rsidR="00E243EE">
              <w:rPr>
                <w:rFonts w:ascii="Arial"/>
                <w:sz w:val="16"/>
              </w:rPr>
              <w:t>presence</w:t>
            </w:r>
            <w:r w:rsidR="00B84119">
              <w:rPr>
                <w:rFonts w:ascii="Arial"/>
                <w:spacing w:val="-5"/>
                <w:sz w:val="16"/>
              </w:rPr>
              <w:t xml:space="preserve"> </w:t>
            </w:r>
            <w:r w:rsidR="00B84119">
              <w:rPr>
                <w:rFonts w:ascii="Arial"/>
                <w:sz w:val="16"/>
              </w:rPr>
              <w:t>or</w:t>
            </w:r>
            <w:r w:rsidR="00B84119">
              <w:rPr>
                <w:rFonts w:ascii="Arial"/>
                <w:spacing w:val="-6"/>
                <w:sz w:val="16"/>
              </w:rPr>
              <w:t xml:space="preserve"> </w:t>
            </w:r>
            <w:r w:rsidR="00B84119">
              <w:rPr>
                <w:rFonts w:ascii="Arial"/>
                <w:sz w:val="16"/>
              </w:rPr>
              <w:t>spread.</w:t>
            </w:r>
          </w:p>
        </w:tc>
        <w:tc>
          <w:tcPr>
            <w:tcW w:w="1045" w:type="dxa"/>
            <w:tcBorders>
              <w:top w:val="single" w:sz="5" w:space="0" w:color="000000"/>
              <w:left w:val="single" w:sz="5" w:space="0" w:color="000000"/>
              <w:bottom w:val="single" w:sz="5" w:space="0" w:color="000000"/>
              <w:right w:val="single" w:sz="5" w:space="0" w:color="000000"/>
            </w:tcBorders>
          </w:tcPr>
          <w:p w14:paraId="6303F9DA" w14:textId="2DA86E30" w:rsidR="00B84119" w:rsidRPr="008A0224" w:rsidRDefault="005A7521" w:rsidP="002E77F5">
            <w:pPr>
              <w:pStyle w:val="TableParagraph"/>
              <w:rPr>
                <w:rFonts w:hAnsi="Arial" w:cs="Arial"/>
              </w:rPr>
            </w:pPr>
            <w:r>
              <w:t>Low</w:t>
            </w:r>
          </w:p>
        </w:tc>
        <w:tc>
          <w:tcPr>
            <w:tcW w:w="1560" w:type="dxa"/>
            <w:tcBorders>
              <w:top w:val="single" w:sz="5" w:space="0" w:color="000000"/>
              <w:left w:val="single" w:sz="5" w:space="0" w:color="000000"/>
              <w:bottom w:val="single" w:sz="5" w:space="0" w:color="000000"/>
              <w:right w:val="single" w:sz="5" w:space="0" w:color="000000"/>
            </w:tcBorders>
          </w:tcPr>
          <w:p w14:paraId="2A95190E" w14:textId="77777777" w:rsidR="00B84119" w:rsidRDefault="00B84119" w:rsidP="002E77F5">
            <w:pPr>
              <w:pStyle w:val="TableParagraph"/>
              <w:rPr>
                <w:rFonts w:hAnsi="Arial" w:cs="Arial"/>
              </w:rPr>
            </w:pPr>
            <w:r>
              <w:t>Not</w:t>
            </w:r>
            <w:r>
              <w:rPr>
                <w:spacing w:val="-4"/>
              </w:rPr>
              <w:t xml:space="preserve"> </w:t>
            </w:r>
            <w:r>
              <w:rPr>
                <w:spacing w:val="-1"/>
              </w:rPr>
              <w:t>yet</w:t>
            </w:r>
            <w:r>
              <w:rPr>
                <w:spacing w:val="21"/>
                <w:w w:val="99"/>
              </w:rPr>
              <w:t xml:space="preserve"> </w:t>
            </w:r>
            <w:r>
              <w:rPr>
                <w:w w:val="95"/>
              </w:rPr>
              <w:t>complete</w:t>
            </w:r>
          </w:p>
        </w:tc>
      </w:tr>
      <w:tr w:rsidR="00B84119" w14:paraId="587FF92D" w14:textId="77777777" w:rsidTr="005B71BB">
        <w:trPr>
          <w:gridAfter w:val="1"/>
          <w:wAfter w:w="992" w:type="dxa"/>
          <w:cantSplit/>
          <w:trHeight w:hRule="exact" w:val="490"/>
          <w:tblHeader/>
        </w:trPr>
        <w:tc>
          <w:tcPr>
            <w:tcW w:w="1253" w:type="dxa"/>
            <w:vMerge/>
            <w:tcBorders>
              <w:left w:val="single" w:sz="6" w:space="0" w:color="000000"/>
              <w:right w:val="single" w:sz="6" w:space="0" w:color="000000"/>
            </w:tcBorders>
          </w:tcPr>
          <w:p w14:paraId="5CD2073B" w14:textId="77777777" w:rsidR="00B84119" w:rsidRDefault="00B84119"/>
        </w:tc>
        <w:tc>
          <w:tcPr>
            <w:tcW w:w="1320" w:type="dxa"/>
            <w:vMerge/>
            <w:tcBorders>
              <w:left w:val="single" w:sz="6" w:space="0" w:color="000000"/>
              <w:bottom w:val="single" w:sz="5" w:space="0" w:color="000000"/>
              <w:right w:val="single" w:sz="5" w:space="0" w:color="000000"/>
            </w:tcBorders>
          </w:tcPr>
          <w:p w14:paraId="006C523B" w14:textId="77777777" w:rsidR="00B84119" w:rsidRDefault="00B84119"/>
        </w:tc>
        <w:tc>
          <w:tcPr>
            <w:tcW w:w="4320" w:type="dxa"/>
            <w:tcBorders>
              <w:top w:val="single" w:sz="5" w:space="0" w:color="000000"/>
              <w:left w:val="single" w:sz="5" w:space="0" w:color="000000"/>
              <w:bottom w:val="single" w:sz="5" w:space="0" w:color="000000"/>
              <w:right w:val="single" w:sz="5" w:space="0" w:color="000000"/>
            </w:tcBorders>
          </w:tcPr>
          <w:p w14:paraId="569B5535" w14:textId="0CB6E44C" w:rsidR="00B84119" w:rsidRDefault="00B84119" w:rsidP="002B3C2A">
            <w:pPr>
              <w:pStyle w:val="ListParagraph"/>
              <w:numPr>
                <w:ilvl w:val="0"/>
                <w:numId w:val="55"/>
              </w:numPr>
              <w:tabs>
                <w:tab w:val="left" w:pos="266"/>
              </w:tabs>
              <w:spacing w:before="10" w:line="184" w:lineRule="exact"/>
              <w:ind w:right="448" w:hanging="163"/>
              <w:rPr>
                <w:rFonts w:ascii="Arial" w:eastAsia="Arial" w:hAnsi="Arial" w:cs="Arial"/>
                <w:sz w:val="16"/>
                <w:szCs w:val="16"/>
              </w:rPr>
            </w:pPr>
            <w:r>
              <w:rPr>
                <w:rFonts w:ascii="Arial"/>
                <w:sz w:val="16"/>
              </w:rPr>
              <w:t>Control</w:t>
            </w:r>
            <w:r>
              <w:rPr>
                <w:rFonts w:ascii="Arial"/>
                <w:spacing w:val="-7"/>
                <w:sz w:val="16"/>
              </w:rPr>
              <w:t xml:space="preserve"> </w:t>
            </w:r>
            <w:r>
              <w:rPr>
                <w:rFonts w:ascii="Arial"/>
                <w:sz w:val="16"/>
              </w:rPr>
              <w:t>and</w:t>
            </w:r>
            <w:r>
              <w:rPr>
                <w:rFonts w:ascii="Arial"/>
                <w:spacing w:val="-6"/>
                <w:sz w:val="16"/>
              </w:rPr>
              <w:t xml:space="preserve"> </w:t>
            </w:r>
            <w:r>
              <w:rPr>
                <w:rFonts w:ascii="Arial"/>
                <w:sz w:val="16"/>
              </w:rPr>
              <w:t>rehabilitate</w:t>
            </w:r>
            <w:r>
              <w:rPr>
                <w:rFonts w:ascii="Arial"/>
                <w:spacing w:val="-7"/>
                <w:sz w:val="16"/>
              </w:rPr>
              <w:t xml:space="preserve"> </w:t>
            </w:r>
            <w:r>
              <w:rPr>
                <w:rFonts w:ascii="Arial"/>
                <w:spacing w:val="-1"/>
                <w:sz w:val="16"/>
              </w:rPr>
              <w:t>weed</w:t>
            </w:r>
            <w:r>
              <w:rPr>
                <w:rFonts w:ascii="Arial"/>
                <w:spacing w:val="-6"/>
                <w:sz w:val="16"/>
              </w:rPr>
              <w:t xml:space="preserve"> </w:t>
            </w:r>
            <w:r>
              <w:rPr>
                <w:rFonts w:ascii="Arial"/>
                <w:sz w:val="16"/>
              </w:rPr>
              <w:t>infestations</w:t>
            </w:r>
            <w:r>
              <w:rPr>
                <w:rFonts w:ascii="Arial"/>
                <w:spacing w:val="-7"/>
                <w:sz w:val="16"/>
              </w:rPr>
              <w:t xml:space="preserve"> </w:t>
            </w:r>
            <w:r>
              <w:rPr>
                <w:rFonts w:ascii="Arial"/>
                <w:sz w:val="16"/>
              </w:rPr>
              <w:t>promptly</w:t>
            </w:r>
            <w:r>
              <w:rPr>
                <w:rFonts w:ascii="Arial"/>
                <w:spacing w:val="25"/>
                <w:w w:val="99"/>
                <w:sz w:val="16"/>
              </w:rPr>
              <w:t xml:space="preserve"> </w:t>
            </w:r>
            <w:r>
              <w:rPr>
                <w:rFonts w:ascii="Arial"/>
                <w:spacing w:val="-1"/>
                <w:sz w:val="16"/>
              </w:rPr>
              <w:t>where</w:t>
            </w:r>
            <w:r>
              <w:rPr>
                <w:rFonts w:ascii="Arial"/>
                <w:spacing w:val="-6"/>
                <w:sz w:val="16"/>
              </w:rPr>
              <w:t xml:space="preserve"> </w:t>
            </w:r>
            <w:r w:rsidR="00F16403">
              <w:rPr>
                <w:rFonts w:ascii="Arial"/>
                <w:sz w:val="16"/>
              </w:rPr>
              <w:t>they</w:t>
            </w:r>
            <w:r>
              <w:rPr>
                <w:rFonts w:ascii="Arial"/>
                <w:spacing w:val="-6"/>
                <w:sz w:val="16"/>
              </w:rPr>
              <w:t xml:space="preserve"> </w:t>
            </w:r>
            <w:r>
              <w:rPr>
                <w:rFonts w:ascii="Arial"/>
                <w:sz w:val="16"/>
              </w:rPr>
              <w:t>are</w:t>
            </w:r>
            <w:r>
              <w:rPr>
                <w:rFonts w:ascii="Arial"/>
                <w:spacing w:val="-6"/>
                <w:sz w:val="16"/>
              </w:rPr>
              <w:t xml:space="preserve"> </w:t>
            </w:r>
            <w:r>
              <w:rPr>
                <w:rFonts w:ascii="Arial"/>
                <w:sz w:val="16"/>
              </w:rPr>
              <w:t>identified.</w:t>
            </w:r>
          </w:p>
        </w:tc>
        <w:tc>
          <w:tcPr>
            <w:tcW w:w="1045" w:type="dxa"/>
            <w:tcBorders>
              <w:top w:val="single" w:sz="5" w:space="0" w:color="000000"/>
              <w:left w:val="single" w:sz="5" w:space="0" w:color="000000"/>
              <w:bottom w:val="single" w:sz="5" w:space="0" w:color="000000"/>
              <w:right w:val="single" w:sz="5" w:space="0" w:color="000000"/>
            </w:tcBorders>
          </w:tcPr>
          <w:p w14:paraId="2020BFCD" w14:textId="77777777" w:rsidR="00B84119" w:rsidRPr="008A0224" w:rsidRDefault="00B84119" w:rsidP="002E77F5">
            <w:pPr>
              <w:pStyle w:val="TableParagraph"/>
              <w:rPr>
                <w:rFonts w:hAnsi="Arial" w:cs="Arial"/>
              </w:rPr>
            </w:pPr>
            <w:r w:rsidRPr="008A0224">
              <w:t>High</w:t>
            </w:r>
          </w:p>
        </w:tc>
        <w:tc>
          <w:tcPr>
            <w:tcW w:w="1560" w:type="dxa"/>
            <w:tcBorders>
              <w:top w:val="single" w:sz="5" w:space="0" w:color="000000"/>
              <w:left w:val="single" w:sz="5" w:space="0" w:color="000000"/>
              <w:bottom w:val="single" w:sz="5" w:space="0" w:color="000000"/>
              <w:right w:val="single" w:sz="5" w:space="0" w:color="000000"/>
            </w:tcBorders>
          </w:tcPr>
          <w:p w14:paraId="236AEFD8" w14:textId="77777777" w:rsidR="00B84119" w:rsidRDefault="00B84119" w:rsidP="002E77F5">
            <w:pPr>
              <w:pStyle w:val="TableParagraph"/>
              <w:rPr>
                <w:rFonts w:hAnsi="Arial" w:cs="Arial"/>
              </w:rPr>
            </w:pPr>
            <w:r>
              <w:t>Ongoing</w:t>
            </w:r>
          </w:p>
        </w:tc>
      </w:tr>
      <w:tr w:rsidR="00C112C7" w14:paraId="53F1B915" w14:textId="77777777" w:rsidTr="005B71BB">
        <w:trPr>
          <w:gridAfter w:val="1"/>
          <w:wAfter w:w="992" w:type="dxa"/>
          <w:cantSplit/>
          <w:trHeight w:hRule="exact" w:val="641"/>
          <w:tblHeader/>
        </w:trPr>
        <w:tc>
          <w:tcPr>
            <w:tcW w:w="1253" w:type="dxa"/>
            <w:vMerge/>
            <w:tcBorders>
              <w:left w:val="single" w:sz="6" w:space="0" w:color="000000"/>
              <w:right w:val="single" w:sz="6" w:space="0" w:color="000000"/>
            </w:tcBorders>
          </w:tcPr>
          <w:p w14:paraId="408706AB" w14:textId="77777777" w:rsidR="00C112C7" w:rsidRDefault="00C112C7"/>
        </w:tc>
        <w:tc>
          <w:tcPr>
            <w:tcW w:w="1320" w:type="dxa"/>
            <w:vMerge w:val="restart"/>
            <w:tcBorders>
              <w:top w:val="single" w:sz="5" w:space="0" w:color="000000"/>
              <w:left w:val="single" w:sz="6" w:space="0" w:color="000000"/>
              <w:right w:val="single" w:sz="5" w:space="0" w:color="000000"/>
            </w:tcBorders>
          </w:tcPr>
          <w:p w14:paraId="1717A75D" w14:textId="77777777" w:rsidR="00C112C7" w:rsidRDefault="00C112C7" w:rsidP="002E77F5">
            <w:pPr>
              <w:pStyle w:val="TableParagraph"/>
              <w:rPr>
                <w:rFonts w:hAnsi="Arial" w:cs="Arial"/>
              </w:rPr>
            </w:pPr>
            <w:r>
              <w:t>Soil</w:t>
            </w:r>
            <w:r>
              <w:rPr>
                <w:spacing w:val="-8"/>
              </w:rPr>
              <w:t xml:space="preserve"> </w:t>
            </w:r>
            <w:r>
              <w:t>erosion</w:t>
            </w:r>
          </w:p>
        </w:tc>
        <w:tc>
          <w:tcPr>
            <w:tcW w:w="4320" w:type="dxa"/>
            <w:tcBorders>
              <w:top w:val="single" w:sz="5" w:space="0" w:color="000000"/>
              <w:left w:val="single" w:sz="5" w:space="0" w:color="000000"/>
              <w:bottom w:val="single" w:sz="5" w:space="0" w:color="000000"/>
              <w:right w:val="single" w:sz="5" w:space="0" w:color="000000"/>
            </w:tcBorders>
          </w:tcPr>
          <w:p w14:paraId="017C5B14" w14:textId="5F60F5A6" w:rsidR="00C112C7" w:rsidRDefault="005A7521" w:rsidP="002B3C2A">
            <w:pPr>
              <w:pStyle w:val="ListParagraph"/>
              <w:numPr>
                <w:ilvl w:val="0"/>
                <w:numId w:val="54"/>
              </w:numPr>
              <w:tabs>
                <w:tab w:val="left" w:pos="266"/>
              </w:tabs>
              <w:spacing w:before="10" w:line="184" w:lineRule="exact"/>
              <w:ind w:right="689" w:hanging="163"/>
              <w:rPr>
                <w:rFonts w:ascii="Arial" w:eastAsia="Arial" w:hAnsi="Arial" w:cs="Arial"/>
                <w:sz w:val="16"/>
                <w:szCs w:val="16"/>
              </w:rPr>
            </w:pPr>
            <w:r>
              <w:rPr>
                <w:rFonts w:ascii="Arial"/>
                <w:sz w:val="16"/>
              </w:rPr>
              <w:t>A</w:t>
            </w:r>
            <w:r w:rsidR="00C112C7">
              <w:rPr>
                <w:rFonts w:ascii="Arial"/>
                <w:sz w:val="16"/>
              </w:rPr>
              <w:t>ssess</w:t>
            </w:r>
            <w:r w:rsidR="00F16403">
              <w:rPr>
                <w:rFonts w:ascii="Arial"/>
                <w:sz w:val="16"/>
              </w:rPr>
              <w:t xml:space="preserve"> the</w:t>
            </w:r>
            <w:r w:rsidR="00C112C7">
              <w:rPr>
                <w:rFonts w:ascii="Arial"/>
                <w:spacing w:val="-4"/>
                <w:sz w:val="16"/>
              </w:rPr>
              <w:t xml:space="preserve"> </w:t>
            </w:r>
            <w:r w:rsidR="00C112C7">
              <w:rPr>
                <w:rFonts w:ascii="Arial"/>
                <w:sz w:val="16"/>
              </w:rPr>
              <w:t>track</w:t>
            </w:r>
            <w:r w:rsidR="00C112C7">
              <w:rPr>
                <w:rFonts w:ascii="Arial"/>
                <w:spacing w:val="-4"/>
                <w:sz w:val="16"/>
              </w:rPr>
              <w:t xml:space="preserve"> </w:t>
            </w:r>
            <w:r w:rsidR="00C112C7">
              <w:rPr>
                <w:rFonts w:ascii="Arial"/>
                <w:spacing w:val="-1"/>
                <w:sz w:val="16"/>
              </w:rPr>
              <w:t>network</w:t>
            </w:r>
            <w:r w:rsidR="00C112C7">
              <w:rPr>
                <w:rFonts w:ascii="Arial"/>
                <w:spacing w:val="-4"/>
                <w:sz w:val="16"/>
              </w:rPr>
              <w:t xml:space="preserve"> </w:t>
            </w:r>
            <w:r w:rsidR="00C112C7">
              <w:rPr>
                <w:rFonts w:ascii="Arial"/>
                <w:sz w:val="16"/>
              </w:rPr>
              <w:t>for</w:t>
            </w:r>
            <w:r w:rsidR="00C112C7">
              <w:rPr>
                <w:rFonts w:ascii="Arial"/>
                <w:spacing w:val="-5"/>
                <w:sz w:val="16"/>
              </w:rPr>
              <w:t xml:space="preserve"> </w:t>
            </w:r>
            <w:r w:rsidR="00C112C7">
              <w:rPr>
                <w:rFonts w:ascii="Arial"/>
                <w:sz w:val="16"/>
              </w:rPr>
              <w:t>soil</w:t>
            </w:r>
            <w:r w:rsidR="00C112C7">
              <w:rPr>
                <w:rFonts w:ascii="Arial"/>
                <w:spacing w:val="-5"/>
                <w:sz w:val="16"/>
              </w:rPr>
              <w:t xml:space="preserve"> </w:t>
            </w:r>
            <w:r w:rsidR="00C112C7">
              <w:rPr>
                <w:rFonts w:ascii="Arial"/>
                <w:sz w:val="16"/>
              </w:rPr>
              <w:t>erosion</w:t>
            </w:r>
            <w:r w:rsidR="00C112C7">
              <w:rPr>
                <w:rFonts w:ascii="Arial"/>
                <w:spacing w:val="-5"/>
                <w:sz w:val="16"/>
              </w:rPr>
              <w:t xml:space="preserve"> </w:t>
            </w:r>
            <w:r w:rsidR="00C112C7">
              <w:rPr>
                <w:rFonts w:ascii="Arial"/>
                <w:sz w:val="16"/>
              </w:rPr>
              <w:t>occurrence</w:t>
            </w:r>
            <w:r w:rsidR="00C112C7">
              <w:rPr>
                <w:rFonts w:ascii="Arial"/>
                <w:spacing w:val="-5"/>
                <w:sz w:val="16"/>
              </w:rPr>
              <w:t xml:space="preserve"> </w:t>
            </w:r>
            <w:r w:rsidR="00C112C7">
              <w:rPr>
                <w:rFonts w:ascii="Arial"/>
                <w:sz w:val="16"/>
              </w:rPr>
              <w:t>or</w:t>
            </w:r>
            <w:r w:rsidR="00C112C7">
              <w:rPr>
                <w:rFonts w:ascii="Arial"/>
                <w:spacing w:val="-5"/>
                <w:sz w:val="16"/>
              </w:rPr>
              <w:t xml:space="preserve"> </w:t>
            </w:r>
            <w:r w:rsidR="00C112C7">
              <w:rPr>
                <w:rFonts w:ascii="Arial"/>
                <w:sz w:val="16"/>
              </w:rPr>
              <w:t>potential</w:t>
            </w:r>
            <w:r>
              <w:rPr>
                <w:rFonts w:ascii="Arial"/>
                <w:sz w:val="16"/>
              </w:rPr>
              <w:t>.</w:t>
            </w:r>
          </w:p>
        </w:tc>
        <w:tc>
          <w:tcPr>
            <w:tcW w:w="1045" w:type="dxa"/>
            <w:tcBorders>
              <w:top w:val="single" w:sz="5" w:space="0" w:color="000000"/>
              <w:left w:val="single" w:sz="5" w:space="0" w:color="000000"/>
              <w:bottom w:val="single" w:sz="5" w:space="0" w:color="000000"/>
              <w:right w:val="single" w:sz="5" w:space="0" w:color="000000"/>
            </w:tcBorders>
          </w:tcPr>
          <w:p w14:paraId="1ABEBBE6" w14:textId="77777777" w:rsidR="00C112C7" w:rsidRPr="008A0224" w:rsidRDefault="00C112C7" w:rsidP="002E77F5">
            <w:pPr>
              <w:pStyle w:val="TableParagraph"/>
              <w:rPr>
                <w:rFonts w:hAnsi="Arial" w:cs="Arial"/>
              </w:rPr>
            </w:pPr>
            <w:r w:rsidRPr="008A0224">
              <w:t>High</w:t>
            </w:r>
          </w:p>
        </w:tc>
        <w:tc>
          <w:tcPr>
            <w:tcW w:w="1560" w:type="dxa"/>
            <w:tcBorders>
              <w:top w:val="single" w:sz="5" w:space="0" w:color="000000"/>
              <w:left w:val="single" w:sz="5" w:space="0" w:color="000000"/>
              <w:bottom w:val="single" w:sz="5" w:space="0" w:color="000000"/>
              <w:right w:val="single" w:sz="5" w:space="0" w:color="000000"/>
            </w:tcBorders>
          </w:tcPr>
          <w:p w14:paraId="223B31C9" w14:textId="77B43A29" w:rsidR="00C112C7" w:rsidRDefault="005A7521" w:rsidP="002E77F5">
            <w:pPr>
              <w:pStyle w:val="TableParagraph"/>
              <w:rPr>
                <w:rFonts w:hAnsi="Arial" w:cs="Arial"/>
              </w:rPr>
            </w:pPr>
            <w:r>
              <w:t>Ongoing</w:t>
            </w:r>
          </w:p>
        </w:tc>
      </w:tr>
      <w:tr w:rsidR="00C112C7" w14:paraId="7474551D" w14:textId="77777777" w:rsidTr="005B71BB">
        <w:trPr>
          <w:gridAfter w:val="1"/>
          <w:wAfter w:w="992" w:type="dxa"/>
          <w:cantSplit/>
          <w:trHeight w:hRule="exact" w:val="623"/>
          <w:tblHeader/>
        </w:trPr>
        <w:tc>
          <w:tcPr>
            <w:tcW w:w="1253" w:type="dxa"/>
            <w:vMerge/>
            <w:tcBorders>
              <w:left w:val="single" w:sz="6" w:space="0" w:color="000000"/>
              <w:right w:val="single" w:sz="6" w:space="0" w:color="000000"/>
            </w:tcBorders>
          </w:tcPr>
          <w:p w14:paraId="7B5640A4" w14:textId="77777777" w:rsidR="00C112C7" w:rsidRDefault="00C112C7"/>
        </w:tc>
        <w:tc>
          <w:tcPr>
            <w:tcW w:w="1320" w:type="dxa"/>
            <w:vMerge/>
            <w:tcBorders>
              <w:left w:val="single" w:sz="6" w:space="0" w:color="000000"/>
              <w:right w:val="single" w:sz="5" w:space="0" w:color="000000"/>
            </w:tcBorders>
          </w:tcPr>
          <w:p w14:paraId="36FACC37" w14:textId="77777777" w:rsidR="00C112C7" w:rsidRDefault="00C112C7"/>
        </w:tc>
        <w:tc>
          <w:tcPr>
            <w:tcW w:w="4320" w:type="dxa"/>
            <w:tcBorders>
              <w:top w:val="single" w:sz="5" w:space="0" w:color="000000"/>
              <w:left w:val="single" w:sz="5" w:space="0" w:color="000000"/>
              <w:bottom w:val="single" w:sz="5" w:space="0" w:color="000000"/>
              <w:right w:val="single" w:sz="5" w:space="0" w:color="000000"/>
            </w:tcBorders>
          </w:tcPr>
          <w:p w14:paraId="4E791E8A" w14:textId="77777777" w:rsidR="00C112C7" w:rsidRDefault="00C112C7" w:rsidP="002B3C2A">
            <w:pPr>
              <w:pStyle w:val="ListParagraph"/>
              <w:numPr>
                <w:ilvl w:val="0"/>
                <w:numId w:val="53"/>
              </w:numPr>
              <w:tabs>
                <w:tab w:val="left" w:pos="266"/>
              </w:tabs>
              <w:spacing w:before="10" w:line="184" w:lineRule="exact"/>
              <w:ind w:right="306" w:hanging="163"/>
              <w:rPr>
                <w:rFonts w:ascii="Arial" w:eastAsia="Arial" w:hAnsi="Arial" w:cs="Arial"/>
                <w:sz w:val="16"/>
                <w:szCs w:val="16"/>
              </w:rPr>
            </w:pPr>
            <w:r>
              <w:rPr>
                <w:rFonts w:ascii="Arial"/>
                <w:sz w:val="16"/>
              </w:rPr>
              <w:t>Close</w:t>
            </w:r>
            <w:r>
              <w:rPr>
                <w:rFonts w:ascii="Arial"/>
                <w:spacing w:val="-6"/>
                <w:sz w:val="16"/>
              </w:rPr>
              <w:t xml:space="preserve"> </w:t>
            </w:r>
            <w:r>
              <w:rPr>
                <w:rFonts w:ascii="Arial"/>
                <w:sz w:val="16"/>
              </w:rPr>
              <w:t>and</w:t>
            </w:r>
            <w:r>
              <w:rPr>
                <w:rFonts w:ascii="Arial"/>
                <w:spacing w:val="-6"/>
                <w:sz w:val="16"/>
              </w:rPr>
              <w:t xml:space="preserve"> </w:t>
            </w:r>
            <w:r>
              <w:rPr>
                <w:rFonts w:ascii="Arial"/>
                <w:sz w:val="16"/>
              </w:rPr>
              <w:t>rehabilitate</w:t>
            </w:r>
            <w:r>
              <w:rPr>
                <w:rFonts w:ascii="Arial"/>
                <w:spacing w:val="-6"/>
                <w:sz w:val="16"/>
              </w:rPr>
              <w:t xml:space="preserve"> </w:t>
            </w:r>
            <w:r>
              <w:rPr>
                <w:rFonts w:ascii="Arial"/>
                <w:sz w:val="16"/>
              </w:rPr>
              <w:t>unnecessary</w:t>
            </w:r>
            <w:r>
              <w:rPr>
                <w:rFonts w:ascii="Arial"/>
                <w:spacing w:val="-7"/>
                <w:sz w:val="16"/>
              </w:rPr>
              <w:t xml:space="preserve"> </w:t>
            </w:r>
            <w:r>
              <w:rPr>
                <w:rFonts w:ascii="Arial"/>
                <w:sz w:val="16"/>
              </w:rPr>
              <w:t>tracks</w:t>
            </w:r>
            <w:r>
              <w:rPr>
                <w:rFonts w:ascii="Arial"/>
                <w:spacing w:val="-5"/>
                <w:sz w:val="16"/>
              </w:rPr>
              <w:t xml:space="preserve"> </w:t>
            </w:r>
            <w:r>
              <w:rPr>
                <w:rFonts w:ascii="Arial"/>
                <w:sz w:val="16"/>
              </w:rPr>
              <w:t>and</w:t>
            </w:r>
            <w:r>
              <w:rPr>
                <w:rFonts w:ascii="Arial"/>
                <w:spacing w:val="-6"/>
                <w:sz w:val="16"/>
              </w:rPr>
              <w:t xml:space="preserve"> </w:t>
            </w:r>
            <w:r>
              <w:rPr>
                <w:rFonts w:ascii="Arial"/>
                <w:sz w:val="16"/>
              </w:rPr>
              <w:t>repair</w:t>
            </w:r>
            <w:r>
              <w:rPr>
                <w:rFonts w:ascii="Arial"/>
                <w:spacing w:val="23"/>
                <w:w w:val="99"/>
                <w:sz w:val="16"/>
              </w:rPr>
              <w:t xml:space="preserve"> </w:t>
            </w:r>
            <w:r>
              <w:rPr>
                <w:rFonts w:ascii="Arial"/>
                <w:sz w:val="16"/>
              </w:rPr>
              <w:t>necessary</w:t>
            </w:r>
            <w:r>
              <w:rPr>
                <w:rFonts w:ascii="Arial"/>
                <w:spacing w:val="-8"/>
                <w:sz w:val="16"/>
              </w:rPr>
              <w:t xml:space="preserve"> </w:t>
            </w:r>
            <w:r>
              <w:rPr>
                <w:rFonts w:ascii="Arial"/>
                <w:spacing w:val="-1"/>
                <w:sz w:val="16"/>
              </w:rPr>
              <w:t>tracks</w:t>
            </w:r>
            <w:r>
              <w:rPr>
                <w:rFonts w:ascii="Arial"/>
                <w:spacing w:val="-6"/>
                <w:sz w:val="16"/>
              </w:rPr>
              <w:t xml:space="preserve"> </w:t>
            </w:r>
            <w:r>
              <w:rPr>
                <w:rFonts w:ascii="Arial"/>
                <w:spacing w:val="-1"/>
                <w:sz w:val="16"/>
              </w:rPr>
              <w:t>showing</w:t>
            </w:r>
            <w:r>
              <w:rPr>
                <w:rFonts w:ascii="Arial"/>
                <w:spacing w:val="-5"/>
                <w:sz w:val="16"/>
              </w:rPr>
              <w:t xml:space="preserve"> </w:t>
            </w:r>
            <w:r>
              <w:rPr>
                <w:rFonts w:ascii="Arial"/>
                <w:sz w:val="16"/>
              </w:rPr>
              <w:t>signs</w:t>
            </w:r>
            <w:r>
              <w:rPr>
                <w:rFonts w:ascii="Arial"/>
                <w:spacing w:val="-6"/>
                <w:sz w:val="16"/>
              </w:rPr>
              <w:t xml:space="preserve"> </w:t>
            </w:r>
            <w:r>
              <w:rPr>
                <w:rFonts w:ascii="Arial"/>
                <w:sz w:val="16"/>
              </w:rPr>
              <w:t>of</w:t>
            </w:r>
            <w:r>
              <w:rPr>
                <w:rFonts w:ascii="Arial"/>
                <w:spacing w:val="-6"/>
                <w:sz w:val="16"/>
              </w:rPr>
              <w:t xml:space="preserve"> </w:t>
            </w:r>
            <w:r>
              <w:rPr>
                <w:rFonts w:ascii="Arial"/>
                <w:spacing w:val="-1"/>
                <w:sz w:val="16"/>
              </w:rPr>
              <w:t>erosion.</w:t>
            </w:r>
          </w:p>
        </w:tc>
        <w:tc>
          <w:tcPr>
            <w:tcW w:w="1045" w:type="dxa"/>
            <w:tcBorders>
              <w:top w:val="single" w:sz="5" w:space="0" w:color="000000"/>
              <w:left w:val="single" w:sz="5" w:space="0" w:color="000000"/>
              <w:bottom w:val="single" w:sz="5" w:space="0" w:color="000000"/>
              <w:right w:val="single" w:sz="5" w:space="0" w:color="000000"/>
            </w:tcBorders>
          </w:tcPr>
          <w:p w14:paraId="179575B1" w14:textId="77777777" w:rsidR="00C112C7" w:rsidRPr="008A0224" w:rsidRDefault="00C112C7" w:rsidP="002E77F5">
            <w:pPr>
              <w:pStyle w:val="TableParagraph"/>
              <w:rPr>
                <w:rFonts w:hAnsi="Arial" w:cs="Arial"/>
              </w:rPr>
            </w:pPr>
            <w:r w:rsidRPr="008A0224">
              <w:t>Medium</w:t>
            </w:r>
          </w:p>
        </w:tc>
        <w:tc>
          <w:tcPr>
            <w:tcW w:w="1560" w:type="dxa"/>
            <w:tcBorders>
              <w:top w:val="single" w:sz="5" w:space="0" w:color="000000"/>
              <w:left w:val="single" w:sz="5" w:space="0" w:color="000000"/>
              <w:bottom w:val="single" w:sz="5" w:space="0" w:color="000000"/>
              <w:right w:val="single" w:sz="5" w:space="0" w:color="000000"/>
            </w:tcBorders>
          </w:tcPr>
          <w:p w14:paraId="5BD0CDCF" w14:textId="7622DBD8" w:rsidR="00C112C7" w:rsidRDefault="005A7521" w:rsidP="002E77F5">
            <w:pPr>
              <w:pStyle w:val="TableParagraph"/>
              <w:rPr>
                <w:rFonts w:hAnsi="Arial" w:cs="Arial"/>
              </w:rPr>
            </w:pPr>
            <w:r>
              <w:t>Ongoing</w:t>
            </w:r>
            <w:r w:rsidR="00C112C7">
              <w:rPr>
                <w:w w:val="99"/>
              </w:rPr>
              <w:t xml:space="preserve"> </w:t>
            </w:r>
          </w:p>
        </w:tc>
      </w:tr>
      <w:tr w:rsidR="00C112C7" w14:paraId="0E615292" w14:textId="77777777" w:rsidTr="005B71BB">
        <w:trPr>
          <w:gridAfter w:val="1"/>
          <w:wAfter w:w="992" w:type="dxa"/>
          <w:cantSplit/>
          <w:trHeight w:hRule="exact" w:val="632"/>
          <w:tblHeader/>
        </w:trPr>
        <w:tc>
          <w:tcPr>
            <w:tcW w:w="1253" w:type="dxa"/>
            <w:vMerge/>
            <w:tcBorders>
              <w:left w:val="single" w:sz="6" w:space="0" w:color="000000"/>
              <w:right w:val="single" w:sz="6" w:space="0" w:color="000000"/>
            </w:tcBorders>
          </w:tcPr>
          <w:p w14:paraId="2DF22E5A" w14:textId="77777777" w:rsidR="00C112C7" w:rsidRDefault="00C112C7"/>
        </w:tc>
        <w:tc>
          <w:tcPr>
            <w:tcW w:w="1320" w:type="dxa"/>
            <w:vMerge/>
            <w:tcBorders>
              <w:left w:val="single" w:sz="6" w:space="0" w:color="000000"/>
              <w:right w:val="single" w:sz="5" w:space="0" w:color="000000"/>
            </w:tcBorders>
          </w:tcPr>
          <w:p w14:paraId="3EE8ED11" w14:textId="77777777" w:rsidR="00C112C7" w:rsidRDefault="00C112C7"/>
        </w:tc>
        <w:tc>
          <w:tcPr>
            <w:tcW w:w="4320" w:type="dxa"/>
            <w:tcBorders>
              <w:top w:val="single" w:sz="5" w:space="0" w:color="000000"/>
              <w:left w:val="single" w:sz="5" w:space="0" w:color="000000"/>
              <w:bottom w:val="single" w:sz="5" w:space="0" w:color="000000"/>
              <w:right w:val="single" w:sz="5" w:space="0" w:color="000000"/>
            </w:tcBorders>
          </w:tcPr>
          <w:p w14:paraId="08DB6BC3" w14:textId="77777777" w:rsidR="00C112C7" w:rsidRDefault="00C112C7" w:rsidP="002B3C2A">
            <w:pPr>
              <w:pStyle w:val="ListParagraph"/>
              <w:numPr>
                <w:ilvl w:val="0"/>
                <w:numId w:val="52"/>
              </w:numPr>
              <w:tabs>
                <w:tab w:val="left" w:pos="266"/>
              </w:tabs>
              <w:spacing w:before="10" w:line="184" w:lineRule="exact"/>
              <w:ind w:right="281" w:hanging="163"/>
              <w:rPr>
                <w:rFonts w:ascii="Arial" w:eastAsia="Arial" w:hAnsi="Arial" w:cs="Arial"/>
                <w:sz w:val="16"/>
                <w:szCs w:val="16"/>
              </w:rPr>
            </w:pPr>
            <w:r>
              <w:rPr>
                <w:rFonts w:ascii="Arial"/>
                <w:sz w:val="16"/>
              </w:rPr>
              <w:t>Restrict</w:t>
            </w:r>
            <w:r>
              <w:rPr>
                <w:rFonts w:ascii="Arial"/>
                <w:spacing w:val="-5"/>
                <w:sz w:val="16"/>
              </w:rPr>
              <w:t xml:space="preserve"> </w:t>
            </w:r>
            <w:r>
              <w:rPr>
                <w:rFonts w:ascii="Arial"/>
                <w:sz w:val="16"/>
              </w:rPr>
              <w:t>vehicle</w:t>
            </w:r>
            <w:r>
              <w:rPr>
                <w:rFonts w:ascii="Arial"/>
                <w:spacing w:val="-4"/>
                <w:sz w:val="16"/>
              </w:rPr>
              <w:t xml:space="preserve"> </w:t>
            </w:r>
            <w:r>
              <w:rPr>
                <w:rFonts w:ascii="Arial"/>
                <w:spacing w:val="-1"/>
                <w:sz w:val="16"/>
              </w:rPr>
              <w:t>use</w:t>
            </w:r>
            <w:r>
              <w:rPr>
                <w:rFonts w:ascii="Arial"/>
                <w:spacing w:val="-4"/>
                <w:sz w:val="16"/>
              </w:rPr>
              <w:t xml:space="preserve"> </w:t>
            </w:r>
            <w:r>
              <w:rPr>
                <w:rFonts w:ascii="Arial"/>
                <w:sz w:val="16"/>
              </w:rPr>
              <w:t>on</w:t>
            </w:r>
            <w:r>
              <w:rPr>
                <w:rFonts w:ascii="Arial"/>
                <w:spacing w:val="-4"/>
                <w:sz w:val="16"/>
              </w:rPr>
              <w:t xml:space="preserve"> </w:t>
            </w:r>
            <w:r>
              <w:rPr>
                <w:rFonts w:ascii="Arial"/>
                <w:sz w:val="16"/>
              </w:rPr>
              <w:t>Flat</w:t>
            </w:r>
            <w:r>
              <w:rPr>
                <w:rFonts w:ascii="Arial"/>
                <w:spacing w:val="-4"/>
                <w:sz w:val="16"/>
              </w:rPr>
              <w:t xml:space="preserve"> </w:t>
            </w:r>
            <w:r>
              <w:rPr>
                <w:rFonts w:ascii="Arial"/>
                <w:sz w:val="16"/>
              </w:rPr>
              <w:t>Rock</w:t>
            </w:r>
            <w:r>
              <w:rPr>
                <w:rFonts w:ascii="Arial"/>
                <w:spacing w:val="-4"/>
                <w:sz w:val="16"/>
              </w:rPr>
              <w:t xml:space="preserve"> </w:t>
            </w:r>
            <w:r>
              <w:rPr>
                <w:rFonts w:ascii="Arial"/>
                <w:sz w:val="16"/>
              </w:rPr>
              <w:t>Reserve</w:t>
            </w:r>
            <w:r>
              <w:rPr>
                <w:rFonts w:ascii="Arial"/>
                <w:spacing w:val="-4"/>
                <w:sz w:val="16"/>
              </w:rPr>
              <w:t xml:space="preserve"> </w:t>
            </w:r>
            <w:r>
              <w:rPr>
                <w:rFonts w:ascii="Arial"/>
                <w:sz w:val="16"/>
              </w:rPr>
              <w:t>to</w:t>
            </w:r>
            <w:r>
              <w:rPr>
                <w:rFonts w:ascii="Arial"/>
                <w:spacing w:val="21"/>
                <w:w w:val="99"/>
                <w:sz w:val="16"/>
              </w:rPr>
              <w:t xml:space="preserve"> </w:t>
            </w:r>
            <w:r>
              <w:rPr>
                <w:rFonts w:ascii="Arial"/>
                <w:sz w:val="16"/>
              </w:rPr>
              <w:t>management</w:t>
            </w:r>
            <w:r>
              <w:rPr>
                <w:rFonts w:ascii="Arial"/>
                <w:spacing w:val="-7"/>
                <w:sz w:val="16"/>
              </w:rPr>
              <w:t xml:space="preserve"> </w:t>
            </w:r>
            <w:r>
              <w:rPr>
                <w:rFonts w:ascii="Arial"/>
                <w:sz w:val="16"/>
              </w:rPr>
              <w:t>purposes</w:t>
            </w:r>
            <w:r>
              <w:rPr>
                <w:rFonts w:ascii="Arial"/>
                <w:spacing w:val="-7"/>
                <w:sz w:val="16"/>
              </w:rPr>
              <w:t xml:space="preserve"> </w:t>
            </w:r>
            <w:r>
              <w:rPr>
                <w:rFonts w:ascii="Arial"/>
                <w:spacing w:val="-1"/>
                <w:sz w:val="16"/>
              </w:rPr>
              <w:t>only,</w:t>
            </w:r>
            <w:r>
              <w:rPr>
                <w:rFonts w:ascii="Arial"/>
                <w:spacing w:val="-6"/>
                <w:sz w:val="16"/>
              </w:rPr>
              <w:t xml:space="preserve"> </w:t>
            </w:r>
            <w:r>
              <w:rPr>
                <w:rFonts w:ascii="Arial"/>
                <w:sz w:val="16"/>
              </w:rPr>
              <w:t>or</w:t>
            </w:r>
            <w:r>
              <w:rPr>
                <w:rFonts w:ascii="Arial"/>
                <w:spacing w:val="-7"/>
                <w:sz w:val="16"/>
              </w:rPr>
              <w:t xml:space="preserve"> </w:t>
            </w:r>
            <w:r>
              <w:rPr>
                <w:rFonts w:ascii="Arial"/>
                <w:spacing w:val="-1"/>
                <w:sz w:val="16"/>
              </w:rPr>
              <w:t>otherwise</w:t>
            </w:r>
            <w:r>
              <w:rPr>
                <w:rFonts w:ascii="Arial"/>
                <w:spacing w:val="-6"/>
                <w:sz w:val="16"/>
              </w:rPr>
              <w:t xml:space="preserve"> </w:t>
            </w:r>
            <w:r>
              <w:rPr>
                <w:rFonts w:ascii="Arial"/>
                <w:sz w:val="16"/>
              </w:rPr>
              <w:t>requiring</w:t>
            </w:r>
            <w:r>
              <w:rPr>
                <w:rFonts w:ascii="Arial"/>
                <w:spacing w:val="24"/>
                <w:w w:val="99"/>
                <w:sz w:val="16"/>
              </w:rPr>
              <w:t xml:space="preserve"> </w:t>
            </w:r>
            <w:r>
              <w:rPr>
                <w:rFonts w:ascii="Arial"/>
                <w:sz w:val="16"/>
              </w:rPr>
              <w:t>written</w:t>
            </w:r>
            <w:r>
              <w:rPr>
                <w:rFonts w:ascii="Arial"/>
                <w:spacing w:val="-8"/>
                <w:sz w:val="16"/>
              </w:rPr>
              <w:t xml:space="preserve"> </w:t>
            </w:r>
            <w:r>
              <w:rPr>
                <w:rFonts w:ascii="Arial"/>
                <w:sz w:val="16"/>
              </w:rPr>
              <w:t>permission</w:t>
            </w:r>
            <w:r>
              <w:rPr>
                <w:rFonts w:ascii="Arial"/>
                <w:spacing w:val="-7"/>
                <w:sz w:val="16"/>
              </w:rPr>
              <w:t xml:space="preserve"> </w:t>
            </w:r>
            <w:r>
              <w:rPr>
                <w:rFonts w:ascii="Arial"/>
                <w:sz w:val="16"/>
              </w:rPr>
              <w:t>from</w:t>
            </w:r>
            <w:r>
              <w:rPr>
                <w:rFonts w:ascii="Arial"/>
                <w:spacing w:val="-7"/>
                <w:sz w:val="16"/>
              </w:rPr>
              <w:t xml:space="preserve"> </w:t>
            </w:r>
            <w:r>
              <w:rPr>
                <w:rFonts w:ascii="Arial"/>
                <w:sz w:val="16"/>
              </w:rPr>
              <w:t>the</w:t>
            </w:r>
            <w:r>
              <w:rPr>
                <w:rFonts w:ascii="Arial"/>
                <w:spacing w:val="-7"/>
                <w:sz w:val="16"/>
              </w:rPr>
              <w:t xml:space="preserve"> </w:t>
            </w:r>
            <w:r>
              <w:rPr>
                <w:rFonts w:ascii="Arial"/>
                <w:sz w:val="16"/>
              </w:rPr>
              <w:t>Management</w:t>
            </w:r>
            <w:r>
              <w:rPr>
                <w:rFonts w:ascii="Arial"/>
                <w:spacing w:val="-7"/>
                <w:sz w:val="16"/>
              </w:rPr>
              <w:t xml:space="preserve"> </w:t>
            </w:r>
            <w:r>
              <w:rPr>
                <w:rFonts w:ascii="Arial"/>
                <w:sz w:val="16"/>
              </w:rPr>
              <w:t>Committee.</w:t>
            </w:r>
          </w:p>
        </w:tc>
        <w:tc>
          <w:tcPr>
            <w:tcW w:w="1045" w:type="dxa"/>
            <w:tcBorders>
              <w:top w:val="single" w:sz="5" w:space="0" w:color="000000"/>
              <w:left w:val="single" w:sz="5" w:space="0" w:color="000000"/>
              <w:bottom w:val="single" w:sz="5" w:space="0" w:color="000000"/>
              <w:right w:val="single" w:sz="5" w:space="0" w:color="000000"/>
            </w:tcBorders>
          </w:tcPr>
          <w:p w14:paraId="64C1CF5C" w14:textId="4DEA4843" w:rsidR="00C112C7" w:rsidRPr="008A0224" w:rsidRDefault="002B2701" w:rsidP="002E77F5">
            <w:pPr>
              <w:pStyle w:val="TableParagraph"/>
              <w:rPr>
                <w:rFonts w:hAnsi="Arial" w:cs="Arial"/>
              </w:rPr>
            </w:pPr>
            <w:r>
              <w:t>Medium</w:t>
            </w:r>
          </w:p>
        </w:tc>
        <w:tc>
          <w:tcPr>
            <w:tcW w:w="1560" w:type="dxa"/>
            <w:tcBorders>
              <w:top w:val="single" w:sz="5" w:space="0" w:color="000000"/>
              <w:left w:val="single" w:sz="5" w:space="0" w:color="000000"/>
              <w:bottom w:val="single" w:sz="5" w:space="0" w:color="000000"/>
              <w:right w:val="single" w:sz="5" w:space="0" w:color="000000"/>
            </w:tcBorders>
          </w:tcPr>
          <w:p w14:paraId="7A3CED1C" w14:textId="77777777" w:rsidR="00C112C7" w:rsidRDefault="00C112C7" w:rsidP="002E77F5">
            <w:pPr>
              <w:pStyle w:val="TableParagraph"/>
              <w:rPr>
                <w:rFonts w:hAnsi="Arial" w:cs="Arial"/>
              </w:rPr>
            </w:pPr>
            <w:r>
              <w:t>Ongoing</w:t>
            </w:r>
          </w:p>
        </w:tc>
      </w:tr>
      <w:tr w:rsidR="00C112C7" w14:paraId="27E9001E" w14:textId="77777777" w:rsidTr="005B71BB">
        <w:trPr>
          <w:gridAfter w:val="1"/>
          <w:wAfter w:w="992" w:type="dxa"/>
          <w:cantSplit/>
          <w:trHeight w:hRule="exact" w:val="866"/>
          <w:tblHeader/>
        </w:trPr>
        <w:tc>
          <w:tcPr>
            <w:tcW w:w="1253" w:type="dxa"/>
            <w:vMerge/>
            <w:tcBorders>
              <w:left w:val="single" w:sz="6" w:space="0" w:color="000000"/>
              <w:right w:val="single" w:sz="6" w:space="0" w:color="000000"/>
            </w:tcBorders>
          </w:tcPr>
          <w:p w14:paraId="46A96735" w14:textId="77777777" w:rsidR="00C112C7" w:rsidRDefault="00C112C7"/>
        </w:tc>
        <w:tc>
          <w:tcPr>
            <w:tcW w:w="1320" w:type="dxa"/>
            <w:vMerge/>
            <w:tcBorders>
              <w:left w:val="single" w:sz="6" w:space="0" w:color="000000"/>
              <w:right w:val="single" w:sz="5" w:space="0" w:color="000000"/>
            </w:tcBorders>
          </w:tcPr>
          <w:p w14:paraId="6BE9309F" w14:textId="77777777" w:rsidR="00C112C7" w:rsidRDefault="00C112C7"/>
        </w:tc>
        <w:tc>
          <w:tcPr>
            <w:tcW w:w="4320" w:type="dxa"/>
            <w:tcBorders>
              <w:top w:val="single" w:sz="5" w:space="0" w:color="000000"/>
              <w:left w:val="single" w:sz="5" w:space="0" w:color="000000"/>
              <w:bottom w:val="single" w:sz="5" w:space="0" w:color="000000"/>
              <w:right w:val="single" w:sz="5" w:space="0" w:color="000000"/>
            </w:tcBorders>
          </w:tcPr>
          <w:p w14:paraId="6BFB31D4" w14:textId="71DBAD06" w:rsidR="00C112C7" w:rsidRDefault="00C112C7" w:rsidP="002B3C2A">
            <w:pPr>
              <w:pStyle w:val="ListParagraph"/>
              <w:numPr>
                <w:ilvl w:val="0"/>
                <w:numId w:val="51"/>
              </w:numPr>
              <w:tabs>
                <w:tab w:val="left" w:pos="266"/>
              </w:tabs>
              <w:spacing w:line="239" w:lineRule="auto"/>
              <w:ind w:right="111" w:hanging="163"/>
              <w:rPr>
                <w:rFonts w:ascii="Arial" w:eastAsia="Arial" w:hAnsi="Arial" w:cs="Arial"/>
                <w:sz w:val="16"/>
                <w:szCs w:val="16"/>
              </w:rPr>
            </w:pPr>
            <w:r>
              <w:rPr>
                <w:rFonts w:ascii="Arial"/>
                <w:sz w:val="16"/>
              </w:rPr>
              <w:t>Restrict</w:t>
            </w:r>
            <w:r>
              <w:rPr>
                <w:rFonts w:ascii="Arial"/>
                <w:spacing w:val="-6"/>
                <w:sz w:val="16"/>
              </w:rPr>
              <w:t xml:space="preserve"> </w:t>
            </w:r>
            <w:r>
              <w:rPr>
                <w:rFonts w:ascii="Arial"/>
                <w:sz w:val="16"/>
              </w:rPr>
              <w:t>vehicle</w:t>
            </w:r>
            <w:r>
              <w:rPr>
                <w:rFonts w:ascii="Arial"/>
                <w:spacing w:val="-5"/>
                <w:sz w:val="16"/>
              </w:rPr>
              <w:t xml:space="preserve"> </w:t>
            </w:r>
            <w:r>
              <w:rPr>
                <w:rFonts w:ascii="Arial"/>
                <w:spacing w:val="-1"/>
                <w:sz w:val="16"/>
              </w:rPr>
              <w:t>use</w:t>
            </w:r>
            <w:r>
              <w:rPr>
                <w:rFonts w:ascii="Arial"/>
                <w:spacing w:val="-5"/>
                <w:sz w:val="16"/>
              </w:rPr>
              <w:t xml:space="preserve"> </w:t>
            </w:r>
            <w:r>
              <w:rPr>
                <w:rFonts w:ascii="Arial"/>
                <w:sz w:val="16"/>
              </w:rPr>
              <w:t>at</w:t>
            </w:r>
            <w:r>
              <w:rPr>
                <w:rFonts w:ascii="Arial"/>
                <w:spacing w:val="-5"/>
                <w:sz w:val="16"/>
              </w:rPr>
              <w:t xml:space="preserve"> </w:t>
            </w:r>
            <w:r>
              <w:rPr>
                <w:rFonts w:ascii="Arial"/>
                <w:sz w:val="16"/>
              </w:rPr>
              <w:t>Chauncy</w:t>
            </w:r>
            <w:r>
              <w:rPr>
                <w:rFonts w:ascii="Arial"/>
                <w:spacing w:val="-7"/>
                <w:sz w:val="16"/>
              </w:rPr>
              <w:t xml:space="preserve"> </w:t>
            </w:r>
            <w:r>
              <w:rPr>
                <w:rFonts w:ascii="Arial"/>
                <w:sz w:val="16"/>
              </w:rPr>
              <w:t>Vale</w:t>
            </w:r>
            <w:r>
              <w:rPr>
                <w:rFonts w:ascii="Arial"/>
                <w:spacing w:val="-5"/>
                <w:sz w:val="16"/>
              </w:rPr>
              <w:t xml:space="preserve"> </w:t>
            </w:r>
            <w:r>
              <w:rPr>
                <w:rFonts w:ascii="Arial"/>
                <w:sz w:val="16"/>
              </w:rPr>
              <w:t>Wildlife</w:t>
            </w:r>
            <w:r>
              <w:rPr>
                <w:rFonts w:ascii="Arial"/>
                <w:spacing w:val="-6"/>
                <w:sz w:val="16"/>
              </w:rPr>
              <w:t xml:space="preserve"> </w:t>
            </w:r>
            <w:r>
              <w:rPr>
                <w:rFonts w:ascii="Arial"/>
                <w:sz w:val="16"/>
              </w:rPr>
              <w:t>Sanctuary</w:t>
            </w:r>
            <w:r>
              <w:rPr>
                <w:rFonts w:ascii="Arial"/>
                <w:spacing w:val="23"/>
                <w:w w:val="99"/>
                <w:sz w:val="16"/>
              </w:rPr>
              <w:t xml:space="preserve"> </w:t>
            </w:r>
            <w:r>
              <w:rPr>
                <w:rFonts w:ascii="Arial"/>
                <w:sz w:val="16"/>
              </w:rPr>
              <w:t>to</w:t>
            </w:r>
            <w:r>
              <w:rPr>
                <w:rFonts w:ascii="Arial"/>
                <w:spacing w:val="-5"/>
                <w:sz w:val="16"/>
              </w:rPr>
              <w:t xml:space="preserve"> </w:t>
            </w:r>
            <w:r>
              <w:rPr>
                <w:rFonts w:ascii="Arial"/>
                <w:spacing w:val="-1"/>
                <w:sz w:val="16"/>
              </w:rPr>
              <w:t>existing</w:t>
            </w:r>
            <w:r>
              <w:rPr>
                <w:rFonts w:ascii="Arial"/>
                <w:spacing w:val="-5"/>
                <w:sz w:val="16"/>
              </w:rPr>
              <w:t xml:space="preserve"> </w:t>
            </w:r>
            <w:r>
              <w:rPr>
                <w:rFonts w:ascii="Arial"/>
                <w:sz w:val="16"/>
              </w:rPr>
              <w:t>formed</w:t>
            </w:r>
            <w:r>
              <w:rPr>
                <w:rFonts w:ascii="Arial"/>
                <w:spacing w:val="-5"/>
                <w:sz w:val="16"/>
              </w:rPr>
              <w:t xml:space="preserve"> </w:t>
            </w:r>
            <w:r>
              <w:rPr>
                <w:rFonts w:ascii="Arial"/>
                <w:sz w:val="16"/>
              </w:rPr>
              <w:t>tracks.</w:t>
            </w:r>
          </w:p>
        </w:tc>
        <w:tc>
          <w:tcPr>
            <w:tcW w:w="1045" w:type="dxa"/>
            <w:tcBorders>
              <w:top w:val="single" w:sz="5" w:space="0" w:color="000000"/>
              <w:left w:val="single" w:sz="5" w:space="0" w:color="000000"/>
              <w:bottom w:val="single" w:sz="5" w:space="0" w:color="000000"/>
              <w:right w:val="single" w:sz="5" w:space="0" w:color="000000"/>
            </w:tcBorders>
          </w:tcPr>
          <w:p w14:paraId="1EB38BC7" w14:textId="14EB8750" w:rsidR="00C112C7" w:rsidRPr="008A0224" w:rsidRDefault="002B2701" w:rsidP="002E77F5">
            <w:pPr>
              <w:pStyle w:val="TableParagraph"/>
              <w:rPr>
                <w:rFonts w:hAnsi="Arial" w:cs="Arial"/>
              </w:rPr>
            </w:pPr>
            <w:r>
              <w:t>Medium</w:t>
            </w:r>
          </w:p>
        </w:tc>
        <w:tc>
          <w:tcPr>
            <w:tcW w:w="1560" w:type="dxa"/>
            <w:tcBorders>
              <w:top w:val="single" w:sz="5" w:space="0" w:color="000000"/>
              <w:left w:val="single" w:sz="5" w:space="0" w:color="000000"/>
              <w:bottom w:val="single" w:sz="5" w:space="0" w:color="000000"/>
              <w:right w:val="single" w:sz="5" w:space="0" w:color="000000"/>
            </w:tcBorders>
          </w:tcPr>
          <w:p w14:paraId="69060B36" w14:textId="77777777" w:rsidR="00C112C7" w:rsidRDefault="00C112C7" w:rsidP="002E77F5">
            <w:pPr>
              <w:pStyle w:val="TableParagraph"/>
              <w:rPr>
                <w:rFonts w:hAnsi="Arial" w:cs="Arial"/>
              </w:rPr>
            </w:pPr>
            <w:r>
              <w:t>Ongoing</w:t>
            </w:r>
          </w:p>
        </w:tc>
      </w:tr>
      <w:tr w:rsidR="002B2701" w14:paraId="79AB73F3" w14:textId="77777777" w:rsidTr="005B71BB">
        <w:trPr>
          <w:gridAfter w:val="1"/>
          <w:wAfter w:w="992" w:type="dxa"/>
          <w:cantSplit/>
          <w:trHeight w:hRule="exact" w:val="594"/>
          <w:tblHeader/>
        </w:trPr>
        <w:tc>
          <w:tcPr>
            <w:tcW w:w="1253" w:type="dxa"/>
            <w:vMerge/>
            <w:tcBorders>
              <w:left w:val="single" w:sz="6" w:space="0" w:color="000000"/>
              <w:right w:val="single" w:sz="6" w:space="0" w:color="000000"/>
            </w:tcBorders>
          </w:tcPr>
          <w:p w14:paraId="30B64F26" w14:textId="77777777" w:rsidR="002B2701" w:rsidRDefault="002B2701"/>
        </w:tc>
        <w:tc>
          <w:tcPr>
            <w:tcW w:w="1320" w:type="dxa"/>
            <w:vMerge/>
            <w:tcBorders>
              <w:left w:val="single" w:sz="6" w:space="0" w:color="000000"/>
              <w:right w:val="single" w:sz="5" w:space="0" w:color="000000"/>
            </w:tcBorders>
          </w:tcPr>
          <w:p w14:paraId="5D072CE2" w14:textId="77777777" w:rsidR="002B2701" w:rsidRDefault="002B2701"/>
        </w:tc>
        <w:tc>
          <w:tcPr>
            <w:tcW w:w="4320" w:type="dxa"/>
            <w:tcBorders>
              <w:top w:val="single" w:sz="5" w:space="0" w:color="000000"/>
              <w:left w:val="single" w:sz="5" w:space="0" w:color="000000"/>
              <w:bottom w:val="single" w:sz="5" w:space="0" w:color="000000"/>
              <w:right w:val="single" w:sz="5" w:space="0" w:color="000000"/>
            </w:tcBorders>
          </w:tcPr>
          <w:p w14:paraId="7751D043" w14:textId="0D8E7267" w:rsidR="002B2701" w:rsidRDefault="002B2701" w:rsidP="002B3C2A">
            <w:pPr>
              <w:pStyle w:val="ListParagraph"/>
              <w:numPr>
                <w:ilvl w:val="0"/>
                <w:numId w:val="50"/>
              </w:numPr>
              <w:tabs>
                <w:tab w:val="left" w:pos="266"/>
              </w:tabs>
              <w:spacing w:before="10" w:line="184" w:lineRule="exact"/>
              <w:ind w:right="564" w:hanging="163"/>
              <w:rPr>
                <w:rFonts w:ascii="Arial" w:eastAsia="Arial" w:hAnsi="Arial" w:cs="Arial"/>
                <w:sz w:val="16"/>
                <w:szCs w:val="16"/>
              </w:rPr>
            </w:pPr>
            <w:r>
              <w:rPr>
                <w:rFonts w:ascii="Arial"/>
                <w:sz w:val="16"/>
              </w:rPr>
              <w:t>Install</w:t>
            </w:r>
            <w:r>
              <w:rPr>
                <w:rFonts w:ascii="Arial"/>
                <w:spacing w:val="-4"/>
                <w:sz w:val="16"/>
              </w:rPr>
              <w:t xml:space="preserve"> </w:t>
            </w:r>
            <w:r>
              <w:rPr>
                <w:rFonts w:ascii="Arial"/>
                <w:sz w:val="16"/>
              </w:rPr>
              <w:t>solid</w:t>
            </w:r>
            <w:r>
              <w:rPr>
                <w:rFonts w:ascii="Arial"/>
                <w:spacing w:val="-5"/>
                <w:sz w:val="16"/>
              </w:rPr>
              <w:t xml:space="preserve"> </w:t>
            </w:r>
            <w:r>
              <w:rPr>
                <w:rFonts w:ascii="Arial"/>
                <w:spacing w:val="-1"/>
                <w:sz w:val="16"/>
              </w:rPr>
              <w:t>physical</w:t>
            </w:r>
            <w:r>
              <w:rPr>
                <w:rFonts w:ascii="Arial"/>
                <w:spacing w:val="-6"/>
                <w:sz w:val="16"/>
              </w:rPr>
              <w:t xml:space="preserve"> </w:t>
            </w:r>
            <w:r>
              <w:rPr>
                <w:rFonts w:ascii="Arial"/>
                <w:sz w:val="16"/>
              </w:rPr>
              <w:t>barriers</w:t>
            </w:r>
            <w:r>
              <w:rPr>
                <w:rFonts w:ascii="Arial"/>
                <w:spacing w:val="-3"/>
                <w:sz w:val="16"/>
              </w:rPr>
              <w:t xml:space="preserve"> </w:t>
            </w:r>
            <w:r>
              <w:rPr>
                <w:rFonts w:ascii="Arial"/>
                <w:spacing w:val="-1"/>
                <w:sz w:val="16"/>
              </w:rPr>
              <w:t>where</w:t>
            </w:r>
            <w:r>
              <w:rPr>
                <w:rFonts w:ascii="Arial"/>
                <w:spacing w:val="24"/>
                <w:w w:val="99"/>
                <w:sz w:val="16"/>
              </w:rPr>
              <w:t xml:space="preserve"> </w:t>
            </w:r>
            <w:r>
              <w:rPr>
                <w:rFonts w:ascii="Arial"/>
                <w:sz w:val="16"/>
              </w:rPr>
              <w:t>vehicles</w:t>
            </w:r>
            <w:r>
              <w:rPr>
                <w:rFonts w:ascii="Arial"/>
                <w:spacing w:val="-5"/>
                <w:sz w:val="16"/>
              </w:rPr>
              <w:t xml:space="preserve"> </w:t>
            </w:r>
            <w:r>
              <w:rPr>
                <w:rFonts w:ascii="Arial"/>
                <w:sz w:val="16"/>
              </w:rPr>
              <w:t>gain</w:t>
            </w:r>
            <w:r>
              <w:rPr>
                <w:rFonts w:ascii="Arial"/>
                <w:spacing w:val="-6"/>
                <w:sz w:val="16"/>
              </w:rPr>
              <w:t xml:space="preserve"> </w:t>
            </w:r>
            <w:r>
              <w:rPr>
                <w:rFonts w:ascii="Arial"/>
                <w:spacing w:val="-1"/>
                <w:sz w:val="16"/>
              </w:rPr>
              <w:t>illegal</w:t>
            </w:r>
            <w:r>
              <w:rPr>
                <w:rFonts w:ascii="Arial"/>
                <w:spacing w:val="-4"/>
                <w:sz w:val="16"/>
              </w:rPr>
              <w:t xml:space="preserve"> </w:t>
            </w:r>
            <w:r>
              <w:rPr>
                <w:rFonts w:ascii="Arial"/>
                <w:sz w:val="16"/>
              </w:rPr>
              <w:t>access</w:t>
            </w:r>
            <w:r>
              <w:rPr>
                <w:rFonts w:ascii="Arial"/>
                <w:spacing w:val="-5"/>
                <w:sz w:val="16"/>
              </w:rPr>
              <w:t xml:space="preserve"> </w:t>
            </w:r>
            <w:r>
              <w:rPr>
                <w:rFonts w:ascii="Arial"/>
                <w:sz w:val="16"/>
              </w:rPr>
              <w:t>to</w:t>
            </w:r>
            <w:r>
              <w:rPr>
                <w:rFonts w:ascii="Arial"/>
                <w:spacing w:val="-5"/>
                <w:sz w:val="16"/>
              </w:rPr>
              <w:t xml:space="preserve"> </w:t>
            </w:r>
            <w:r>
              <w:rPr>
                <w:rFonts w:ascii="Arial"/>
                <w:sz w:val="16"/>
              </w:rPr>
              <w:t>the</w:t>
            </w:r>
            <w:r>
              <w:rPr>
                <w:rFonts w:ascii="Arial"/>
                <w:spacing w:val="-4"/>
                <w:sz w:val="16"/>
              </w:rPr>
              <w:t xml:space="preserve"> </w:t>
            </w:r>
            <w:r>
              <w:rPr>
                <w:rFonts w:ascii="Arial"/>
                <w:spacing w:val="-1"/>
                <w:sz w:val="16"/>
              </w:rPr>
              <w:t>reserves.</w:t>
            </w:r>
          </w:p>
        </w:tc>
        <w:tc>
          <w:tcPr>
            <w:tcW w:w="1045" w:type="dxa"/>
            <w:tcBorders>
              <w:top w:val="single" w:sz="5" w:space="0" w:color="000000"/>
              <w:left w:val="single" w:sz="5" w:space="0" w:color="000000"/>
              <w:bottom w:val="single" w:sz="5" w:space="0" w:color="000000"/>
              <w:right w:val="single" w:sz="5" w:space="0" w:color="000000"/>
            </w:tcBorders>
          </w:tcPr>
          <w:p w14:paraId="18AF8557" w14:textId="64557AEB" w:rsidR="002B2701" w:rsidRPr="008A0224" w:rsidRDefault="002B2701" w:rsidP="002E77F5">
            <w:pPr>
              <w:pStyle w:val="TableParagraph"/>
              <w:rPr>
                <w:rFonts w:hAnsi="Arial" w:cs="Arial"/>
              </w:rPr>
            </w:pPr>
            <w:r w:rsidRPr="008A0224">
              <w:t>High</w:t>
            </w:r>
          </w:p>
        </w:tc>
        <w:tc>
          <w:tcPr>
            <w:tcW w:w="1560" w:type="dxa"/>
            <w:tcBorders>
              <w:top w:val="single" w:sz="5" w:space="0" w:color="000000"/>
              <w:left w:val="single" w:sz="5" w:space="0" w:color="000000"/>
              <w:bottom w:val="single" w:sz="5" w:space="0" w:color="000000"/>
              <w:right w:val="single" w:sz="5" w:space="0" w:color="000000"/>
            </w:tcBorders>
          </w:tcPr>
          <w:p w14:paraId="209B1CC5" w14:textId="3E597D23" w:rsidR="002B2701" w:rsidRDefault="002B2701" w:rsidP="002E77F5">
            <w:pPr>
              <w:pStyle w:val="TableParagraph"/>
              <w:rPr>
                <w:rFonts w:hAnsi="Arial" w:cs="Arial"/>
              </w:rPr>
            </w:pPr>
            <w:r>
              <w:t>Complete</w:t>
            </w:r>
          </w:p>
        </w:tc>
      </w:tr>
      <w:tr w:rsidR="002B2701" w14:paraId="4624EC4C" w14:textId="77777777" w:rsidTr="005B71BB">
        <w:trPr>
          <w:gridAfter w:val="1"/>
          <w:wAfter w:w="992" w:type="dxa"/>
          <w:cantSplit/>
          <w:trHeight w:hRule="exact" w:val="844"/>
          <w:tblHeader/>
        </w:trPr>
        <w:tc>
          <w:tcPr>
            <w:tcW w:w="1253" w:type="dxa"/>
            <w:vMerge/>
            <w:tcBorders>
              <w:left w:val="single" w:sz="6" w:space="0" w:color="000000"/>
              <w:right w:val="single" w:sz="6" w:space="0" w:color="000000"/>
            </w:tcBorders>
          </w:tcPr>
          <w:p w14:paraId="418C2EEF" w14:textId="77777777" w:rsidR="002B2701" w:rsidRDefault="002B2701"/>
        </w:tc>
        <w:tc>
          <w:tcPr>
            <w:tcW w:w="1320" w:type="dxa"/>
            <w:vMerge/>
            <w:tcBorders>
              <w:left w:val="single" w:sz="6" w:space="0" w:color="000000"/>
              <w:right w:val="single" w:sz="5" w:space="0" w:color="000000"/>
            </w:tcBorders>
          </w:tcPr>
          <w:p w14:paraId="39F151D4" w14:textId="77777777" w:rsidR="002B2701" w:rsidRDefault="002B2701"/>
        </w:tc>
        <w:tc>
          <w:tcPr>
            <w:tcW w:w="4320" w:type="dxa"/>
            <w:tcBorders>
              <w:top w:val="single" w:sz="5" w:space="0" w:color="000000"/>
              <w:left w:val="single" w:sz="5" w:space="0" w:color="000000"/>
              <w:bottom w:val="single" w:sz="5" w:space="0" w:color="000000"/>
              <w:right w:val="single" w:sz="5" w:space="0" w:color="000000"/>
            </w:tcBorders>
          </w:tcPr>
          <w:p w14:paraId="79DD0508" w14:textId="66B76E71" w:rsidR="002B2701" w:rsidRDefault="002B2701" w:rsidP="002B3C2A">
            <w:pPr>
              <w:pStyle w:val="ListParagraph"/>
              <w:numPr>
                <w:ilvl w:val="0"/>
                <w:numId w:val="49"/>
              </w:numPr>
              <w:tabs>
                <w:tab w:val="left" w:pos="266"/>
              </w:tabs>
              <w:spacing w:before="10" w:line="184" w:lineRule="exact"/>
              <w:ind w:right="646" w:hanging="163"/>
              <w:rPr>
                <w:rFonts w:ascii="Arial" w:eastAsia="Arial" w:hAnsi="Arial" w:cs="Arial"/>
                <w:sz w:val="16"/>
                <w:szCs w:val="16"/>
              </w:rPr>
            </w:pPr>
            <w:r>
              <w:rPr>
                <w:rFonts w:ascii="Arial"/>
                <w:sz w:val="16"/>
              </w:rPr>
              <w:t>Maintain</w:t>
            </w:r>
            <w:r>
              <w:rPr>
                <w:rFonts w:ascii="Arial"/>
                <w:spacing w:val="-6"/>
                <w:sz w:val="16"/>
              </w:rPr>
              <w:t xml:space="preserve"> </w:t>
            </w:r>
            <w:r>
              <w:rPr>
                <w:rFonts w:ascii="Arial"/>
                <w:sz w:val="16"/>
              </w:rPr>
              <w:t>neighbour</w:t>
            </w:r>
            <w:r>
              <w:rPr>
                <w:rFonts w:ascii="Arial"/>
                <w:spacing w:val="-6"/>
                <w:sz w:val="16"/>
              </w:rPr>
              <w:t xml:space="preserve"> </w:t>
            </w:r>
            <w:r>
              <w:rPr>
                <w:rFonts w:ascii="Arial"/>
                <w:sz w:val="16"/>
              </w:rPr>
              <w:t>relationships</w:t>
            </w:r>
            <w:r>
              <w:rPr>
                <w:rFonts w:ascii="Arial"/>
                <w:spacing w:val="-6"/>
                <w:sz w:val="16"/>
              </w:rPr>
              <w:t xml:space="preserve"> </w:t>
            </w:r>
            <w:r>
              <w:rPr>
                <w:rFonts w:ascii="Arial"/>
                <w:sz w:val="16"/>
              </w:rPr>
              <w:t>to</w:t>
            </w:r>
            <w:r>
              <w:rPr>
                <w:rFonts w:ascii="Arial"/>
                <w:spacing w:val="-6"/>
                <w:sz w:val="16"/>
              </w:rPr>
              <w:t xml:space="preserve"> </w:t>
            </w:r>
            <w:r>
              <w:rPr>
                <w:rFonts w:ascii="Arial"/>
                <w:sz w:val="16"/>
              </w:rPr>
              <w:t>ensure</w:t>
            </w:r>
            <w:r>
              <w:rPr>
                <w:rFonts w:ascii="Arial"/>
                <w:spacing w:val="-6"/>
                <w:sz w:val="16"/>
              </w:rPr>
              <w:t xml:space="preserve"> </w:t>
            </w:r>
            <w:r>
              <w:rPr>
                <w:rFonts w:ascii="Arial"/>
                <w:sz w:val="16"/>
              </w:rPr>
              <w:t>vehicles</w:t>
            </w:r>
            <w:r>
              <w:rPr>
                <w:rFonts w:ascii="Arial"/>
                <w:spacing w:val="-6"/>
                <w:sz w:val="16"/>
              </w:rPr>
              <w:t xml:space="preserve"> </w:t>
            </w:r>
            <w:r>
              <w:rPr>
                <w:rFonts w:ascii="Arial"/>
                <w:sz w:val="16"/>
              </w:rPr>
              <w:t>do</w:t>
            </w:r>
            <w:r>
              <w:rPr>
                <w:rFonts w:ascii="Arial"/>
                <w:spacing w:val="22"/>
                <w:w w:val="99"/>
                <w:sz w:val="16"/>
              </w:rPr>
              <w:t xml:space="preserve"> </w:t>
            </w:r>
            <w:r>
              <w:rPr>
                <w:rFonts w:ascii="Arial"/>
                <w:sz w:val="16"/>
              </w:rPr>
              <w:t>not</w:t>
            </w:r>
            <w:r>
              <w:rPr>
                <w:rFonts w:ascii="Arial"/>
                <w:spacing w:val="-5"/>
                <w:sz w:val="16"/>
              </w:rPr>
              <w:t xml:space="preserve"> </w:t>
            </w:r>
            <w:r>
              <w:rPr>
                <w:rFonts w:ascii="Arial"/>
                <w:sz w:val="16"/>
              </w:rPr>
              <w:t>access</w:t>
            </w:r>
            <w:r>
              <w:rPr>
                <w:rFonts w:ascii="Arial"/>
                <w:spacing w:val="-4"/>
                <w:sz w:val="16"/>
              </w:rPr>
              <w:t xml:space="preserve"> </w:t>
            </w:r>
            <w:r>
              <w:rPr>
                <w:rFonts w:ascii="Arial"/>
                <w:sz w:val="16"/>
              </w:rPr>
              <w:t>Flat</w:t>
            </w:r>
            <w:r>
              <w:rPr>
                <w:rFonts w:ascii="Arial"/>
                <w:spacing w:val="-4"/>
                <w:sz w:val="16"/>
              </w:rPr>
              <w:t xml:space="preserve"> </w:t>
            </w:r>
            <w:r>
              <w:rPr>
                <w:rFonts w:ascii="Arial"/>
                <w:sz w:val="16"/>
              </w:rPr>
              <w:t>Rock</w:t>
            </w:r>
            <w:r>
              <w:rPr>
                <w:rFonts w:ascii="Arial"/>
                <w:spacing w:val="-4"/>
                <w:sz w:val="16"/>
              </w:rPr>
              <w:t xml:space="preserve"> </w:t>
            </w:r>
            <w:r>
              <w:rPr>
                <w:rFonts w:ascii="Arial"/>
                <w:sz w:val="16"/>
              </w:rPr>
              <w:t>or</w:t>
            </w:r>
            <w:r>
              <w:rPr>
                <w:rFonts w:ascii="Arial"/>
                <w:spacing w:val="-5"/>
                <w:sz w:val="16"/>
              </w:rPr>
              <w:t xml:space="preserve"> </w:t>
            </w:r>
            <w:r>
              <w:rPr>
                <w:rFonts w:ascii="Arial"/>
                <w:sz w:val="16"/>
              </w:rPr>
              <w:t>Chauncy</w:t>
            </w:r>
            <w:r>
              <w:rPr>
                <w:rFonts w:ascii="Arial"/>
                <w:spacing w:val="-4"/>
                <w:sz w:val="16"/>
              </w:rPr>
              <w:t xml:space="preserve"> </w:t>
            </w:r>
            <w:r>
              <w:rPr>
                <w:rFonts w:ascii="Arial"/>
                <w:sz w:val="16"/>
              </w:rPr>
              <w:t>Vale</w:t>
            </w:r>
            <w:r>
              <w:rPr>
                <w:rFonts w:ascii="Arial"/>
                <w:spacing w:val="-4"/>
                <w:sz w:val="16"/>
              </w:rPr>
              <w:t xml:space="preserve"> </w:t>
            </w:r>
            <w:r>
              <w:rPr>
                <w:rFonts w:ascii="Arial"/>
                <w:sz w:val="16"/>
              </w:rPr>
              <w:t>Wildlife</w:t>
            </w:r>
            <w:r>
              <w:rPr>
                <w:rFonts w:ascii="Arial"/>
                <w:spacing w:val="21"/>
                <w:w w:val="99"/>
                <w:sz w:val="16"/>
              </w:rPr>
              <w:t xml:space="preserve"> </w:t>
            </w:r>
            <w:r>
              <w:rPr>
                <w:rFonts w:ascii="Arial"/>
                <w:sz w:val="16"/>
              </w:rPr>
              <w:t>Sanctuary</w:t>
            </w:r>
            <w:r>
              <w:rPr>
                <w:rFonts w:ascii="Arial"/>
                <w:spacing w:val="-11"/>
                <w:sz w:val="16"/>
              </w:rPr>
              <w:t xml:space="preserve"> </w:t>
            </w:r>
            <w:r>
              <w:rPr>
                <w:rFonts w:ascii="Arial"/>
                <w:sz w:val="16"/>
              </w:rPr>
              <w:t>via</w:t>
            </w:r>
            <w:r>
              <w:rPr>
                <w:rFonts w:ascii="Arial"/>
                <w:spacing w:val="-9"/>
                <w:sz w:val="16"/>
              </w:rPr>
              <w:t xml:space="preserve"> </w:t>
            </w:r>
            <w:r>
              <w:rPr>
                <w:rFonts w:ascii="Arial"/>
                <w:sz w:val="16"/>
              </w:rPr>
              <w:t>neighbouring</w:t>
            </w:r>
            <w:r>
              <w:rPr>
                <w:rFonts w:ascii="Arial"/>
                <w:spacing w:val="-9"/>
                <w:sz w:val="16"/>
              </w:rPr>
              <w:t xml:space="preserve"> </w:t>
            </w:r>
            <w:r>
              <w:rPr>
                <w:rFonts w:ascii="Arial"/>
                <w:sz w:val="16"/>
              </w:rPr>
              <w:t>properties.</w:t>
            </w:r>
          </w:p>
        </w:tc>
        <w:tc>
          <w:tcPr>
            <w:tcW w:w="1045" w:type="dxa"/>
            <w:tcBorders>
              <w:top w:val="single" w:sz="5" w:space="0" w:color="000000"/>
              <w:left w:val="single" w:sz="5" w:space="0" w:color="000000"/>
              <w:bottom w:val="single" w:sz="5" w:space="0" w:color="000000"/>
              <w:right w:val="single" w:sz="5" w:space="0" w:color="000000"/>
            </w:tcBorders>
          </w:tcPr>
          <w:p w14:paraId="2F170E00" w14:textId="660C8B42" w:rsidR="002B2701" w:rsidRPr="008A0224" w:rsidRDefault="002B2701" w:rsidP="002E77F5">
            <w:pPr>
              <w:pStyle w:val="TableParagraph"/>
              <w:rPr>
                <w:rFonts w:hAnsi="Arial" w:cs="Arial"/>
              </w:rPr>
            </w:pPr>
            <w:r>
              <w:t>Medium</w:t>
            </w:r>
          </w:p>
        </w:tc>
        <w:tc>
          <w:tcPr>
            <w:tcW w:w="1560" w:type="dxa"/>
            <w:tcBorders>
              <w:top w:val="single" w:sz="5" w:space="0" w:color="000000"/>
              <w:left w:val="single" w:sz="5" w:space="0" w:color="000000"/>
              <w:bottom w:val="single" w:sz="5" w:space="0" w:color="000000"/>
              <w:right w:val="single" w:sz="5" w:space="0" w:color="000000"/>
            </w:tcBorders>
          </w:tcPr>
          <w:p w14:paraId="2280E6DA" w14:textId="50434DF6" w:rsidR="002B2701" w:rsidRDefault="002B2701" w:rsidP="002E77F5">
            <w:pPr>
              <w:pStyle w:val="TableParagraph"/>
              <w:rPr>
                <w:rFonts w:hAnsi="Arial" w:cs="Arial"/>
              </w:rPr>
            </w:pPr>
            <w:r>
              <w:t>Ongoing</w:t>
            </w:r>
          </w:p>
        </w:tc>
      </w:tr>
      <w:tr w:rsidR="005B7BCE" w14:paraId="21AA2237" w14:textId="77777777" w:rsidTr="005B71BB">
        <w:trPr>
          <w:gridAfter w:val="1"/>
          <w:wAfter w:w="992" w:type="dxa"/>
          <w:cantSplit/>
          <w:trHeight w:hRule="exact" w:val="1020"/>
          <w:tblHeader/>
        </w:trPr>
        <w:tc>
          <w:tcPr>
            <w:tcW w:w="1253" w:type="dxa"/>
            <w:vMerge/>
            <w:tcBorders>
              <w:left w:val="single" w:sz="6" w:space="0" w:color="000000"/>
              <w:right w:val="single" w:sz="6" w:space="0" w:color="000000"/>
            </w:tcBorders>
          </w:tcPr>
          <w:p w14:paraId="001A4F18" w14:textId="77777777" w:rsidR="005B7BCE" w:rsidRDefault="005B7BCE"/>
        </w:tc>
        <w:tc>
          <w:tcPr>
            <w:tcW w:w="1320" w:type="dxa"/>
            <w:tcBorders>
              <w:left w:val="single" w:sz="6" w:space="0" w:color="000000"/>
              <w:right w:val="single" w:sz="5" w:space="0" w:color="000000"/>
            </w:tcBorders>
          </w:tcPr>
          <w:p w14:paraId="0C590A23" w14:textId="77777777" w:rsidR="005B7BCE" w:rsidRDefault="005B7BCE"/>
        </w:tc>
        <w:tc>
          <w:tcPr>
            <w:tcW w:w="4320" w:type="dxa"/>
            <w:tcBorders>
              <w:top w:val="single" w:sz="5" w:space="0" w:color="000000"/>
              <w:left w:val="single" w:sz="5" w:space="0" w:color="000000"/>
              <w:bottom w:val="single" w:sz="5" w:space="0" w:color="000000"/>
              <w:right w:val="single" w:sz="5" w:space="0" w:color="000000"/>
            </w:tcBorders>
          </w:tcPr>
          <w:p w14:paraId="4EE69FF5" w14:textId="0E5BEC9D" w:rsidR="005B7BCE" w:rsidRDefault="005B7BCE" w:rsidP="002B3C2A">
            <w:pPr>
              <w:pStyle w:val="ListParagraph"/>
              <w:numPr>
                <w:ilvl w:val="0"/>
                <w:numId w:val="49"/>
              </w:numPr>
              <w:tabs>
                <w:tab w:val="left" w:pos="266"/>
              </w:tabs>
              <w:spacing w:before="10" w:line="184" w:lineRule="exact"/>
              <w:ind w:right="646" w:hanging="163"/>
              <w:rPr>
                <w:rFonts w:ascii="Arial"/>
                <w:sz w:val="16"/>
              </w:rPr>
            </w:pPr>
            <w:r>
              <w:rPr>
                <w:rFonts w:ascii="Arial"/>
                <w:sz w:val="16"/>
              </w:rPr>
              <w:t>Identify erosion sites along all streams and intermittent waterways in the reserves, identify appropriate stabilisation techniques (e.g. porous check dams) and implement where necessary.</w:t>
            </w:r>
          </w:p>
        </w:tc>
        <w:tc>
          <w:tcPr>
            <w:tcW w:w="1045" w:type="dxa"/>
            <w:tcBorders>
              <w:top w:val="single" w:sz="5" w:space="0" w:color="000000"/>
              <w:left w:val="single" w:sz="5" w:space="0" w:color="000000"/>
              <w:bottom w:val="single" w:sz="5" w:space="0" w:color="000000"/>
              <w:right w:val="single" w:sz="5" w:space="0" w:color="000000"/>
            </w:tcBorders>
          </w:tcPr>
          <w:p w14:paraId="0093478D" w14:textId="463F3BB7" w:rsidR="005B7BCE" w:rsidRDefault="005B7BCE" w:rsidP="002E77F5">
            <w:pPr>
              <w:pStyle w:val="TableParagraph"/>
            </w:pPr>
            <w:r>
              <w:t>High</w:t>
            </w:r>
          </w:p>
        </w:tc>
        <w:tc>
          <w:tcPr>
            <w:tcW w:w="1560" w:type="dxa"/>
            <w:tcBorders>
              <w:top w:val="single" w:sz="5" w:space="0" w:color="000000"/>
              <w:left w:val="single" w:sz="5" w:space="0" w:color="000000"/>
              <w:bottom w:val="single" w:sz="5" w:space="0" w:color="000000"/>
              <w:right w:val="single" w:sz="5" w:space="0" w:color="000000"/>
            </w:tcBorders>
          </w:tcPr>
          <w:p w14:paraId="2D2C9057" w14:textId="5115FCA5" w:rsidR="005B7BCE" w:rsidRDefault="005B7BCE" w:rsidP="002E77F5">
            <w:pPr>
              <w:pStyle w:val="TableParagraph"/>
            </w:pPr>
            <w:r>
              <w:t>Ongoing</w:t>
            </w:r>
          </w:p>
        </w:tc>
      </w:tr>
      <w:tr w:rsidR="00B51056" w14:paraId="2D2992F8" w14:textId="77777777" w:rsidTr="005B71BB">
        <w:trPr>
          <w:gridAfter w:val="1"/>
          <w:wAfter w:w="992" w:type="dxa"/>
          <w:cantSplit/>
          <w:trHeight w:hRule="exact" w:val="978"/>
          <w:tblHeader/>
        </w:trPr>
        <w:tc>
          <w:tcPr>
            <w:tcW w:w="1253" w:type="dxa"/>
            <w:vMerge/>
            <w:tcBorders>
              <w:left w:val="single" w:sz="6" w:space="0" w:color="000000"/>
              <w:right w:val="single" w:sz="6" w:space="0" w:color="000000"/>
            </w:tcBorders>
          </w:tcPr>
          <w:p w14:paraId="3CB8F31A" w14:textId="77777777" w:rsidR="00B51056" w:rsidRDefault="00B51056"/>
        </w:tc>
        <w:tc>
          <w:tcPr>
            <w:tcW w:w="1320" w:type="dxa"/>
            <w:tcBorders>
              <w:top w:val="single" w:sz="5" w:space="0" w:color="000000"/>
              <w:left w:val="single" w:sz="6" w:space="0" w:color="000000"/>
              <w:bottom w:val="single" w:sz="5" w:space="0" w:color="000000"/>
              <w:right w:val="single" w:sz="5" w:space="0" w:color="000000"/>
            </w:tcBorders>
          </w:tcPr>
          <w:p w14:paraId="1E531233" w14:textId="68ACAB7A" w:rsidR="00B51056" w:rsidRDefault="00B51056" w:rsidP="002E77F5">
            <w:pPr>
              <w:pStyle w:val="TableParagraph"/>
              <w:rPr>
                <w:rFonts w:hAnsi="Arial" w:cs="Arial"/>
              </w:rPr>
            </w:pPr>
            <w:r>
              <w:t>Hunting</w:t>
            </w:r>
            <w:r w:rsidR="002C286A">
              <w:t xml:space="preserve"> and collecting</w:t>
            </w:r>
          </w:p>
        </w:tc>
        <w:tc>
          <w:tcPr>
            <w:tcW w:w="4320" w:type="dxa"/>
            <w:tcBorders>
              <w:top w:val="single" w:sz="5" w:space="0" w:color="000000"/>
              <w:left w:val="single" w:sz="5" w:space="0" w:color="000000"/>
              <w:bottom w:val="single" w:sz="5" w:space="0" w:color="000000"/>
              <w:right w:val="single" w:sz="5" w:space="0" w:color="000000"/>
            </w:tcBorders>
          </w:tcPr>
          <w:p w14:paraId="73EDFBA0" w14:textId="0029BEC2" w:rsidR="00B51056" w:rsidRDefault="00B51056" w:rsidP="00F16403">
            <w:pPr>
              <w:pStyle w:val="ListParagraph"/>
              <w:numPr>
                <w:ilvl w:val="0"/>
                <w:numId w:val="48"/>
              </w:numPr>
              <w:tabs>
                <w:tab w:val="left" w:pos="266"/>
              </w:tabs>
              <w:spacing w:line="193" w:lineRule="exact"/>
              <w:ind w:hanging="163"/>
              <w:rPr>
                <w:rFonts w:ascii="Arial" w:eastAsia="Arial" w:hAnsi="Arial" w:cs="Arial"/>
                <w:sz w:val="16"/>
                <w:szCs w:val="16"/>
              </w:rPr>
            </w:pPr>
            <w:r>
              <w:rPr>
                <w:rFonts w:ascii="Arial"/>
                <w:sz w:val="16"/>
              </w:rPr>
              <w:t>Maintain</w:t>
            </w:r>
            <w:r>
              <w:rPr>
                <w:rFonts w:ascii="Arial"/>
                <w:spacing w:val="-5"/>
                <w:sz w:val="16"/>
              </w:rPr>
              <w:t xml:space="preserve"> </w:t>
            </w:r>
            <w:r>
              <w:rPr>
                <w:rFonts w:ascii="Arial"/>
                <w:sz w:val="16"/>
              </w:rPr>
              <w:t>and</w:t>
            </w:r>
            <w:r>
              <w:rPr>
                <w:rFonts w:ascii="Arial"/>
                <w:spacing w:val="-4"/>
                <w:sz w:val="16"/>
              </w:rPr>
              <w:t xml:space="preserve"> </w:t>
            </w:r>
            <w:r>
              <w:rPr>
                <w:rFonts w:ascii="Arial"/>
                <w:sz w:val="16"/>
              </w:rPr>
              <w:t>enforce</w:t>
            </w:r>
            <w:r>
              <w:rPr>
                <w:rFonts w:ascii="Arial"/>
                <w:spacing w:val="-4"/>
                <w:sz w:val="16"/>
              </w:rPr>
              <w:t xml:space="preserve"> </w:t>
            </w:r>
            <w:r>
              <w:rPr>
                <w:rFonts w:ascii="Arial"/>
                <w:sz w:val="16"/>
              </w:rPr>
              <w:t>ban</w:t>
            </w:r>
            <w:r>
              <w:rPr>
                <w:rFonts w:ascii="Arial"/>
                <w:spacing w:val="-4"/>
                <w:sz w:val="16"/>
              </w:rPr>
              <w:t xml:space="preserve"> </w:t>
            </w:r>
            <w:r>
              <w:rPr>
                <w:rFonts w:ascii="Arial"/>
                <w:sz w:val="16"/>
              </w:rPr>
              <w:t>on</w:t>
            </w:r>
            <w:r>
              <w:rPr>
                <w:rFonts w:ascii="Arial"/>
                <w:spacing w:val="-5"/>
                <w:sz w:val="16"/>
              </w:rPr>
              <w:t xml:space="preserve"> </w:t>
            </w:r>
            <w:r>
              <w:rPr>
                <w:rFonts w:ascii="Arial"/>
                <w:sz w:val="16"/>
              </w:rPr>
              <w:t>hunting</w:t>
            </w:r>
            <w:r>
              <w:rPr>
                <w:rFonts w:ascii="Arial"/>
                <w:spacing w:val="-4"/>
                <w:sz w:val="16"/>
              </w:rPr>
              <w:t xml:space="preserve"> </w:t>
            </w:r>
            <w:r>
              <w:rPr>
                <w:rFonts w:ascii="Arial"/>
                <w:sz w:val="16"/>
              </w:rPr>
              <w:t>in</w:t>
            </w:r>
            <w:r>
              <w:rPr>
                <w:rFonts w:ascii="Arial"/>
                <w:spacing w:val="-4"/>
                <w:sz w:val="16"/>
              </w:rPr>
              <w:t xml:space="preserve"> </w:t>
            </w:r>
            <w:r>
              <w:rPr>
                <w:rFonts w:ascii="Arial"/>
                <w:sz w:val="16"/>
              </w:rPr>
              <w:t>the</w:t>
            </w:r>
            <w:r>
              <w:rPr>
                <w:rFonts w:ascii="Arial"/>
                <w:spacing w:val="-4"/>
                <w:sz w:val="16"/>
              </w:rPr>
              <w:t xml:space="preserve"> </w:t>
            </w:r>
            <w:r>
              <w:rPr>
                <w:rFonts w:ascii="Arial"/>
                <w:sz w:val="16"/>
              </w:rPr>
              <w:t>reserves.</w:t>
            </w:r>
            <w:r w:rsidR="002C286A">
              <w:rPr>
                <w:rFonts w:ascii="Arial"/>
                <w:sz w:val="16"/>
              </w:rPr>
              <w:t xml:space="preserve"> This includes surveillance of </w:t>
            </w:r>
            <w:r w:rsidR="00F16403">
              <w:rPr>
                <w:rFonts w:ascii="Arial"/>
                <w:sz w:val="16"/>
              </w:rPr>
              <w:t xml:space="preserve">peregrine falcon nesting sites </w:t>
            </w:r>
            <w:r w:rsidR="00F16403">
              <w:rPr>
                <w:rFonts w:ascii="Arial"/>
                <w:sz w:val="16"/>
              </w:rPr>
              <w:t>–</w:t>
            </w:r>
            <w:r w:rsidR="00F16403">
              <w:rPr>
                <w:rFonts w:ascii="Arial"/>
                <w:sz w:val="16"/>
              </w:rPr>
              <w:t xml:space="preserve"> as egg theft has occurred in the past.</w:t>
            </w:r>
          </w:p>
        </w:tc>
        <w:tc>
          <w:tcPr>
            <w:tcW w:w="1045" w:type="dxa"/>
            <w:tcBorders>
              <w:top w:val="single" w:sz="5" w:space="0" w:color="000000"/>
              <w:left w:val="single" w:sz="5" w:space="0" w:color="000000"/>
              <w:bottom w:val="single" w:sz="5" w:space="0" w:color="000000"/>
              <w:right w:val="single" w:sz="5" w:space="0" w:color="000000"/>
            </w:tcBorders>
          </w:tcPr>
          <w:p w14:paraId="0BDB25CF" w14:textId="1A93EE2A" w:rsidR="00B51056" w:rsidRPr="008A0224" w:rsidRDefault="00B51056" w:rsidP="002E77F5">
            <w:pPr>
              <w:pStyle w:val="TableParagraph"/>
              <w:rPr>
                <w:rFonts w:hAnsi="Arial" w:cs="Arial"/>
              </w:rPr>
            </w:pPr>
            <w:r w:rsidRPr="008A0224">
              <w:t>High</w:t>
            </w:r>
          </w:p>
        </w:tc>
        <w:tc>
          <w:tcPr>
            <w:tcW w:w="1560" w:type="dxa"/>
            <w:tcBorders>
              <w:top w:val="single" w:sz="5" w:space="0" w:color="000000"/>
              <w:left w:val="single" w:sz="5" w:space="0" w:color="000000"/>
              <w:bottom w:val="single" w:sz="5" w:space="0" w:color="000000"/>
              <w:right w:val="single" w:sz="5" w:space="0" w:color="000000"/>
            </w:tcBorders>
          </w:tcPr>
          <w:p w14:paraId="71463343" w14:textId="38248E82" w:rsidR="00B51056" w:rsidRDefault="00B51056" w:rsidP="002E77F5">
            <w:pPr>
              <w:pStyle w:val="TableParagraph"/>
              <w:rPr>
                <w:rFonts w:hAnsi="Arial" w:cs="Arial"/>
              </w:rPr>
            </w:pPr>
            <w:r>
              <w:t>Ongoing</w:t>
            </w:r>
          </w:p>
        </w:tc>
      </w:tr>
      <w:tr w:rsidR="00B51056" w14:paraId="5DF76175" w14:textId="77777777" w:rsidTr="005B71BB">
        <w:trPr>
          <w:gridAfter w:val="1"/>
          <w:wAfter w:w="992" w:type="dxa"/>
          <w:cantSplit/>
          <w:trHeight w:hRule="exact" w:val="870"/>
          <w:tblHeader/>
        </w:trPr>
        <w:tc>
          <w:tcPr>
            <w:tcW w:w="1253" w:type="dxa"/>
            <w:vMerge/>
            <w:tcBorders>
              <w:left w:val="single" w:sz="6" w:space="0" w:color="000000"/>
              <w:right w:val="single" w:sz="6" w:space="0" w:color="000000"/>
            </w:tcBorders>
          </w:tcPr>
          <w:p w14:paraId="2EF7F0DD" w14:textId="77777777" w:rsidR="00B51056" w:rsidRDefault="00B51056"/>
        </w:tc>
        <w:tc>
          <w:tcPr>
            <w:tcW w:w="1320" w:type="dxa"/>
            <w:vMerge w:val="restart"/>
            <w:tcBorders>
              <w:top w:val="single" w:sz="5" w:space="0" w:color="000000"/>
              <w:left w:val="single" w:sz="6" w:space="0" w:color="000000"/>
              <w:right w:val="single" w:sz="5" w:space="0" w:color="000000"/>
            </w:tcBorders>
          </w:tcPr>
          <w:p w14:paraId="78E00DAC" w14:textId="77777777" w:rsidR="00B51056" w:rsidRDefault="00B51056" w:rsidP="002E77F5">
            <w:pPr>
              <w:pStyle w:val="TableParagraph"/>
              <w:rPr>
                <w:rFonts w:hAnsi="Arial" w:cs="Arial"/>
              </w:rPr>
            </w:pPr>
            <w:r>
              <w:rPr>
                <w:spacing w:val="-1"/>
              </w:rPr>
              <w:t>Firewood</w:t>
            </w:r>
            <w:r>
              <w:rPr>
                <w:spacing w:val="21"/>
                <w:w w:val="99"/>
              </w:rPr>
              <w:t xml:space="preserve"> </w:t>
            </w:r>
            <w:r>
              <w:rPr>
                <w:w w:val="95"/>
              </w:rPr>
              <w:t>collection</w:t>
            </w:r>
          </w:p>
        </w:tc>
        <w:tc>
          <w:tcPr>
            <w:tcW w:w="4320" w:type="dxa"/>
            <w:tcBorders>
              <w:top w:val="single" w:sz="5" w:space="0" w:color="000000"/>
              <w:left w:val="single" w:sz="5" w:space="0" w:color="000000"/>
              <w:bottom w:val="single" w:sz="5" w:space="0" w:color="000000"/>
              <w:right w:val="single" w:sz="5" w:space="0" w:color="000000"/>
            </w:tcBorders>
          </w:tcPr>
          <w:p w14:paraId="467972F3" w14:textId="15F5DFB6" w:rsidR="00B51056" w:rsidRDefault="00B51056" w:rsidP="002B3C2A">
            <w:pPr>
              <w:pStyle w:val="ListParagraph"/>
              <w:numPr>
                <w:ilvl w:val="0"/>
                <w:numId w:val="47"/>
              </w:numPr>
              <w:tabs>
                <w:tab w:val="left" w:pos="266"/>
              </w:tabs>
              <w:spacing w:line="193" w:lineRule="exact"/>
              <w:ind w:hanging="163"/>
              <w:rPr>
                <w:rFonts w:ascii="Arial" w:eastAsia="Arial" w:hAnsi="Arial" w:cs="Arial"/>
                <w:sz w:val="16"/>
                <w:szCs w:val="16"/>
              </w:rPr>
            </w:pPr>
            <w:r>
              <w:rPr>
                <w:rFonts w:ascii="Arial"/>
                <w:sz w:val="16"/>
              </w:rPr>
              <w:t>Maintain</w:t>
            </w:r>
            <w:r>
              <w:rPr>
                <w:rFonts w:ascii="Arial"/>
                <w:spacing w:val="-5"/>
                <w:sz w:val="16"/>
              </w:rPr>
              <w:t xml:space="preserve"> </w:t>
            </w:r>
            <w:r>
              <w:rPr>
                <w:rFonts w:ascii="Arial"/>
                <w:sz w:val="16"/>
              </w:rPr>
              <w:t>ban</w:t>
            </w:r>
            <w:r>
              <w:rPr>
                <w:rFonts w:ascii="Arial"/>
                <w:spacing w:val="-5"/>
                <w:sz w:val="16"/>
              </w:rPr>
              <w:t xml:space="preserve"> </w:t>
            </w:r>
            <w:r>
              <w:rPr>
                <w:rFonts w:ascii="Arial"/>
                <w:sz w:val="16"/>
              </w:rPr>
              <w:t>on</w:t>
            </w:r>
            <w:r>
              <w:rPr>
                <w:rFonts w:ascii="Arial"/>
                <w:spacing w:val="-5"/>
                <w:sz w:val="16"/>
              </w:rPr>
              <w:t xml:space="preserve"> </w:t>
            </w:r>
            <w:r>
              <w:rPr>
                <w:rFonts w:ascii="Arial"/>
                <w:sz w:val="16"/>
              </w:rPr>
              <w:t>firewood</w:t>
            </w:r>
            <w:r>
              <w:rPr>
                <w:rFonts w:ascii="Arial"/>
                <w:spacing w:val="-5"/>
                <w:sz w:val="16"/>
              </w:rPr>
              <w:t xml:space="preserve"> </w:t>
            </w:r>
            <w:r>
              <w:rPr>
                <w:rFonts w:ascii="Arial"/>
                <w:sz w:val="16"/>
              </w:rPr>
              <w:t>collection</w:t>
            </w:r>
            <w:r>
              <w:rPr>
                <w:rFonts w:ascii="Arial"/>
                <w:spacing w:val="-5"/>
                <w:sz w:val="16"/>
              </w:rPr>
              <w:t xml:space="preserve"> </w:t>
            </w:r>
            <w:r>
              <w:rPr>
                <w:rFonts w:ascii="Arial"/>
                <w:sz w:val="16"/>
              </w:rPr>
              <w:t>at</w:t>
            </w:r>
            <w:r>
              <w:rPr>
                <w:rFonts w:ascii="Arial"/>
                <w:spacing w:val="-5"/>
                <w:sz w:val="16"/>
              </w:rPr>
              <w:t xml:space="preserve"> </w:t>
            </w:r>
            <w:r>
              <w:rPr>
                <w:rFonts w:ascii="Arial"/>
                <w:sz w:val="16"/>
              </w:rPr>
              <w:t>both</w:t>
            </w:r>
            <w:r>
              <w:rPr>
                <w:rFonts w:ascii="Arial"/>
                <w:spacing w:val="-5"/>
                <w:sz w:val="16"/>
              </w:rPr>
              <w:t xml:space="preserve"> </w:t>
            </w:r>
            <w:r>
              <w:rPr>
                <w:rFonts w:ascii="Arial"/>
                <w:sz w:val="16"/>
              </w:rPr>
              <w:t>reserves.</w:t>
            </w:r>
          </w:p>
        </w:tc>
        <w:tc>
          <w:tcPr>
            <w:tcW w:w="1045" w:type="dxa"/>
            <w:tcBorders>
              <w:top w:val="single" w:sz="5" w:space="0" w:color="000000"/>
              <w:left w:val="single" w:sz="5" w:space="0" w:color="000000"/>
              <w:bottom w:val="single" w:sz="5" w:space="0" w:color="000000"/>
              <w:right w:val="single" w:sz="5" w:space="0" w:color="000000"/>
            </w:tcBorders>
          </w:tcPr>
          <w:p w14:paraId="3C3BAAAC" w14:textId="14941625" w:rsidR="00B51056" w:rsidRPr="008A0224" w:rsidRDefault="00B51056" w:rsidP="002E77F5">
            <w:pPr>
              <w:pStyle w:val="TableParagraph"/>
              <w:rPr>
                <w:rFonts w:hAnsi="Arial" w:cs="Arial"/>
              </w:rPr>
            </w:pPr>
            <w:r w:rsidRPr="008A0224">
              <w:t>High</w:t>
            </w:r>
          </w:p>
        </w:tc>
        <w:tc>
          <w:tcPr>
            <w:tcW w:w="1560" w:type="dxa"/>
            <w:tcBorders>
              <w:top w:val="single" w:sz="5" w:space="0" w:color="000000"/>
              <w:left w:val="single" w:sz="5" w:space="0" w:color="000000"/>
              <w:bottom w:val="single" w:sz="5" w:space="0" w:color="000000"/>
              <w:right w:val="single" w:sz="5" w:space="0" w:color="000000"/>
            </w:tcBorders>
          </w:tcPr>
          <w:p w14:paraId="580F4C85" w14:textId="102258CB" w:rsidR="00B51056" w:rsidRDefault="00B51056" w:rsidP="002E77F5">
            <w:pPr>
              <w:pStyle w:val="TableParagraph"/>
              <w:rPr>
                <w:rFonts w:hAnsi="Arial" w:cs="Arial"/>
              </w:rPr>
            </w:pPr>
            <w:r>
              <w:t>Ongoing</w:t>
            </w:r>
          </w:p>
        </w:tc>
      </w:tr>
      <w:tr w:rsidR="00B51056" w14:paraId="77859ACB" w14:textId="77777777" w:rsidTr="005B71BB">
        <w:trPr>
          <w:gridAfter w:val="1"/>
          <w:wAfter w:w="992" w:type="dxa"/>
          <w:cantSplit/>
          <w:trHeight w:hRule="exact" w:val="840"/>
          <w:tblHeader/>
        </w:trPr>
        <w:tc>
          <w:tcPr>
            <w:tcW w:w="1253" w:type="dxa"/>
            <w:vMerge/>
            <w:tcBorders>
              <w:left w:val="single" w:sz="6" w:space="0" w:color="000000"/>
              <w:right w:val="single" w:sz="6" w:space="0" w:color="000000"/>
            </w:tcBorders>
          </w:tcPr>
          <w:p w14:paraId="7662A8DB" w14:textId="77777777" w:rsidR="00B51056" w:rsidRDefault="00B51056"/>
        </w:tc>
        <w:tc>
          <w:tcPr>
            <w:tcW w:w="1320" w:type="dxa"/>
            <w:vMerge/>
            <w:tcBorders>
              <w:left w:val="single" w:sz="6" w:space="0" w:color="000000"/>
              <w:bottom w:val="single" w:sz="5" w:space="0" w:color="000000"/>
              <w:right w:val="single" w:sz="5" w:space="0" w:color="000000"/>
            </w:tcBorders>
          </w:tcPr>
          <w:p w14:paraId="41F4D437" w14:textId="77777777" w:rsidR="00B51056" w:rsidRDefault="00B51056"/>
        </w:tc>
        <w:tc>
          <w:tcPr>
            <w:tcW w:w="4320" w:type="dxa"/>
            <w:tcBorders>
              <w:top w:val="single" w:sz="5" w:space="0" w:color="000000"/>
              <w:left w:val="single" w:sz="5" w:space="0" w:color="000000"/>
              <w:bottom w:val="single" w:sz="5" w:space="0" w:color="000000"/>
              <w:right w:val="single" w:sz="5" w:space="0" w:color="000000"/>
            </w:tcBorders>
          </w:tcPr>
          <w:p w14:paraId="687E2928" w14:textId="08130936" w:rsidR="00B51056" w:rsidRDefault="002C286A" w:rsidP="002B3C2A">
            <w:pPr>
              <w:pStyle w:val="ListParagraph"/>
              <w:numPr>
                <w:ilvl w:val="0"/>
                <w:numId w:val="46"/>
              </w:numPr>
              <w:tabs>
                <w:tab w:val="left" w:pos="266"/>
              </w:tabs>
              <w:spacing w:before="10" w:line="184" w:lineRule="exact"/>
              <w:ind w:right="287" w:hanging="163"/>
              <w:rPr>
                <w:rFonts w:ascii="Arial" w:eastAsia="Arial" w:hAnsi="Arial" w:cs="Arial"/>
                <w:sz w:val="16"/>
                <w:szCs w:val="16"/>
              </w:rPr>
            </w:pPr>
            <w:r>
              <w:rPr>
                <w:rFonts w:ascii="Arial"/>
                <w:sz w:val="16"/>
              </w:rPr>
              <w:t>I</w:t>
            </w:r>
            <w:r w:rsidR="00B51056">
              <w:rPr>
                <w:rFonts w:ascii="Arial"/>
                <w:sz w:val="16"/>
              </w:rPr>
              <w:t>nstall</w:t>
            </w:r>
            <w:r w:rsidR="00B51056">
              <w:rPr>
                <w:rFonts w:ascii="Arial"/>
                <w:spacing w:val="-4"/>
                <w:sz w:val="16"/>
              </w:rPr>
              <w:t xml:space="preserve"> </w:t>
            </w:r>
            <w:r w:rsidR="00B51056">
              <w:rPr>
                <w:rFonts w:ascii="Arial"/>
                <w:sz w:val="16"/>
              </w:rPr>
              <w:t>signage</w:t>
            </w:r>
            <w:r w:rsidR="00B51056">
              <w:rPr>
                <w:rFonts w:ascii="Arial"/>
                <w:spacing w:val="-4"/>
                <w:sz w:val="16"/>
              </w:rPr>
              <w:t xml:space="preserve"> </w:t>
            </w:r>
            <w:r w:rsidR="00B51056">
              <w:rPr>
                <w:rFonts w:ascii="Arial"/>
                <w:sz w:val="16"/>
              </w:rPr>
              <w:t>at</w:t>
            </w:r>
            <w:r w:rsidR="00B51056">
              <w:rPr>
                <w:rFonts w:ascii="Arial"/>
                <w:spacing w:val="-4"/>
                <w:sz w:val="16"/>
              </w:rPr>
              <w:t xml:space="preserve"> </w:t>
            </w:r>
            <w:r w:rsidR="00B51056">
              <w:rPr>
                <w:rFonts w:ascii="Arial"/>
                <w:sz w:val="16"/>
              </w:rPr>
              <w:t>Flat</w:t>
            </w:r>
            <w:r w:rsidR="00B51056">
              <w:rPr>
                <w:rFonts w:ascii="Arial"/>
                <w:spacing w:val="-4"/>
                <w:sz w:val="16"/>
              </w:rPr>
              <w:t xml:space="preserve"> </w:t>
            </w:r>
            <w:r w:rsidR="00B51056">
              <w:rPr>
                <w:rFonts w:ascii="Arial"/>
                <w:sz w:val="16"/>
              </w:rPr>
              <w:t>Rock</w:t>
            </w:r>
            <w:r w:rsidR="00B51056">
              <w:rPr>
                <w:rFonts w:ascii="Arial"/>
                <w:spacing w:val="-4"/>
                <w:sz w:val="16"/>
              </w:rPr>
              <w:t xml:space="preserve"> </w:t>
            </w:r>
            <w:r w:rsidR="00B51056">
              <w:rPr>
                <w:rFonts w:ascii="Arial"/>
                <w:sz w:val="16"/>
              </w:rPr>
              <w:t>Reserve</w:t>
            </w:r>
            <w:r w:rsidR="00B51056">
              <w:rPr>
                <w:rFonts w:ascii="Arial"/>
                <w:spacing w:val="21"/>
                <w:w w:val="99"/>
                <w:sz w:val="16"/>
              </w:rPr>
              <w:t xml:space="preserve"> </w:t>
            </w:r>
            <w:r w:rsidR="00B51056">
              <w:rPr>
                <w:rFonts w:ascii="Arial"/>
                <w:sz w:val="16"/>
              </w:rPr>
              <w:t>access</w:t>
            </w:r>
            <w:r w:rsidR="00B51056">
              <w:rPr>
                <w:rFonts w:ascii="Arial"/>
                <w:spacing w:val="-5"/>
                <w:sz w:val="16"/>
              </w:rPr>
              <w:t xml:space="preserve"> </w:t>
            </w:r>
            <w:r w:rsidR="00B51056">
              <w:rPr>
                <w:rFonts w:ascii="Arial"/>
                <w:sz w:val="16"/>
              </w:rPr>
              <w:t>points</w:t>
            </w:r>
            <w:r w:rsidR="00B51056">
              <w:rPr>
                <w:rFonts w:ascii="Arial"/>
                <w:spacing w:val="-4"/>
                <w:sz w:val="16"/>
              </w:rPr>
              <w:t xml:space="preserve"> </w:t>
            </w:r>
            <w:r w:rsidR="00B51056">
              <w:rPr>
                <w:rFonts w:ascii="Arial"/>
                <w:sz w:val="16"/>
              </w:rPr>
              <w:t>to</w:t>
            </w:r>
            <w:r w:rsidR="00B51056">
              <w:rPr>
                <w:rFonts w:ascii="Arial"/>
                <w:spacing w:val="-4"/>
                <w:sz w:val="16"/>
              </w:rPr>
              <w:t xml:space="preserve"> </w:t>
            </w:r>
            <w:r w:rsidR="00B51056">
              <w:rPr>
                <w:rFonts w:ascii="Arial"/>
                <w:sz w:val="16"/>
              </w:rPr>
              <w:t>inform</w:t>
            </w:r>
            <w:r w:rsidR="00B51056">
              <w:rPr>
                <w:rFonts w:ascii="Arial"/>
                <w:spacing w:val="-4"/>
                <w:sz w:val="16"/>
              </w:rPr>
              <w:t xml:space="preserve"> </w:t>
            </w:r>
            <w:r w:rsidR="00B51056">
              <w:rPr>
                <w:rFonts w:ascii="Arial"/>
                <w:sz w:val="16"/>
              </w:rPr>
              <w:t>of</w:t>
            </w:r>
            <w:r w:rsidR="00B51056">
              <w:rPr>
                <w:rFonts w:ascii="Arial"/>
                <w:spacing w:val="-5"/>
                <w:sz w:val="16"/>
              </w:rPr>
              <w:t xml:space="preserve"> </w:t>
            </w:r>
            <w:r w:rsidR="000527D0">
              <w:rPr>
                <w:rFonts w:ascii="Arial"/>
                <w:spacing w:val="-5"/>
                <w:sz w:val="16"/>
              </w:rPr>
              <w:t xml:space="preserve">the </w:t>
            </w:r>
            <w:r w:rsidR="00B51056">
              <w:rPr>
                <w:rFonts w:ascii="Arial"/>
                <w:sz w:val="16"/>
              </w:rPr>
              <w:t>ban</w:t>
            </w:r>
            <w:r w:rsidR="00B51056">
              <w:rPr>
                <w:rFonts w:ascii="Arial"/>
                <w:spacing w:val="-4"/>
                <w:sz w:val="16"/>
              </w:rPr>
              <w:t xml:space="preserve"> </w:t>
            </w:r>
            <w:r w:rsidR="00B51056">
              <w:rPr>
                <w:rFonts w:ascii="Arial"/>
                <w:sz w:val="16"/>
              </w:rPr>
              <w:t>on</w:t>
            </w:r>
            <w:r w:rsidR="00B51056">
              <w:rPr>
                <w:rFonts w:ascii="Arial"/>
                <w:spacing w:val="-4"/>
                <w:sz w:val="16"/>
              </w:rPr>
              <w:t xml:space="preserve"> </w:t>
            </w:r>
            <w:r w:rsidR="00B51056">
              <w:rPr>
                <w:rFonts w:ascii="Arial"/>
                <w:sz w:val="16"/>
              </w:rPr>
              <w:t>firewood</w:t>
            </w:r>
            <w:r w:rsidR="00B51056">
              <w:rPr>
                <w:rFonts w:ascii="Arial"/>
                <w:spacing w:val="-4"/>
                <w:sz w:val="16"/>
              </w:rPr>
              <w:t xml:space="preserve"> </w:t>
            </w:r>
            <w:r w:rsidR="00B51056">
              <w:rPr>
                <w:rFonts w:ascii="Arial"/>
                <w:sz w:val="16"/>
              </w:rPr>
              <w:t>collection.</w:t>
            </w:r>
          </w:p>
        </w:tc>
        <w:tc>
          <w:tcPr>
            <w:tcW w:w="1045" w:type="dxa"/>
            <w:tcBorders>
              <w:top w:val="single" w:sz="5" w:space="0" w:color="000000"/>
              <w:left w:val="single" w:sz="5" w:space="0" w:color="000000"/>
              <w:bottom w:val="single" w:sz="5" w:space="0" w:color="000000"/>
              <w:right w:val="single" w:sz="5" w:space="0" w:color="000000"/>
            </w:tcBorders>
          </w:tcPr>
          <w:p w14:paraId="4AFDC1F1" w14:textId="588AB56D" w:rsidR="00B51056" w:rsidRPr="008A0224" w:rsidRDefault="00B51056" w:rsidP="002E77F5">
            <w:pPr>
              <w:pStyle w:val="TableParagraph"/>
              <w:rPr>
                <w:rFonts w:hAnsi="Arial" w:cs="Arial"/>
              </w:rPr>
            </w:pPr>
            <w:r w:rsidRPr="008A0224">
              <w:t>Medium</w:t>
            </w:r>
          </w:p>
        </w:tc>
        <w:tc>
          <w:tcPr>
            <w:tcW w:w="1560" w:type="dxa"/>
            <w:tcBorders>
              <w:top w:val="single" w:sz="5" w:space="0" w:color="000000"/>
              <w:left w:val="single" w:sz="5" w:space="0" w:color="000000"/>
              <w:bottom w:val="single" w:sz="5" w:space="0" w:color="000000"/>
              <w:right w:val="single" w:sz="5" w:space="0" w:color="000000"/>
            </w:tcBorders>
          </w:tcPr>
          <w:p w14:paraId="04060F4C" w14:textId="267D9FA5" w:rsidR="00B51056" w:rsidRDefault="00FE65E6" w:rsidP="002E77F5">
            <w:pPr>
              <w:pStyle w:val="TableParagraph"/>
              <w:rPr>
                <w:rFonts w:hAnsi="Arial" w:cs="Arial"/>
              </w:rPr>
            </w:pPr>
            <w:r>
              <w:rPr>
                <w:w w:val="95"/>
              </w:rPr>
              <w:t>C</w:t>
            </w:r>
            <w:r w:rsidR="00B51056">
              <w:rPr>
                <w:w w:val="95"/>
              </w:rPr>
              <w:t>omplete</w:t>
            </w:r>
          </w:p>
        </w:tc>
      </w:tr>
      <w:tr w:rsidR="00B51056" w14:paraId="5B319E35" w14:textId="77777777" w:rsidTr="005B71BB">
        <w:trPr>
          <w:gridAfter w:val="1"/>
          <w:wAfter w:w="992" w:type="dxa"/>
          <w:cantSplit/>
          <w:trHeight w:hRule="exact" w:val="1645"/>
          <w:tblHeader/>
        </w:trPr>
        <w:tc>
          <w:tcPr>
            <w:tcW w:w="1253" w:type="dxa"/>
            <w:vMerge/>
            <w:tcBorders>
              <w:left w:val="single" w:sz="6" w:space="0" w:color="000000"/>
              <w:right w:val="single" w:sz="6" w:space="0" w:color="000000"/>
            </w:tcBorders>
          </w:tcPr>
          <w:p w14:paraId="5B9042D3" w14:textId="77777777" w:rsidR="00B51056" w:rsidRDefault="00B51056"/>
        </w:tc>
        <w:tc>
          <w:tcPr>
            <w:tcW w:w="1320" w:type="dxa"/>
            <w:tcBorders>
              <w:top w:val="single" w:sz="5" w:space="0" w:color="000000"/>
              <w:left w:val="single" w:sz="6" w:space="0" w:color="000000"/>
              <w:right w:val="single" w:sz="5" w:space="0" w:color="000000"/>
            </w:tcBorders>
          </w:tcPr>
          <w:p w14:paraId="486073D7" w14:textId="4D2A71CB" w:rsidR="00B51056" w:rsidRDefault="00B95BAC" w:rsidP="002E77F5">
            <w:pPr>
              <w:pStyle w:val="TableParagraph"/>
              <w:rPr>
                <w:rFonts w:hAnsi="Arial" w:cs="Arial"/>
              </w:rPr>
            </w:pPr>
            <w:r>
              <w:t>Browsing and f</w:t>
            </w:r>
            <w:r w:rsidR="00B51056">
              <w:t>eral</w:t>
            </w:r>
            <w:r w:rsidR="00B51056">
              <w:rPr>
                <w:spacing w:val="-10"/>
              </w:rPr>
              <w:t xml:space="preserve"> </w:t>
            </w:r>
            <w:r w:rsidR="00B51056">
              <w:t>animals</w:t>
            </w:r>
          </w:p>
        </w:tc>
        <w:tc>
          <w:tcPr>
            <w:tcW w:w="4320" w:type="dxa"/>
            <w:tcBorders>
              <w:top w:val="single" w:sz="5" w:space="0" w:color="000000"/>
              <w:left w:val="single" w:sz="5" w:space="0" w:color="000000"/>
              <w:bottom w:val="single" w:sz="5" w:space="0" w:color="000000"/>
              <w:right w:val="single" w:sz="5" w:space="0" w:color="000000"/>
            </w:tcBorders>
          </w:tcPr>
          <w:p w14:paraId="3748DB1E" w14:textId="0D44E642" w:rsidR="00B51056" w:rsidRDefault="000B2E3D" w:rsidP="009F4687">
            <w:pPr>
              <w:pStyle w:val="ListParagraph"/>
              <w:numPr>
                <w:ilvl w:val="0"/>
                <w:numId w:val="45"/>
              </w:numPr>
              <w:tabs>
                <w:tab w:val="left" w:pos="266"/>
              </w:tabs>
              <w:spacing w:before="120" w:line="240" w:lineRule="auto"/>
              <w:ind w:left="266" w:right="255"/>
              <w:rPr>
                <w:rFonts w:ascii="Arial" w:eastAsia="Arial" w:hAnsi="Arial" w:cs="Arial"/>
                <w:sz w:val="16"/>
                <w:szCs w:val="16"/>
              </w:rPr>
            </w:pPr>
            <w:r>
              <w:rPr>
                <w:rFonts w:ascii="Arial"/>
                <w:sz w:val="16"/>
              </w:rPr>
              <w:t>Browsing pressure by native herbivores may be driven by broad</w:t>
            </w:r>
            <w:r w:rsidR="00D61B66">
              <w:rPr>
                <w:rFonts w:ascii="Arial"/>
                <w:sz w:val="16"/>
              </w:rPr>
              <w:t xml:space="preserve"> </w:t>
            </w:r>
            <w:r>
              <w:rPr>
                <w:rFonts w:ascii="Arial"/>
                <w:sz w:val="16"/>
              </w:rPr>
              <w:t xml:space="preserve">scale ecological </w:t>
            </w:r>
            <w:r w:rsidR="00D61B66">
              <w:rPr>
                <w:rFonts w:ascii="Arial"/>
                <w:sz w:val="16"/>
              </w:rPr>
              <w:t>drivers</w:t>
            </w:r>
            <w:r>
              <w:rPr>
                <w:rFonts w:ascii="Arial"/>
                <w:sz w:val="16"/>
              </w:rPr>
              <w:t xml:space="preserve"> such as climate change and will create its own checks and balances. </w:t>
            </w:r>
            <w:r w:rsidR="009F4687">
              <w:rPr>
                <w:rFonts w:ascii="Arial"/>
                <w:sz w:val="16"/>
              </w:rPr>
              <w:t>However, a m</w:t>
            </w:r>
            <w:r w:rsidR="00A656AB">
              <w:rPr>
                <w:rFonts w:ascii="Arial"/>
                <w:sz w:val="16"/>
              </w:rPr>
              <w:t>onito</w:t>
            </w:r>
            <w:r w:rsidR="009F4687">
              <w:rPr>
                <w:rFonts w:ascii="Arial"/>
                <w:sz w:val="16"/>
              </w:rPr>
              <w:t>ring or</w:t>
            </w:r>
            <w:r w:rsidR="00A656AB">
              <w:rPr>
                <w:rFonts w:ascii="Arial"/>
                <w:sz w:val="16"/>
              </w:rPr>
              <w:t xml:space="preserve"> reporting system is required to inform a c</w:t>
            </w:r>
            <w:r w:rsidR="00B51056">
              <w:rPr>
                <w:rFonts w:ascii="Arial"/>
                <w:sz w:val="16"/>
              </w:rPr>
              <w:t>ontrol</w:t>
            </w:r>
            <w:r w:rsidR="00B51056">
              <w:rPr>
                <w:rFonts w:ascii="Arial"/>
                <w:spacing w:val="-6"/>
                <w:sz w:val="16"/>
              </w:rPr>
              <w:t xml:space="preserve"> </w:t>
            </w:r>
            <w:r w:rsidR="00A656AB">
              <w:rPr>
                <w:rFonts w:ascii="Arial"/>
                <w:spacing w:val="-6"/>
                <w:sz w:val="16"/>
              </w:rPr>
              <w:t xml:space="preserve">strategy for </w:t>
            </w:r>
            <w:r w:rsidR="00B51056">
              <w:rPr>
                <w:rFonts w:ascii="Arial"/>
                <w:sz w:val="16"/>
              </w:rPr>
              <w:t>feral</w:t>
            </w:r>
            <w:r w:rsidR="00B51056">
              <w:rPr>
                <w:rFonts w:ascii="Arial"/>
                <w:spacing w:val="-6"/>
                <w:sz w:val="16"/>
              </w:rPr>
              <w:t xml:space="preserve"> </w:t>
            </w:r>
            <w:r>
              <w:rPr>
                <w:rFonts w:ascii="Arial"/>
                <w:sz w:val="16"/>
              </w:rPr>
              <w:t>pest</w:t>
            </w:r>
            <w:r w:rsidR="00A656AB">
              <w:rPr>
                <w:rFonts w:ascii="Arial"/>
                <w:sz w:val="16"/>
              </w:rPr>
              <w:t>s</w:t>
            </w:r>
            <w:r>
              <w:rPr>
                <w:rFonts w:ascii="Arial"/>
                <w:sz w:val="16"/>
              </w:rPr>
              <w:t xml:space="preserve"> such as fallow deer and goats</w:t>
            </w:r>
            <w:r w:rsidR="009F4687">
              <w:rPr>
                <w:rFonts w:ascii="Arial"/>
                <w:sz w:val="16"/>
              </w:rPr>
              <w:t xml:space="preserve"> </w:t>
            </w:r>
            <w:r>
              <w:rPr>
                <w:rFonts w:ascii="Arial"/>
                <w:sz w:val="16"/>
              </w:rPr>
              <w:t>as they have potential to cause damage to flora and biodiversity loss.</w:t>
            </w:r>
          </w:p>
        </w:tc>
        <w:tc>
          <w:tcPr>
            <w:tcW w:w="1045" w:type="dxa"/>
            <w:tcBorders>
              <w:top w:val="single" w:sz="5" w:space="0" w:color="000000"/>
              <w:left w:val="single" w:sz="5" w:space="0" w:color="000000"/>
              <w:bottom w:val="single" w:sz="5" w:space="0" w:color="000000"/>
              <w:right w:val="single" w:sz="5" w:space="0" w:color="000000"/>
            </w:tcBorders>
          </w:tcPr>
          <w:p w14:paraId="010AE9D7" w14:textId="40516753" w:rsidR="00B51056" w:rsidRPr="008A0224" w:rsidRDefault="00B51056" w:rsidP="002E77F5">
            <w:pPr>
              <w:pStyle w:val="TableParagraph"/>
              <w:rPr>
                <w:rFonts w:hAnsi="Arial" w:cs="Arial"/>
              </w:rPr>
            </w:pPr>
            <w:r w:rsidRPr="008A0224">
              <w:t>High</w:t>
            </w:r>
          </w:p>
        </w:tc>
        <w:tc>
          <w:tcPr>
            <w:tcW w:w="1560" w:type="dxa"/>
            <w:tcBorders>
              <w:top w:val="single" w:sz="5" w:space="0" w:color="000000"/>
              <w:left w:val="single" w:sz="5" w:space="0" w:color="000000"/>
              <w:bottom w:val="single" w:sz="5" w:space="0" w:color="000000"/>
              <w:right w:val="single" w:sz="5" w:space="0" w:color="000000"/>
            </w:tcBorders>
          </w:tcPr>
          <w:p w14:paraId="1AB98BB7" w14:textId="27421F4F" w:rsidR="00B51056" w:rsidRDefault="00B95BAC" w:rsidP="002E77F5">
            <w:pPr>
              <w:pStyle w:val="TableParagraph"/>
              <w:rPr>
                <w:rFonts w:hAnsi="Arial" w:cs="Arial"/>
              </w:rPr>
            </w:pPr>
            <w:r>
              <w:t>Monitoring is required</w:t>
            </w:r>
            <w:r w:rsidR="009F4687">
              <w:t>, control will be necessary</w:t>
            </w:r>
          </w:p>
        </w:tc>
      </w:tr>
      <w:tr w:rsidR="00B51056" w14:paraId="7BB5A5C1" w14:textId="3BA9DF7E" w:rsidTr="005B71BB">
        <w:trPr>
          <w:cantSplit/>
          <w:trHeight w:hRule="exact" w:val="722"/>
          <w:tblHeader/>
        </w:trPr>
        <w:tc>
          <w:tcPr>
            <w:tcW w:w="1253" w:type="dxa"/>
            <w:vMerge/>
            <w:tcBorders>
              <w:left w:val="single" w:sz="6" w:space="0" w:color="000000"/>
              <w:right w:val="single" w:sz="6" w:space="0" w:color="000000"/>
            </w:tcBorders>
          </w:tcPr>
          <w:p w14:paraId="16B12788" w14:textId="77777777" w:rsidR="00B51056" w:rsidRDefault="00B51056"/>
        </w:tc>
        <w:tc>
          <w:tcPr>
            <w:tcW w:w="1320" w:type="dxa"/>
            <w:tcBorders>
              <w:top w:val="single" w:sz="5" w:space="0" w:color="000000"/>
              <w:left w:val="single" w:sz="6" w:space="0" w:color="000000"/>
              <w:right w:val="single" w:sz="5" w:space="0" w:color="000000"/>
            </w:tcBorders>
          </w:tcPr>
          <w:p w14:paraId="25464A26" w14:textId="77777777" w:rsidR="00B51056" w:rsidRDefault="00B51056" w:rsidP="002E77F5">
            <w:pPr>
              <w:pStyle w:val="TableParagraph"/>
              <w:rPr>
                <w:rFonts w:hAnsi="Arial" w:cs="Arial"/>
              </w:rPr>
            </w:pPr>
            <w:r>
              <w:t>Disposal</w:t>
            </w:r>
            <w:r>
              <w:rPr>
                <w:spacing w:val="-8"/>
              </w:rPr>
              <w:t xml:space="preserve"> </w:t>
            </w:r>
            <w:r>
              <w:t>of</w:t>
            </w:r>
            <w:r>
              <w:rPr>
                <w:w w:val="99"/>
              </w:rPr>
              <w:t xml:space="preserve"> </w:t>
            </w:r>
            <w:r>
              <w:rPr>
                <w:spacing w:val="-1"/>
              </w:rPr>
              <w:t>waste</w:t>
            </w:r>
          </w:p>
        </w:tc>
        <w:tc>
          <w:tcPr>
            <w:tcW w:w="4320" w:type="dxa"/>
            <w:tcBorders>
              <w:top w:val="single" w:sz="5" w:space="0" w:color="000000"/>
              <w:left w:val="single" w:sz="5" w:space="0" w:color="000000"/>
              <w:bottom w:val="single" w:sz="5" w:space="0" w:color="000000"/>
              <w:right w:val="single" w:sz="5" w:space="0" w:color="000000"/>
            </w:tcBorders>
          </w:tcPr>
          <w:p w14:paraId="1497610F" w14:textId="1339F56D" w:rsidR="00B51056" w:rsidRDefault="00B51056" w:rsidP="002B3C2A">
            <w:pPr>
              <w:pStyle w:val="ListParagraph"/>
              <w:numPr>
                <w:ilvl w:val="0"/>
                <w:numId w:val="44"/>
              </w:numPr>
              <w:tabs>
                <w:tab w:val="left" w:pos="266"/>
              </w:tabs>
              <w:spacing w:before="10" w:line="184" w:lineRule="exact"/>
              <w:ind w:right="145" w:hanging="163"/>
              <w:rPr>
                <w:rFonts w:ascii="Arial" w:eastAsia="Arial" w:hAnsi="Arial" w:cs="Arial"/>
                <w:sz w:val="16"/>
                <w:szCs w:val="16"/>
              </w:rPr>
            </w:pPr>
            <w:r>
              <w:rPr>
                <w:rFonts w:ascii="Arial"/>
                <w:sz w:val="16"/>
              </w:rPr>
              <w:t>Remove</w:t>
            </w:r>
            <w:r>
              <w:rPr>
                <w:rFonts w:ascii="Arial"/>
                <w:spacing w:val="-5"/>
                <w:sz w:val="16"/>
              </w:rPr>
              <w:t xml:space="preserve"> </w:t>
            </w:r>
            <w:r>
              <w:rPr>
                <w:rFonts w:ascii="Arial"/>
                <w:sz w:val="16"/>
              </w:rPr>
              <w:t>rubbish</w:t>
            </w:r>
            <w:r>
              <w:rPr>
                <w:rFonts w:ascii="Arial"/>
                <w:spacing w:val="-3"/>
                <w:sz w:val="16"/>
              </w:rPr>
              <w:t xml:space="preserve"> </w:t>
            </w:r>
            <w:r>
              <w:rPr>
                <w:rFonts w:ascii="Arial"/>
                <w:sz w:val="16"/>
              </w:rPr>
              <w:t>as</w:t>
            </w:r>
            <w:r>
              <w:rPr>
                <w:rFonts w:ascii="Arial"/>
                <w:spacing w:val="-4"/>
                <w:sz w:val="16"/>
              </w:rPr>
              <w:t xml:space="preserve"> </w:t>
            </w:r>
            <w:r>
              <w:rPr>
                <w:rFonts w:ascii="Arial"/>
                <w:sz w:val="16"/>
              </w:rPr>
              <w:t>it</w:t>
            </w:r>
            <w:r>
              <w:rPr>
                <w:rFonts w:ascii="Arial"/>
                <w:spacing w:val="-4"/>
                <w:sz w:val="16"/>
              </w:rPr>
              <w:t xml:space="preserve"> </w:t>
            </w:r>
            <w:r>
              <w:rPr>
                <w:rFonts w:ascii="Arial"/>
                <w:sz w:val="16"/>
              </w:rPr>
              <w:t>is</w:t>
            </w:r>
            <w:r>
              <w:rPr>
                <w:rFonts w:ascii="Arial"/>
                <w:spacing w:val="-4"/>
                <w:sz w:val="16"/>
              </w:rPr>
              <w:t xml:space="preserve"> </w:t>
            </w:r>
            <w:r>
              <w:rPr>
                <w:rFonts w:ascii="Arial"/>
                <w:sz w:val="16"/>
              </w:rPr>
              <w:t>found.</w:t>
            </w:r>
            <w:r>
              <w:rPr>
                <w:rFonts w:ascii="Arial"/>
                <w:spacing w:val="-4"/>
                <w:sz w:val="16"/>
              </w:rPr>
              <w:t xml:space="preserve"> </w:t>
            </w:r>
            <w:r>
              <w:rPr>
                <w:rFonts w:ascii="Arial"/>
                <w:sz w:val="16"/>
              </w:rPr>
              <w:t>Record</w:t>
            </w:r>
            <w:r>
              <w:rPr>
                <w:rFonts w:ascii="Arial"/>
                <w:spacing w:val="-5"/>
                <w:sz w:val="16"/>
              </w:rPr>
              <w:t xml:space="preserve"> </w:t>
            </w:r>
            <w:r>
              <w:rPr>
                <w:rFonts w:ascii="Arial"/>
                <w:sz w:val="16"/>
              </w:rPr>
              <w:t>large</w:t>
            </w:r>
            <w:r>
              <w:rPr>
                <w:rFonts w:ascii="Arial"/>
                <w:spacing w:val="-4"/>
                <w:sz w:val="16"/>
              </w:rPr>
              <w:t xml:space="preserve"> </w:t>
            </w:r>
            <w:r>
              <w:rPr>
                <w:rFonts w:ascii="Arial"/>
                <w:sz w:val="16"/>
              </w:rPr>
              <w:t>rubbish</w:t>
            </w:r>
            <w:r>
              <w:rPr>
                <w:rFonts w:ascii="Arial"/>
                <w:spacing w:val="21"/>
                <w:w w:val="99"/>
                <w:sz w:val="16"/>
              </w:rPr>
              <w:t xml:space="preserve"> </w:t>
            </w:r>
            <w:r>
              <w:rPr>
                <w:rFonts w:ascii="Arial"/>
                <w:sz w:val="16"/>
              </w:rPr>
              <w:t>sites</w:t>
            </w:r>
            <w:r>
              <w:rPr>
                <w:rFonts w:ascii="Arial"/>
                <w:spacing w:val="-5"/>
                <w:sz w:val="16"/>
              </w:rPr>
              <w:t xml:space="preserve"> </w:t>
            </w:r>
            <w:r>
              <w:rPr>
                <w:rFonts w:ascii="Arial"/>
                <w:sz w:val="16"/>
              </w:rPr>
              <w:t>to</w:t>
            </w:r>
            <w:r>
              <w:rPr>
                <w:rFonts w:ascii="Arial"/>
                <w:spacing w:val="-4"/>
                <w:sz w:val="16"/>
              </w:rPr>
              <w:t xml:space="preserve"> </w:t>
            </w:r>
            <w:r>
              <w:rPr>
                <w:rFonts w:ascii="Arial"/>
                <w:sz w:val="16"/>
              </w:rPr>
              <w:t>allow</w:t>
            </w:r>
            <w:r>
              <w:rPr>
                <w:rFonts w:ascii="Arial"/>
                <w:spacing w:val="-6"/>
                <w:sz w:val="16"/>
              </w:rPr>
              <w:t xml:space="preserve"> </w:t>
            </w:r>
            <w:r>
              <w:rPr>
                <w:rFonts w:ascii="Arial"/>
                <w:sz w:val="16"/>
              </w:rPr>
              <w:t>future</w:t>
            </w:r>
            <w:r>
              <w:rPr>
                <w:rFonts w:ascii="Arial"/>
                <w:spacing w:val="-4"/>
                <w:sz w:val="16"/>
              </w:rPr>
              <w:t xml:space="preserve"> </w:t>
            </w:r>
            <w:r>
              <w:rPr>
                <w:rFonts w:ascii="Arial"/>
                <w:sz w:val="16"/>
              </w:rPr>
              <w:t>removal</w:t>
            </w:r>
            <w:r>
              <w:rPr>
                <w:rFonts w:ascii="Arial"/>
                <w:spacing w:val="-4"/>
                <w:sz w:val="16"/>
              </w:rPr>
              <w:t xml:space="preserve"> </w:t>
            </w:r>
            <w:r>
              <w:rPr>
                <w:rFonts w:ascii="Arial"/>
                <w:sz w:val="16"/>
              </w:rPr>
              <w:t>of</w:t>
            </w:r>
            <w:r>
              <w:rPr>
                <w:rFonts w:ascii="Arial"/>
                <w:spacing w:val="-5"/>
                <w:sz w:val="16"/>
              </w:rPr>
              <w:t xml:space="preserve"> </w:t>
            </w:r>
            <w:r>
              <w:rPr>
                <w:rFonts w:ascii="Arial"/>
                <w:sz w:val="16"/>
              </w:rPr>
              <w:t>rubbish.</w:t>
            </w:r>
          </w:p>
        </w:tc>
        <w:tc>
          <w:tcPr>
            <w:tcW w:w="1045" w:type="dxa"/>
            <w:tcBorders>
              <w:top w:val="single" w:sz="5" w:space="0" w:color="000000"/>
              <w:left w:val="single" w:sz="5" w:space="0" w:color="000000"/>
              <w:bottom w:val="single" w:sz="5" w:space="0" w:color="000000"/>
              <w:right w:val="single" w:sz="5" w:space="0" w:color="000000"/>
            </w:tcBorders>
          </w:tcPr>
          <w:p w14:paraId="0E733A58" w14:textId="1D5F06B3" w:rsidR="00B51056" w:rsidRPr="008A0224" w:rsidRDefault="00B51056" w:rsidP="002E77F5">
            <w:pPr>
              <w:pStyle w:val="TableParagraph"/>
              <w:rPr>
                <w:rFonts w:hAnsi="Arial" w:cs="Arial"/>
              </w:rPr>
            </w:pPr>
            <w:r w:rsidRPr="008A0224">
              <w:t>Medium</w:t>
            </w:r>
          </w:p>
        </w:tc>
        <w:tc>
          <w:tcPr>
            <w:tcW w:w="1560" w:type="dxa"/>
            <w:tcBorders>
              <w:top w:val="single" w:sz="5" w:space="0" w:color="000000"/>
              <w:left w:val="single" w:sz="5" w:space="0" w:color="000000"/>
              <w:bottom w:val="single" w:sz="5" w:space="0" w:color="000000"/>
              <w:right w:val="single" w:sz="5" w:space="0" w:color="000000"/>
            </w:tcBorders>
          </w:tcPr>
          <w:p w14:paraId="7591F6CA" w14:textId="6190CCC7" w:rsidR="00B51056" w:rsidRDefault="00B51056" w:rsidP="002E77F5">
            <w:pPr>
              <w:pStyle w:val="TableParagraph"/>
              <w:rPr>
                <w:rFonts w:hAnsi="Arial" w:cs="Arial"/>
              </w:rPr>
            </w:pPr>
            <w:r>
              <w:t>Partly</w:t>
            </w:r>
            <w:r>
              <w:rPr>
                <w:spacing w:val="21"/>
                <w:w w:val="99"/>
              </w:rPr>
              <w:t xml:space="preserve"> </w:t>
            </w:r>
            <w:r>
              <w:rPr>
                <w:w w:val="95"/>
              </w:rPr>
              <w:t>complete,</w:t>
            </w:r>
            <w:r>
              <w:rPr>
                <w:w w:val="99"/>
              </w:rPr>
              <w:t xml:space="preserve"> </w:t>
            </w:r>
            <w:r>
              <w:t>ongoing</w:t>
            </w:r>
          </w:p>
        </w:tc>
        <w:tc>
          <w:tcPr>
            <w:tcW w:w="992" w:type="dxa"/>
          </w:tcPr>
          <w:p w14:paraId="7EEFB11F" w14:textId="6B670446" w:rsidR="00B51056" w:rsidRDefault="00B51056">
            <w:pPr>
              <w:spacing w:before="0" w:line="240" w:lineRule="auto"/>
              <w:ind w:left="0" w:right="0"/>
            </w:pPr>
          </w:p>
        </w:tc>
      </w:tr>
      <w:tr w:rsidR="00B51056" w14:paraId="3DCAC6EB" w14:textId="77777777" w:rsidTr="00A17A42">
        <w:trPr>
          <w:gridAfter w:val="1"/>
          <w:wAfter w:w="992" w:type="dxa"/>
          <w:cantSplit/>
          <w:trHeight w:hRule="exact" w:val="2265"/>
          <w:tblHeader/>
        </w:trPr>
        <w:tc>
          <w:tcPr>
            <w:tcW w:w="1253" w:type="dxa"/>
            <w:vMerge/>
            <w:tcBorders>
              <w:left w:val="single" w:sz="6" w:space="0" w:color="000000"/>
              <w:bottom w:val="single" w:sz="5" w:space="0" w:color="000000"/>
              <w:right w:val="single" w:sz="6" w:space="0" w:color="000000"/>
            </w:tcBorders>
          </w:tcPr>
          <w:p w14:paraId="1759C84D" w14:textId="77777777" w:rsidR="00B51056" w:rsidRDefault="00B51056"/>
        </w:tc>
        <w:tc>
          <w:tcPr>
            <w:tcW w:w="1320" w:type="dxa"/>
            <w:tcBorders>
              <w:top w:val="single" w:sz="5" w:space="0" w:color="000000"/>
              <w:left w:val="single" w:sz="6" w:space="0" w:color="000000"/>
              <w:bottom w:val="single" w:sz="5" w:space="0" w:color="000000"/>
              <w:right w:val="single" w:sz="5" w:space="0" w:color="000000"/>
            </w:tcBorders>
          </w:tcPr>
          <w:p w14:paraId="6A65F58E" w14:textId="3D065179" w:rsidR="00B51056" w:rsidRDefault="00B51056" w:rsidP="002E77F5">
            <w:pPr>
              <w:pStyle w:val="TableParagraph"/>
              <w:rPr>
                <w:rFonts w:hAnsi="Arial" w:cs="Arial"/>
              </w:rPr>
            </w:pPr>
            <w:r>
              <w:t>Lack</w:t>
            </w:r>
            <w:r>
              <w:rPr>
                <w:spacing w:val="-5"/>
              </w:rPr>
              <w:t xml:space="preserve"> </w:t>
            </w:r>
            <w:r>
              <w:t>of</w:t>
            </w:r>
            <w:r>
              <w:rPr>
                <w:w w:val="99"/>
              </w:rPr>
              <w:t xml:space="preserve"> </w:t>
            </w:r>
            <w:r>
              <w:t>baseline</w:t>
            </w:r>
            <w:r>
              <w:rPr>
                <w:spacing w:val="-10"/>
              </w:rPr>
              <w:t xml:space="preserve"> </w:t>
            </w:r>
            <w:r>
              <w:t>data</w:t>
            </w:r>
            <w:r w:rsidR="00A17A42">
              <w:t xml:space="preserve"> &amp; tree dieback</w:t>
            </w:r>
          </w:p>
        </w:tc>
        <w:tc>
          <w:tcPr>
            <w:tcW w:w="4320" w:type="dxa"/>
            <w:tcBorders>
              <w:top w:val="single" w:sz="5" w:space="0" w:color="000000"/>
              <w:left w:val="single" w:sz="5" w:space="0" w:color="000000"/>
              <w:bottom w:val="single" w:sz="5" w:space="0" w:color="000000"/>
              <w:right w:val="single" w:sz="5" w:space="0" w:color="000000"/>
            </w:tcBorders>
          </w:tcPr>
          <w:p w14:paraId="5D49DDE2" w14:textId="77777777" w:rsidR="00A17A42" w:rsidRPr="00A17A42" w:rsidRDefault="00B51056" w:rsidP="00A17A42">
            <w:pPr>
              <w:pStyle w:val="ListParagraph"/>
              <w:numPr>
                <w:ilvl w:val="0"/>
                <w:numId w:val="43"/>
              </w:numPr>
              <w:tabs>
                <w:tab w:val="left" w:pos="266"/>
              </w:tabs>
              <w:spacing w:line="239" w:lineRule="auto"/>
              <w:ind w:right="244" w:hanging="163"/>
              <w:rPr>
                <w:rFonts w:ascii="Arial" w:eastAsia="Arial" w:hAnsi="Arial" w:cs="Arial"/>
                <w:sz w:val="16"/>
                <w:szCs w:val="16"/>
              </w:rPr>
            </w:pPr>
            <w:r>
              <w:rPr>
                <w:rFonts w:ascii="Arial"/>
                <w:sz w:val="16"/>
              </w:rPr>
              <w:t>Conduct</w:t>
            </w:r>
            <w:r>
              <w:rPr>
                <w:rFonts w:ascii="Arial"/>
                <w:spacing w:val="-5"/>
                <w:sz w:val="16"/>
              </w:rPr>
              <w:t xml:space="preserve"> </w:t>
            </w:r>
            <w:r>
              <w:rPr>
                <w:rFonts w:ascii="Arial"/>
                <w:sz w:val="16"/>
              </w:rPr>
              <w:t>flora</w:t>
            </w:r>
            <w:r>
              <w:rPr>
                <w:rFonts w:ascii="Arial"/>
                <w:spacing w:val="-5"/>
                <w:sz w:val="16"/>
              </w:rPr>
              <w:t xml:space="preserve"> </w:t>
            </w:r>
            <w:r>
              <w:rPr>
                <w:rFonts w:ascii="Arial"/>
                <w:sz w:val="16"/>
              </w:rPr>
              <w:t>and</w:t>
            </w:r>
            <w:r>
              <w:rPr>
                <w:rFonts w:ascii="Arial"/>
                <w:spacing w:val="-5"/>
                <w:sz w:val="16"/>
              </w:rPr>
              <w:t xml:space="preserve"> </w:t>
            </w:r>
            <w:r>
              <w:rPr>
                <w:rFonts w:ascii="Arial"/>
                <w:sz w:val="16"/>
              </w:rPr>
              <w:t>fauna</w:t>
            </w:r>
            <w:r>
              <w:rPr>
                <w:rFonts w:ascii="Arial"/>
                <w:spacing w:val="-5"/>
                <w:sz w:val="16"/>
              </w:rPr>
              <w:t xml:space="preserve"> </w:t>
            </w:r>
            <w:r>
              <w:rPr>
                <w:rFonts w:ascii="Arial"/>
                <w:spacing w:val="-1"/>
                <w:sz w:val="16"/>
              </w:rPr>
              <w:t>surveys</w:t>
            </w:r>
            <w:r w:rsidR="00FE65E6">
              <w:rPr>
                <w:rFonts w:ascii="Arial"/>
                <w:spacing w:val="-1"/>
                <w:sz w:val="16"/>
              </w:rPr>
              <w:t>.</w:t>
            </w:r>
            <w:r>
              <w:rPr>
                <w:rFonts w:ascii="Arial"/>
                <w:spacing w:val="-5"/>
                <w:sz w:val="16"/>
              </w:rPr>
              <w:t xml:space="preserve"> </w:t>
            </w:r>
            <w:r w:rsidR="00FE65E6">
              <w:rPr>
                <w:rFonts w:ascii="Arial"/>
                <w:sz w:val="16"/>
              </w:rPr>
              <w:t>Improve knowledge</w:t>
            </w:r>
            <w:r>
              <w:rPr>
                <w:rFonts w:ascii="Arial"/>
                <w:spacing w:val="-5"/>
                <w:sz w:val="16"/>
              </w:rPr>
              <w:t xml:space="preserve"> </w:t>
            </w:r>
            <w:r w:rsidR="00FE65E6">
              <w:rPr>
                <w:rFonts w:ascii="Arial"/>
                <w:sz w:val="16"/>
              </w:rPr>
              <w:t>of</w:t>
            </w:r>
            <w:r>
              <w:rPr>
                <w:rFonts w:ascii="Arial"/>
                <w:spacing w:val="-4"/>
                <w:sz w:val="16"/>
              </w:rPr>
              <w:t xml:space="preserve"> </w:t>
            </w:r>
            <w:r w:rsidR="00FE65E6">
              <w:rPr>
                <w:rFonts w:ascii="Arial"/>
                <w:sz w:val="16"/>
              </w:rPr>
              <w:t>diversity,</w:t>
            </w:r>
            <w:r>
              <w:rPr>
                <w:rFonts w:ascii="Arial"/>
                <w:spacing w:val="-4"/>
                <w:sz w:val="16"/>
              </w:rPr>
              <w:t xml:space="preserve"> </w:t>
            </w:r>
            <w:r w:rsidR="00FE65E6">
              <w:rPr>
                <w:rFonts w:ascii="Arial"/>
                <w:sz w:val="16"/>
              </w:rPr>
              <w:t xml:space="preserve">composition, and </w:t>
            </w:r>
            <w:r>
              <w:rPr>
                <w:rFonts w:ascii="Arial"/>
                <w:sz w:val="16"/>
              </w:rPr>
              <w:t>structure</w:t>
            </w:r>
            <w:r>
              <w:rPr>
                <w:rFonts w:ascii="Arial"/>
                <w:spacing w:val="-4"/>
                <w:sz w:val="16"/>
              </w:rPr>
              <w:t xml:space="preserve"> </w:t>
            </w:r>
            <w:r w:rsidR="00FE65E6">
              <w:rPr>
                <w:rFonts w:ascii="Arial"/>
                <w:spacing w:val="-4"/>
                <w:sz w:val="16"/>
              </w:rPr>
              <w:t xml:space="preserve">of the vegetation. </w:t>
            </w:r>
            <w:r w:rsidR="00FE65E6">
              <w:rPr>
                <w:rFonts w:ascii="Arial"/>
                <w:sz w:val="16"/>
              </w:rPr>
              <w:t>Verify mapped</w:t>
            </w:r>
            <w:r>
              <w:rPr>
                <w:rFonts w:ascii="Arial"/>
                <w:spacing w:val="21"/>
                <w:w w:val="99"/>
                <w:sz w:val="16"/>
              </w:rPr>
              <w:t xml:space="preserve"> </w:t>
            </w:r>
            <w:r>
              <w:rPr>
                <w:rFonts w:ascii="Arial"/>
                <w:sz w:val="16"/>
              </w:rPr>
              <w:t>vegetation</w:t>
            </w:r>
            <w:r>
              <w:rPr>
                <w:rFonts w:ascii="Arial"/>
                <w:spacing w:val="-6"/>
                <w:sz w:val="16"/>
              </w:rPr>
              <w:t xml:space="preserve"> </w:t>
            </w:r>
            <w:r>
              <w:rPr>
                <w:rFonts w:ascii="Arial"/>
                <w:sz w:val="16"/>
              </w:rPr>
              <w:t>communities</w:t>
            </w:r>
            <w:r w:rsidR="00FE65E6">
              <w:rPr>
                <w:rFonts w:ascii="Arial"/>
                <w:spacing w:val="-6"/>
                <w:sz w:val="16"/>
              </w:rPr>
              <w:t>, identify old growth forest patches, and identify key habitat features</w:t>
            </w:r>
            <w:r>
              <w:rPr>
                <w:rFonts w:ascii="Arial"/>
                <w:sz w:val="16"/>
              </w:rPr>
              <w:t>.</w:t>
            </w:r>
          </w:p>
          <w:p w14:paraId="648A42A4" w14:textId="75D21877" w:rsidR="00A17A42" w:rsidRPr="00A17A42" w:rsidRDefault="00A17A42" w:rsidP="00A17A42">
            <w:pPr>
              <w:pStyle w:val="ListParagraph"/>
              <w:numPr>
                <w:ilvl w:val="0"/>
                <w:numId w:val="43"/>
              </w:numPr>
              <w:tabs>
                <w:tab w:val="left" w:pos="266"/>
              </w:tabs>
              <w:spacing w:line="239" w:lineRule="auto"/>
              <w:ind w:right="244" w:hanging="163"/>
              <w:rPr>
                <w:rFonts w:ascii="Arial" w:eastAsia="Arial" w:hAnsi="Arial" w:cs="Arial"/>
                <w:sz w:val="16"/>
                <w:szCs w:val="16"/>
              </w:rPr>
            </w:pPr>
            <w:r w:rsidRPr="00A17A42">
              <w:rPr>
                <w:rFonts w:ascii="Arial" w:hAnsi="Arial" w:cs="Arial"/>
                <w:sz w:val="16"/>
                <w:szCs w:val="16"/>
              </w:rPr>
              <w:t>Document, record and/or map eucalypt dieback in the reserve and if necessary discuss management options to address this situation.</w:t>
            </w:r>
          </w:p>
        </w:tc>
        <w:tc>
          <w:tcPr>
            <w:tcW w:w="1045" w:type="dxa"/>
            <w:tcBorders>
              <w:top w:val="single" w:sz="5" w:space="0" w:color="000000"/>
              <w:left w:val="single" w:sz="5" w:space="0" w:color="000000"/>
              <w:bottom w:val="single" w:sz="5" w:space="0" w:color="000000"/>
              <w:right w:val="single" w:sz="5" w:space="0" w:color="000000"/>
            </w:tcBorders>
          </w:tcPr>
          <w:p w14:paraId="272B89A9" w14:textId="01010388" w:rsidR="00B51056" w:rsidRPr="008A0224" w:rsidRDefault="00FE65E6" w:rsidP="002E77F5">
            <w:pPr>
              <w:pStyle w:val="TableParagraph"/>
              <w:rPr>
                <w:rFonts w:hAnsi="Arial" w:cs="Arial"/>
              </w:rPr>
            </w:pPr>
            <w:r>
              <w:t>High</w:t>
            </w:r>
          </w:p>
        </w:tc>
        <w:tc>
          <w:tcPr>
            <w:tcW w:w="1560" w:type="dxa"/>
            <w:tcBorders>
              <w:top w:val="single" w:sz="5" w:space="0" w:color="000000"/>
              <w:left w:val="single" w:sz="5" w:space="0" w:color="000000"/>
              <w:bottom w:val="single" w:sz="5" w:space="0" w:color="000000"/>
              <w:right w:val="single" w:sz="5" w:space="0" w:color="000000"/>
            </w:tcBorders>
          </w:tcPr>
          <w:p w14:paraId="4C4CEA71" w14:textId="2FDBFCA2" w:rsidR="00B51056" w:rsidRDefault="00FE65E6" w:rsidP="002E77F5">
            <w:pPr>
              <w:pStyle w:val="TableParagraph"/>
              <w:rPr>
                <w:rFonts w:hAnsi="Arial" w:cs="Arial"/>
              </w:rPr>
            </w:pPr>
            <w:r>
              <w:t>Short-term priority</w:t>
            </w:r>
          </w:p>
        </w:tc>
      </w:tr>
    </w:tbl>
    <w:p w14:paraId="273E055B" w14:textId="77777777" w:rsidR="0076059A" w:rsidRDefault="0076059A">
      <w:pPr>
        <w:rPr>
          <w:rFonts w:ascii="Century Gothic" w:eastAsia="Century Gothic" w:hAnsi="Century Gothic" w:cs="Century Gothic"/>
          <w:sz w:val="16"/>
          <w:szCs w:val="16"/>
        </w:rPr>
      </w:pPr>
    </w:p>
    <w:p w14:paraId="4CE5600A" w14:textId="72921209" w:rsidR="0076059A" w:rsidRPr="00575B1D" w:rsidRDefault="00575B1D" w:rsidP="00575B1D">
      <w:pPr>
        <w:pStyle w:val="Heading2"/>
        <w:rPr>
          <w:rFonts w:cs="Century Gothic"/>
          <w:sz w:val="18"/>
          <w:szCs w:val="18"/>
        </w:rPr>
      </w:pPr>
      <w:bookmarkStart w:id="30" w:name="_Toc108434503"/>
      <w:r>
        <w:t>2.4</w:t>
      </w:r>
      <w:r>
        <w:tab/>
        <w:t xml:space="preserve"> </w:t>
      </w:r>
      <w:r w:rsidR="004F752A">
        <w:t xml:space="preserve">Conservation </w:t>
      </w:r>
      <w:r>
        <w:t>Target  2 – Browns Caves Creek</w:t>
      </w:r>
      <w:bookmarkEnd w:id="30"/>
    </w:p>
    <w:p w14:paraId="6BF3410E" w14:textId="77777777" w:rsidR="0076059A" w:rsidRDefault="00BF2B1C" w:rsidP="00575B1D">
      <w:pPr>
        <w:ind w:left="0" w:firstLine="119"/>
        <w:rPr>
          <w:rFonts w:ascii="Times New Roman" w:eastAsia="Times New Roman" w:hAnsi="Times New Roman" w:cs="Times New Roman"/>
        </w:rPr>
      </w:pPr>
      <w:r>
        <w:rPr>
          <w:rFonts w:ascii="Times New Roman"/>
          <w:b/>
          <w:i/>
        </w:rPr>
        <w:t>Conservation</w:t>
      </w:r>
      <w:r>
        <w:rPr>
          <w:rFonts w:ascii="Times New Roman"/>
          <w:b/>
          <w:i/>
          <w:spacing w:val="-19"/>
        </w:rPr>
        <w:t xml:space="preserve"> </w:t>
      </w:r>
      <w:r>
        <w:rPr>
          <w:rFonts w:ascii="Times New Roman"/>
          <w:b/>
          <w:i/>
        </w:rPr>
        <w:t>Significance:</w:t>
      </w:r>
      <w:r>
        <w:rPr>
          <w:rFonts w:ascii="Times New Roman"/>
          <w:b/>
          <w:i/>
          <w:spacing w:val="-20"/>
        </w:rPr>
        <w:t xml:space="preserve"> </w:t>
      </w:r>
      <w:r>
        <w:rPr>
          <w:rFonts w:ascii="Times New Roman"/>
          <w:b/>
          <w:spacing w:val="-1"/>
        </w:rPr>
        <w:t>MODERATE</w:t>
      </w:r>
    </w:p>
    <w:p w14:paraId="6E13946B" w14:textId="39F6A67E" w:rsidR="0076059A" w:rsidRDefault="00BF2B1C" w:rsidP="009F3D55">
      <w:pPr>
        <w:pStyle w:val="BodyText"/>
      </w:pPr>
      <w:r>
        <w:t>Browns</w:t>
      </w:r>
      <w:r>
        <w:rPr>
          <w:spacing w:val="-5"/>
        </w:rPr>
        <w:t xml:space="preserve"> </w:t>
      </w:r>
      <w:r>
        <w:t>Caves</w:t>
      </w:r>
      <w:r>
        <w:rPr>
          <w:spacing w:val="-5"/>
        </w:rPr>
        <w:t xml:space="preserve"> </w:t>
      </w:r>
      <w:r>
        <w:t>Creek</w:t>
      </w:r>
      <w:r>
        <w:rPr>
          <w:spacing w:val="-4"/>
        </w:rPr>
        <w:t xml:space="preserve"> </w:t>
      </w:r>
      <w:r>
        <w:t>is</w:t>
      </w:r>
      <w:r>
        <w:rPr>
          <w:spacing w:val="-5"/>
        </w:rPr>
        <w:t xml:space="preserve"> </w:t>
      </w:r>
      <w:r>
        <w:t>one</w:t>
      </w:r>
      <w:r>
        <w:rPr>
          <w:spacing w:val="-5"/>
        </w:rPr>
        <w:t xml:space="preserve"> </w:t>
      </w:r>
      <w:r>
        <w:t>of</w:t>
      </w:r>
      <w:r>
        <w:rPr>
          <w:spacing w:val="-4"/>
        </w:rPr>
        <w:t xml:space="preserve"> </w:t>
      </w:r>
      <w:r>
        <w:t>the</w:t>
      </w:r>
      <w:r>
        <w:rPr>
          <w:spacing w:val="-5"/>
        </w:rPr>
        <w:t xml:space="preserve"> </w:t>
      </w:r>
      <w:r>
        <w:t>focal</w:t>
      </w:r>
      <w:r>
        <w:rPr>
          <w:spacing w:val="-4"/>
        </w:rPr>
        <w:t xml:space="preserve"> </w:t>
      </w:r>
      <w:r>
        <w:rPr>
          <w:spacing w:val="-1"/>
        </w:rPr>
        <w:t>points</w:t>
      </w:r>
      <w:r>
        <w:rPr>
          <w:spacing w:val="-5"/>
        </w:rPr>
        <w:t xml:space="preserve"> </w:t>
      </w:r>
      <w:r>
        <w:t>for</w:t>
      </w:r>
      <w:r>
        <w:rPr>
          <w:spacing w:val="-6"/>
        </w:rPr>
        <w:t xml:space="preserve"> </w:t>
      </w:r>
      <w:r>
        <w:rPr>
          <w:spacing w:val="-1"/>
        </w:rPr>
        <w:t>visitors</w:t>
      </w:r>
      <w:r>
        <w:rPr>
          <w:spacing w:val="-4"/>
        </w:rPr>
        <w:t xml:space="preserve"> </w:t>
      </w:r>
      <w:r>
        <w:t>to</w:t>
      </w:r>
      <w:r>
        <w:rPr>
          <w:spacing w:val="-5"/>
        </w:rPr>
        <w:t xml:space="preserve"> </w:t>
      </w:r>
      <w:r>
        <w:t>the</w:t>
      </w:r>
      <w:r>
        <w:rPr>
          <w:spacing w:val="-4"/>
        </w:rPr>
        <w:t xml:space="preserve"> </w:t>
      </w:r>
      <w:r>
        <w:t>Chauncy</w:t>
      </w:r>
      <w:r>
        <w:rPr>
          <w:spacing w:val="-3"/>
        </w:rPr>
        <w:t xml:space="preserve"> </w:t>
      </w:r>
      <w:r>
        <w:t>Vale</w:t>
      </w:r>
      <w:r>
        <w:rPr>
          <w:spacing w:val="-6"/>
        </w:rPr>
        <w:t xml:space="preserve"> </w:t>
      </w:r>
      <w:r>
        <w:t>Wildlife</w:t>
      </w:r>
      <w:r>
        <w:rPr>
          <w:spacing w:val="24"/>
          <w:w w:val="99"/>
        </w:rPr>
        <w:t xml:space="preserve"> </w:t>
      </w:r>
      <w:r>
        <w:t>Sanctuary.</w:t>
      </w:r>
      <w:r>
        <w:rPr>
          <w:spacing w:val="-6"/>
        </w:rPr>
        <w:t xml:space="preserve"> </w:t>
      </w:r>
      <w:r>
        <w:rPr>
          <w:spacing w:val="-1"/>
        </w:rPr>
        <w:t>The</w:t>
      </w:r>
      <w:r>
        <w:rPr>
          <w:spacing w:val="-5"/>
        </w:rPr>
        <w:t xml:space="preserve"> </w:t>
      </w:r>
      <w:r>
        <w:t>creek</w:t>
      </w:r>
      <w:r>
        <w:rPr>
          <w:spacing w:val="-5"/>
        </w:rPr>
        <w:t xml:space="preserve"> </w:t>
      </w:r>
      <w:r>
        <w:t>runs</w:t>
      </w:r>
      <w:r>
        <w:rPr>
          <w:spacing w:val="-6"/>
        </w:rPr>
        <w:t xml:space="preserve"> </w:t>
      </w:r>
      <w:r>
        <w:t>alongside</w:t>
      </w:r>
      <w:r>
        <w:rPr>
          <w:spacing w:val="-5"/>
        </w:rPr>
        <w:t xml:space="preserve"> </w:t>
      </w:r>
      <w:r>
        <w:t>the</w:t>
      </w:r>
      <w:r>
        <w:rPr>
          <w:spacing w:val="-6"/>
        </w:rPr>
        <w:t xml:space="preserve"> </w:t>
      </w:r>
      <w:r>
        <w:t>main</w:t>
      </w:r>
      <w:r>
        <w:rPr>
          <w:spacing w:val="-5"/>
        </w:rPr>
        <w:t xml:space="preserve"> </w:t>
      </w:r>
      <w:r>
        <w:t>visitation</w:t>
      </w:r>
      <w:r>
        <w:rPr>
          <w:spacing w:val="-5"/>
        </w:rPr>
        <w:t xml:space="preserve"> </w:t>
      </w:r>
      <w:r>
        <w:t>area</w:t>
      </w:r>
      <w:r>
        <w:rPr>
          <w:spacing w:val="-5"/>
        </w:rPr>
        <w:t xml:space="preserve"> </w:t>
      </w:r>
      <w:r>
        <w:t>(</w:t>
      </w:r>
      <w:r w:rsidRPr="00DA0F71">
        <w:t>see</w:t>
      </w:r>
      <w:r w:rsidRPr="00DA0F71">
        <w:rPr>
          <w:spacing w:val="-6"/>
        </w:rPr>
        <w:t xml:space="preserve"> </w:t>
      </w:r>
      <w:r w:rsidRPr="00DA0F71">
        <w:t>Map</w:t>
      </w:r>
      <w:r w:rsidRPr="00DA0F71">
        <w:rPr>
          <w:spacing w:val="-5"/>
        </w:rPr>
        <w:t xml:space="preserve"> </w:t>
      </w:r>
      <w:r w:rsidRPr="00DA0F71">
        <w:t>3</w:t>
      </w:r>
      <w:r w:rsidRPr="00DA0F71">
        <w:rPr>
          <w:spacing w:val="-5"/>
        </w:rPr>
        <w:t xml:space="preserve"> </w:t>
      </w:r>
      <w:r w:rsidRPr="00DA0F71">
        <w:rPr>
          <w:spacing w:val="-1"/>
        </w:rPr>
        <w:t>Chauncy</w:t>
      </w:r>
      <w:r w:rsidRPr="00DA0F71">
        <w:rPr>
          <w:spacing w:val="-6"/>
        </w:rPr>
        <w:t xml:space="preserve"> </w:t>
      </w:r>
      <w:r w:rsidRPr="00DA0F71">
        <w:t>Vale</w:t>
      </w:r>
      <w:r w:rsidRPr="00DA0F71">
        <w:rPr>
          <w:spacing w:val="28"/>
          <w:w w:val="99"/>
        </w:rPr>
        <w:t xml:space="preserve"> </w:t>
      </w:r>
      <w:r w:rsidRPr="00DA0F71">
        <w:rPr>
          <w:spacing w:val="-1"/>
        </w:rPr>
        <w:t>Management</w:t>
      </w:r>
      <w:r w:rsidRPr="00DA0F71">
        <w:rPr>
          <w:spacing w:val="-6"/>
        </w:rPr>
        <w:t xml:space="preserve"> </w:t>
      </w:r>
      <w:r w:rsidRPr="00DA0F71">
        <w:t>Zones</w:t>
      </w:r>
      <w:r>
        <w:t>),</w:t>
      </w:r>
      <w:r>
        <w:rPr>
          <w:spacing w:val="-6"/>
        </w:rPr>
        <w:t xml:space="preserve"> </w:t>
      </w:r>
      <w:r>
        <w:t>with</w:t>
      </w:r>
      <w:r>
        <w:rPr>
          <w:spacing w:val="-6"/>
        </w:rPr>
        <w:t xml:space="preserve"> </w:t>
      </w:r>
      <w:r>
        <w:t>short</w:t>
      </w:r>
      <w:r>
        <w:rPr>
          <w:spacing w:val="-6"/>
        </w:rPr>
        <w:t xml:space="preserve"> </w:t>
      </w:r>
      <w:r>
        <w:t>walks</w:t>
      </w:r>
      <w:r>
        <w:rPr>
          <w:spacing w:val="-6"/>
        </w:rPr>
        <w:t xml:space="preserve"> </w:t>
      </w:r>
      <w:r>
        <w:t>focused</w:t>
      </w:r>
      <w:r>
        <w:rPr>
          <w:spacing w:val="-6"/>
        </w:rPr>
        <w:t xml:space="preserve"> </w:t>
      </w:r>
      <w:r>
        <w:t>around</w:t>
      </w:r>
      <w:r>
        <w:rPr>
          <w:spacing w:val="-6"/>
        </w:rPr>
        <w:t xml:space="preserve"> </w:t>
      </w:r>
      <w:r w:rsidR="001F023A">
        <w:rPr>
          <w:spacing w:val="-6"/>
        </w:rPr>
        <w:t xml:space="preserve">and along </w:t>
      </w:r>
      <w:r>
        <w:t>the</w:t>
      </w:r>
      <w:r>
        <w:rPr>
          <w:spacing w:val="-6"/>
        </w:rPr>
        <w:t xml:space="preserve"> </w:t>
      </w:r>
      <w:r>
        <w:t>creek.</w:t>
      </w:r>
    </w:p>
    <w:p w14:paraId="0FC93858" w14:textId="685AFD2E" w:rsidR="0076059A" w:rsidRDefault="00BF2B1C" w:rsidP="009F3D55">
      <w:pPr>
        <w:pStyle w:val="BodyText"/>
      </w:pPr>
      <w:r>
        <w:t>Being</w:t>
      </w:r>
      <w:r>
        <w:rPr>
          <w:spacing w:val="-6"/>
        </w:rPr>
        <w:t xml:space="preserve"> </w:t>
      </w:r>
      <w:r>
        <w:t>a</w:t>
      </w:r>
      <w:r>
        <w:rPr>
          <w:spacing w:val="-6"/>
        </w:rPr>
        <w:t xml:space="preserve"> </w:t>
      </w:r>
      <w:r>
        <w:rPr>
          <w:spacing w:val="-1"/>
        </w:rPr>
        <w:t>semi-permanent</w:t>
      </w:r>
      <w:r>
        <w:rPr>
          <w:spacing w:val="-6"/>
        </w:rPr>
        <w:t xml:space="preserve"> </w:t>
      </w:r>
      <w:r>
        <w:t>water</w:t>
      </w:r>
      <w:r>
        <w:rPr>
          <w:spacing w:val="-6"/>
        </w:rPr>
        <w:t xml:space="preserve"> </w:t>
      </w:r>
      <w:r>
        <w:t>source</w:t>
      </w:r>
      <w:r>
        <w:rPr>
          <w:spacing w:val="-6"/>
        </w:rPr>
        <w:t xml:space="preserve"> </w:t>
      </w:r>
      <w:r>
        <w:t>in</w:t>
      </w:r>
      <w:r>
        <w:rPr>
          <w:spacing w:val="-5"/>
        </w:rPr>
        <w:t xml:space="preserve"> </w:t>
      </w:r>
      <w:r>
        <w:t>an</w:t>
      </w:r>
      <w:r>
        <w:rPr>
          <w:spacing w:val="-7"/>
        </w:rPr>
        <w:t xml:space="preserve"> </w:t>
      </w:r>
      <w:r>
        <w:t>otherwise</w:t>
      </w:r>
      <w:r>
        <w:rPr>
          <w:spacing w:val="-6"/>
        </w:rPr>
        <w:t xml:space="preserve"> </w:t>
      </w:r>
      <w:r>
        <w:rPr>
          <w:spacing w:val="-1"/>
        </w:rPr>
        <w:t>dry</w:t>
      </w:r>
      <w:r>
        <w:rPr>
          <w:spacing w:val="-4"/>
        </w:rPr>
        <w:t xml:space="preserve"> </w:t>
      </w:r>
      <w:r>
        <w:rPr>
          <w:spacing w:val="-1"/>
        </w:rPr>
        <w:t>region,</w:t>
      </w:r>
      <w:r>
        <w:rPr>
          <w:spacing w:val="-6"/>
        </w:rPr>
        <w:t xml:space="preserve"> </w:t>
      </w:r>
      <w:r>
        <w:rPr>
          <w:spacing w:val="-1"/>
        </w:rPr>
        <w:t>Browns</w:t>
      </w:r>
      <w:r>
        <w:rPr>
          <w:spacing w:val="-6"/>
        </w:rPr>
        <w:t xml:space="preserve"> </w:t>
      </w:r>
      <w:r>
        <w:t>Caves</w:t>
      </w:r>
      <w:r>
        <w:rPr>
          <w:spacing w:val="-4"/>
        </w:rPr>
        <w:t xml:space="preserve"> </w:t>
      </w:r>
      <w:r>
        <w:t>Creek</w:t>
      </w:r>
      <w:r>
        <w:rPr>
          <w:spacing w:val="45"/>
          <w:w w:val="99"/>
        </w:rPr>
        <w:t xml:space="preserve"> </w:t>
      </w:r>
      <w:r>
        <w:t>provides</w:t>
      </w:r>
      <w:r>
        <w:rPr>
          <w:spacing w:val="-6"/>
        </w:rPr>
        <w:t xml:space="preserve"> </w:t>
      </w:r>
      <w:r>
        <w:t>an</w:t>
      </w:r>
      <w:r>
        <w:rPr>
          <w:spacing w:val="-6"/>
        </w:rPr>
        <w:t xml:space="preserve"> </w:t>
      </w:r>
      <w:r>
        <w:rPr>
          <w:spacing w:val="-1"/>
        </w:rPr>
        <w:t>important</w:t>
      </w:r>
      <w:r>
        <w:rPr>
          <w:spacing w:val="-6"/>
        </w:rPr>
        <w:t xml:space="preserve"> </w:t>
      </w:r>
      <w:r>
        <w:t>refuge</w:t>
      </w:r>
      <w:r>
        <w:rPr>
          <w:spacing w:val="-6"/>
        </w:rPr>
        <w:t xml:space="preserve"> </w:t>
      </w:r>
      <w:r>
        <w:t>for</w:t>
      </w:r>
      <w:r>
        <w:rPr>
          <w:spacing w:val="-6"/>
        </w:rPr>
        <w:t xml:space="preserve"> </w:t>
      </w:r>
      <w:r>
        <w:t>fauna</w:t>
      </w:r>
      <w:r>
        <w:rPr>
          <w:spacing w:val="-6"/>
        </w:rPr>
        <w:t xml:space="preserve"> </w:t>
      </w:r>
      <w:r>
        <w:t>and</w:t>
      </w:r>
      <w:r>
        <w:rPr>
          <w:spacing w:val="-7"/>
        </w:rPr>
        <w:t xml:space="preserve"> </w:t>
      </w:r>
      <w:r>
        <w:t>flora.</w:t>
      </w:r>
      <w:r>
        <w:rPr>
          <w:spacing w:val="-5"/>
        </w:rPr>
        <w:t xml:space="preserve"> </w:t>
      </w:r>
      <w:r>
        <w:t>The</w:t>
      </w:r>
      <w:r>
        <w:rPr>
          <w:spacing w:val="-7"/>
        </w:rPr>
        <w:t xml:space="preserve"> </w:t>
      </w:r>
      <w:r>
        <w:t>creek</w:t>
      </w:r>
      <w:r>
        <w:rPr>
          <w:spacing w:val="-6"/>
        </w:rPr>
        <w:t xml:space="preserve"> </w:t>
      </w:r>
      <w:r w:rsidR="000527D0">
        <w:t>is lined with</w:t>
      </w:r>
      <w:r>
        <w:rPr>
          <w:spacing w:val="-6"/>
        </w:rPr>
        <w:t xml:space="preserve"> </w:t>
      </w:r>
      <w:r>
        <w:t>a</w:t>
      </w:r>
      <w:r>
        <w:rPr>
          <w:spacing w:val="-6"/>
        </w:rPr>
        <w:t xml:space="preserve"> </w:t>
      </w:r>
      <w:r>
        <w:t>narrow</w:t>
      </w:r>
      <w:r>
        <w:rPr>
          <w:spacing w:val="39"/>
        </w:rPr>
        <w:t xml:space="preserve"> </w:t>
      </w:r>
      <w:r>
        <w:t>band</w:t>
      </w:r>
      <w:r>
        <w:rPr>
          <w:spacing w:val="-7"/>
        </w:rPr>
        <w:t xml:space="preserve"> </w:t>
      </w:r>
      <w:r>
        <w:t>of</w:t>
      </w:r>
      <w:r>
        <w:rPr>
          <w:spacing w:val="-7"/>
        </w:rPr>
        <w:t xml:space="preserve"> </w:t>
      </w:r>
      <w:r>
        <w:t>riparian</w:t>
      </w:r>
      <w:r>
        <w:rPr>
          <w:spacing w:val="-6"/>
        </w:rPr>
        <w:t xml:space="preserve"> </w:t>
      </w:r>
      <w:r>
        <w:rPr>
          <w:spacing w:val="-1"/>
        </w:rPr>
        <w:t>vegetation</w:t>
      </w:r>
      <w:r>
        <w:rPr>
          <w:spacing w:val="-6"/>
        </w:rPr>
        <w:t xml:space="preserve"> </w:t>
      </w:r>
      <w:r>
        <w:t>that</w:t>
      </w:r>
      <w:r>
        <w:rPr>
          <w:spacing w:val="-6"/>
        </w:rPr>
        <w:t xml:space="preserve"> </w:t>
      </w:r>
      <w:r>
        <w:rPr>
          <w:spacing w:val="-1"/>
        </w:rPr>
        <w:t>increases</w:t>
      </w:r>
      <w:r>
        <w:rPr>
          <w:spacing w:val="-6"/>
        </w:rPr>
        <w:t xml:space="preserve"> </w:t>
      </w:r>
      <w:r>
        <w:t>and</w:t>
      </w:r>
      <w:r>
        <w:rPr>
          <w:spacing w:val="-6"/>
        </w:rPr>
        <w:t xml:space="preserve"> </w:t>
      </w:r>
      <w:r>
        <w:t>supports</w:t>
      </w:r>
      <w:r>
        <w:rPr>
          <w:spacing w:val="-6"/>
        </w:rPr>
        <w:t xml:space="preserve"> </w:t>
      </w:r>
      <w:r>
        <w:t>the</w:t>
      </w:r>
      <w:r>
        <w:rPr>
          <w:spacing w:val="-6"/>
        </w:rPr>
        <w:t xml:space="preserve"> </w:t>
      </w:r>
      <w:r>
        <w:rPr>
          <w:spacing w:val="-1"/>
        </w:rPr>
        <w:t>ecological</w:t>
      </w:r>
      <w:r>
        <w:rPr>
          <w:spacing w:val="-6"/>
        </w:rPr>
        <w:t xml:space="preserve"> </w:t>
      </w:r>
      <w:r>
        <w:rPr>
          <w:spacing w:val="-1"/>
        </w:rPr>
        <w:t>diversity</w:t>
      </w:r>
      <w:r>
        <w:rPr>
          <w:spacing w:val="-5"/>
        </w:rPr>
        <w:t xml:space="preserve"> </w:t>
      </w:r>
      <w:r>
        <w:t>of</w:t>
      </w:r>
      <w:r>
        <w:rPr>
          <w:spacing w:val="-6"/>
        </w:rPr>
        <w:t xml:space="preserve"> </w:t>
      </w:r>
      <w:r>
        <w:t>Chauncy</w:t>
      </w:r>
      <w:r>
        <w:rPr>
          <w:spacing w:val="59"/>
        </w:rPr>
        <w:t xml:space="preserve"> </w:t>
      </w:r>
      <w:r>
        <w:t>Vale</w:t>
      </w:r>
      <w:r>
        <w:rPr>
          <w:spacing w:val="-7"/>
        </w:rPr>
        <w:t xml:space="preserve"> </w:t>
      </w:r>
      <w:r>
        <w:t>Wildlife</w:t>
      </w:r>
      <w:r>
        <w:rPr>
          <w:spacing w:val="-6"/>
        </w:rPr>
        <w:t xml:space="preserve"> </w:t>
      </w:r>
      <w:r>
        <w:t>Sanctuary</w:t>
      </w:r>
      <w:r w:rsidR="000527D0">
        <w:t xml:space="preserve"> and provides resources for the local</w:t>
      </w:r>
      <w:r>
        <w:rPr>
          <w:spacing w:val="-7"/>
        </w:rPr>
        <w:t xml:space="preserve"> </w:t>
      </w:r>
      <w:r>
        <w:t>fauna</w:t>
      </w:r>
      <w:r w:rsidR="00C503ED">
        <w:rPr>
          <w:spacing w:val="-6"/>
        </w:rPr>
        <w:t xml:space="preserve">. </w:t>
      </w:r>
    </w:p>
    <w:p w14:paraId="35834929" w14:textId="77777777" w:rsidR="0076059A" w:rsidRDefault="0076059A">
      <w:pPr>
        <w:spacing w:before="1"/>
        <w:rPr>
          <w:rFonts w:ascii="Times New Roman" w:eastAsia="Times New Roman" w:hAnsi="Times New Roman" w:cs="Times New Roman"/>
          <w:sz w:val="20"/>
          <w:szCs w:val="20"/>
        </w:rPr>
      </w:pPr>
    </w:p>
    <w:p w14:paraId="089A6CCA" w14:textId="29C0FCD9" w:rsidR="0076059A" w:rsidRDefault="00BF2B1C" w:rsidP="00973A59">
      <w:pPr>
        <w:pStyle w:val="Heading3"/>
        <w:numPr>
          <w:ilvl w:val="2"/>
          <w:numId w:val="73"/>
        </w:numPr>
        <w:rPr>
          <w:rFonts w:eastAsia="Times New Roman" w:hAnsi="Times New Roman" w:cs="Times New Roman"/>
        </w:rPr>
      </w:pPr>
      <w:bookmarkStart w:id="31" w:name="_Toc108434504"/>
      <w:r>
        <w:t>Key</w:t>
      </w:r>
      <w:r>
        <w:rPr>
          <w:spacing w:val="-7"/>
        </w:rPr>
        <w:t xml:space="preserve"> </w:t>
      </w:r>
      <w:r>
        <w:t>threatening</w:t>
      </w:r>
      <w:r>
        <w:rPr>
          <w:spacing w:val="-7"/>
        </w:rPr>
        <w:t xml:space="preserve"> </w:t>
      </w:r>
      <w:r>
        <w:t>processes</w:t>
      </w:r>
      <w:r>
        <w:rPr>
          <w:spacing w:val="-7"/>
        </w:rPr>
        <w:t xml:space="preserve"> </w:t>
      </w:r>
      <w:r>
        <w:t>and</w:t>
      </w:r>
      <w:r>
        <w:rPr>
          <w:spacing w:val="-7"/>
        </w:rPr>
        <w:t xml:space="preserve"> </w:t>
      </w:r>
      <w:r>
        <w:t>source</w:t>
      </w:r>
      <w:r>
        <w:rPr>
          <w:spacing w:val="-7"/>
        </w:rPr>
        <w:t xml:space="preserve"> </w:t>
      </w:r>
      <w:r>
        <w:t>of</w:t>
      </w:r>
      <w:r>
        <w:rPr>
          <w:spacing w:val="-7"/>
        </w:rPr>
        <w:t xml:space="preserve"> </w:t>
      </w:r>
      <w:r>
        <w:t>threats</w:t>
      </w:r>
      <w:bookmarkEnd w:id="31"/>
    </w:p>
    <w:p w14:paraId="274C4498" w14:textId="010C1D23" w:rsidR="0076059A" w:rsidRDefault="00BF2B1C" w:rsidP="009F3D55">
      <w:pPr>
        <w:pStyle w:val="BodyText"/>
      </w:pPr>
      <w:r>
        <w:t>As</w:t>
      </w:r>
      <w:r>
        <w:rPr>
          <w:spacing w:val="-5"/>
        </w:rPr>
        <w:t xml:space="preserve"> </w:t>
      </w:r>
      <w:r>
        <w:t>a</w:t>
      </w:r>
      <w:r>
        <w:rPr>
          <w:spacing w:val="-5"/>
        </w:rPr>
        <w:t xml:space="preserve"> </w:t>
      </w:r>
      <w:r>
        <w:t>focal</w:t>
      </w:r>
      <w:r>
        <w:rPr>
          <w:spacing w:val="-5"/>
        </w:rPr>
        <w:t xml:space="preserve"> </w:t>
      </w:r>
      <w:r>
        <w:t>point</w:t>
      </w:r>
      <w:r>
        <w:rPr>
          <w:spacing w:val="-5"/>
        </w:rPr>
        <w:t xml:space="preserve"> </w:t>
      </w:r>
      <w:r>
        <w:t>for</w:t>
      </w:r>
      <w:r>
        <w:rPr>
          <w:spacing w:val="-5"/>
        </w:rPr>
        <w:t xml:space="preserve"> </w:t>
      </w:r>
      <w:r>
        <w:rPr>
          <w:spacing w:val="-1"/>
        </w:rPr>
        <w:t>visitation,</w:t>
      </w:r>
      <w:r>
        <w:rPr>
          <w:spacing w:val="-5"/>
        </w:rPr>
        <w:t xml:space="preserve"> </w:t>
      </w:r>
      <w:r>
        <w:t>there</w:t>
      </w:r>
      <w:r>
        <w:rPr>
          <w:spacing w:val="-5"/>
        </w:rPr>
        <w:t xml:space="preserve"> </w:t>
      </w:r>
      <w:r>
        <w:t>is</w:t>
      </w:r>
      <w:r>
        <w:rPr>
          <w:spacing w:val="-5"/>
        </w:rPr>
        <w:t xml:space="preserve"> </w:t>
      </w:r>
      <w:r>
        <w:t>potential</w:t>
      </w:r>
      <w:r>
        <w:rPr>
          <w:spacing w:val="-5"/>
        </w:rPr>
        <w:t xml:space="preserve"> </w:t>
      </w:r>
      <w:r>
        <w:t>for</w:t>
      </w:r>
      <w:r>
        <w:rPr>
          <w:spacing w:val="-5"/>
        </w:rPr>
        <w:t xml:space="preserve"> </w:t>
      </w:r>
      <w:r w:rsidR="00973A59">
        <w:rPr>
          <w:spacing w:val="-1"/>
        </w:rPr>
        <w:t>impact</w:t>
      </w:r>
      <w:r>
        <w:rPr>
          <w:spacing w:val="-5"/>
        </w:rPr>
        <w:t xml:space="preserve"> </w:t>
      </w:r>
      <w:r w:rsidR="00973A59">
        <w:t>on</w:t>
      </w:r>
      <w:r>
        <w:rPr>
          <w:spacing w:val="-5"/>
        </w:rPr>
        <w:t xml:space="preserve"> </w:t>
      </w:r>
      <w:r>
        <w:t>the</w:t>
      </w:r>
      <w:r>
        <w:rPr>
          <w:spacing w:val="55"/>
          <w:w w:val="99"/>
        </w:rPr>
        <w:t xml:space="preserve"> </w:t>
      </w:r>
      <w:r>
        <w:t>conservation</w:t>
      </w:r>
      <w:r>
        <w:rPr>
          <w:spacing w:val="-6"/>
        </w:rPr>
        <w:t xml:space="preserve"> </w:t>
      </w:r>
      <w:r>
        <w:t>values</w:t>
      </w:r>
      <w:r>
        <w:rPr>
          <w:spacing w:val="-6"/>
        </w:rPr>
        <w:t xml:space="preserve"> </w:t>
      </w:r>
      <w:r>
        <w:t>of</w:t>
      </w:r>
      <w:r>
        <w:rPr>
          <w:spacing w:val="-5"/>
        </w:rPr>
        <w:t xml:space="preserve"> </w:t>
      </w:r>
      <w:r>
        <w:t>Browns</w:t>
      </w:r>
      <w:r>
        <w:rPr>
          <w:spacing w:val="-6"/>
        </w:rPr>
        <w:t xml:space="preserve"> </w:t>
      </w:r>
      <w:r>
        <w:t>Caves</w:t>
      </w:r>
      <w:r>
        <w:rPr>
          <w:spacing w:val="-5"/>
        </w:rPr>
        <w:t xml:space="preserve"> </w:t>
      </w:r>
      <w:r>
        <w:t>Creek.</w:t>
      </w:r>
      <w:r>
        <w:rPr>
          <w:spacing w:val="-6"/>
        </w:rPr>
        <w:t xml:space="preserve"> </w:t>
      </w:r>
      <w:r w:rsidR="00973A59">
        <w:t>This may include</w:t>
      </w:r>
      <w:r>
        <w:rPr>
          <w:spacing w:val="-6"/>
        </w:rPr>
        <w:t xml:space="preserve"> </w:t>
      </w:r>
      <w:r>
        <w:t>damage</w:t>
      </w:r>
      <w:r>
        <w:rPr>
          <w:spacing w:val="-5"/>
        </w:rPr>
        <w:t xml:space="preserve"> </w:t>
      </w:r>
      <w:r>
        <w:t>to</w:t>
      </w:r>
      <w:r>
        <w:rPr>
          <w:spacing w:val="-6"/>
        </w:rPr>
        <w:t xml:space="preserve"> </w:t>
      </w:r>
      <w:r>
        <w:t>riparian</w:t>
      </w:r>
      <w:r>
        <w:rPr>
          <w:spacing w:val="-5"/>
        </w:rPr>
        <w:t xml:space="preserve"> </w:t>
      </w:r>
      <w:r>
        <w:t>vegetation</w:t>
      </w:r>
      <w:r w:rsidR="00307FD6">
        <w:rPr>
          <w:spacing w:val="-6"/>
        </w:rPr>
        <w:t xml:space="preserve">, </w:t>
      </w:r>
      <w:r w:rsidR="00973A59">
        <w:t>the physical impact</w:t>
      </w:r>
      <w:r>
        <w:rPr>
          <w:spacing w:val="-10"/>
        </w:rPr>
        <w:t xml:space="preserve"> </w:t>
      </w:r>
      <w:r w:rsidR="00973A59">
        <w:t>of</w:t>
      </w:r>
      <w:r>
        <w:rPr>
          <w:spacing w:val="-7"/>
        </w:rPr>
        <w:t xml:space="preserve"> </w:t>
      </w:r>
      <w:r>
        <w:t>visitor</w:t>
      </w:r>
      <w:r>
        <w:rPr>
          <w:spacing w:val="-8"/>
        </w:rPr>
        <w:t xml:space="preserve"> </w:t>
      </w:r>
      <w:r>
        <w:t>access</w:t>
      </w:r>
      <w:r w:rsidR="00973A59">
        <w:t xml:space="preserve"> at some sites, or the introduction of weeds or pathogens on footwear or clothing.</w:t>
      </w:r>
    </w:p>
    <w:p w14:paraId="26C7C69C" w14:textId="1C71C87C" w:rsidR="00F21E1C" w:rsidRPr="00AF79F8" w:rsidRDefault="00F21E1C" w:rsidP="00F21E1C">
      <w:r>
        <w:t>As for the dry sclerophyll forests, climate change is a key threatening process for Browns Caves Creek. As mentioned previously, changing rainfall patterns, particularly affecting southeastern Tasmania, have resulted in extended periods of time where there is no surface flow in the creek system. Modelling from the Climate Futures for Tasmania Program</w:t>
      </w:r>
      <w:r w:rsidR="004148DB">
        <w:t xml:space="preserve"> points to a future in which dry spells will become longer and </w:t>
      </w:r>
      <w:r w:rsidR="00060D78">
        <w:t xml:space="preserve">when </w:t>
      </w:r>
      <w:r w:rsidR="004148DB">
        <w:t xml:space="preserve">rainfall events </w:t>
      </w:r>
      <w:r w:rsidR="00307FD6">
        <w:t>do occur they will increase in intensity</w:t>
      </w:r>
      <w:r w:rsidR="004148DB">
        <w:t>. This has significant implications for the ecology and structure of the creek system and may result in changing species composition and increased erosion pressure during large rainfall events.</w:t>
      </w:r>
    </w:p>
    <w:p w14:paraId="33F05270" w14:textId="77777777" w:rsidR="0076059A" w:rsidRDefault="0076059A">
      <w:pPr>
        <w:spacing w:before="2"/>
        <w:rPr>
          <w:rFonts w:ascii="Times New Roman" w:eastAsia="Times New Roman" w:hAnsi="Times New Roman" w:cs="Times New Roman"/>
          <w:sz w:val="20"/>
          <w:szCs w:val="20"/>
        </w:rPr>
      </w:pPr>
    </w:p>
    <w:p w14:paraId="259756A6" w14:textId="067120E5" w:rsidR="0076059A" w:rsidRDefault="004F752A" w:rsidP="004F752A">
      <w:pPr>
        <w:pStyle w:val="Heading3"/>
        <w:rPr>
          <w:rFonts w:cs="Century Gothic"/>
          <w:szCs w:val="20"/>
        </w:rPr>
      </w:pPr>
      <w:bookmarkStart w:id="32" w:name="_Toc108434505"/>
      <w:r>
        <w:t>2.4.2</w:t>
      </w:r>
      <w:r>
        <w:tab/>
      </w:r>
      <w:r w:rsidR="00BF2B1C">
        <w:t>Conservation Objective</w:t>
      </w:r>
      <w:r>
        <w:t xml:space="preserve"> and Actions</w:t>
      </w:r>
      <w:bookmarkEnd w:id="32"/>
    </w:p>
    <w:p w14:paraId="39E3EE7B" w14:textId="7E5F5B41" w:rsidR="0076059A" w:rsidRDefault="007F490D" w:rsidP="009F3D55">
      <w:pPr>
        <w:pStyle w:val="BodyText"/>
      </w:pPr>
      <w:r>
        <w:t xml:space="preserve">The primary conservation objective in relation to Browns Caves Creek is to maintain it in as near natural condition </w:t>
      </w:r>
      <w:r w:rsidR="00265E22">
        <w:t xml:space="preserve">as possible </w:t>
      </w:r>
      <w:r>
        <w:rPr>
          <w:spacing w:val="-1"/>
        </w:rPr>
        <w:t>into</w:t>
      </w:r>
      <w:r>
        <w:rPr>
          <w:spacing w:val="-7"/>
        </w:rPr>
        <w:t xml:space="preserve"> </w:t>
      </w:r>
      <w:r>
        <w:t>the</w:t>
      </w:r>
      <w:r>
        <w:rPr>
          <w:spacing w:val="-7"/>
        </w:rPr>
        <w:t xml:space="preserve"> </w:t>
      </w:r>
      <w:r>
        <w:t xml:space="preserve">future by observing, managing and addressing threats </w:t>
      </w:r>
      <w:r w:rsidR="00265E22">
        <w:t>whilst maintaining the potential for visitor interaction with the environment</w:t>
      </w:r>
      <w:r w:rsidR="00BF2B1C">
        <w:t>.</w:t>
      </w:r>
    </w:p>
    <w:p w14:paraId="7840A5CB" w14:textId="77777777" w:rsidR="0076059A" w:rsidRDefault="0076059A">
      <w:pPr>
        <w:spacing w:before="2"/>
        <w:rPr>
          <w:rFonts w:ascii="Times New Roman" w:eastAsia="Times New Roman" w:hAnsi="Times New Roman" w:cs="Times New Roman"/>
          <w:sz w:val="20"/>
          <w:szCs w:val="20"/>
        </w:rPr>
      </w:pPr>
    </w:p>
    <w:p w14:paraId="63255707" w14:textId="5CF99E31" w:rsidR="0076059A" w:rsidRDefault="00847358" w:rsidP="00251720">
      <w:pPr>
        <w:pStyle w:val="Heading3"/>
        <w:rPr>
          <w:rFonts w:cs="Century Gothic"/>
          <w:szCs w:val="20"/>
        </w:rPr>
      </w:pPr>
      <w:bookmarkStart w:id="33" w:name="_Toc108434506"/>
      <w:r>
        <w:lastRenderedPageBreak/>
        <w:t>2.4.3</w:t>
      </w:r>
      <w:r>
        <w:tab/>
      </w:r>
      <w:r w:rsidR="00BF2B1C">
        <w:t>Management Actions</w:t>
      </w:r>
      <w:bookmarkEnd w:id="33"/>
    </w:p>
    <w:tbl>
      <w:tblPr>
        <w:tblW w:w="0" w:type="auto"/>
        <w:tblInd w:w="-500" w:type="dxa"/>
        <w:tblLayout w:type="fixed"/>
        <w:tblCellMar>
          <w:left w:w="0" w:type="dxa"/>
          <w:right w:w="0" w:type="dxa"/>
        </w:tblCellMar>
        <w:tblLook w:val="01E0" w:firstRow="1" w:lastRow="1" w:firstColumn="1" w:lastColumn="1" w:noHBand="0" w:noVBand="0"/>
      </w:tblPr>
      <w:tblGrid>
        <w:gridCol w:w="1253"/>
        <w:gridCol w:w="1320"/>
        <w:gridCol w:w="4320"/>
        <w:gridCol w:w="1126"/>
        <w:gridCol w:w="1276"/>
      </w:tblGrid>
      <w:tr w:rsidR="0076059A" w:rsidRPr="00143BF5" w14:paraId="28D63FDA" w14:textId="77777777" w:rsidTr="00143BF5">
        <w:trPr>
          <w:trHeight w:hRule="exact" w:val="680"/>
        </w:trPr>
        <w:tc>
          <w:tcPr>
            <w:tcW w:w="1253" w:type="dxa"/>
            <w:tcBorders>
              <w:top w:val="single" w:sz="5" w:space="0" w:color="000000"/>
              <w:left w:val="single" w:sz="5" w:space="0" w:color="000000"/>
              <w:bottom w:val="single" w:sz="5" w:space="0" w:color="000000"/>
              <w:right w:val="single" w:sz="5" w:space="0" w:color="000000"/>
            </w:tcBorders>
          </w:tcPr>
          <w:p w14:paraId="2A88922B" w14:textId="77777777" w:rsidR="0076059A" w:rsidRPr="00143BF5" w:rsidRDefault="00BF2B1C" w:rsidP="002E77F5">
            <w:pPr>
              <w:pStyle w:val="TableParagraph"/>
              <w:rPr>
                <w:rFonts w:hAnsi="Arial" w:cs="Arial"/>
              </w:rPr>
            </w:pPr>
            <w:r w:rsidRPr="00143BF5">
              <w:t>Threatening</w:t>
            </w:r>
            <w:r w:rsidRPr="00143BF5">
              <w:rPr>
                <w:spacing w:val="23"/>
                <w:w w:val="99"/>
              </w:rPr>
              <w:t xml:space="preserve"> </w:t>
            </w:r>
            <w:r w:rsidRPr="00143BF5">
              <w:t>process</w:t>
            </w:r>
          </w:p>
        </w:tc>
        <w:tc>
          <w:tcPr>
            <w:tcW w:w="1320" w:type="dxa"/>
            <w:tcBorders>
              <w:top w:val="single" w:sz="5" w:space="0" w:color="000000"/>
              <w:left w:val="single" w:sz="5" w:space="0" w:color="000000"/>
              <w:bottom w:val="single" w:sz="5" w:space="0" w:color="000000"/>
              <w:right w:val="single" w:sz="5" w:space="0" w:color="000000"/>
            </w:tcBorders>
          </w:tcPr>
          <w:p w14:paraId="545C414E" w14:textId="77777777" w:rsidR="0076059A" w:rsidRPr="00143BF5" w:rsidRDefault="00BF2B1C" w:rsidP="002E77F5">
            <w:pPr>
              <w:pStyle w:val="TableParagraph"/>
              <w:rPr>
                <w:rFonts w:hAnsi="Arial" w:cs="Arial"/>
              </w:rPr>
            </w:pPr>
            <w:r w:rsidRPr="00143BF5">
              <w:t>Source</w:t>
            </w:r>
            <w:r w:rsidRPr="00143BF5">
              <w:rPr>
                <w:spacing w:val="-8"/>
              </w:rPr>
              <w:t xml:space="preserve"> </w:t>
            </w:r>
            <w:r w:rsidRPr="00143BF5">
              <w:t>of</w:t>
            </w:r>
            <w:r w:rsidRPr="00143BF5">
              <w:rPr>
                <w:w w:val="99"/>
              </w:rPr>
              <w:t xml:space="preserve"> </w:t>
            </w:r>
            <w:r w:rsidRPr="00143BF5">
              <w:rPr>
                <w:spacing w:val="-1"/>
              </w:rPr>
              <w:t>threat</w:t>
            </w:r>
          </w:p>
        </w:tc>
        <w:tc>
          <w:tcPr>
            <w:tcW w:w="4320" w:type="dxa"/>
            <w:tcBorders>
              <w:top w:val="single" w:sz="5" w:space="0" w:color="000000"/>
              <w:left w:val="single" w:sz="5" w:space="0" w:color="000000"/>
              <w:bottom w:val="single" w:sz="5" w:space="0" w:color="000000"/>
              <w:right w:val="single" w:sz="5" w:space="0" w:color="000000"/>
            </w:tcBorders>
          </w:tcPr>
          <w:p w14:paraId="72422453" w14:textId="77777777" w:rsidR="0076059A" w:rsidRPr="00143BF5" w:rsidRDefault="00BF2B1C" w:rsidP="002E77F5">
            <w:pPr>
              <w:pStyle w:val="TableParagraph"/>
              <w:rPr>
                <w:rFonts w:hAnsi="Arial" w:cs="Arial"/>
              </w:rPr>
            </w:pPr>
            <w:r w:rsidRPr="00143BF5">
              <w:t>Management</w:t>
            </w:r>
            <w:r w:rsidRPr="00143BF5">
              <w:rPr>
                <w:spacing w:val="-13"/>
              </w:rPr>
              <w:t xml:space="preserve"> </w:t>
            </w:r>
            <w:r w:rsidRPr="00143BF5">
              <w:t>Action</w:t>
            </w:r>
          </w:p>
        </w:tc>
        <w:tc>
          <w:tcPr>
            <w:tcW w:w="1126" w:type="dxa"/>
            <w:tcBorders>
              <w:top w:val="single" w:sz="5" w:space="0" w:color="000000"/>
              <w:left w:val="single" w:sz="5" w:space="0" w:color="000000"/>
              <w:bottom w:val="single" w:sz="5" w:space="0" w:color="000000"/>
              <w:right w:val="single" w:sz="5" w:space="0" w:color="000000"/>
            </w:tcBorders>
          </w:tcPr>
          <w:p w14:paraId="6E787FEE" w14:textId="77777777" w:rsidR="0076059A" w:rsidRPr="00143BF5" w:rsidRDefault="00BF2B1C" w:rsidP="002E77F5">
            <w:pPr>
              <w:pStyle w:val="TableParagraph"/>
              <w:rPr>
                <w:rFonts w:hAnsi="Arial" w:cs="Arial"/>
              </w:rPr>
            </w:pPr>
            <w:r w:rsidRPr="00143BF5">
              <w:t>Priority</w:t>
            </w:r>
          </w:p>
        </w:tc>
        <w:tc>
          <w:tcPr>
            <w:tcW w:w="1276" w:type="dxa"/>
            <w:tcBorders>
              <w:top w:val="single" w:sz="5" w:space="0" w:color="000000"/>
              <w:left w:val="single" w:sz="5" w:space="0" w:color="000000"/>
              <w:bottom w:val="single" w:sz="5" w:space="0" w:color="000000"/>
              <w:right w:val="single" w:sz="5" w:space="0" w:color="000000"/>
            </w:tcBorders>
          </w:tcPr>
          <w:p w14:paraId="1FD0D05D" w14:textId="0408B484" w:rsidR="0076059A" w:rsidRPr="00143BF5" w:rsidRDefault="00BF2B1C" w:rsidP="002E77F5">
            <w:pPr>
              <w:pStyle w:val="TableParagraph"/>
              <w:rPr>
                <w:rFonts w:hAnsi="Arial" w:cs="Arial"/>
              </w:rPr>
            </w:pPr>
            <w:r w:rsidRPr="00143BF5">
              <w:t>Status</w:t>
            </w:r>
            <w:r w:rsidRPr="00143BF5">
              <w:rPr>
                <w:spacing w:val="20"/>
                <w:w w:val="99"/>
              </w:rPr>
              <w:t xml:space="preserve"> </w:t>
            </w:r>
          </w:p>
        </w:tc>
      </w:tr>
      <w:tr w:rsidR="00D16B90" w14:paraId="7DD193BC" w14:textId="77777777" w:rsidTr="00143BF5">
        <w:trPr>
          <w:trHeight w:hRule="exact" w:val="622"/>
        </w:trPr>
        <w:tc>
          <w:tcPr>
            <w:tcW w:w="1253" w:type="dxa"/>
            <w:vMerge w:val="restart"/>
            <w:tcBorders>
              <w:top w:val="single" w:sz="5" w:space="0" w:color="000000"/>
              <w:left w:val="single" w:sz="5" w:space="0" w:color="000000"/>
              <w:right w:val="single" w:sz="5" w:space="0" w:color="000000"/>
            </w:tcBorders>
          </w:tcPr>
          <w:p w14:paraId="3E5C4D49" w14:textId="751E3A34" w:rsidR="00D16B90" w:rsidRDefault="00D16B90" w:rsidP="002E77F5">
            <w:pPr>
              <w:pStyle w:val="TableParagraph"/>
              <w:rPr>
                <w:rFonts w:hAnsi="Arial" w:cs="Arial"/>
              </w:rPr>
            </w:pPr>
            <w:r>
              <w:t>Loss</w:t>
            </w:r>
            <w:r>
              <w:rPr>
                <w:spacing w:val="-2"/>
              </w:rPr>
              <w:t xml:space="preserve"> </w:t>
            </w:r>
            <w:r>
              <w:t>of</w:t>
            </w:r>
            <w:r>
              <w:rPr>
                <w:w w:val="99"/>
              </w:rPr>
              <w:t xml:space="preserve"> </w:t>
            </w:r>
            <w:r>
              <w:t>species</w:t>
            </w:r>
            <w:r w:rsidR="00D35C3A">
              <w:t xml:space="preserve"> </w:t>
            </w:r>
            <w:r>
              <w:rPr>
                <w:w w:val="95"/>
              </w:rPr>
              <w:t>diversity</w:t>
            </w:r>
          </w:p>
        </w:tc>
        <w:tc>
          <w:tcPr>
            <w:tcW w:w="1320" w:type="dxa"/>
            <w:vMerge w:val="restart"/>
            <w:tcBorders>
              <w:top w:val="single" w:sz="5" w:space="0" w:color="000000"/>
              <w:left w:val="single" w:sz="5" w:space="0" w:color="000000"/>
              <w:right w:val="single" w:sz="5" w:space="0" w:color="000000"/>
            </w:tcBorders>
          </w:tcPr>
          <w:p w14:paraId="760DC11C" w14:textId="79862BBC" w:rsidR="00D16B90" w:rsidRDefault="00307FD6" w:rsidP="002E77F5">
            <w:pPr>
              <w:pStyle w:val="TableParagraph"/>
              <w:rPr>
                <w:rFonts w:hAnsi="Arial" w:cs="Arial"/>
              </w:rPr>
            </w:pPr>
            <w:r>
              <w:t>T</w:t>
            </w:r>
            <w:r w:rsidR="00D16B90">
              <w:t>rampling</w:t>
            </w:r>
            <w:r w:rsidR="00D16B90">
              <w:rPr>
                <w:spacing w:val="-9"/>
              </w:rPr>
              <w:t xml:space="preserve"> </w:t>
            </w:r>
            <w:r w:rsidR="00D16B90">
              <w:t>by</w:t>
            </w:r>
            <w:r w:rsidR="00D16B90">
              <w:rPr>
                <w:spacing w:val="21"/>
                <w:w w:val="99"/>
              </w:rPr>
              <w:t xml:space="preserve"> </w:t>
            </w:r>
            <w:r w:rsidR="00D16B90">
              <w:t>visitors</w:t>
            </w:r>
          </w:p>
        </w:tc>
        <w:tc>
          <w:tcPr>
            <w:tcW w:w="4320" w:type="dxa"/>
            <w:tcBorders>
              <w:top w:val="single" w:sz="5" w:space="0" w:color="000000"/>
              <w:left w:val="single" w:sz="5" w:space="0" w:color="000000"/>
              <w:bottom w:val="single" w:sz="5" w:space="0" w:color="000000"/>
              <w:right w:val="single" w:sz="5" w:space="0" w:color="000000"/>
            </w:tcBorders>
          </w:tcPr>
          <w:p w14:paraId="08B635FA" w14:textId="20E7D3F1" w:rsidR="00D16B90" w:rsidRDefault="00D16B90" w:rsidP="002B3C2A">
            <w:pPr>
              <w:pStyle w:val="ListParagraph"/>
              <w:numPr>
                <w:ilvl w:val="0"/>
                <w:numId w:val="42"/>
              </w:numPr>
              <w:tabs>
                <w:tab w:val="left" w:pos="266"/>
              </w:tabs>
              <w:spacing w:before="10" w:line="184" w:lineRule="exact"/>
              <w:ind w:right="484" w:hanging="163"/>
              <w:rPr>
                <w:rFonts w:ascii="Arial" w:eastAsia="Arial" w:hAnsi="Arial" w:cs="Arial"/>
                <w:sz w:val="16"/>
                <w:szCs w:val="16"/>
              </w:rPr>
            </w:pPr>
            <w:r>
              <w:rPr>
                <w:rFonts w:ascii="Arial"/>
                <w:sz w:val="16"/>
              </w:rPr>
              <w:t>Maintain</w:t>
            </w:r>
            <w:r>
              <w:rPr>
                <w:rFonts w:ascii="Arial"/>
                <w:spacing w:val="-4"/>
                <w:sz w:val="16"/>
              </w:rPr>
              <w:t xml:space="preserve"> </w:t>
            </w:r>
            <w:r>
              <w:rPr>
                <w:rFonts w:ascii="Arial"/>
                <w:sz w:val="16"/>
              </w:rPr>
              <w:t>the</w:t>
            </w:r>
            <w:r>
              <w:rPr>
                <w:rFonts w:ascii="Arial"/>
                <w:spacing w:val="-4"/>
                <w:sz w:val="16"/>
              </w:rPr>
              <w:t xml:space="preserve"> </w:t>
            </w:r>
            <w:r>
              <w:rPr>
                <w:rFonts w:ascii="Arial"/>
                <w:spacing w:val="-1"/>
                <w:sz w:val="16"/>
              </w:rPr>
              <w:t>current</w:t>
            </w:r>
            <w:r>
              <w:rPr>
                <w:rFonts w:ascii="Arial"/>
                <w:spacing w:val="-4"/>
                <w:sz w:val="16"/>
              </w:rPr>
              <w:t xml:space="preserve"> </w:t>
            </w:r>
            <w:r>
              <w:rPr>
                <w:rFonts w:ascii="Arial"/>
                <w:spacing w:val="-1"/>
                <w:sz w:val="16"/>
              </w:rPr>
              <w:t>network</w:t>
            </w:r>
            <w:r>
              <w:rPr>
                <w:rFonts w:ascii="Arial"/>
                <w:spacing w:val="-4"/>
                <w:sz w:val="16"/>
              </w:rPr>
              <w:t xml:space="preserve"> </w:t>
            </w:r>
            <w:r>
              <w:rPr>
                <w:rFonts w:ascii="Arial"/>
                <w:sz w:val="16"/>
              </w:rPr>
              <w:t>of</w:t>
            </w:r>
            <w:r>
              <w:rPr>
                <w:rFonts w:ascii="Arial"/>
                <w:spacing w:val="-4"/>
                <w:sz w:val="16"/>
              </w:rPr>
              <w:t xml:space="preserve"> </w:t>
            </w:r>
            <w:r>
              <w:rPr>
                <w:rFonts w:ascii="Arial"/>
                <w:sz w:val="16"/>
              </w:rPr>
              <w:t>walking</w:t>
            </w:r>
            <w:r>
              <w:rPr>
                <w:rFonts w:ascii="Arial"/>
                <w:spacing w:val="-4"/>
                <w:sz w:val="16"/>
              </w:rPr>
              <w:t xml:space="preserve"> </w:t>
            </w:r>
            <w:r>
              <w:rPr>
                <w:rFonts w:ascii="Arial"/>
                <w:spacing w:val="-1"/>
                <w:sz w:val="16"/>
              </w:rPr>
              <w:t>tracks</w:t>
            </w:r>
            <w:r>
              <w:rPr>
                <w:rFonts w:ascii="Arial"/>
                <w:spacing w:val="-4"/>
                <w:sz w:val="16"/>
              </w:rPr>
              <w:t xml:space="preserve"> </w:t>
            </w:r>
            <w:r>
              <w:rPr>
                <w:rFonts w:ascii="Arial"/>
                <w:sz w:val="16"/>
              </w:rPr>
              <w:t>to</w:t>
            </w:r>
            <w:r>
              <w:rPr>
                <w:rFonts w:ascii="Arial"/>
                <w:spacing w:val="-3"/>
                <w:sz w:val="16"/>
              </w:rPr>
              <w:t xml:space="preserve"> </w:t>
            </w:r>
            <w:r>
              <w:rPr>
                <w:rFonts w:ascii="Arial"/>
                <w:sz w:val="16"/>
              </w:rPr>
              <w:t>a</w:t>
            </w:r>
            <w:r>
              <w:rPr>
                <w:rFonts w:ascii="Arial"/>
                <w:spacing w:val="33"/>
                <w:w w:val="99"/>
                <w:sz w:val="16"/>
              </w:rPr>
              <w:t xml:space="preserve"> </w:t>
            </w:r>
            <w:r>
              <w:rPr>
                <w:rFonts w:ascii="Arial"/>
                <w:sz w:val="16"/>
              </w:rPr>
              <w:t>standard</w:t>
            </w:r>
            <w:r>
              <w:rPr>
                <w:rFonts w:ascii="Arial"/>
                <w:spacing w:val="-5"/>
                <w:sz w:val="16"/>
              </w:rPr>
              <w:t xml:space="preserve"> </w:t>
            </w:r>
            <w:r>
              <w:rPr>
                <w:rFonts w:ascii="Arial"/>
                <w:spacing w:val="-1"/>
                <w:sz w:val="16"/>
              </w:rPr>
              <w:t>where</w:t>
            </w:r>
            <w:r>
              <w:rPr>
                <w:rFonts w:ascii="Arial"/>
                <w:spacing w:val="-4"/>
                <w:sz w:val="16"/>
              </w:rPr>
              <w:t xml:space="preserve"> </w:t>
            </w:r>
            <w:r>
              <w:rPr>
                <w:rFonts w:ascii="Arial"/>
                <w:sz w:val="16"/>
              </w:rPr>
              <w:t>erosion</w:t>
            </w:r>
            <w:r>
              <w:rPr>
                <w:rFonts w:ascii="Arial"/>
                <w:spacing w:val="-5"/>
                <w:sz w:val="16"/>
              </w:rPr>
              <w:t xml:space="preserve"> </w:t>
            </w:r>
            <w:r w:rsidR="00307FD6">
              <w:rPr>
                <w:rFonts w:ascii="Arial"/>
                <w:sz w:val="16"/>
              </w:rPr>
              <w:t>is monitored and managed</w:t>
            </w:r>
            <w:r>
              <w:rPr>
                <w:rFonts w:ascii="Arial"/>
                <w:sz w:val="16"/>
              </w:rPr>
              <w:t>.</w:t>
            </w:r>
          </w:p>
        </w:tc>
        <w:tc>
          <w:tcPr>
            <w:tcW w:w="1126" w:type="dxa"/>
            <w:tcBorders>
              <w:top w:val="single" w:sz="5" w:space="0" w:color="000000"/>
              <w:left w:val="single" w:sz="5" w:space="0" w:color="000000"/>
              <w:bottom w:val="single" w:sz="5" w:space="0" w:color="000000"/>
              <w:right w:val="single" w:sz="5" w:space="0" w:color="000000"/>
            </w:tcBorders>
          </w:tcPr>
          <w:p w14:paraId="51417363" w14:textId="77777777" w:rsidR="00D16B90" w:rsidRPr="006D1D1F" w:rsidRDefault="00D16B90" w:rsidP="002E77F5">
            <w:pPr>
              <w:pStyle w:val="TableParagraph"/>
              <w:rPr>
                <w:rFonts w:hAnsi="Arial" w:cs="Arial"/>
              </w:rPr>
            </w:pPr>
            <w:r w:rsidRPr="006D1D1F">
              <w:t>High</w:t>
            </w:r>
          </w:p>
        </w:tc>
        <w:tc>
          <w:tcPr>
            <w:tcW w:w="1276" w:type="dxa"/>
            <w:tcBorders>
              <w:top w:val="single" w:sz="5" w:space="0" w:color="000000"/>
              <w:left w:val="single" w:sz="5" w:space="0" w:color="000000"/>
              <w:bottom w:val="single" w:sz="5" w:space="0" w:color="000000"/>
              <w:right w:val="single" w:sz="5" w:space="0" w:color="000000"/>
            </w:tcBorders>
          </w:tcPr>
          <w:p w14:paraId="56F48650" w14:textId="77777777" w:rsidR="00D16B90" w:rsidRPr="006D1D1F" w:rsidRDefault="00D16B90" w:rsidP="002E77F5">
            <w:pPr>
              <w:pStyle w:val="TableParagraph"/>
              <w:rPr>
                <w:rFonts w:hAnsi="Arial" w:cs="Arial"/>
              </w:rPr>
            </w:pPr>
            <w:r w:rsidRPr="006D1D1F">
              <w:t>Ongoing</w:t>
            </w:r>
          </w:p>
        </w:tc>
      </w:tr>
      <w:tr w:rsidR="00D16B90" w14:paraId="06A0A1AB" w14:textId="77777777" w:rsidTr="00307FD6">
        <w:trPr>
          <w:trHeight w:hRule="exact" w:val="674"/>
        </w:trPr>
        <w:tc>
          <w:tcPr>
            <w:tcW w:w="1253" w:type="dxa"/>
            <w:vMerge/>
            <w:tcBorders>
              <w:left w:val="single" w:sz="5" w:space="0" w:color="000000"/>
              <w:right w:val="single" w:sz="5" w:space="0" w:color="000000"/>
            </w:tcBorders>
          </w:tcPr>
          <w:p w14:paraId="6C1D89FB" w14:textId="77777777" w:rsidR="00D16B90" w:rsidRDefault="00D16B90"/>
        </w:tc>
        <w:tc>
          <w:tcPr>
            <w:tcW w:w="1320" w:type="dxa"/>
            <w:vMerge/>
            <w:tcBorders>
              <w:left w:val="single" w:sz="5" w:space="0" w:color="000000"/>
              <w:bottom w:val="single" w:sz="5" w:space="0" w:color="000000"/>
              <w:right w:val="single" w:sz="5" w:space="0" w:color="000000"/>
            </w:tcBorders>
          </w:tcPr>
          <w:p w14:paraId="44435799" w14:textId="77777777" w:rsidR="00D16B90" w:rsidRDefault="00D16B90"/>
        </w:tc>
        <w:tc>
          <w:tcPr>
            <w:tcW w:w="4320" w:type="dxa"/>
            <w:tcBorders>
              <w:top w:val="single" w:sz="5" w:space="0" w:color="000000"/>
              <w:left w:val="single" w:sz="5" w:space="0" w:color="000000"/>
              <w:bottom w:val="single" w:sz="5" w:space="0" w:color="000000"/>
              <w:right w:val="single" w:sz="5" w:space="0" w:color="000000"/>
            </w:tcBorders>
          </w:tcPr>
          <w:p w14:paraId="66845455" w14:textId="78BA85BC" w:rsidR="00D16B90" w:rsidRDefault="00D16B90" w:rsidP="002B3C2A">
            <w:pPr>
              <w:pStyle w:val="ListParagraph"/>
              <w:numPr>
                <w:ilvl w:val="0"/>
                <w:numId w:val="41"/>
              </w:numPr>
              <w:spacing w:before="10" w:line="184" w:lineRule="exact"/>
              <w:ind w:right="350" w:hanging="163"/>
              <w:rPr>
                <w:rFonts w:ascii="Arial" w:eastAsia="Arial" w:hAnsi="Arial" w:cs="Arial"/>
                <w:sz w:val="16"/>
                <w:szCs w:val="16"/>
              </w:rPr>
            </w:pPr>
            <w:r>
              <w:rPr>
                <w:rFonts w:ascii="Arial"/>
                <w:sz w:val="16"/>
              </w:rPr>
              <w:t>Encourage</w:t>
            </w:r>
            <w:r>
              <w:rPr>
                <w:rFonts w:ascii="Arial"/>
                <w:spacing w:val="-5"/>
                <w:sz w:val="16"/>
              </w:rPr>
              <w:t xml:space="preserve"> </w:t>
            </w:r>
            <w:r>
              <w:rPr>
                <w:rFonts w:ascii="Arial"/>
                <w:sz w:val="16"/>
              </w:rPr>
              <w:t>visitors</w:t>
            </w:r>
            <w:r>
              <w:rPr>
                <w:rFonts w:ascii="Arial"/>
                <w:spacing w:val="-4"/>
                <w:sz w:val="16"/>
              </w:rPr>
              <w:t xml:space="preserve"> </w:t>
            </w:r>
            <w:r>
              <w:rPr>
                <w:rFonts w:ascii="Arial"/>
                <w:sz w:val="16"/>
              </w:rPr>
              <w:t>to</w:t>
            </w:r>
            <w:r>
              <w:rPr>
                <w:rFonts w:ascii="Arial"/>
                <w:spacing w:val="-4"/>
                <w:sz w:val="16"/>
              </w:rPr>
              <w:t xml:space="preserve"> </w:t>
            </w:r>
            <w:r>
              <w:rPr>
                <w:rFonts w:ascii="Arial"/>
                <w:sz w:val="16"/>
              </w:rPr>
              <w:t>keep</w:t>
            </w:r>
            <w:r>
              <w:rPr>
                <w:rFonts w:ascii="Arial"/>
                <w:spacing w:val="-4"/>
                <w:sz w:val="16"/>
              </w:rPr>
              <w:t xml:space="preserve"> </w:t>
            </w:r>
            <w:r>
              <w:rPr>
                <w:rFonts w:ascii="Arial"/>
                <w:sz w:val="16"/>
              </w:rPr>
              <w:t>to</w:t>
            </w:r>
            <w:r>
              <w:rPr>
                <w:rFonts w:ascii="Arial"/>
                <w:spacing w:val="-4"/>
                <w:sz w:val="16"/>
              </w:rPr>
              <w:t xml:space="preserve"> </w:t>
            </w:r>
            <w:r>
              <w:rPr>
                <w:rFonts w:ascii="Arial"/>
                <w:sz w:val="16"/>
              </w:rPr>
              <w:t>the</w:t>
            </w:r>
            <w:r>
              <w:rPr>
                <w:rFonts w:ascii="Arial"/>
                <w:spacing w:val="-4"/>
                <w:sz w:val="16"/>
              </w:rPr>
              <w:t xml:space="preserve"> </w:t>
            </w:r>
            <w:r>
              <w:rPr>
                <w:rFonts w:ascii="Arial"/>
                <w:spacing w:val="-1"/>
                <w:sz w:val="16"/>
              </w:rPr>
              <w:t>walking</w:t>
            </w:r>
            <w:r>
              <w:rPr>
                <w:rFonts w:ascii="Arial"/>
                <w:spacing w:val="-4"/>
                <w:sz w:val="16"/>
              </w:rPr>
              <w:t xml:space="preserve"> </w:t>
            </w:r>
            <w:r>
              <w:rPr>
                <w:rFonts w:ascii="Arial"/>
                <w:sz w:val="16"/>
              </w:rPr>
              <w:t>tracks</w:t>
            </w:r>
            <w:r>
              <w:rPr>
                <w:rFonts w:ascii="Arial"/>
                <w:spacing w:val="-4"/>
                <w:sz w:val="16"/>
              </w:rPr>
              <w:t xml:space="preserve"> </w:t>
            </w:r>
            <w:r>
              <w:rPr>
                <w:rFonts w:ascii="Arial"/>
                <w:sz w:val="16"/>
              </w:rPr>
              <w:t>and</w:t>
            </w:r>
            <w:r>
              <w:rPr>
                <w:rFonts w:ascii="Arial"/>
                <w:spacing w:val="26"/>
                <w:w w:val="99"/>
                <w:sz w:val="16"/>
              </w:rPr>
              <w:t xml:space="preserve"> </w:t>
            </w:r>
            <w:r>
              <w:rPr>
                <w:rFonts w:ascii="Arial"/>
                <w:sz w:val="16"/>
              </w:rPr>
              <w:t>avoid</w:t>
            </w:r>
            <w:r>
              <w:rPr>
                <w:rFonts w:ascii="Arial"/>
                <w:spacing w:val="-8"/>
                <w:sz w:val="16"/>
              </w:rPr>
              <w:t xml:space="preserve"> </w:t>
            </w:r>
            <w:r>
              <w:rPr>
                <w:rFonts w:ascii="Arial"/>
                <w:sz w:val="16"/>
              </w:rPr>
              <w:t>trampling</w:t>
            </w:r>
            <w:r>
              <w:rPr>
                <w:rFonts w:ascii="Arial"/>
                <w:spacing w:val="-8"/>
                <w:sz w:val="16"/>
              </w:rPr>
              <w:t xml:space="preserve"> </w:t>
            </w:r>
            <w:r>
              <w:rPr>
                <w:rFonts w:ascii="Arial"/>
                <w:sz w:val="16"/>
              </w:rPr>
              <w:t>riparian</w:t>
            </w:r>
            <w:r>
              <w:rPr>
                <w:rFonts w:ascii="Arial"/>
                <w:spacing w:val="-8"/>
                <w:sz w:val="16"/>
              </w:rPr>
              <w:t xml:space="preserve"> </w:t>
            </w:r>
            <w:r>
              <w:rPr>
                <w:rFonts w:ascii="Arial"/>
                <w:sz w:val="16"/>
              </w:rPr>
              <w:t>vegetation</w:t>
            </w:r>
            <w:r w:rsidR="00307FD6">
              <w:rPr>
                <w:rFonts w:ascii="Arial"/>
                <w:sz w:val="16"/>
              </w:rPr>
              <w:t xml:space="preserve"> and stream banks</w:t>
            </w:r>
            <w:r>
              <w:rPr>
                <w:rFonts w:ascii="Arial"/>
                <w:sz w:val="16"/>
              </w:rPr>
              <w:t>.</w:t>
            </w:r>
          </w:p>
        </w:tc>
        <w:tc>
          <w:tcPr>
            <w:tcW w:w="1126" w:type="dxa"/>
            <w:tcBorders>
              <w:top w:val="single" w:sz="5" w:space="0" w:color="000000"/>
              <w:left w:val="single" w:sz="5" w:space="0" w:color="000000"/>
              <w:bottom w:val="single" w:sz="5" w:space="0" w:color="000000"/>
              <w:right w:val="single" w:sz="5" w:space="0" w:color="000000"/>
            </w:tcBorders>
          </w:tcPr>
          <w:p w14:paraId="7DA43337" w14:textId="77777777" w:rsidR="00D16B90" w:rsidRPr="006D1D1F" w:rsidRDefault="00D16B90" w:rsidP="002E77F5">
            <w:pPr>
              <w:pStyle w:val="TableParagraph"/>
              <w:rPr>
                <w:rFonts w:hAnsi="Arial" w:cs="Arial"/>
              </w:rPr>
            </w:pPr>
            <w:r w:rsidRPr="006D1D1F">
              <w:t>High</w:t>
            </w:r>
          </w:p>
        </w:tc>
        <w:tc>
          <w:tcPr>
            <w:tcW w:w="1276" w:type="dxa"/>
            <w:tcBorders>
              <w:top w:val="single" w:sz="5" w:space="0" w:color="000000"/>
              <w:left w:val="single" w:sz="5" w:space="0" w:color="000000"/>
              <w:bottom w:val="single" w:sz="5" w:space="0" w:color="000000"/>
              <w:right w:val="single" w:sz="5" w:space="0" w:color="000000"/>
            </w:tcBorders>
          </w:tcPr>
          <w:p w14:paraId="1F4DCC3A" w14:textId="77777777" w:rsidR="00D16B90" w:rsidRPr="006D1D1F" w:rsidRDefault="00D16B90" w:rsidP="002E77F5">
            <w:pPr>
              <w:pStyle w:val="TableParagraph"/>
              <w:rPr>
                <w:rFonts w:hAnsi="Arial" w:cs="Arial"/>
              </w:rPr>
            </w:pPr>
            <w:r w:rsidRPr="006D1D1F">
              <w:t>Ongoing</w:t>
            </w:r>
          </w:p>
        </w:tc>
      </w:tr>
      <w:tr w:rsidR="00E025AB" w14:paraId="22BA78DD" w14:textId="77777777" w:rsidTr="00B36275">
        <w:trPr>
          <w:trHeight w:hRule="exact" w:val="840"/>
        </w:trPr>
        <w:tc>
          <w:tcPr>
            <w:tcW w:w="1253" w:type="dxa"/>
            <w:vMerge/>
            <w:tcBorders>
              <w:left w:val="single" w:sz="5" w:space="0" w:color="000000"/>
              <w:right w:val="single" w:sz="5" w:space="0" w:color="000000"/>
            </w:tcBorders>
          </w:tcPr>
          <w:p w14:paraId="36823DF7" w14:textId="77777777" w:rsidR="00E025AB" w:rsidRDefault="00E025AB"/>
        </w:tc>
        <w:tc>
          <w:tcPr>
            <w:tcW w:w="1320" w:type="dxa"/>
            <w:tcBorders>
              <w:left w:val="single" w:sz="5" w:space="0" w:color="000000"/>
              <w:right w:val="single" w:sz="5" w:space="0" w:color="000000"/>
            </w:tcBorders>
          </w:tcPr>
          <w:p w14:paraId="3D8FEDFE" w14:textId="437E19D7" w:rsidR="00E025AB" w:rsidRPr="00B45EF6" w:rsidRDefault="00E025AB" w:rsidP="00251720">
            <w:pPr>
              <w:spacing w:before="0"/>
              <w:rPr>
                <w:i/>
                <w:sz w:val="16"/>
                <w:szCs w:val="16"/>
              </w:rPr>
            </w:pPr>
            <w:r w:rsidRPr="00B45EF6">
              <w:rPr>
                <w:i/>
                <w:sz w:val="16"/>
                <w:szCs w:val="16"/>
              </w:rPr>
              <w:t>Climate change</w:t>
            </w:r>
          </w:p>
        </w:tc>
        <w:tc>
          <w:tcPr>
            <w:tcW w:w="4320" w:type="dxa"/>
            <w:tcBorders>
              <w:top w:val="single" w:sz="5" w:space="0" w:color="000000"/>
              <w:left w:val="single" w:sz="5" w:space="0" w:color="000000"/>
              <w:bottom w:val="single" w:sz="5" w:space="0" w:color="000000"/>
              <w:right w:val="single" w:sz="5" w:space="0" w:color="000000"/>
            </w:tcBorders>
          </w:tcPr>
          <w:p w14:paraId="55AA0B21" w14:textId="00E29585" w:rsidR="00E025AB" w:rsidRDefault="00E025AB" w:rsidP="002B3C2A">
            <w:pPr>
              <w:pStyle w:val="ListParagraph"/>
              <w:numPr>
                <w:ilvl w:val="0"/>
                <w:numId w:val="41"/>
              </w:numPr>
              <w:spacing w:before="10" w:line="184" w:lineRule="exact"/>
              <w:ind w:right="350" w:hanging="163"/>
              <w:rPr>
                <w:rFonts w:ascii="Arial" w:eastAsia="Arial" w:hAnsi="Arial" w:cs="Arial"/>
                <w:sz w:val="16"/>
                <w:szCs w:val="16"/>
              </w:rPr>
            </w:pPr>
            <w:r>
              <w:rPr>
                <w:rFonts w:ascii="Arial" w:eastAsia="Arial" w:hAnsi="Arial" w:cs="Arial"/>
                <w:sz w:val="16"/>
                <w:szCs w:val="16"/>
              </w:rPr>
              <w:t xml:space="preserve">Revegetate in appropriate locations to </w:t>
            </w:r>
            <w:r w:rsidR="00B36275">
              <w:rPr>
                <w:rFonts w:ascii="Arial" w:eastAsia="Arial" w:hAnsi="Arial" w:cs="Arial"/>
                <w:sz w:val="16"/>
                <w:szCs w:val="16"/>
              </w:rPr>
              <w:t>stabilise</w:t>
            </w:r>
            <w:r>
              <w:rPr>
                <w:rFonts w:ascii="Arial" w:eastAsia="Arial" w:hAnsi="Arial" w:cs="Arial"/>
                <w:sz w:val="16"/>
                <w:szCs w:val="16"/>
              </w:rPr>
              <w:t xml:space="preserve"> stream banks and assist with maintaining riparian </w:t>
            </w:r>
            <w:r w:rsidR="00B36275">
              <w:rPr>
                <w:rFonts w:ascii="Arial" w:eastAsia="Arial" w:hAnsi="Arial" w:cs="Arial"/>
                <w:sz w:val="16"/>
                <w:szCs w:val="16"/>
              </w:rPr>
              <w:t xml:space="preserve">vegetation </w:t>
            </w:r>
            <w:r>
              <w:rPr>
                <w:rFonts w:ascii="Arial" w:eastAsia="Arial" w:hAnsi="Arial" w:cs="Arial"/>
                <w:sz w:val="16"/>
                <w:szCs w:val="16"/>
              </w:rPr>
              <w:t>species diversity.</w:t>
            </w:r>
          </w:p>
        </w:tc>
        <w:tc>
          <w:tcPr>
            <w:tcW w:w="1126" w:type="dxa"/>
            <w:tcBorders>
              <w:top w:val="single" w:sz="5" w:space="0" w:color="000000"/>
              <w:left w:val="single" w:sz="5" w:space="0" w:color="000000"/>
              <w:bottom w:val="single" w:sz="5" w:space="0" w:color="000000"/>
              <w:right w:val="single" w:sz="5" w:space="0" w:color="000000"/>
            </w:tcBorders>
          </w:tcPr>
          <w:p w14:paraId="7779D35E" w14:textId="4939E67B" w:rsidR="00E025AB" w:rsidRDefault="00E025AB" w:rsidP="002E77F5">
            <w:pPr>
              <w:pStyle w:val="TableParagraph"/>
            </w:pPr>
            <w:r>
              <w:t>High</w:t>
            </w:r>
          </w:p>
        </w:tc>
        <w:tc>
          <w:tcPr>
            <w:tcW w:w="1276" w:type="dxa"/>
            <w:tcBorders>
              <w:top w:val="single" w:sz="5" w:space="0" w:color="000000"/>
              <w:left w:val="single" w:sz="5" w:space="0" w:color="000000"/>
              <w:bottom w:val="single" w:sz="5" w:space="0" w:color="000000"/>
              <w:right w:val="single" w:sz="5" w:space="0" w:color="000000"/>
            </w:tcBorders>
          </w:tcPr>
          <w:p w14:paraId="17AEA9F2" w14:textId="4D4BDADE" w:rsidR="00E025AB" w:rsidRDefault="00E025AB" w:rsidP="002E77F5">
            <w:pPr>
              <w:pStyle w:val="TableParagraph"/>
            </w:pPr>
            <w:r>
              <w:t>Ongoing</w:t>
            </w:r>
          </w:p>
        </w:tc>
      </w:tr>
      <w:tr w:rsidR="00E025AB" w14:paraId="14811A31" w14:textId="77777777" w:rsidTr="00143BF5">
        <w:trPr>
          <w:trHeight w:hRule="exact" w:val="632"/>
        </w:trPr>
        <w:tc>
          <w:tcPr>
            <w:tcW w:w="1253" w:type="dxa"/>
            <w:vMerge/>
            <w:tcBorders>
              <w:left w:val="single" w:sz="5" w:space="0" w:color="000000"/>
              <w:right w:val="single" w:sz="5" w:space="0" w:color="000000"/>
            </w:tcBorders>
          </w:tcPr>
          <w:p w14:paraId="5B66D35E" w14:textId="77777777" w:rsidR="00E025AB" w:rsidRDefault="00E025AB"/>
        </w:tc>
        <w:tc>
          <w:tcPr>
            <w:tcW w:w="1320" w:type="dxa"/>
            <w:vMerge w:val="restart"/>
            <w:tcBorders>
              <w:top w:val="single" w:sz="5" w:space="0" w:color="000000"/>
              <w:left w:val="single" w:sz="5" w:space="0" w:color="000000"/>
              <w:right w:val="single" w:sz="5" w:space="0" w:color="000000"/>
            </w:tcBorders>
          </w:tcPr>
          <w:p w14:paraId="12C7AA79" w14:textId="63A93142" w:rsidR="00E025AB" w:rsidRDefault="00E025AB" w:rsidP="002E77F5">
            <w:pPr>
              <w:pStyle w:val="TableParagraph"/>
              <w:rPr>
                <w:rFonts w:hAnsi="Arial" w:cs="Arial"/>
              </w:rPr>
            </w:pPr>
            <w:r>
              <w:t xml:space="preserve">Impact from </w:t>
            </w:r>
            <w:r w:rsidR="00684699">
              <w:t>domestic</w:t>
            </w:r>
            <w:r>
              <w:rPr>
                <w:spacing w:val="22"/>
                <w:w w:val="99"/>
              </w:rPr>
              <w:t xml:space="preserve"> </w:t>
            </w:r>
            <w:r>
              <w:t>animals</w:t>
            </w:r>
          </w:p>
        </w:tc>
        <w:tc>
          <w:tcPr>
            <w:tcW w:w="4320" w:type="dxa"/>
            <w:tcBorders>
              <w:top w:val="single" w:sz="5" w:space="0" w:color="000000"/>
              <w:left w:val="single" w:sz="5" w:space="0" w:color="000000"/>
              <w:bottom w:val="single" w:sz="5" w:space="0" w:color="000000"/>
              <w:right w:val="single" w:sz="5" w:space="0" w:color="000000"/>
            </w:tcBorders>
          </w:tcPr>
          <w:p w14:paraId="10E397F6" w14:textId="67EAB7FE" w:rsidR="00E025AB" w:rsidRDefault="00E025AB" w:rsidP="002B3C2A">
            <w:pPr>
              <w:pStyle w:val="ListParagraph"/>
              <w:numPr>
                <w:ilvl w:val="0"/>
                <w:numId w:val="40"/>
              </w:numPr>
              <w:tabs>
                <w:tab w:val="left" w:pos="266"/>
              </w:tabs>
              <w:spacing w:before="10" w:line="184" w:lineRule="exact"/>
              <w:ind w:right="289" w:hanging="163"/>
              <w:rPr>
                <w:rFonts w:ascii="Arial" w:eastAsia="Arial" w:hAnsi="Arial" w:cs="Arial"/>
                <w:sz w:val="16"/>
                <w:szCs w:val="16"/>
              </w:rPr>
            </w:pPr>
            <w:r>
              <w:rPr>
                <w:rFonts w:ascii="Arial"/>
                <w:sz w:val="16"/>
              </w:rPr>
              <w:t>Do</w:t>
            </w:r>
            <w:r>
              <w:rPr>
                <w:rFonts w:ascii="Arial"/>
                <w:spacing w:val="-5"/>
                <w:sz w:val="16"/>
              </w:rPr>
              <w:t xml:space="preserve"> </w:t>
            </w:r>
            <w:r>
              <w:rPr>
                <w:rFonts w:ascii="Arial"/>
                <w:sz w:val="16"/>
              </w:rPr>
              <w:t>not</w:t>
            </w:r>
            <w:r>
              <w:rPr>
                <w:rFonts w:ascii="Arial"/>
                <w:spacing w:val="-5"/>
                <w:sz w:val="16"/>
              </w:rPr>
              <w:t xml:space="preserve"> </w:t>
            </w:r>
            <w:r>
              <w:rPr>
                <w:rFonts w:ascii="Arial"/>
                <w:sz w:val="16"/>
              </w:rPr>
              <w:t>allow</w:t>
            </w:r>
            <w:r>
              <w:rPr>
                <w:rFonts w:ascii="Arial"/>
                <w:spacing w:val="-7"/>
                <w:sz w:val="16"/>
              </w:rPr>
              <w:t xml:space="preserve"> </w:t>
            </w:r>
            <w:r>
              <w:rPr>
                <w:rFonts w:ascii="Arial"/>
                <w:sz w:val="16"/>
              </w:rPr>
              <w:t>domestic</w:t>
            </w:r>
            <w:r>
              <w:rPr>
                <w:rFonts w:ascii="Arial"/>
                <w:spacing w:val="-5"/>
                <w:sz w:val="16"/>
              </w:rPr>
              <w:t xml:space="preserve"> </w:t>
            </w:r>
            <w:r w:rsidR="00684699">
              <w:rPr>
                <w:rFonts w:ascii="Arial"/>
                <w:sz w:val="16"/>
              </w:rPr>
              <w:t xml:space="preserve">animals </w:t>
            </w:r>
            <w:r>
              <w:rPr>
                <w:rFonts w:ascii="Arial"/>
                <w:sz w:val="16"/>
              </w:rPr>
              <w:t>in</w:t>
            </w:r>
            <w:r>
              <w:rPr>
                <w:rFonts w:ascii="Arial"/>
                <w:spacing w:val="20"/>
                <w:w w:val="99"/>
                <w:sz w:val="16"/>
              </w:rPr>
              <w:t xml:space="preserve"> </w:t>
            </w:r>
            <w:r>
              <w:rPr>
                <w:rFonts w:ascii="Arial"/>
                <w:sz w:val="16"/>
              </w:rPr>
              <w:t>either</w:t>
            </w:r>
            <w:r>
              <w:rPr>
                <w:rFonts w:ascii="Arial"/>
                <w:spacing w:val="-5"/>
                <w:sz w:val="16"/>
              </w:rPr>
              <w:t xml:space="preserve"> </w:t>
            </w:r>
            <w:r>
              <w:rPr>
                <w:rFonts w:ascii="Arial"/>
                <w:sz w:val="16"/>
              </w:rPr>
              <w:t>Chauncy</w:t>
            </w:r>
            <w:r>
              <w:rPr>
                <w:rFonts w:ascii="Arial"/>
                <w:spacing w:val="-5"/>
                <w:sz w:val="16"/>
              </w:rPr>
              <w:t xml:space="preserve"> </w:t>
            </w:r>
            <w:r>
              <w:rPr>
                <w:rFonts w:ascii="Arial"/>
                <w:sz w:val="16"/>
              </w:rPr>
              <w:t>Vale</w:t>
            </w:r>
            <w:r>
              <w:rPr>
                <w:rFonts w:ascii="Arial"/>
                <w:spacing w:val="-5"/>
                <w:sz w:val="16"/>
              </w:rPr>
              <w:t xml:space="preserve"> </w:t>
            </w:r>
            <w:r>
              <w:rPr>
                <w:rFonts w:ascii="Arial"/>
                <w:sz w:val="16"/>
              </w:rPr>
              <w:t>Wildlife</w:t>
            </w:r>
            <w:r>
              <w:rPr>
                <w:rFonts w:ascii="Arial"/>
                <w:spacing w:val="-5"/>
                <w:sz w:val="16"/>
              </w:rPr>
              <w:t xml:space="preserve"> </w:t>
            </w:r>
            <w:r>
              <w:rPr>
                <w:rFonts w:ascii="Arial"/>
                <w:sz w:val="16"/>
              </w:rPr>
              <w:t>Sanctuary</w:t>
            </w:r>
            <w:r>
              <w:rPr>
                <w:rFonts w:ascii="Arial"/>
                <w:spacing w:val="-5"/>
                <w:sz w:val="16"/>
              </w:rPr>
              <w:t xml:space="preserve"> </w:t>
            </w:r>
            <w:r>
              <w:rPr>
                <w:rFonts w:ascii="Arial"/>
                <w:sz w:val="16"/>
              </w:rPr>
              <w:t>or</w:t>
            </w:r>
            <w:r>
              <w:rPr>
                <w:rFonts w:ascii="Arial"/>
                <w:spacing w:val="-5"/>
                <w:sz w:val="16"/>
              </w:rPr>
              <w:t xml:space="preserve"> </w:t>
            </w:r>
            <w:r>
              <w:rPr>
                <w:rFonts w:ascii="Arial"/>
                <w:sz w:val="16"/>
              </w:rPr>
              <w:t>Flat</w:t>
            </w:r>
            <w:r>
              <w:rPr>
                <w:rFonts w:ascii="Arial"/>
                <w:spacing w:val="-4"/>
                <w:sz w:val="16"/>
              </w:rPr>
              <w:t xml:space="preserve"> </w:t>
            </w:r>
            <w:r>
              <w:rPr>
                <w:rFonts w:ascii="Arial"/>
                <w:sz w:val="16"/>
              </w:rPr>
              <w:t>Rock</w:t>
            </w:r>
            <w:r>
              <w:rPr>
                <w:rFonts w:ascii="Arial"/>
                <w:spacing w:val="22"/>
                <w:w w:val="99"/>
                <w:sz w:val="16"/>
              </w:rPr>
              <w:t xml:space="preserve"> </w:t>
            </w:r>
            <w:r>
              <w:rPr>
                <w:rFonts w:ascii="Arial"/>
                <w:sz w:val="16"/>
              </w:rPr>
              <w:t>Reserve.</w:t>
            </w:r>
          </w:p>
        </w:tc>
        <w:tc>
          <w:tcPr>
            <w:tcW w:w="1126" w:type="dxa"/>
            <w:tcBorders>
              <w:top w:val="single" w:sz="5" w:space="0" w:color="000000"/>
              <w:left w:val="single" w:sz="5" w:space="0" w:color="000000"/>
              <w:bottom w:val="single" w:sz="5" w:space="0" w:color="000000"/>
              <w:right w:val="single" w:sz="5" w:space="0" w:color="000000"/>
            </w:tcBorders>
          </w:tcPr>
          <w:p w14:paraId="06496E18" w14:textId="76A16679" w:rsidR="00E025AB" w:rsidRPr="006D1D1F" w:rsidRDefault="00B36275" w:rsidP="002E77F5">
            <w:pPr>
              <w:pStyle w:val="TableParagraph"/>
              <w:rPr>
                <w:rFonts w:hAnsi="Arial" w:cs="Arial"/>
              </w:rPr>
            </w:pPr>
            <w:r>
              <w:t>High</w:t>
            </w:r>
          </w:p>
        </w:tc>
        <w:tc>
          <w:tcPr>
            <w:tcW w:w="1276" w:type="dxa"/>
            <w:tcBorders>
              <w:top w:val="single" w:sz="5" w:space="0" w:color="000000"/>
              <w:left w:val="single" w:sz="5" w:space="0" w:color="000000"/>
              <w:bottom w:val="single" w:sz="5" w:space="0" w:color="000000"/>
              <w:right w:val="single" w:sz="5" w:space="0" w:color="000000"/>
            </w:tcBorders>
          </w:tcPr>
          <w:p w14:paraId="4A114B43" w14:textId="77777777" w:rsidR="00E025AB" w:rsidRPr="006D1D1F" w:rsidRDefault="00E025AB" w:rsidP="002E77F5">
            <w:pPr>
              <w:pStyle w:val="TableParagraph"/>
              <w:rPr>
                <w:rFonts w:hAnsi="Arial" w:cs="Arial"/>
              </w:rPr>
            </w:pPr>
            <w:r w:rsidRPr="006D1D1F">
              <w:t>Ongoing</w:t>
            </w:r>
          </w:p>
        </w:tc>
      </w:tr>
      <w:tr w:rsidR="00E025AB" w14:paraId="29FCED07" w14:textId="77777777" w:rsidTr="00B36275">
        <w:trPr>
          <w:trHeight w:hRule="exact" w:val="790"/>
        </w:trPr>
        <w:tc>
          <w:tcPr>
            <w:tcW w:w="1253" w:type="dxa"/>
            <w:tcBorders>
              <w:left w:val="single" w:sz="5" w:space="0" w:color="000000"/>
              <w:right w:val="single" w:sz="5" w:space="0" w:color="000000"/>
            </w:tcBorders>
          </w:tcPr>
          <w:p w14:paraId="280A3369" w14:textId="77777777" w:rsidR="00E025AB" w:rsidRDefault="00E025AB"/>
        </w:tc>
        <w:tc>
          <w:tcPr>
            <w:tcW w:w="1320" w:type="dxa"/>
            <w:vMerge/>
            <w:tcBorders>
              <w:left w:val="single" w:sz="5" w:space="0" w:color="000000"/>
              <w:bottom w:val="single" w:sz="5" w:space="0" w:color="000000"/>
              <w:right w:val="single" w:sz="5" w:space="0" w:color="000000"/>
            </w:tcBorders>
          </w:tcPr>
          <w:p w14:paraId="2A62FC9E" w14:textId="77777777" w:rsidR="00E025AB" w:rsidRDefault="00E025AB"/>
        </w:tc>
        <w:tc>
          <w:tcPr>
            <w:tcW w:w="4320" w:type="dxa"/>
            <w:tcBorders>
              <w:top w:val="single" w:sz="5" w:space="0" w:color="000000"/>
              <w:left w:val="single" w:sz="5" w:space="0" w:color="000000"/>
              <w:bottom w:val="single" w:sz="5" w:space="0" w:color="000000"/>
              <w:right w:val="single" w:sz="5" w:space="0" w:color="000000"/>
            </w:tcBorders>
          </w:tcPr>
          <w:p w14:paraId="3281F917" w14:textId="70086A88" w:rsidR="00E025AB" w:rsidRDefault="00E025AB" w:rsidP="002B3C2A">
            <w:pPr>
              <w:pStyle w:val="ListParagraph"/>
              <w:numPr>
                <w:ilvl w:val="0"/>
                <w:numId w:val="39"/>
              </w:numPr>
              <w:tabs>
                <w:tab w:val="left" w:pos="266"/>
              </w:tabs>
              <w:spacing w:before="60" w:line="193" w:lineRule="exact"/>
              <w:ind w:left="266"/>
              <w:rPr>
                <w:rFonts w:ascii="Arial" w:eastAsia="Arial" w:hAnsi="Arial" w:cs="Arial"/>
                <w:sz w:val="16"/>
                <w:szCs w:val="16"/>
              </w:rPr>
            </w:pPr>
            <w:r>
              <w:rPr>
                <w:rFonts w:ascii="Arial"/>
                <w:sz w:val="16"/>
              </w:rPr>
              <w:t>Control</w:t>
            </w:r>
            <w:r>
              <w:rPr>
                <w:rFonts w:ascii="Arial"/>
                <w:spacing w:val="-6"/>
                <w:sz w:val="16"/>
              </w:rPr>
              <w:t xml:space="preserve"> </w:t>
            </w:r>
            <w:r>
              <w:rPr>
                <w:rFonts w:ascii="Arial"/>
                <w:sz w:val="16"/>
              </w:rPr>
              <w:t>feral</w:t>
            </w:r>
            <w:r>
              <w:rPr>
                <w:rFonts w:ascii="Arial"/>
                <w:spacing w:val="-6"/>
                <w:sz w:val="16"/>
              </w:rPr>
              <w:t xml:space="preserve"> </w:t>
            </w:r>
            <w:r>
              <w:rPr>
                <w:rFonts w:ascii="Arial"/>
                <w:sz w:val="16"/>
              </w:rPr>
              <w:t>animal</w:t>
            </w:r>
            <w:r>
              <w:rPr>
                <w:rFonts w:ascii="Arial"/>
                <w:spacing w:val="-6"/>
                <w:sz w:val="16"/>
              </w:rPr>
              <w:t xml:space="preserve"> </w:t>
            </w:r>
            <w:r>
              <w:rPr>
                <w:rFonts w:ascii="Arial"/>
                <w:sz w:val="16"/>
              </w:rPr>
              <w:t>populations</w:t>
            </w:r>
            <w:r>
              <w:rPr>
                <w:rFonts w:ascii="Arial"/>
                <w:spacing w:val="-6"/>
                <w:sz w:val="16"/>
              </w:rPr>
              <w:t xml:space="preserve"> </w:t>
            </w:r>
            <w:r>
              <w:rPr>
                <w:rFonts w:ascii="Arial"/>
                <w:sz w:val="16"/>
              </w:rPr>
              <w:t>as</w:t>
            </w:r>
            <w:r>
              <w:rPr>
                <w:rFonts w:ascii="Arial"/>
                <w:spacing w:val="-6"/>
                <w:sz w:val="16"/>
              </w:rPr>
              <w:t xml:space="preserve"> </w:t>
            </w:r>
            <w:r>
              <w:rPr>
                <w:rFonts w:ascii="Arial"/>
                <w:sz w:val="16"/>
              </w:rPr>
              <w:t>required.</w:t>
            </w:r>
          </w:p>
        </w:tc>
        <w:tc>
          <w:tcPr>
            <w:tcW w:w="1126" w:type="dxa"/>
            <w:tcBorders>
              <w:top w:val="single" w:sz="5" w:space="0" w:color="000000"/>
              <w:left w:val="single" w:sz="5" w:space="0" w:color="000000"/>
              <w:bottom w:val="single" w:sz="5" w:space="0" w:color="000000"/>
              <w:right w:val="single" w:sz="5" w:space="0" w:color="000000"/>
            </w:tcBorders>
          </w:tcPr>
          <w:p w14:paraId="3F3DA9F8" w14:textId="1B859DEE" w:rsidR="00E025AB" w:rsidRPr="006D1D1F" w:rsidRDefault="00B36275" w:rsidP="002E77F5">
            <w:pPr>
              <w:pStyle w:val="TableParagraph"/>
              <w:rPr>
                <w:rFonts w:hAnsi="Arial" w:cs="Arial"/>
              </w:rPr>
            </w:pPr>
            <w:r>
              <w:t>Medium</w:t>
            </w:r>
          </w:p>
        </w:tc>
        <w:tc>
          <w:tcPr>
            <w:tcW w:w="1276" w:type="dxa"/>
            <w:tcBorders>
              <w:top w:val="single" w:sz="5" w:space="0" w:color="000000"/>
              <w:left w:val="single" w:sz="5" w:space="0" w:color="000000"/>
              <w:bottom w:val="single" w:sz="5" w:space="0" w:color="000000"/>
              <w:right w:val="single" w:sz="5" w:space="0" w:color="000000"/>
            </w:tcBorders>
          </w:tcPr>
          <w:p w14:paraId="3BAE54ED" w14:textId="77777777" w:rsidR="00E025AB" w:rsidRPr="006D1D1F" w:rsidRDefault="00E025AB" w:rsidP="002E77F5">
            <w:pPr>
              <w:pStyle w:val="TableParagraph"/>
              <w:rPr>
                <w:rFonts w:hAnsi="Arial" w:cs="Arial"/>
              </w:rPr>
            </w:pPr>
            <w:r w:rsidRPr="006D1D1F">
              <w:t>Not</w:t>
            </w:r>
            <w:r w:rsidRPr="006D1D1F">
              <w:rPr>
                <w:spacing w:val="-4"/>
              </w:rPr>
              <w:t xml:space="preserve"> </w:t>
            </w:r>
            <w:r w:rsidRPr="006D1D1F">
              <w:rPr>
                <w:spacing w:val="-1"/>
              </w:rPr>
              <w:t>yet</w:t>
            </w:r>
            <w:r w:rsidRPr="006D1D1F">
              <w:rPr>
                <w:spacing w:val="21"/>
                <w:w w:val="99"/>
              </w:rPr>
              <w:t xml:space="preserve"> </w:t>
            </w:r>
            <w:r w:rsidRPr="006D1D1F">
              <w:rPr>
                <w:w w:val="95"/>
              </w:rPr>
              <w:t>required</w:t>
            </w:r>
          </w:p>
        </w:tc>
      </w:tr>
      <w:tr w:rsidR="001E5397" w14:paraId="0A39A7D8" w14:textId="77777777" w:rsidTr="00143BF5">
        <w:trPr>
          <w:trHeight w:hRule="exact" w:val="1001"/>
        </w:trPr>
        <w:tc>
          <w:tcPr>
            <w:tcW w:w="1253" w:type="dxa"/>
            <w:tcBorders>
              <w:left w:val="single" w:sz="5" w:space="0" w:color="000000"/>
              <w:right w:val="single" w:sz="5" w:space="0" w:color="000000"/>
            </w:tcBorders>
          </w:tcPr>
          <w:p w14:paraId="671DF2B8" w14:textId="77777777" w:rsidR="001E5397" w:rsidRDefault="001E5397"/>
        </w:tc>
        <w:tc>
          <w:tcPr>
            <w:tcW w:w="1320" w:type="dxa"/>
            <w:tcBorders>
              <w:top w:val="single" w:sz="5" w:space="0" w:color="000000"/>
              <w:left w:val="single" w:sz="5" w:space="0" w:color="000000"/>
              <w:right w:val="single" w:sz="5" w:space="0" w:color="000000"/>
            </w:tcBorders>
          </w:tcPr>
          <w:p w14:paraId="02F55A22" w14:textId="4954CA02" w:rsidR="001E5397" w:rsidRDefault="001E5397" w:rsidP="002E77F5">
            <w:pPr>
              <w:pStyle w:val="TableParagraph"/>
              <w:rPr>
                <w:rFonts w:hAnsi="Arial" w:cs="Arial"/>
              </w:rPr>
            </w:pPr>
            <w:r>
              <w:t>Managementof</w:t>
            </w:r>
            <w:r>
              <w:rPr>
                <w:w w:val="99"/>
              </w:rPr>
              <w:t xml:space="preserve"> </w:t>
            </w:r>
            <w:r>
              <w:rPr>
                <w:spacing w:val="-1"/>
              </w:rPr>
              <w:t>weeds</w:t>
            </w:r>
          </w:p>
        </w:tc>
        <w:tc>
          <w:tcPr>
            <w:tcW w:w="4320" w:type="dxa"/>
            <w:tcBorders>
              <w:top w:val="single" w:sz="5" w:space="0" w:color="000000"/>
              <w:left w:val="single" w:sz="5" w:space="0" w:color="000000"/>
              <w:bottom w:val="single" w:sz="5" w:space="0" w:color="000000"/>
              <w:right w:val="single" w:sz="5" w:space="0" w:color="000000"/>
            </w:tcBorders>
          </w:tcPr>
          <w:p w14:paraId="198F834D" w14:textId="552017E2" w:rsidR="001E5397" w:rsidRDefault="001E5397" w:rsidP="002B3C2A">
            <w:pPr>
              <w:pStyle w:val="ListParagraph"/>
              <w:numPr>
                <w:ilvl w:val="0"/>
                <w:numId w:val="38"/>
              </w:numPr>
              <w:tabs>
                <w:tab w:val="left" w:pos="266"/>
              </w:tabs>
              <w:spacing w:before="60" w:line="240" w:lineRule="auto"/>
              <w:ind w:left="266" w:right="102"/>
              <w:rPr>
                <w:rFonts w:ascii="Arial" w:eastAsia="Arial" w:hAnsi="Arial" w:cs="Arial"/>
                <w:sz w:val="16"/>
                <w:szCs w:val="16"/>
              </w:rPr>
            </w:pPr>
            <w:r>
              <w:rPr>
                <w:rFonts w:ascii="Arial"/>
                <w:sz w:val="16"/>
              </w:rPr>
              <w:t>Control</w:t>
            </w:r>
            <w:r>
              <w:rPr>
                <w:rFonts w:ascii="Arial"/>
                <w:spacing w:val="-7"/>
                <w:sz w:val="16"/>
              </w:rPr>
              <w:t xml:space="preserve"> </w:t>
            </w:r>
            <w:r>
              <w:rPr>
                <w:rFonts w:ascii="Arial"/>
                <w:sz w:val="16"/>
              </w:rPr>
              <w:t>and</w:t>
            </w:r>
            <w:r>
              <w:rPr>
                <w:rFonts w:ascii="Arial"/>
                <w:spacing w:val="-6"/>
                <w:sz w:val="16"/>
              </w:rPr>
              <w:t xml:space="preserve"> </w:t>
            </w:r>
            <w:r>
              <w:rPr>
                <w:rFonts w:ascii="Arial"/>
                <w:sz w:val="16"/>
              </w:rPr>
              <w:t>rehabilitate</w:t>
            </w:r>
            <w:r>
              <w:rPr>
                <w:rFonts w:ascii="Arial"/>
                <w:spacing w:val="-7"/>
                <w:sz w:val="16"/>
              </w:rPr>
              <w:t xml:space="preserve"> </w:t>
            </w:r>
            <w:r>
              <w:rPr>
                <w:rFonts w:ascii="Arial"/>
                <w:spacing w:val="-1"/>
                <w:sz w:val="16"/>
              </w:rPr>
              <w:t>weed</w:t>
            </w:r>
            <w:r>
              <w:rPr>
                <w:rFonts w:ascii="Arial"/>
                <w:spacing w:val="-6"/>
                <w:sz w:val="16"/>
              </w:rPr>
              <w:t xml:space="preserve"> </w:t>
            </w:r>
            <w:r>
              <w:rPr>
                <w:rFonts w:ascii="Arial"/>
                <w:sz w:val="16"/>
              </w:rPr>
              <w:t>infestations</w:t>
            </w:r>
            <w:r>
              <w:rPr>
                <w:rFonts w:ascii="Arial"/>
                <w:spacing w:val="-7"/>
                <w:sz w:val="16"/>
              </w:rPr>
              <w:t xml:space="preserve"> </w:t>
            </w:r>
            <w:r>
              <w:rPr>
                <w:rFonts w:ascii="Arial"/>
                <w:sz w:val="16"/>
              </w:rPr>
              <w:t>promptly</w:t>
            </w:r>
            <w:r>
              <w:rPr>
                <w:rFonts w:ascii="Arial"/>
                <w:spacing w:val="25"/>
                <w:w w:val="99"/>
                <w:sz w:val="16"/>
              </w:rPr>
              <w:t xml:space="preserve"> </w:t>
            </w:r>
            <w:r>
              <w:rPr>
                <w:rFonts w:ascii="Arial"/>
                <w:spacing w:val="-1"/>
                <w:sz w:val="16"/>
              </w:rPr>
              <w:t>when</w:t>
            </w:r>
            <w:r>
              <w:rPr>
                <w:rFonts w:ascii="Arial"/>
                <w:spacing w:val="-6"/>
                <w:sz w:val="16"/>
              </w:rPr>
              <w:t xml:space="preserve"> </w:t>
            </w:r>
            <w:r>
              <w:rPr>
                <w:rFonts w:ascii="Arial"/>
                <w:sz w:val="16"/>
              </w:rPr>
              <w:t>they</w:t>
            </w:r>
            <w:r>
              <w:rPr>
                <w:rFonts w:ascii="Arial"/>
                <w:spacing w:val="-6"/>
                <w:sz w:val="16"/>
              </w:rPr>
              <w:t xml:space="preserve"> </w:t>
            </w:r>
            <w:r>
              <w:rPr>
                <w:rFonts w:ascii="Arial"/>
                <w:sz w:val="16"/>
              </w:rPr>
              <w:t>are</w:t>
            </w:r>
            <w:r>
              <w:rPr>
                <w:rFonts w:ascii="Arial"/>
                <w:spacing w:val="-6"/>
                <w:sz w:val="16"/>
              </w:rPr>
              <w:t xml:space="preserve"> </w:t>
            </w:r>
            <w:r w:rsidR="00324C75">
              <w:rPr>
                <w:rFonts w:ascii="Arial"/>
                <w:sz w:val="16"/>
              </w:rPr>
              <w:t>identified, in particular: thistles, cape weed, broom and gorse.</w:t>
            </w:r>
          </w:p>
        </w:tc>
        <w:tc>
          <w:tcPr>
            <w:tcW w:w="1126" w:type="dxa"/>
            <w:tcBorders>
              <w:top w:val="single" w:sz="5" w:space="0" w:color="000000"/>
              <w:left w:val="single" w:sz="5" w:space="0" w:color="000000"/>
              <w:bottom w:val="single" w:sz="5" w:space="0" w:color="000000"/>
              <w:right w:val="single" w:sz="5" w:space="0" w:color="000000"/>
            </w:tcBorders>
          </w:tcPr>
          <w:p w14:paraId="31ACD640" w14:textId="2DEC0D57" w:rsidR="001E5397" w:rsidRPr="006D1D1F" w:rsidRDefault="001E5397" w:rsidP="002E77F5">
            <w:pPr>
              <w:pStyle w:val="TableParagraph"/>
              <w:rPr>
                <w:rFonts w:hAnsi="Arial" w:cs="Arial"/>
              </w:rPr>
            </w:pPr>
            <w:r w:rsidRPr="006D1D1F">
              <w:t>High</w:t>
            </w:r>
          </w:p>
        </w:tc>
        <w:tc>
          <w:tcPr>
            <w:tcW w:w="1276" w:type="dxa"/>
            <w:tcBorders>
              <w:top w:val="single" w:sz="5" w:space="0" w:color="000000"/>
              <w:left w:val="single" w:sz="5" w:space="0" w:color="000000"/>
              <w:bottom w:val="single" w:sz="5" w:space="0" w:color="000000"/>
              <w:right w:val="single" w:sz="5" w:space="0" w:color="000000"/>
            </w:tcBorders>
          </w:tcPr>
          <w:p w14:paraId="4EA42559" w14:textId="53C896C0" w:rsidR="001E5397" w:rsidRPr="006D1D1F" w:rsidRDefault="001E5397" w:rsidP="002E77F5">
            <w:pPr>
              <w:pStyle w:val="TableParagraph"/>
              <w:rPr>
                <w:rFonts w:hAnsi="Arial" w:cs="Arial"/>
              </w:rPr>
            </w:pPr>
            <w:r w:rsidRPr="006D1D1F">
              <w:t>Ongoing</w:t>
            </w:r>
          </w:p>
        </w:tc>
      </w:tr>
      <w:tr w:rsidR="001E5397" w14:paraId="043A2DD8" w14:textId="77777777" w:rsidTr="00435C7C">
        <w:trPr>
          <w:trHeight w:hRule="exact" w:val="1114"/>
        </w:trPr>
        <w:tc>
          <w:tcPr>
            <w:tcW w:w="1253" w:type="dxa"/>
            <w:tcBorders>
              <w:left w:val="single" w:sz="5" w:space="0" w:color="000000"/>
              <w:right w:val="single" w:sz="5" w:space="0" w:color="000000"/>
            </w:tcBorders>
          </w:tcPr>
          <w:p w14:paraId="6D8BFE05" w14:textId="77777777" w:rsidR="001E5397" w:rsidRDefault="001E5397"/>
        </w:tc>
        <w:tc>
          <w:tcPr>
            <w:tcW w:w="1320" w:type="dxa"/>
            <w:vMerge w:val="restart"/>
            <w:tcBorders>
              <w:top w:val="single" w:sz="5" w:space="0" w:color="000000"/>
              <w:left w:val="single" w:sz="5" w:space="0" w:color="000000"/>
              <w:right w:val="single" w:sz="5" w:space="0" w:color="000000"/>
            </w:tcBorders>
          </w:tcPr>
          <w:p w14:paraId="2E9CE487" w14:textId="77777777" w:rsidR="001E5397" w:rsidRDefault="001E5397" w:rsidP="002E77F5">
            <w:pPr>
              <w:pStyle w:val="TableParagraph"/>
              <w:rPr>
                <w:rFonts w:hAnsi="Arial" w:cs="Arial"/>
              </w:rPr>
            </w:pPr>
            <w:r>
              <w:rPr>
                <w:w w:val="95"/>
              </w:rPr>
              <w:t>Inappropriate</w:t>
            </w:r>
            <w:r>
              <w:rPr>
                <w:spacing w:val="21"/>
                <w:w w:val="99"/>
              </w:rPr>
              <w:t xml:space="preserve"> </w:t>
            </w:r>
            <w:r>
              <w:t>fire</w:t>
            </w:r>
            <w:r>
              <w:rPr>
                <w:spacing w:val="-8"/>
              </w:rPr>
              <w:t xml:space="preserve"> </w:t>
            </w:r>
            <w:r>
              <w:t>regime</w:t>
            </w:r>
          </w:p>
        </w:tc>
        <w:tc>
          <w:tcPr>
            <w:tcW w:w="4320" w:type="dxa"/>
            <w:tcBorders>
              <w:top w:val="single" w:sz="5" w:space="0" w:color="000000"/>
              <w:left w:val="single" w:sz="5" w:space="0" w:color="000000"/>
              <w:bottom w:val="single" w:sz="5" w:space="0" w:color="000000"/>
              <w:right w:val="single" w:sz="5" w:space="0" w:color="000000"/>
            </w:tcBorders>
          </w:tcPr>
          <w:p w14:paraId="53F7D94C" w14:textId="3C206FAE" w:rsidR="001E5397" w:rsidRDefault="001E5397" w:rsidP="002B3C2A">
            <w:pPr>
              <w:pStyle w:val="ListParagraph"/>
              <w:numPr>
                <w:ilvl w:val="0"/>
                <w:numId w:val="37"/>
              </w:numPr>
              <w:tabs>
                <w:tab w:val="left" w:pos="266"/>
              </w:tabs>
              <w:spacing w:before="120" w:line="240" w:lineRule="auto"/>
              <w:ind w:left="266" w:right="193"/>
              <w:rPr>
                <w:rFonts w:ascii="Arial" w:eastAsia="Arial" w:hAnsi="Arial" w:cs="Arial"/>
                <w:sz w:val="16"/>
                <w:szCs w:val="16"/>
              </w:rPr>
            </w:pPr>
            <w:r>
              <w:rPr>
                <w:rFonts w:ascii="Arial"/>
                <w:sz w:val="16"/>
              </w:rPr>
              <w:t>Develop</w:t>
            </w:r>
            <w:r>
              <w:rPr>
                <w:rFonts w:ascii="Arial"/>
                <w:spacing w:val="-6"/>
                <w:sz w:val="16"/>
              </w:rPr>
              <w:t xml:space="preserve"> </w:t>
            </w:r>
            <w:r>
              <w:rPr>
                <w:rFonts w:ascii="Arial"/>
                <w:sz w:val="16"/>
              </w:rPr>
              <w:t>a</w:t>
            </w:r>
            <w:r>
              <w:rPr>
                <w:rFonts w:ascii="Arial"/>
                <w:spacing w:val="-5"/>
                <w:sz w:val="16"/>
              </w:rPr>
              <w:t xml:space="preserve"> </w:t>
            </w:r>
            <w:r>
              <w:rPr>
                <w:rFonts w:ascii="Arial"/>
                <w:sz w:val="16"/>
              </w:rPr>
              <w:t>whole-of-reserve</w:t>
            </w:r>
            <w:r>
              <w:rPr>
                <w:rFonts w:ascii="Arial"/>
                <w:spacing w:val="-6"/>
                <w:sz w:val="16"/>
              </w:rPr>
              <w:t xml:space="preserve"> </w:t>
            </w:r>
            <w:r>
              <w:rPr>
                <w:rFonts w:ascii="Arial"/>
                <w:sz w:val="16"/>
              </w:rPr>
              <w:t>fire</w:t>
            </w:r>
            <w:r>
              <w:rPr>
                <w:rFonts w:ascii="Arial"/>
                <w:spacing w:val="-6"/>
                <w:sz w:val="16"/>
              </w:rPr>
              <w:t xml:space="preserve"> </w:t>
            </w:r>
            <w:r>
              <w:rPr>
                <w:rFonts w:ascii="Arial"/>
                <w:sz w:val="16"/>
              </w:rPr>
              <w:t>management</w:t>
            </w:r>
            <w:r>
              <w:rPr>
                <w:rFonts w:ascii="Arial"/>
                <w:spacing w:val="23"/>
                <w:w w:val="99"/>
                <w:sz w:val="16"/>
              </w:rPr>
              <w:t xml:space="preserve"> </w:t>
            </w:r>
            <w:r>
              <w:rPr>
                <w:rFonts w:ascii="Arial"/>
                <w:sz w:val="16"/>
              </w:rPr>
              <w:t>plan.</w:t>
            </w:r>
          </w:p>
        </w:tc>
        <w:tc>
          <w:tcPr>
            <w:tcW w:w="1126" w:type="dxa"/>
            <w:tcBorders>
              <w:top w:val="single" w:sz="5" w:space="0" w:color="000000"/>
              <w:left w:val="single" w:sz="5" w:space="0" w:color="000000"/>
              <w:bottom w:val="single" w:sz="5" w:space="0" w:color="000000"/>
              <w:right w:val="single" w:sz="5" w:space="0" w:color="000000"/>
            </w:tcBorders>
          </w:tcPr>
          <w:p w14:paraId="665812AC" w14:textId="053C907F" w:rsidR="001E5397" w:rsidRPr="006D1D1F" w:rsidRDefault="001E5397" w:rsidP="002E77F5">
            <w:pPr>
              <w:pStyle w:val="TableParagraph"/>
              <w:rPr>
                <w:rFonts w:hAnsi="Arial" w:cs="Arial"/>
              </w:rPr>
            </w:pPr>
            <w:r>
              <w:t>High</w:t>
            </w:r>
          </w:p>
        </w:tc>
        <w:tc>
          <w:tcPr>
            <w:tcW w:w="1276" w:type="dxa"/>
            <w:tcBorders>
              <w:top w:val="single" w:sz="5" w:space="0" w:color="000000"/>
              <w:left w:val="single" w:sz="5" w:space="0" w:color="000000"/>
              <w:bottom w:val="single" w:sz="5" w:space="0" w:color="000000"/>
              <w:right w:val="single" w:sz="5" w:space="0" w:color="000000"/>
            </w:tcBorders>
          </w:tcPr>
          <w:p w14:paraId="5BD1370F" w14:textId="71C77F56" w:rsidR="001E5397" w:rsidRPr="006D1D1F" w:rsidRDefault="00435C7C" w:rsidP="002E77F5">
            <w:pPr>
              <w:pStyle w:val="TableParagraph"/>
              <w:rPr>
                <w:rFonts w:hAnsi="Arial" w:cs="Arial"/>
              </w:rPr>
            </w:pPr>
            <w:r>
              <w:t>Draft</w:t>
            </w:r>
            <w:r w:rsidR="001E5397" w:rsidRPr="006D1D1F">
              <w:rPr>
                <w:spacing w:val="21"/>
                <w:w w:val="99"/>
              </w:rPr>
              <w:t xml:space="preserve"> </w:t>
            </w:r>
            <w:r w:rsidR="001E5397" w:rsidRPr="006D1D1F">
              <w:rPr>
                <w:w w:val="95"/>
              </w:rPr>
              <w:t>complete</w:t>
            </w:r>
            <w:r>
              <w:rPr>
                <w:w w:val="95"/>
              </w:rPr>
              <w:t xml:space="preserve"> as at 2021</w:t>
            </w:r>
          </w:p>
        </w:tc>
      </w:tr>
      <w:tr w:rsidR="00435C7C" w14:paraId="233E781B" w14:textId="77777777" w:rsidTr="00371681">
        <w:trPr>
          <w:trHeight w:hRule="exact" w:val="704"/>
        </w:trPr>
        <w:tc>
          <w:tcPr>
            <w:tcW w:w="1253" w:type="dxa"/>
            <w:tcBorders>
              <w:left w:val="single" w:sz="5" w:space="0" w:color="000000"/>
              <w:right w:val="single" w:sz="5" w:space="0" w:color="000000"/>
            </w:tcBorders>
          </w:tcPr>
          <w:p w14:paraId="4D808E51" w14:textId="77777777" w:rsidR="00435C7C" w:rsidRDefault="00435C7C"/>
        </w:tc>
        <w:tc>
          <w:tcPr>
            <w:tcW w:w="1320" w:type="dxa"/>
            <w:vMerge/>
            <w:tcBorders>
              <w:left w:val="single" w:sz="5" w:space="0" w:color="000000"/>
              <w:bottom w:val="single" w:sz="5" w:space="0" w:color="000000"/>
              <w:right w:val="single" w:sz="5" w:space="0" w:color="000000"/>
            </w:tcBorders>
          </w:tcPr>
          <w:p w14:paraId="57E09D61" w14:textId="77777777" w:rsidR="00435C7C" w:rsidRDefault="00435C7C"/>
        </w:tc>
        <w:tc>
          <w:tcPr>
            <w:tcW w:w="4320" w:type="dxa"/>
            <w:tcBorders>
              <w:top w:val="single" w:sz="5" w:space="0" w:color="000000"/>
              <w:left w:val="single" w:sz="5" w:space="0" w:color="000000"/>
              <w:bottom w:val="single" w:sz="5" w:space="0" w:color="000000"/>
              <w:right w:val="single" w:sz="5" w:space="0" w:color="000000"/>
            </w:tcBorders>
          </w:tcPr>
          <w:p w14:paraId="5F0277EA" w14:textId="0B7D480C" w:rsidR="00435C7C" w:rsidRDefault="00435C7C" w:rsidP="002B3C2A">
            <w:pPr>
              <w:pStyle w:val="ListParagraph"/>
              <w:numPr>
                <w:ilvl w:val="0"/>
                <w:numId w:val="36"/>
              </w:numPr>
              <w:tabs>
                <w:tab w:val="left" w:pos="266"/>
              </w:tabs>
              <w:spacing w:before="10" w:line="184" w:lineRule="exact"/>
              <w:ind w:right="108" w:hanging="163"/>
              <w:rPr>
                <w:rFonts w:ascii="Arial"/>
                <w:sz w:val="16"/>
              </w:rPr>
            </w:pPr>
            <w:r>
              <w:rPr>
                <w:rFonts w:ascii="Arial"/>
                <w:sz w:val="16"/>
              </w:rPr>
              <w:t>Undertake low intensity patch burns in winter with input and assistance from appropriate authorities</w:t>
            </w:r>
            <w:r w:rsidR="00371681">
              <w:rPr>
                <w:rFonts w:ascii="Arial"/>
                <w:sz w:val="16"/>
              </w:rPr>
              <w:t>.</w:t>
            </w:r>
          </w:p>
        </w:tc>
        <w:tc>
          <w:tcPr>
            <w:tcW w:w="1126" w:type="dxa"/>
            <w:tcBorders>
              <w:top w:val="single" w:sz="5" w:space="0" w:color="000000"/>
              <w:left w:val="single" w:sz="5" w:space="0" w:color="000000"/>
              <w:bottom w:val="single" w:sz="5" w:space="0" w:color="000000"/>
              <w:right w:val="single" w:sz="5" w:space="0" w:color="000000"/>
            </w:tcBorders>
          </w:tcPr>
          <w:p w14:paraId="7CBF3880" w14:textId="0A71B40B" w:rsidR="00435C7C" w:rsidRPr="006D1D1F" w:rsidRDefault="00435C7C" w:rsidP="002E77F5">
            <w:pPr>
              <w:pStyle w:val="TableParagraph"/>
            </w:pPr>
            <w:r>
              <w:t>High</w:t>
            </w:r>
          </w:p>
        </w:tc>
        <w:tc>
          <w:tcPr>
            <w:tcW w:w="1276" w:type="dxa"/>
            <w:tcBorders>
              <w:top w:val="single" w:sz="5" w:space="0" w:color="000000"/>
              <w:left w:val="single" w:sz="5" w:space="0" w:color="000000"/>
              <w:bottom w:val="single" w:sz="5" w:space="0" w:color="000000"/>
              <w:right w:val="single" w:sz="5" w:space="0" w:color="000000"/>
            </w:tcBorders>
          </w:tcPr>
          <w:p w14:paraId="4EE7874D" w14:textId="042280B3" w:rsidR="00435C7C" w:rsidRPr="006D1D1F" w:rsidRDefault="00435C7C" w:rsidP="002E77F5">
            <w:pPr>
              <w:pStyle w:val="TableParagraph"/>
            </w:pPr>
            <w:r>
              <w:t>Commenced</w:t>
            </w:r>
          </w:p>
        </w:tc>
      </w:tr>
      <w:tr w:rsidR="001E5397" w14:paraId="3CC8E45B" w14:textId="77777777" w:rsidTr="00371681">
        <w:trPr>
          <w:trHeight w:hRule="exact" w:val="572"/>
        </w:trPr>
        <w:tc>
          <w:tcPr>
            <w:tcW w:w="1253" w:type="dxa"/>
            <w:tcBorders>
              <w:left w:val="single" w:sz="5" w:space="0" w:color="000000"/>
              <w:right w:val="single" w:sz="5" w:space="0" w:color="000000"/>
            </w:tcBorders>
          </w:tcPr>
          <w:p w14:paraId="46FD6074" w14:textId="77777777" w:rsidR="001E5397" w:rsidRDefault="001E5397"/>
        </w:tc>
        <w:tc>
          <w:tcPr>
            <w:tcW w:w="1320" w:type="dxa"/>
            <w:vMerge/>
            <w:tcBorders>
              <w:left w:val="single" w:sz="5" w:space="0" w:color="000000"/>
              <w:bottom w:val="single" w:sz="5" w:space="0" w:color="000000"/>
              <w:right w:val="single" w:sz="5" w:space="0" w:color="000000"/>
            </w:tcBorders>
          </w:tcPr>
          <w:p w14:paraId="016A29B2" w14:textId="77777777" w:rsidR="001E5397" w:rsidRDefault="001E5397"/>
        </w:tc>
        <w:tc>
          <w:tcPr>
            <w:tcW w:w="4320" w:type="dxa"/>
            <w:tcBorders>
              <w:top w:val="single" w:sz="5" w:space="0" w:color="000000"/>
              <w:left w:val="single" w:sz="5" w:space="0" w:color="000000"/>
              <w:bottom w:val="single" w:sz="5" w:space="0" w:color="000000"/>
              <w:right w:val="single" w:sz="5" w:space="0" w:color="000000"/>
            </w:tcBorders>
          </w:tcPr>
          <w:p w14:paraId="60CE4630" w14:textId="77777777" w:rsidR="001E5397" w:rsidRDefault="001E5397" w:rsidP="002B3C2A">
            <w:pPr>
              <w:pStyle w:val="ListParagraph"/>
              <w:numPr>
                <w:ilvl w:val="0"/>
                <w:numId w:val="36"/>
              </w:numPr>
              <w:tabs>
                <w:tab w:val="left" w:pos="266"/>
              </w:tabs>
              <w:spacing w:before="10" w:line="184" w:lineRule="exact"/>
              <w:ind w:right="108" w:hanging="163"/>
              <w:rPr>
                <w:rFonts w:ascii="Arial" w:eastAsia="Arial" w:hAnsi="Arial" w:cs="Arial"/>
                <w:sz w:val="16"/>
                <w:szCs w:val="16"/>
              </w:rPr>
            </w:pPr>
            <w:r>
              <w:rPr>
                <w:rFonts w:ascii="Arial"/>
                <w:sz w:val="16"/>
              </w:rPr>
              <w:t>As</w:t>
            </w:r>
            <w:r>
              <w:rPr>
                <w:rFonts w:ascii="Arial"/>
                <w:spacing w:val="-4"/>
                <w:sz w:val="16"/>
              </w:rPr>
              <w:t xml:space="preserve"> </w:t>
            </w:r>
            <w:r>
              <w:rPr>
                <w:rFonts w:ascii="Arial"/>
                <w:sz w:val="16"/>
              </w:rPr>
              <w:t>fires</w:t>
            </w:r>
            <w:r>
              <w:rPr>
                <w:rFonts w:ascii="Arial"/>
                <w:spacing w:val="-4"/>
                <w:sz w:val="16"/>
              </w:rPr>
              <w:t xml:space="preserve"> </w:t>
            </w:r>
            <w:r>
              <w:rPr>
                <w:rFonts w:ascii="Arial"/>
                <w:sz w:val="16"/>
              </w:rPr>
              <w:t>occur,</w:t>
            </w:r>
            <w:r>
              <w:rPr>
                <w:rFonts w:ascii="Arial"/>
                <w:spacing w:val="-4"/>
                <w:sz w:val="16"/>
              </w:rPr>
              <w:t xml:space="preserve"> </w:t>
            </w:r>
            <w:r>
              <w:rPr>
                <w:rFonts w:ascii="Arial"/>
                <w:sz w:val="16"/>
              </w:rPr>
              <w:t>map</w:t>
            </w:r>
            <w:r>
              <w:rPr>
                <w:rFonts w:ascii="Arial"/>
                <w:spacing w:val="-4"/>
                <w:sz w:val="16"/>
              </w:rPr>
              <w:t xml:space="preserve"> </w:t>
            </w:r>
            <w:r>
              <w:rPr>
                <w:rFonts w:ascii="Arial"/>
                <w:sz w:val="16"/>
              </w:rPr>
              <w:t>fire</w:t>
            </w:r>
            <w:r>
              <w:rPr>
                <w:rFonts w:ascii="Arial"/>
                <w:spacing w:val="-4"/>
                <w:sz w:val="16"/>
              </w:rPr>
              <w:t xml:space="preserve"> </w:t>
            </w:r>
            <w:r>
              <w:rPr>
                <w:rFonts w:ascii="Arial"/>
                <w:sz w:val="16"/>
              </w:rPr>
              <w:t>boundaries</w:t>
            </w:r>
            <w:r>
              <w:rPr>
                <w:rFonts w:ascii="Arial"/>
                <w:spacing w:val="-4"/>
                <w:sz w:val="16"/>
              </w:rPr>
              <w:t xml:space="preserve"> </w:t>
            </w:r>
            <w:r>
              <w:rPr>
                <w:rFonts w:ascii="Arial"/>
                <w:sz w:val="16"/>
              </w:rPr>
              <w:t>and</w:t>
            </w:r>
            <w:r>
              <w:rPr>
                <w:rFonts w:ascii="Arial"/>
                <w:spacing w:val="-4"/>
                <w:sz w:val="16"/>
              </w:rPr>
              <w:t xml:space="preserve"> </w:t>
            </w:r>
            <w:r>
              <w:rPr>
                <w:rFonts w:ascii="Arial"/>
                <w:sz w:val="16"/>
              </w:rPr>
              <w:t>keep</w:t>
            </w:r>
            <w:r>
              <w:rPr>
                <w:rFonts w:ascii="Arial"/>
                <w:spacing w:val="-4"/>
                <w:sz w:val="16"/>
              </w:rPr>
              <w:t xml:space="preserve"> </w:t>
            </w:r>
            <w:r>
              <w:rPr>
                <w:rFonts w:ascii="Arial"/>
                <w:sz w:val="16"/>
              </w:rPr>
              <w:t>records</w:t>
            </w:r>
            <w:r>
              <w:rPr>
                <w:rFonts w:ascii="Arial"/>
                <w:spacing w:val="-4"/>
                <w:sz w:val="16"/>
              </w:rPr>
              <w:t xml:space="preserve"> </w:t>
            </w:r>
            <w:r>
              <w:rPr>
                <w:rFonts w:ascii="Arial"/>
                <w:sz w:val="16"/>
              </w:rPr>
              <w:t>of</w:t>
            </w:r>
            <w:r>
              <w:rPr>
                <w:rFonts w:ascii="Arial"/>
                <w:spacing w:val="22"/>
                <w:w w:val="99"/>
                <w:sz w:val="16"/>
              </w:rPr>
              <w:t xml:space="preserve"> </w:t>
            </w:r>
            <w:r>
              <w:rPr>
                <w:rFonts w:ascii="Arial"/>
                <w:sz w:val="16"/>
              </w:rPr>
              <w:t>fire</w:t>
            </w:r>
            <w:r>
              <w:rPr>
                <w:rFonts w:ascii="Arial"/>
                <w:spacing w:val="-6"/>
                <w:sz w:val="16"/>
              </w:rPr>
              <w:t xml:space="preserve"> </w:t>
            </w:r>
            <w:r>
              <w:rPr>
                <w:rFonts w:ascii="Arial"/>
                <w:sz w:val="16"/>
              </w:rPr>
              <w:t>frequency,</w:t>
            </w:r>
            <w:r>
              <w:rPr>
                <w:rFonts w:ascii="Arial"/>
                <w:spacing w:val="-6"/>
                <w:sz w:val="16"/>
              </w:rPr>
              <w:t xml:space="preserve"> </w:t>
            </w:r>
            <w:r>
              <w:rPr>
                <w:rFonts w:ascii="Arial"/>
                <w:sz w:val="16"/>
              </w:rPr>
              <w:t>intensity</w:t>
            </w:r>
            <w:r>
              <w:rPr>
                <w:rFonts w:ascii="Arial"/>
                <w:spacing w:val="-8"/>
                <w:sz w:val="16"/>
              </w:rPr>
              <w:t xml:space="preserve"> </w:t>
            </w:r>
            <w:r>
              <w:rPr>
                <w:rFonts w:ascii="Arial"/>
                <w:sz w:val="16"/>
              </w:rPr>
              <w:t>and</w:t>
            </w:r>
            <w:r>
              <w:rPr>
                <w:rFonts w:ascii="Arial"/>
                <w:spacing w:val="-5"/>
                <w:sz w:val="16"/>
              </w:rPr>
              <w:t xml:space="preserve"> </w:t>
            </w:r>
            <w:r>
              <w:rPr>
                <w:rFonts w:ascii="Arial"/>
                <w:sz w:val="16"/>
              </w:rPr>
              <w:t>timing.</w:t>
            </w:r>
          </w:p>
        </w:tc>
        <w:tc>
          <w:tcPr>
            <w:tcW w:w="1126" w:type="dxa"/>
            <w:tcBorders>
              <w:top w:val="single" w:sz="5" w:space="0" w:color="000000"/>
              <w:left w:val="single" w:sz="5" w:space="0" w:color="000000"/>
              <w:bottom w:val="single" w:sz="5" w:space="0" w:color="000000"/>
              <w:right w:val="single" w:sz="5" w:space="0" w:color="000000"/>
            </w:tcBorders>
          </w:tcPr>
          <w:p w14:paraId="646785F0" w14:textId="77777777" w:rsidR="001E5397" w:rsidRPr="006D1D1F" w:rsidRDefault="001E5397" w:rsidP="002E77F5">
            <w:pPr>
              <w:pStyle w:val="TableParagraph"/>
              <w:rPr>
                <w:rFonts w:hAnsi="Arial" w:cs="Arial"/>
              </w:rPr>
            </w:pPr>
            <w:r w:rsidRPr="006D1D1F">
              <w:t>Medium</w:t>
            </w:r>
          </w:p>
        </w:tc>
        <w:tc>
          <w:tcPr>
            <w:tcW w:w="1276" w:type="dxa"/>
            <w:tcBorders>
              <w:top w:val="single" w:sz="5" w:space="0" w:color="000000"/>
              <w:left w:val="single" w:sz="5" w:space="0" w:color="000000"/>
              <w:bottom w:val="single" w:sz="5" w:space="0" w:color="000000"/>
              <w:right w:val="single" w:sz="5" w:space="0" w:color="000000"/>
            </w:tcBorders>
          </w:tcPr>
          <w:p w14:paraId="728A4012" w14:textId="77777777" w:rsidR="001E5397" w:rsidRPr="006D1D1F" w:rsidRDefault="001E5397" w:rsidP="002E77F5">
            <w:pPr>
              <w:pStyle w:val="TableParagraph"/>
              <w:rPr>
                <w:rFonts w:hAnsi="Arial" w:cs="Arial"/>
              </w:rPr>
            </w:pPr>
            <w:r w:rsidRPr="006D1D1F">
              <w:t>Ongoing</w:t>
            </w:r>
          </w:p>
        </w:tc>
      </w:tr>
      <w:tr w:rsidR="001E5397" w14:paraId="0EE33D2C" w14:textId="77777777" w:rsidTr="00143BF5">
        <w:trPr>
          <w:trHeight w:hRule="exact" w:val="1507"/>
        </w:trPr>
        <w:tc>
          <w:tcPr>
            <w:tcW w:w="1253" w:type="dxa"/>
            <w:tcBorders>
              <w:left w:val="single" w:sz="5" w:space="0" w:color="000000"/>
              <w:bottom w:val="single" w:sz="6" w:space="0" w:color="000000"/>
              <w:right w:val="single" w:sz="5" w:space="0" w:color="000000"/>
            </w:tcBorders>
          </w:tcPr>
          <w:p w14:paraId="01ED4D9B" w14:textId="77777777" w:rsidR="001E5397" w:rsidRDefault="001E5397"/>
        </w:tc>
        <w:tc>
          <w:tcPr>
            <w:tcW w:w="1320" w:type="dxa"/>
            <w:tcBorders>
              <w:top w:val="single" w:sz="5" w:space="0" w:color="000000"/>
              <w:left w:val="single" w:sz="5" w:space="0" w:color="000000"/>
              <w:bottom w:val="single" w:sz="5" w:space="0" w:color="000000"/>
              <w:right w:val="single" w:sz="5" w:space="0" w:color="000000"/>
            </w:tcBorders>
          </w:tcPr>
          <w:p w14:paraId="07C6DEEC" w14:textId="77777777" w:rsidR="001E5397" w:rsidRDefault="001E5397" w:rsidP="002E77F5">
            <w:pPr>
              <w:pStyle w:val="TableParagraph"/>
              <w:rPr>
                <w:rFonts w:hAnsi="Arial" w:cs="Arial"/>
              </w:rPr>
            </w:pPr>
            <w:r>
              <w:t>Lack</w:t>
            </w:r>
            <w:r>
              <w:rPr>
                <w:spacing w:val="-5"/>
              </w:rPr>
              <w:t xml:space="preserve"> </w:t>
            </w:r>
            <w:r>
              <w:t>of</w:t>
            </w:r>
            <w:r>
              <w:rPr>
                <w:w w:val="99"/>
              </w:rPr>
              <w:t xml:space="preserve"> </w:t>
            </w:r>
            <w:r>
              <w:t>baseline</w:t>
            </w:r>
            <w:r>
              <w:rPr>
                <w:spacing w:val="-10"/>
              </w:rPr>
              <w:t xml:space="preserve"> </w:t>
            </w:r>
            <w:r>
              <w:t>data</w:t>
            </w:r>
            <w:r>
              <w:rPr>
                <w:w w:val="99"/>
              </w:rPr>
              <w:t xml:space="preserve"> </w:t>
            </w:r>
            <w:r>
              <w:t>on</w:t>
            </w:r>
            <w:r>
              <w:rPr>
                <w:spacing w:val="-10"/>
              </w:rPr>
              <w:t xml:space="preserve"> </w:t>
            </w:r>
            <w:r>
              <w:t>biodiversity</w:t>
            </w:r>
            <w:r>
              <w:rPr>
                <w:w w:val="99"/>
              </w:rPr>
              <w:t xml:space="preserve"> </w:t>
            </w:r>
            <w:r>
              <w:t>and</w:t>
            </w:r>
            <w:r>
              <w:rPr>
                <w:spacing w:val="-10"/>
              </w:rPr>
              <w:t xml:space="preserve"> </w:t>
            </w:r>
            <w:r>
              <w:t>condition</w:t>
            </w:r>
          </w:p>
        </w:tc>
        <w:tc>
          <w:tcPr>
            <w:tcW w:w="4320" w:type="dxa"/>
            <w:tcBorders>
              <w:top w:val="single" w:sz="5" w:space="0" w:color="000000"/>
              <w:left w:val="single" w:sz="5" w:space="0" w:color="000000"/>
              <w:bottom w:val="single" w:sz="5" w:space="0" w:color="000000"/>
              <w:right w:val="single" w:sz="5" w:space="0" w:color="000000"/>
            </w:tcBorders>
          </w:tcPr>
          <w:p w14:paraId="7362AC45" w14:textId="19FB532E" w:rsidR="001E5397" w:rsidRDefault="001E5397" w:rsidP="002B3C2A">
            <w:pPr>
              <w:pStyle w:val="ListParagraph"/>
              <w:numPr>
                <w:ilvl w:val="0"/>
                <w:numId w:val="35"/>
              </w:numPr>
              <w:tabs>
                <w:tab w:val="left" w:pos="266"/>
              </w:tabs>
              <w:spacing w:before="60" w:line="240" w:lineRule="auto"/>
              <w:ind w:left="266" w:right="125"/>
              <w:rPr>
                <w:rFonts w:ascii="Arial" w:eastAsia="Arial" w:hAnsi="Arial" w:cs="Arial"/>
                <w:sz w:val="16"/>
                <w:szCs w:val="16"/>
              </w:rPr>
            </w:pPr>
            <w:r>
              <w:rPr>
                <w:rFonts w:ascii="Arial"/>
                <w:sz w:val="16"/>
              </w:rPr>
              <w:t>Encourage</w:t>
            </w:r>
            <w:r>
              <w:rPr>
                <w:rFonts w:ascii="Arial"/>
                <w:spacing w:val="-6"/>
                <w:sz w:val="16"/>
              </w:rPr>
              <w:t xml:space="preserve"> </w:t>
            </w:r>
            <w:r>
              <w:rPr>
                <w:rFonts w:ascii="Arial"/>
                <w:sz w:val="16"/>
              </w:rPr>
              <w:t>volunteers</w:t>
            </w:r>
            <w:r>
              <w:rPr>
                <w:rFonts w:ascii="Arial"/>
                <w:spacing w:val="-6"/>
                <w:sz w:val="16"/>
              </w:rPr>
              <w:t xml:space="preserve"> </w:t>
            </w:r>
            <w:r>
              <w:rPr>
                <w:rFonts w:ascii="Arial"/>
                <w:sz w:val="16"/>
              </w:rPr>
              <w:t>and</w:t>
            </w:r>
            <w:r>
              <w:rPr>
                <w:rFonts w:ascii="Arial"/>
                <w:spacing w:val="-6"/>
                <w:sz w:val="16"/>
              </w:rPr>
              <w:t xml:space="preserve"> </w:t>
            </w:r>
            <w:r>
              <w:rPr>
                <w:rFonts w:ascii="Arial"/>
                <w:sz w:val="16"/>
              </w:rPr>
              <w:t>experts</w:t>
            </w:r>
            <w:r>
              <w:rPr>
                <w:rFonts w:ascii="Arial"/>
                <w:spacing w:val="-6"/>
                <w:sz w:val="16"/>
              </w:rPr>
              <w:t xml:space="preserve"> </w:t>
            </w:r>
            <w:r>
              <w:rPr>
                <w:rFonts w:ascii="Arial"/>
                <w:sz w:val="16"/>
              </w:rPr>
              <w:t>to</w:t>
            </w:r>
            <w:r>
              <w:rPr>
                <w:rFonts w:ascii="Arial"/>
                <w:spacing w:val="-5"/>
                <w:sz w:val="16"/>
              </w:rPr>
              <w:t xml:space="preserve"> </w:t>
            </w:r>
            <w:r>
              <w:rPr>
                <w:rFonts w:ascii="Arial"/>
                <w:sz w:val="16"/>
              </w:rPr>
              <w:t>undertake</w:t>
            </w:r>
            <w:r>
              <w:rPr>
                <w:rFonts w:ascii="Arial"/>
                <w:spacing w:val="-6"/>
                <w:sz w:val="16"/>
              </w:rPr>
              <w:t xml:space="preserve"> </w:t>
            </w:r>
            <w:r>
              <w:rPr>
                <w:rFonts w:ascii="Arial"/>
                <w:sz w:val="16"/>
              </w:rPr>
              <w:t>flora</w:t>
            </w:r>
            <w:r>
              <w:rPr>
                <w:rFonts w:ascii="Arial"/>
                <w:spacing w:val="22"/>
                <w:w w:val="99"/>
                <w:sz w:val="16"/>
              </w:rPr>
              <w:t xml:space="preserve"> </w:t>
            </w:r>
            <w:r>
              <w:rPr>
                <w:rFonts w:ascii="Arial"/>
                <w:sz w:val="16"/>
              </w:rPr>
              <w:t>and</w:t>
            </w:r>
            <w:r>
              <w:rPr>
                <w:rFonts w:ascii="Arial"/>
                <w:spacing w:val="-5"/>
                <w:sz w:val="16"/>
              </w:rPr>
              <w:t xml:space="preserve"> </w:t>
            </w:r>
            <w:r>
              <w:rPr>
                <w:rFonts w:ascii="Arial"/>
                <w:sz w:val="16"/>
              </w:rPr>
              <w:t>fauna</w:t>
            </w:r>
            <w:r>
              <w:rPr>
                <w:rFonts w:ascii="Arial"/>
                <w:spacing w:val="-4"/>
                <w:sz w:val="16"/>
              </w:rPr>
              <w:t xml:space="preserve"> </w:t>
            </w:r>
            <w:r>
              <w:rPr>
                <w:rFonts w:ascii="Arial"/>
                <w:sz w:val="16"/>
              </w:rPr>
              <w:t>surveys</w:t>
            </w:r>
            <w:r>
              <w:rPr>
                <w:rFonts w:ascii="Arial"/>
                <w:spacing w:val="-4"/>
                <w:sz w:val="16"/>
              </w:rPr>
              <w:t xml:space="preserve"> </w:t>
            </w:r>
            <w:r>
              <w:rPr>
                <w:rFonts w:ascii="Arial"/>
                <w:sz w:val="16"/>
              </w:rPr>
              <w:t>to</w:t>
            </w:r>
            <w:r>
              <w:rPr>
                <w:rFonts w:ascii="Arial"/>
                <w:spacing w:val="-4"/>
                <w:sz w:val="16"/>
              </w:rPr>
              <w:t xml:space="preserve"> </w:t>
            </w:r>
            <w:r>
              <w:rPr>
                <w:rFonts w:ascii="Arial"/>
                <w:sz w:val="16"/>
              </w:rPr>
              <w:t>establish</w:t>
            </w:r>
            <w:r>
              <w:rPr>
                <w:rFonts w:ascii="Arial"/>
                <w:spacing w:val="-4"/>
                <w:sz w:val="16"/>
              </w:rPr>
              <w:t xml:space="preserve"> </w:t>
            </w:r>
            <w:r>
              <w:rPr>
                <w:rFonts w:ascii="Arial"/>
                <w:sz w:val="16"/>
              </w:rPr>
              <w:t>baseline</w:t>
            </w:r>
            <w:r>
              <w:rPr>
                <w:rFonts w:ascii="Arial"/>
                <w:spacing w:val="-4"/>
                <w:sz w:val="16"/>
              </w:rPr>
              <w:t xml:space="preserve"> </w:t>
            </w:r>
            <w:r>
              <w:rPr>
                <w:rFonts w:ascii="Arial"/>
                <w:sz w:val="16"/>
              </w:rPr>
              <w:t>data</w:t>
            </w:r>
            <w:r>
              <w:rPr>
                <w:rFonts w:ascii="Arial"/>
                <w:spacing w:val="-4"/>
                <w:sz w:val="16"/>
              </w:rPr>
              <w:t xml:space="preserve"> </w:t>
            </w:r>
            <w:r>
              <w:rPr>
                <w:rFonts w:ascii="Arial"/>
                <w:sz w:val="16"/>
              </w:rPr>
              <w:t>on</w:t>
            </w:r>
            <w:r>
              <w:rPr>
                <w:rFonts w:ascii="Arial"/>
                <w:spacing w:val="-4"/>
                <w:sz w:val="16"/>
              </w:rPr>
              <w:t xml:space="preserve"> </w:t>
            </w:r>
            <w:r>
              <w:rPr>
                <w:rFonts w:ascii="Arial"/>
                <w:sz w:val="16"/>
              </w:rPr>
              <w:t>the</w:t>
            </w:r>
            <w:r>
              <w:rPr>
                <w:rFonts w:ascii="Arial"/>
                <w:spacing w:val="21"/>
                <w:w w:val="99"/>
                <w:sz w:val="16"/>
              </w:rPr>
              <w:t xml:space="preserve"> </w:t>
            </w:r>
            <w:r>
              <w:rPr>
                <w:rFonts w:ascii="Arial"/>
                <w:sz w:val="16"/>
              </w:rPr>
              <w:t>composition</w:t>
            </w:r>
            <w:r>
              <w:rPr>
                <w:rFonts w:ascii="Arial"/>
                <w:spacing w:val="-7"/>
                <w:sz w:val="16"/>
              </w:rPr>
              <w:t xml:space="preserve"> </w:t>
            </w:r>
            <w:r>
              <w:rPr>
                <w:rFonts w:ascii="Arial"/>
                <w:sz w:val="16"/>
              </w:rPr>
              <w:t>and</w:t>
            </w:r>
            <w:r>
              <w:rPr>
                <w:rFonts w:ascii="Arial"/>
                <w:spacing w:val="-6"/>
                <w:sz w:val="16"/>
              </w:rPr>
              <w:t xml:space="preserve"> </w:t>
            </w:r>
            <w:r>
              <w:rPr>
                <w:rFonts w:ascii="Arial"/>
                <w:sz w:val="16"/>
              </w:rPr>
              <w:t>conservation</w:t>
            </w:r>
            <w:r>
              <w:rPr>
                <w:rFonts w:ascii="Arial"/>
                <w:spacing w:val="-5"/>
                <w:sz w:val="16"/>
              </w:rPr>
              <w:t xml:space="preserve"> </w:t>
            </w:r>
            <w:r>
              <w:rPr>
                <w:rFonts w:ascii="Arial"/>
                <w:sz w:val="16"/>
              </w:rPr>
              <w:t>status</w:t>
            </w:r>
            <w:r>
              <w:rPr>
                <w:rFonts w:ascii="Arial"/>
                <w:spacing w:val="-6"/>
                <w:sz w:val="16"/>
              </w:rPr>
              <w:t xml:space="preserve"> </w:t>
            </w:r>
            <w:r>
              <w:rPr>
                <w:rFonts w:ascii="Arial"/>
                <w:sz w:val="16"/>
              </w:rPr>
              <w:t>of</w:t>
            </w:r>
            <w:r>
              <w:rPr>
                <w:rFonts w:ascii="Arial"/>
                <w:spacing w:val="-6"/>
                <w:sz w:val="16"/>
              </w:rPr>
              <w:t xml:space="preserve"> </w:t>
            </w:r>
            <w:r>
              <w:rPr>
                <w:rFonts w:ascii="Arial"/>
                <w:sz w:val="16"/>
              </w:rPr>
              <w:t>species</w:t>
            </w:r>
            <w:r>
              <w:rPr>
                <w:rFonts w:ascii="Arial"/>
                <w:w w:val="99"/>
                <w:sz w:val="16"/>
              </w:rPr>
              <w:t xml:space="preserve"> </w:t>
            </w:r>
            <w:r>
              <w:rPr>
                <w:rFonts w:ascii="Arial"/>
                <w:sz w:val="16"/>
              </w:rPr>
              <w:t>and</w:t>
            </w:r>
            <w:r>
              <w:rPr>
                <w:rFonts w:ascii="Arial"/>
                <w:spacing w:val="-12"/>
                <w:sz w:val="16"/>
              </w:rPr>
              <w:t xml:space="preserve"> </w:t>
            </w:r>
            <w:r>
              <w:rPr>
                <w:rFonts w:ascii="Arial"/>
                <w:sz w:val="16"/>
              </w:rPr>
              <w:t xml:space="preserve">communities. This may potentially be undertaken in the format of a </w:t>
            </w:r>
            <w:r>
              <w:rPr>
                <w:rFonts w:ascii="Arial"/>
                <w:sz w:val="16"/>
              </w:rPr>
              <w:t>‘</w:t>
            </w:r>
            <w:r>
              <w:rPr>
                <w:rFonts w:ascii="Arial"/>
                <w:sz w:val="16"/>
              </w:rPr>
              <w:t>Bioblitz</w:t>
            </w:r>
            <w:r>
              <w:rPr>
                <w:rFonts w:ascii="Arial"/>
                <w:sz w:val="16"/>
              </w:rPr>
              <w:t>’</w:t>
            </w:r>
            <w:r w:rsidR="00684699">
              <w:rPr>
                <w:rFonts w:ascii="Arial"/>
                <w:sz w:val="16"/>
              </w:rPr>
              <w:t xml:space="preserve"> or similar citizen science activities.</w:t>
            </w:r>
          </w:p>
        </w:tc>
        <w:tc>
          <w:tcPr>
            <w:tcW w:w="1126" w:type="dxa"/>
            <w:tcBorders>
              <w:top w:val="single" w:sz="5" w:space="0" w:color="000000"/>
              <w:left w:val="single" w:sz="5" w:space="0" w:color="000000"/>
              <w:bottom w:val="single" w:sz="5" w:space="0" w:color="000000"/>
              <w:right w:val="single" w:sz="5" w:space="0" w:color="000000"/>
            </w:tcBorders>
          </w:tcPr>
          <w:p w14:paraId="2B77CE2A" w14:textId="77777777" w:rsidR="001E5397" w:rsidRPr="006D1D1F" w:rsidRDefault="001E5397" w:rsidP="002E77F5">
            <w:pPr>
              <w:pStyle w:val="TableParagraph"/>
              <w:rPr>
                <w:rFonts w:hAnsi="Arial" w:cs="Arial"/>
              </w:rPr>
            </w:pPr>
            <w:r w:rsidRPr="006D1D1F">
              <w:t>Medium</w:t>
            </w:r>
          </w:p>
        </w:tc>
        <w:tc>
          <w:tcPr>
            <w:tcW w:w="1276" w:type="dxa"/>
            <w:tcBorders>
              <w:top w:val="single" w:sz="5" w:space="0" w:color="000000"/>
              <w:left w:val="single" w:sz="5" w:space="0" w:color="000000"/>
              <w:bottom w:val="single" w:sz="5" w:space="0" w:color="000000"/>
              <w:right w:val="single" w:sz="5" w:space="0" w:color="000000"/>
            </w:tcBorders>
          </w:tcPr>
          <w:p w14:paraId="2E2CFC99" w14:textId="77777777" w:rsidR="001E5397" w:rsidRPr="006D1D1F" w:rsidRDefault="001E5397" w:rsidP="002E77F5">
            <w:pPr>
              <w:pStyle w:val="TableParagraph"/>
              <w:rPr>
                <w:rFonts w:hAnsi="Arial" w:cs="Arial"/>
              </w:rPr>
            </w:pPr>
            <w:r w:rsidRPr="006D1D1F">
              <w:t>Ongoing</w:t>
            </w:r>
          </w:p>
        </w:tc>
      </w:tr>
      <w:tr w:rsidR="006857C0" w:rsidRPr="00D35C3A" w14:paraId="3D285A17" w14:textId="77777777" w:rsidTr="00AF71EF">
        <w:trPr>
          <w:trHeight w:hRule="exact" w:val="2243"/>
        </w:trPr>
        <w:tc>
          <w:tcPr>
            <w:tcW w:w="1253" w:type="dxa"/>
            <w:vMerge w:val="restart"/>
            <w:tcBorders>
              <w:top w:val="single" w:sz="6" w:space="0" w:color="000000"/>
              <w:left w:val="single" w:sz="6" w:space="0" w:color="000000"/>
              <w:right w:val="single" w:sz="6" w:space="0" w:color="000000"/>
            </w:tcBorders>
          </w:tcPr>
          <w:p w14:paraId="5D382825" w14:textId="073EE0AF" w:rsidR="006857C0" w:rsidRPr="00D35C3A" w:rsidRDefault="006857C0" w:rsidP="00D35C3A">
            <w:pPr>
              <w:spacing w:before="60"/>
              <w:rPr>
                <w:rFonts w:cstheme="minorHAnsi"/>
                <w:sz w:val="16"/>
                <w:szCs w:val="16"/>
              </w:rPr>
            </w:pPr>
            <w:r>
              <w:rPr>
                <w:rFonts w:cstheme="minorHAnsi"/>
                <w:sz w:val="16"/>
                <w:szCs w:val="16"/>
              </w:rPr>
              <w:t>C</w:t>
            </w:r>
            <w:r w:rsidRPr="00D35C3A">
              <w:rPr>
                <w:rFonts w:cstheme="minorHAnsi"/>
                <w:sz w:val="16"/>
                <w:szCs w:val="16"/>
              </w:rPr>
              <w:t>hanged flow regimes</w:t>
            </w:r>
            <w:r>
              <w:rPr>
                <w:rFonts w:cstheme="minorHAnsi"/>
                <w:sz w:val="16"/>
                <w:szCs w:val="16"/>
              </w:rPr>
              <w:t xml:space="preserve"> &amp; erosion</w:t>
            </w:r>
          </w:p>
        </w:tc>
        <w:tc>
          <w:tcPr>
            <w:tcW w:w="1320" w:type="dxa"/>
            <w:tcBorders>
              <w:top w:val="single" w:sz="5" w:space="0" w:color="000000"/>
              <w:left w:val="single" w:sz="6" w:space="0" w:color="000000"/>
              <w:bottom w:val="single" w:sz="5" w:space="0" w:color="000000"/>
              <w:right w:val="single" w:sz="5" w:space="0" w:color="000000"/>
            </w:tcBorders>
          </w:tcPr>
          <w:p w14:paraId="4E68F9F2" w14:textId="5BBE6B61" w:rsidR="006857C0" w:rsidRPr="00D35C3A" w:rsidRDefault="006857C0" w:rsidP="002E77F5">
            <w:pPr>
              <w:pStyle w:val="TableParagraph"/>
            </w:pPr>
            <w:r>
              <w:t>Climate change</w:t>
            </w:r>
          </w:p>
        </w:tc>
        <w:tc>
          <w:tcPr>
            <w:tcW w:w="4320" w:type="dxa"/>
            <w:tcBorders>
              <w:top w:val="single" w:sz="5" w:space="0" w:color="000000"/>
              <w:left w:val="single" w:sz="5" w:space="0" w:color="000000"/>
              <w:bottom w:val="single" w:sz="5" w:space="0" w:color="000000"/>
              <w:right w:val="single" w:sz="5" w:space="0" w:color="000000"/>
            </w:tcBorders>
          </w:tcPr>
          <w:p w14:paraId="2C4995FA" w14:textId="5B7908E2" w:rsidR="006857C0" w:rsidRPr="00D35C3A" w:rsidRDefault="006857C0" w:rsidP="002B3C2A">
            <w:pPr>
              <w:pStyle w:val="ListParagraph"/>
              <w:numPr>
                <w:ilvl w:val="0"/>
                <w:numId w:val="35"/>
              </w:numPr>
              <w:tabs>
                <w:tab w:val="left" w:pos="266"/>
              </w:tabs>
              <w:spacing w:before="60" w:line="240" w:lineRule="auto"/>
              <w:ind w:left="266" w:right="125"/>
              <w:rPr>
                <w:rFonts w:cstheme="minorHAnsi"/>
                <w:sz w:val="16"/>
              </w:rPr>
            </w:pPr>
            <w:r>
              <w:rPr>
                <w:rFonts w:ascii="Arial" w:eastAsia="Arial" w:hAnsi="Arial" w:cs="Arial"/>
                <w:sz w:val="16"/>
                <w:szCs w:val="16"/>
              </w:rPr>
              <w:t>Large flood events outside the realms of what has previously been witnessed are a matter of when rather than if. According to climate modelling for Tasmania, longer dry spells, hence periods of low flow, are also to be expected. The most effective interventions are yet to be determined, but once they are, action such as revegetation, protection of assets or stream bank stabilization may be pertinent. Also, in planning new assets, location in relation to impact from extreme flood events should be a consideration.</w:t>
            </w:r>
          </w:p>
        </w:tc>
        <w:tc>
          <w:tcPr>
            <w:tcW w:w="1126" w:type="dxa"/>
            <w:tcBorders>
              <w:top w:val="single" w:sz="5" w:space="0" w:color="000000"/>
              <w:left w:val="single" w:sz="5" w:space="0" w:color="000000"/>
              <w:bottom w:val="single" w:sz="5" w:space="0" w:color="000000"/>
              <w:right w:val="single" w:sz="5" w:space="0" w:color="000000"/>
            </w:tcBorders>
          </w:tcPr>
          <w:p w14:paraId="1E0B623A" w14:textId="64C043CC" w:rsidR="006857C0" w:rsidRPr="00D35C3A" w:rsidRDefault="006857C0" w:rsidP="002E77F5">
            <w:pPr>
              <w:pStyle w:val="TableParagraph"/>
            </w:pPr>
            <w:r>
              <w:t>Medium</w:t>
            </w:r>
          </w:p>
        </w:tc>
        <w:tc>
          <w:tcPr>
            <w:tcW w:w="1276" w:type="dxa"/>
            <w:tcBorders>
              <w:top w:val="single" w:sz="5" w:space="0" w:color="000000"/>
              <w:left w:val="single" w:sz="5" w:space="0" w:color="000000"/>
              <w:bottom w:val="single" w:sz="5" w:space="0" w:color="000000"/>
              <w:right w:val="single" w:sz="5" w:space="0" w:color="000000"/>
            </w:tcBorders>
          </w:tcPr>
          <w:p w14:paraId="35C40CB5" w14:textId="790D6A5D" w:rsidR="006857C0" w:rsidRPr="00D35C3A" w:rsidRDefault="006857C0" w:rsidP="002E77F5">
            <w:pPr>
              <w:pStyle w:val="TableParagraph"/>
            </w:pPr>
            <w:r>
              <w:t>Ongoing</w:t>
            </w:r>
          </w:p>
        </w:tc>
      </w:tr>
      <w:tr w:rsidR="006857C0" w:rsidRPr="00D35C3A" w14:paraId="359901F9" w14:textId="77777777" w:rsidTr="00AF71EF">
        <w:trPr>
          <w:trHeight w:hRule="exact" w:val="1218"/>
        </w:trPr>
        <w:tc>
          <w:tcPr>
            <w:tcW w:w="1253" w:type="dxa"/>
            <w:vMerge/>
            <w:tcBorders>
              <w:left w:val="single" w:sz="6" w:space="0" w:color="000000"/>
              <w:bottom w:val="single" w:sz="6" w:space="0" w:color="000000"/>
              <w:right w:val="single" w:sz="6" w:space="0" w:color="000000"/>
            </w:tcBorders>
          </w:tcPr>
          <w:p w14:paraId="1E40D115" w14:textId="77777777" w:rsidR="006857C0" w:rsidRDefault="006857C0" w:rsidP="00D35C3A">
            <w:pPr>
              <w:spacing w:before="60"/>
              <w:rPr>
                <w:rFonts w:cstheme="minorHAnsi"/>
                <w:sz w:val="16"/>
                <w:szCs w:val="16"/>
              </w:rPr>
            </w:pPr>
          </w:p>
        </w:tc>
        <w:tc>
          <w:tcPr>
            <w:tcW w:w="1320" w:type="dxa"/>
            <w:tcBorders>
              <w:top w:val="single" w:sz="5" w:space="0" w:color="000000"/>
              <w:left w:val="single" w:sz="6" w:space="0" w:color="000000"/>
              <w:bottom w:val="single" w:sz="5" w:space="0" w:color="000000"/>
              <w:right w:val="single" w:sz="5" w:space="0" w:color="000000"/>
            </w:tcBorders>
          </w:tcPr>
          <w:p w14:paraId="37A1E80C" w14:textId="27CA62D8" w:rsidR="006857C0" w:rsidRDefault="006857C0" w:rsidP="002E77F5">
            <w:pPr>
              <w:pStyle w:val="TableParagraph"/>
            </w:pPr>
            <w:r>
              <w:t>Stream-bank erosion</w:t>
            </w:r>
          </w:p>
        </w:tc>
        <w:tc>
          <w:tcPr>
            <w:tcW w:w="4320" w:type="dxa"/>
            <w:tcBorders>
              <w:top w:val="single" w:sz="5" w:space="0" w:color="000000"/>
              <w:left w:val="single" w:sz="5" w:space="0" w:color="000000"/>
              <w:bottom w:val="single" w:sz="5" w:space="0" w:color="000000"/>
              <w:right w:val="single" w:sz="5" w:space="0" w:color="000000"/>
            </w:tcBorders>
          </w:tcPr>
          <w:p w14:paraId="594FF0E5" w14:textId="0F1697E7" w:rsidR="006857C0" w:rsidRDefault="006857C0" w:rsidP="002B3C2A">
            <w:pPr>
              <w:pStyle w:val="ListParagraph"/>
              <w:numPr>
                <w:ilvl w:val="0"/>
                <w:numId w:val="35"/>
              </w:numPr>
              <w:tabs>
                <w:tab w:val="left" w:pos="266"/>
              </w:tabs>
              <w:spacing w:before="60" w:line="240" w:lineRule="auto"/>
              <w:ind w:left="266" w:right="125"/>
              <w:rPr>
                <w:rFonts w:ascii="Arial" w:eastAsia="Arial" w:hAnsi="Arial" w:cs="Arial"/>
                <w:sz w:val="16"/>
                <w:szCs w:val="16"/>
              </w:rPr>
            </w:pPr>
            <w:r w:rsidRPr="006857C0">
              <w:rPr>
                <w:rFonts w:ascii="Arial" w:eastAsia="Arial" w:hAnsi="Arial" w:cs="Arial"/>
                <w:sz w:val="16"/>
                <w:szCs w:val="16"/>
              </w:rPr>
              <w:t>Streambank erosion is evident at a number of locations within the Visitor Services Area and the Natural Area. Document and map this erosion and develop rehabilitation or control options on a case by case basis.</w:t>
            </w:r>
          </w:p>
        </w:tc>
        <w:tc>
          <w:tcPr>
            <w:tcW w:w="1126" w:type="dxa"/>
            <w:tcBorders>
              <w:top w:val="single" w:sz="5" w:space="0" w:color="000000"/>
              <w:left w:val="single" w:sz="5" w:space="0" w:color="000000"/>
              <w:bottom w:val="single" w:sz="5" w:space="0" w:color="000000"/>
              <w:right w:val="single" w:sz="5" w:space="0" w:color="000000"/>
            </w:tcBorders>
          </w:tcPr>
          <w:p w14:paraId="6AD9678B" w14:textId="25778FE9" w:rsidR="006857C0" w:rsidRDefault="00684699" w:rsidP="002E77F5">
            <w:pPr>
              <w:pStyle w:val="TableParagraph"/>
            </w:pPr>
            <w:r>
              <w:t>Medium</w:t>
            </w:r>
          </w:p>
        </w:tc>
        <w:tc>
          <w:tcPr>
            <w:tcW w:w="1276" w:type="dxa"/>
            <w:tcBorders>
              <w:top w:val="single" w:sz="5" w:space="0" w:color="000000"/>
              <w:left w:val="single" w:sz="5" w:space="0" w:color="000000"/>
              <w:bottom w:val="single" w:sz="5" w:space="0" w:color="000000"/>
              <w:right w:val="single" w:sz="5" w:space="0" w:color="000000"/>
            </w:tcBorders>
          </w:tcPr>
          <w:p w14:paraId="31661DFB" w14:textId="76D89577" w:rsidR="006857C0" w:rsidRDefault="00684699" w:rsidP="002E77F5">
            <w:pPr>
              <w:pStyle w:val="TableParagraph"/>
            </w:pPr>
            <w:r>
              <w:t>on a needs basis</w:t>
            </w:r>
          </w:p>
        </w:tc>
      </w:tr>
    </w:tbl>
    <w:p w14:paraId="15289A82" w14:textId="77777777" w:rsidR="003340DE" w:rsidRPr="003340DE" w:rsidRDefault="003340DE" w:rsidP="006700EB">
      <w:pPr>
        <w:ind w:left="0"/>
      </w:pPr>
    </w:p>
    <w:p w14:paraId="2AA8D142" w14:textId="4889A802" w:rsidR="005B4DD7" w:rsidRDefault="005B4DD7" w:rsidP="005B4DD7">
      <w:pPr>
        <w:pStyle w:val="Heading2"/>
      </w:pPr>
      <w:bookmarkStart w:id="34" w:name="_Toc108434507"/>
      <w:r>
        <w:t>2.5</w:t>
      </w:r>
      <w:r>
        <w:tab/>
      </w:r>
      <w:r w:rsidR="00D35C3A" w:rsidRPr="005B4DD7">
        <w:t>Conservation Target 3 – Raptor Populations</w:t>
      </w:r>
      <w:bookmarkEnd w:id="34"/>
    </w:p>
    <w:p w14:paraId="3845307D" w14:textId="3E8E1522" w:rsidR="0076059A" w:rsidRPr="005B4DD7" w:rsidRDefault="00BF2B1C" w:rsidP="009F3D55">
      <w:pPr>
        <w:pStyle w:val="BodyText"/>
      </w:pPr>
      <w:r w:rsidRPr="005B4DD7">
        <w:t>Conservation</w:t>
      </w:r>
      <w:r w:rsidRPr="005B4DD7">
        <w:rPr>
          <w:spacing w:val="-19"/>
        </w:rPr>
        <w:t xml:space="preserve"> </w:t>
      </w:r>
      <w:r w:rsidRPr="005B4DD7">
        <w:t>Significance:</w:t>
      </w:r>
      <w:r w:rsidRPr="005B4DD7">
        <w:rPr>
          <w:spacing w:val="-20"/>
        </w:rPr>
        <w:t xml:space="preserve"> </w:t>
      </w:r>
      <w:r w:rsidR="005B4DD7">
        <w:rPr>
          <w:spacing w:val="-1"/>
        </w:rPr>
        <w:t>HIGH</w:t>
      </w:r>
    </w:p>
    <w:p w14:paraId="51620147" w14:textId="38CB7CD0" w:rsidR="0076059A" w:rsidRDefault="00BF2B1C" w:rsidP="009F3D55">
      <w:pPr>
        <w:pStyle w:val="BodyText"/>
      </w:pPr>
      <w:r>
        <w:t>Chauncy</w:t>
      </w:r>
      <w:r>
        <w:rPr>
          <w:spacing w:val="-7"/>
        </w:rPr>
        <w:t xml:space="preserve"> </w:t>
      </w:r>
      <w:r>
        <w:t>Vale</w:t>
      </w:r>
      <w:r>
        <w:rPr>
          <w:spacing w:val="-6"/>
        </w:rPr>
        <w:t xml:space="preserve"> </w:t>
      </w:r>
      <w:r>
        <w:t>Wildlife</w:t>
      </w:r>
      <w:r>
        <w:rPr>
          <w:spacing w:val="-7"/>
        </w:rPr>
        <w:t xml:space="preserve"> </w:t>
      </w:r>
      <w:r>
        <w:t>Sanctuary</w:t>
      </w:r>
      <w:r>
        <w:rPr>
          <w:spacing w:val="-5"/>
        </w:rPr>
        <w:t xml:space="preserve"> </w:t>
      </w:r>
      <w:r>
        <w:t>and</w:t>
      </w:r>
      <w:r>
        <w:rPr>
          <w:spacing w:val="-6"/>
        </w:rPr>
        <w:t xml:space="preserve"> </w:t>
      </w:r>
      <w:r>
        <w:rPr>
          <w:spacing w:val="-1"/>
        </w:rPr>
        <w:t>Flat</w:t>
      </w:r>
      <w:r>
        <w:rPr>
          <w:spacing w:val="-7"/>
        </w:rPr>
        <w:t xml:space="preserve"> </w:t>
      </w:r>
      <w:r>
        <w:rPr>
          <w:spacing w:val="-1"/>
        </w:rPr>
        <w:t>Rock</w:t>
      </w:r>
      <w:r>
        <w:rPr>
          <w:spacing w:val="-6"/>
        </w:rPr>
        <w:t xml:space="preserve"> </w:t>
      </w:r>
      <w:r>
        <w:t>Reserve</w:t>
      </w:r>
      <w:r>
        <w:rPr>
          <w:spacing w:val="-7"/>
        </w:rPr>
        <w:t xml:space="preserve"> </w:t>
      </w:r>
      <w:r>
        <w:t>provide</w:t>
      </w:r>
      <w:r>
        <w:rPr>
          <w:spacing w:val="-6"/>
        </w:rPr>
        <w:t xml:space="preserve"> </w:t>
      </w:r>
      <w:r>
        <w:rPr>
          <w:spacing w:val="-1"/>
        </w:rPr>
        <w:t>important</w:t>
      </w:r>
      <w:r>
        <w:rPr>
          <w:spacing w:val="-6"/>
        </w:rPr>
        <w:t xml:space="preserve"> </w:t>
      </w:r>
      <w:r>
        <w:t>feeding</w:t>
      </w:r>
      <w:r>
        <w:rPr>
          <w:spacing w:val="-7"/>
        </w:rPr>
        <w:t xml:space="preserve"> </w:t>
      </w:r>
      <w:r>
        <w:t>and</w:t>
      </w:r>
      <w:r>
        <w:rPr>
          <w:spacing w:val="25"/>
          <w:w w:val="99"/>
        </w:rPr>
        <w:t xml:space="preserve"> </w:t>
      </w:r>
      <w:r>
        <w:t>roosting</w:t>
      </w:r>
      <w:r>
        <w:rPr>
          <w:spacing w:val="-8"/>
        </w:rPr>
        <w:t xml:space="preserve"> </w:t>
      </w:r>
      <w:r>
        <w:rPr>
          <w:spacing w:val="-1"/>
        </w:rPr>
        <w:t>habitat</w:t>
      </w:r>
      <w:r>
        <w:rPr>
          <w:spacing w:val="-7"/>
        </w:rPr>
        <w:t xml:space="preserve"> </w:t>
      </w:r>
      <w:r>
        <w:t>for</w:t>
      </w:r>
      <w:r>
        <w:rPr>
          <w:spacing w:val="-7"/>
        </w:rPr>
        <w:t xml:space="preserve"> </w:t>
      </w:r>
      <w:r>
        <w:t>raptors</w:t>
      </w:r>
      <w:r w:rsidR="00231C62">
        <w:t>. There are known active wedge-tailed eagle (</w:t>
      </w:r>
      <w:r w:rsidR="00387BBC" w:rsidRPr="00251720">
        <w:rPr>
          <w:i/>
        </w:rPr>
        <w:t>Aquila audax fleayi</w:t>
      </w:r>
      <w:r w:rsidR="00387BBC">
        <w:t>) nests</w:t>
      </w:r>
      <w:r w:rsidR="007F490D">
        <w:t xml:space="preserve"> and</w:t>
      </w:r>
      <w:r w:rsidR="00387BBC">
        <w:rPr>
          <w:spacing w:val="-8"/>
        </w:rPr>
        <w:t xml:space="preserve"> </w:t>
      </w:r>
      <w:r w:rsidR="00387BBC">
        <w:t>the</w:t>
      </w:r>
      <w:r w:rsidR="00387BBC">
        <w:rPr>
          <w:spacing w:val="-6"/>
        </w:rPr>
        <w:t xml:space="preserve"> </w:t>
      </w:r>
      <w:r w:rsidR="007F490D">
        <w:rPr>
          <w:spacing w:val="-6"/>
        </w:rPr>
        <w:t>‘</w:t>
      </w:r>
      <w:r w:rsidR="00387BBC">
        <w:t>eastern</w:t>
      </w:r>
      <w:r w:rsidR="00387BBC">
        <w:rPr>
          <w:spacing w:val="69"/>
          <w:w w:val="99"/>
        </w:rPr>
        <w:t xml:space="preserve"> </w:t>
      </w:r>
      <w:r w:rsidR="00387BBC">
        <w:t>cliffs</w:t>
      </w:r>
      <w:r w:rsidR="007F490D">
        <w:t>’</w:t>
      </w:r>
      <w:r w:rsidR="00387BBC">
        <w:rPr>
          <w:spacing w:val="-5"/>
        </w:rPr>
        <w:t xml:space="preserve"> </w:t>
      </w:r>
      <w:r w:rsidR="00060D78">
        <w:rPr>
          <w:spacing w:val="-1"/>
        </w:rPr>
        <w:t>provide</w:t>
      </w:r>
      <w:r w:rsidR="00387BBC">
        <w:rPr>
          <w:spacing w:val="-1"/>
        </w:rPr>
        <w:t xml:space="preserve"> key breeding sites for</w:t>
      </w:r>
      <w:r>
        <w:rPr>
          <w:spacing w:val="-7"/>
        </w:rPr>
        <w:t xml:space="preserve"> </w:t>
      </w:r>
      <w:r>
        <w:rPr>
          <w:spacing w:val="-1"/>
        </w:rPr>
        <w:t>peregrine</w:t>
      </w:r>
      <w:r>
        <w:rPr>
          <w:spacing w:val="-6"/>
        </w:rPr>
        <w:t xml:space="preserve"> </w:t>
      </w:r>
      <w:r>
        <w:t>falcons</w:t>
      </w:r>
      <w:r>
        <w:rPr>
          <w:spacing w:val="-7"/>
        </w:rPr>
        <w:t xml:space="preserve"> </w:t>
      </w:r>
      <w:r>
        <w:rPr>
          <w:spacing w:val="-1"/>
        </w:rPr>
        <w:t>(</w:t>
      </w:r>
      <w:r>
        <w:rPr>
          <w:i/>
          <w:spacing w:val="-1"/>
        </w:rPr>
        <w:t>Falco</w:t>
      </w:r>
      <w:r>
        <w:rPr>
          <w:i/>
          <w:spacing w:val="-7"/>
        </w:rPr>
        <w:t xml:space="preserve"> </w:t>
      </w:r>
      <w:r>
        <w:rPr>
          <w:i/>
          <w:spacing w:val="-1"/>
        </w:rPr>
        <w:t>peregrinus</w:t>
      </w:r>
      <w:r w:rsidR="00387BBC">
        <w:rPr>
          <w:spacing w:val="-1"/>
        </w:rPr>
        <w:t>)</w:t>
      </w:r>
      <w:r>
        <w:t>.</w:t>
      </w:r>
      <w:r>
        <w:rPr>
          <w:spacing w:val="-5"/>
        </w:rPr>
        <w:t xml:space="preserve"> </w:t>
      </w:r>
      <w:r>
        <w:t>Access</w:t>
      </w:r>
      <w:r>
        <w:rPr>
          <w:spacing w:val="-5"/>
        </w:rPr>
        <w:t xml:space="preserve"> </w:t>
      </w:r>
      <w:r>
        <w:t>to</w:t>
      </w:r>
      <w:r>
        <w:rPr>
          <w:spacing w:val="-5"/>
        </w:rPr>
        <w:t xml:space="preserve"> </w:t>
      </w:r>
      <w:r>
        <w:t>the</w:t>
      </w:r>
      <w:r>
        <w:rPr>
          <w:spacing w:val="-5"/>
        </w:rPr>
        <w:t xml:space="preserve"> </w:t>
      </w:r>
      <w:r>
        <w:t>breeding</w:t>
      </w:r>
      <w:r>
        <w:rPr>
          <w:spacing w:val="-6"/>
        </w:rPr>
        <w:t xml:space="preserve"> </w:t>
      </w:r>
      <w:r>
        <w:t>areas</w:t>
      </w:r>
      <w:r>
        <w:rPr>
          <w:spacing w:val="-5"/>
        </w:rPr>
        <w:t xml:space="preserve"> </w:t>
      </w:r>
      <w:r>
        <w:t>is</w:t>
      </w:r>
      <w:r>
        <w:rPr>
          <w:spacing w:val="28"/>
          <w:w w:val="99"/>
        </w:rPr>
        <w:t xml:space="preserve"> </w:t>
      </w:r>
      <w:r>
        <w:t>restricted</w:t>
      </w:r>
      <w:r>
        <w:rPr>
          <w:spacing w:val="-7"/>
        </w:rPr>
        <w:t xml:space="preserve"> </w:t>
      </w:r>
      <w:r>
        <w:t>during</w:t>
      </w:r>
      <w:r>
        <w:rPr>
          <w:spacing w:val="-7"/>
        </w:rPr>
        <w:t xml:space="preserve"> </w:t>
      </w:r>
      <w:r>
        <w:t>breeding</w:t>
      </w:r>
      <w:r>
        <w:rPr>
          <w:spacing w:val="-6"/>
        </w:rPr>
        <w:t xml:space="preserve"> </w:t>
      </w:r>
      <w:r>
        <w:t>season</w:t>
      </w:r>
      <w:r>
        <w:rPr>
          <w:spacing w:val="-7"/>
        </w:rPr>
        <w:t xml:space="preserve"> </w:t>
      </w:r>
      <w:r>
        <w:t>(see</w:t>
      </w:r>
      <w:r>
        <w:rPr>
          <w:spacing w:val="-7"/>
        </w:rPr>
        <w:t xml:space="preserve"> </w:t>
      </w:r>
      <w:r w:rsidRPr="004D4C88">
        <w:t>Map</w:t>
      </w:r>
      <w:r w:rsidRPr="004D4C88">
        <w:rPr>
          <w:spacing w:val="-6"/>
        </w:rPr>
        <w:t xml:space="preserve"> </w:t>
      </w:r>
      <w:r w:rsidRPr="004D4C88">
        <w:t>3</w:t>
      </w:r>
      <w:r>
        <w:rPr>
          <w:spacing w:val="-7"/>
        </w:rPr>
        <w:t xml:space="preserve"> </w:t>
      </w:r>
      <w:r>
        <w:rPr>
          <w:spacing w:val="-1"/>
        </w:rPr>
        <w:t>Chauncy</w:t>
      </w:r>
      <w:r>
        <w:rPr>
          <w:spacing w:val="-7"/>
        </w:rPr>
        <w:t xml:space="preserve"> </w:t>
      </w:r>
      <w:r>
        <w:t>Vale</w:t>
      </w:r>
      <w:r>
        <w:rPr>
          <w:spacing w:val="-6"/>
        </w:rPr>
        <w:t xml:space="preserve"> </w:t>
      </w:r>
      <w:r>
        <w:rPr>
          <w:spacing w:val="-1"/>
        </w:rPr>
        <w:t>Management</w:t>
      </w:r>
      <w:r>
        <w:rPr>
          <w:spacing w:val="-7"/>
        </w:rPr>
        <w:t xml:space="preserve"> </w:t>
      </w:r>
      <w:r>
        <w:t>Zones).</w:t>
      </w:r>
    </w:p>
    <w:p w14:paraId="37D7E0C7" w14:textId="77777777" w:rsidR="0076059A" w:rsidRDefault="0076059A">
      <w:pPr>
        <w:spacing w:before="2"/>
        <w:rPr>
          <w:rFonts w:ascii="Times New Roman" w:eastAsia="Times New Roman" w:hAnsi="Times New Roman" w:cs="Times New Roman"/>
          <w:sz w:val="20"/>
          <w:szCs w:val="20"/>
        </w:rPr>
      </w:pPr>
    </w:p>
    <w:p w14:paraId="6FD6FFEB" w14:textId="1B18CA30" w:rsidR="0076059A" w:rsidRDefault="006E0CBD" w:rsidP="00251720">
      <w:pPr>
        <w:pStyle w:val="Heading3"/>
        <w:rPr>
          <w:rFonts w:cs="Century Gothic"/>
          <w:szCs w:val="20"/>
        </w:rPr>
      </w:pPr>
      <w:bookmarkStart w:id="35" w:name="_Toc108434508"/>
      <w:r>
        <w:t>2.5.1</w:t>
      </w:r>
      <w:r>
        <w:tab/>
      </w:r>
      <w:r w:rsidR="00BF2B1C">
        <w:t>Key threatening processes and source of threats</w:t>
      </w:r>
      <w:bookmarkEnd w:id="35"/>
    </w:p>
    <w:p w14:paraId="2624BB1B" w14:textId="49705320" w:rsidR="0076059A" w:rsidRDefault="00BF2B1C" w:rsidP="009F3D55">
      <w:pPr>
        <w:pStyle w:val="BodyText"/>
      </w:pPr>
      <w:r>
        <w:t>Failure</w:t>
      </w:r>
      <w:r>
        <w:rPr>
          <w:spacing w:val="-5"/>
        </w:rPr>
        <w:t xml:space="preserve"> </w:t>
      </w:r>
      <w:r>
        <w:t>of</w:t>
      </w:r>
      <w:r>
        <w:rPr>
          <w:spacing w:val="-4"/>
        </w:rPr>
        <w:t xml:space="preserve"> </w:t>
      </w:r>
      <w:r>
        <w:t>birds</w:t>
      </w:r>
      <w:r>
        <w:rPr>
          <w:spacing w:val="-4"/>
        </w:rPr>
        <w:t xml:space="preserve"> </w:t>
      </w:r>
      <w:r>
        <w:t>to</w:t>
      </w:r>
      <w:r>
        <w:rPr>
          <w:spacing w:val="-5"/>
        </w:rPr>
        <w:t xml:space="preserve"> </w:t>
      </w:r>
      <w:r>
        <w:t>breed</w:t>
      </w:r>
      <w:r w:rsidR="00DA0DC3">
        <w:rPr>
          <w:spacing w:val="-4"/>
        </w:rPr>
        <w:t xml:space="preserve">, </w:t>
      </w:r>
      <w:r>
        <w:t>loss</w:t>
      </w:r>
      <w:r>
        <w:rPr>
          <w:spacing w:val="-5"/>
        </w:rPr>
        <w:t xml:space="preserve"> </w:t>
      </w:r>
      <w:r>
        <w:t>of</w:t>
      </w:r>
      <w:r>
        <w:rPr>
          <w:spacing w:val="-4"/>
        </w:rPr>
        <w:t xml:space="preserve"> </w:t>
      </w:r>
      <w:r>
        <w:rPr>
          <w:spacing w:val="-1"/>
        </w:rPr>
        <w:t>habitat</w:t>
      </w:r>
      <w:r w:rsidR="007F490D">
        <w:rPr>
          <w:spacing w:val="-1"/>
        </w:rPr>
        <w:t>,</w:t>
      </w:r>
      <w:r>
        <w:rPr>
          <w:spacing w:val="-4"/>
        </w:rPr>
        <w:t xml:space="preserve"> </w:t>
      </w:r>
      <w:r w:rsidR="0000077D">
        <w:rPr>
          <w:spacing w:val="-4"/>
        </w:rPr>
        <w:t>and deliberate destruction of eggs</w:t>
      </w:r>
      <w:r w:rsidR="00DA0DC3">
        <w:rPr>
          <w:spacing w:val="-4"/>
        </w:rPr>
        <w:t xml:space="preserve"> </w:t>
      </w:r>
      <w:r>
        <w:t>are</w:t>
      </w:r>
      <w:r>
        <w:rPr>
          <w:spacing w:val="-5"/>
        </w:rPr>
        <w:t xml:space="preserve"> </w:t>
      </w:r>
      <w:r>
        <w:t>the</w:t>
      </w:r>
      <w:r>
        <w:rPr>
          <w:spacing w:val="-4"/>
        </w:rPr>
        <w:t xml:space="preserve"> </w:t>
      </w:r>
      <w:r>
        <w:t>key</w:t>
      </w:r>
      <w:r>
        <w:rPr>
          <w:spacing w:val="-4"/>
        </w:rPr>
        <w:t xml:space="preserve"> </w:t>
      </w:r>
      <w:r>
        <w:t>threatening</w:t>
      </w:r>
      <w:r>
        <w:rPr>
          <w:spacing w:val="-6"/>
        </w:rPr>
        <w:t xml:space="preserve"> </w:t>
      </w:r>
      <w:r>
        <w:t>processes</w:t>
      </w:r>
      <w:r>
        <w:rPr>
          <w:spacing w:val="-4"/>
        </w:rPr>
        <w:t xml:space="preserve"> </w:t>
      </w:r>
      <w:r w:rsidR="007F490D">
        <w:t>in regard to maintaining</w:t>
      </w:r>
      <w:r>
        <w:rPr>
          <w:spacing w:val="-5"/>
        </w:rPr>
        <w:t xml:space="preserve"> </w:t>
      </w:r>
      <w:r w:rsidR="000717F5">
        <w:t>raptor</w:t>
      </w:r>
      <w:r>
        <w:rPr>
          <w:spacing w:val="-5"/>
        </w:rPr>
        <w:t xml:space="preserve"> </w:t>
      </w:r>
      <w:r>
        <w:t>populations.</w:t>
      </w:r>
      <w:r>
        <w:rPr>
          <w:spacing w:val="-5"/>
        </w:rPr>
        <w:t xml:space="preserve"> </w:t>
      </w:r>
      <w:r>
        <w:t>The</w:t>
      </w:r>
      <w:r>
        <w:rPr>
          <w:spacing w:val="-5"/>
        </w:rPr>
        <w:t xml:space="preserve"> </w:t>
      </w:r>
      <w:r>
        <w:t>main</w:t>
      </w:r>
      <w:r>
        <w:rPr>
          <w:spacing w:val="-5"/>
        </w:rPr>
        <w:t xml:space="preserve"> </w:t>
      </w:r>
      <w:r w:rsidR="007F490D">
        <w:t>source</w:t>
      </w:r>
      <w:r>
        <w:rPr>
          <w:spacing w:val="-5"/>
        </w:rPr>
        <w:t xml:space="preserve"> </w:t>
      </w:r>
      <w:r>
        <w:t>of</w:t>
      </w:r>
      <w:r>
        <w:rPr>
          <w:spacing w:val="-5"/>
        </w:rPr>
        <w:t xml:space="preserve"> </w:t>
      </w:r>
      <w:r w:rsidR="007F490D">
        <w:t>the</w:t>
      </w:r>
      <w:r>
        <w:rPr>
          <w:spacing w:val="-5"/>
        </w:rPr>
        <w:t xml:space="preserve"> </w:t>
      </w:r>
      <w:r>
        <w:t>threat</w:t>
      </w:r>
      <w:r>
        <w:rPr>
          <w:spacing w:val="-5"/>
        </w:rPr>
        <w:t xml:space="preserve"> </w:t>
      </w:r>
      <w:r w:rsidR="000717F5">
        <w:t xml:space="preserve">is </w:t>
      </w:r>
      <w:r>
        <w:t>the</w:t>
      </w:r>
      <w:r>
        <w:rPr>
          <w:spacing w:val="-6"/>
        </w:rPr>
        <w:t xml:space="preserve"> </w:t>
      </w:r>
      <w:r>
        <w:rPr>
          <w:spacing w:val="-1"/>
        </w:rPr>
        <w:t>physical</w:t>
      </w:r>
      <w:r>
        <w:rPr>
          <w:spacing w:val="61"/>
          <w:w w:val="99"/>
        </w:rPr>
        <w:t xml:space="preserve"> </w:t>
      </w:r>
      <w:r>
        <w:t>disturbance</w:t>
      </w:r>
      <w:r>
        <w:rPr>
          <w:spacing w:val="-7"/>
        </w:rPr>
        <w:t xml:space="preserve"> </w:t>
      </w:r>
      <w:r>
        <w:t>of</w:t>
      </w:r>
      <w:r>
        <w:rPr>
          <w:spacing w:val="-6"/>
        </w:rPr>
        <w:t xml:space="preserve"> </w:t>
      </w:r>
      <w:r>
        <w:t>nesting</w:t>
      </w:r>
      <w:r>
        <w:rPr>
          <w:spacing w:val="-7"/>
        </w:rPr>
        <w:t xml:space="preserve"> </w:t>
      </w:r>
      <w:r>
        <w:t>sites</w:t>
      </w:r>
      <w:r w:rsidR="00DA0DC3">
        <w:rPr>
          <w:spacing w:val="-6"/>
        </w:rPr>
        <w:t>, birds and eggs</w:t>
      </w:r>
      <w:r w:rsidR="00FF08B4">
        <w:rPr>
          <w:spacing w:val="-6"/>
        </w:rPr>
        <w:t xml:space="preserve"> </w:t>
      </w:r>
      <w:r>
        <w:t>during</w:t>
      </w:r>
      <w:r>
        <w:rPr>
          <w:spacing w:val="-6"/>
        </w:rPr>
        <w:t xml:space="preserve"> </w:t>
      </w:r>
      <w:r>
        <w:t>the</w:t>
      </w:r>
      <w:r>
        <w:rPr>
          <w:spacing w:val="-7"/>
        </w:rPr>
        <w:t xml:space="preserve"> </w:t>
      </w:r>
      <w:r>
        <w:t>breeding</w:t>
      </w:r>
      <w:r>
        <w:rPr>
          <w:spacing w:val="-6"/>
        </w:rPr>
        <w:t xml:space="preserve"> </w:t>
      </w:r>
      <w:r>
        <w:t>season.</w:t>
      </w:r>
    </w:p>
    <w:p w14:paraId="5132438F" w14:textId="77777777" w:rsidR="000717F5" w:rsidRPr="000717F5" w:rsidRDefault="000717F5" w:rsidP="000717F5"/>
    <w:p w14:paraId="054CD716" w14:textId="58198447" w:rsidR="0076059A" w:rsidRDefault="00D70A43" w:rsidP="00251720">
      <w:pPr>
        <w:pStyle w:val="Heading3"/>
        <w:rPr>
          <w:rFonts w:cs="Century Gothic"/>
          <w:szCs w:val="20"/>
        </w:rPr>
      </w:pPr>
      <w:bookmarkStart w:id="36" w:name="_Toc108434509"/>
      <w:r>
        <w:t>2.5.2</w:t>
      </w:r>
      <w:r>
        <w:tab/>
      </w:r>
      <w:r w:rsidR="00BF2B1C">
        <w:t>Conservation Objective</w:t>
      </w:r>
      <w:r>
        <w:t xml:space="preserve"> &amp; Actions</w:t>
      </w:r>
      <w:bookmarkEnd w:id="36"/>
    </w:p>
    <w:p w14:paraId="6FE42D33" w14:textId="71E128D4" w:rsidR="0076059A" w:rsidRDefault="00BF2B1C" w:rsidP="009F3D55">
      <w:pPr>
        <w:pStyle w:val="BodyText"/>
      </w:pPr>
      <w:r>
        <w:t>To</w:t>
      </w:r>
      <w:r>
        <w:rPr>
          <w:spacing w:val="-7"/>
        </w:rPr>
        <w:t xml:space="preserve"> </w:t>
      </w:r>
      <w:r>
        <w:rPr>
          <w:spacing w:val="-1"/>
        </w:rPr>
        <w:t>maintain</w:t>
      </w:r>
      <w:r>
        <w:rPr>
          <w:spacing w:val="-6"/>
        </w:rPr>
        <w:t xml:space="preserve"> </w:t>
      </w:r>
      <w:r w:rsidR="006B7B9E">
        <w:rPr>
          <w:spacing w:val="-6"/>
        </w:rPr>
        <w:t xml:space="preserve">habitat for, and </w:t>
      </w:r>
      <w:r>
        <w:t>the</w:t>
      </w:r>
      <w:r>
        <w:rPr>
          <w:spacing w:val="-7"/>
        </w:rPr>
        <w:t xml:space="preserve"> </w:t>
      </w:r>
      <w:r>
        <w:t>breeding</w:t>
      </w:r>
      <w:r>
        <w:rPr>
          <w:spacing w:val="-6"/>
        </w:rPr>
        <w:t xml:space="preserve"> </w:t>
      </w:r>
      <w:r>
        <w:rPr>
          <w:spacing w:val="-1"/>
        </w:rPr>
        <w:t>success</w:t>
      </w:r>
      <w:r>
        <w:rPr>
          <w:spacing w:val="-7"/>
        </w:rPr>
        <w:t xml:space="preserve"> </w:t>
      </w:r>
      <w:r>
        <w:t>of</w:t>
      </w:r>
      <w:r w:rsidR="006B7B9E">
        <w:t>,</w:t>
      </w:r>
      <w:r>
        <w:rPr>
          <w:spacing w:val="-6"/>
        </w:rPr>
        <w:t xml:space="preserve"> </w:t>
      </w:r>
      <w:r>
        <w:t>raptor</w:t>
      </w:r>
      <w:r>
        <w:rPr>
          <w:spacing w:val="-7"/>
        </w:rPr>
        <w:t xml:space="preserve"> </w:t>
      </w:r>
      <w:r>
        <w:t>populations.</w:t>
      </w:r>
    </w:p>
    <w:p w14:paraId="1FA6DEF0" w14:textId="77777777" w:rsidR="0076059A" w:rsidRDefault="0076059A">
      <w:pPr>
        <w:spacing w:before="2"/>
        <w:rPr>
          <w:rFonts w:ascii="Times New Roman" w:eastAsia="Times New Roman" w:hAnsi="Times New Roman" w:cs="Times New Roman"/>
          <w:sz w:val="20"/>
          <w:szCs w:val="20"/>
        </w:rPr>
      </w:pPr>
    </w:p>
    <w:p w14:paraId="5FC355C2" w14:textId="1056A96E" w:rsidR="0076059A" w:rsidRDefault="00847358" w:rsidP="00847358">
      <w:pPr>
        <w:pStyle w:val="Heading3"/>
      </w:pPr>
      <w:bookmarkStart w:id="37" w:name="_Toc108434510"/>
      <w:r>
        <w:t>2.5.3</w:t>
      </w:r>
      <w:r>
        <w:tab/>
      </w:r>
      <w:r w:rsidR="00BF2B1C">
        <w:t>Management Actions</w:t>
      </w:r>
      <w:bookmarkEnd w:id="37"/>
    </w:p>
    <w:p w14:paraId="6FCB2C41" w14:textId="77777777" w:rsidR="007D5FB4" w:rsidRDefault="007D5FB4" w:rsidP="00847358">
      <w:pPr>
        <w:pStyle w:val="Heading3"/>
        <w:rPr>
          <w:rFonts w:cs="Century Gothic"/>
          <w:szCs w:val="20"/>
        </w:rPr>
      </w:pPr>
    </w:p>
    <w:tbl>
      <w:tblPr>
        <w:tblW w:w="0" w:type="auto"/>
        <w:tblInd w:w="6" w:type="dxa"/>
        <w:tblLayout w:type="fixed"/>
        <w:tblCellMar>
          <w:left w:w="0" w:type="dxa"/>
          <w:right w:w="0" w:type="dxa"/>
        </w:tblCellMar>
        <w:tblLook w:val="01E0" w:firstRow="1" w:lastRow="1" w:firstColumn="1" w:lastColumn="1" w:noHBand="0" w:noVBand="0"/>
      </w:tblPr>
      <w:tblGrid>
        <w:gridCol w:w="1253"/>
        <w:gridCol w:w="1320"/>
        <w:gridCol w:w="4320"/>
        <w:gridCol w:w="1046"/>
        <w:gridCol w:w="1134"/>
      </w:tblGrid>
      <w:tr w:rsidR="0076059A" w:rsidRPr="00601662" w14:paraId="4945135A" w14:textId="77777777" w:rsidTr="00EB0D00">
        <w:trPr>
          <w:trHeight w:hRule="exact" w:val="884"/>
        </w:trPr>
        <w:tc>
          <w:tcPr>
            <w:tcW w:w="1253" w:type="dxa"/>
            <w:tcBorders>
              <w:top w:val="single" w:sz="5" w:space="0" w:color="000000"/>
              <w:left w:val="single" w:sz="5" w:space="0" w:color="000000"/>
              <w:bottom w:val="single" w:sz="5" w:space="0" w:color="000000"/>
              <w:right w:val="single" w:sz="5" w:space="0" w:color="000000"/>
            </w:tcBorders>
          </w:tcPr>
          <w:p w14:paraId="63BDD2A2" w14:textId="77777777" w:rsidR="0076059A" w:rsidRPr="00601662" w:rsidRDefault="00BF2B1C" w:rsidP="002E77F5">
            <w:pPr>
              <w:pStyle w:val="TableParagraph"/>
              <w:rPr>
                <w:rFonts w:hAnsi="Arial" w:cs="Arial"/>
              </w:rPr>
            </w:pPr>
            <w:r w:rsidRPr="00601662">
              <w:t>Threatening</w:t>
            </w:r>
            <w:r w:rsidRPr="00601662">
              <w:rPr>
                <w:spacing w:val="23"/>
                <w:w w:val="99"/>
              </w:rPr>
              <w:t xml:space="preserve"> </w:t>
            </w:r>
            <w:r w:rsidRPr="00601662">
              <w:t>process</w:t>
            </w:r>
          </w:p>
        </w:tc>
        <w:tc>
          <w:tcPr>
            <w:tcW w:w="1320" w:type="dxa"/>
            <w:tcBorders>
              <w:top w:val="single" w:sz="5" w:space="0" w:color="000000"/>
              <w:left w:val="single" w:sz="5" w:space="0" w:color="000000"/>
              <w:bottom w:val="single" w:sz="5" w:space="0" w:color="000000"/>
              <w:right w:val="single" w:sz="5" w:space="0" w:color="000000"/>
            </w:tcBorders>
          </w:tcPr>
          <w:p w14:paraId="044684EB" w14:textId="77777777" w:rsidR="0076059A" w:rsidRPr="00601662" w:rsidRDefault="00BF2B1C" w:rsidP="002E77F5">
            <w:pPr>
              <w:pStyle w:val="TableParagraph"/>
              <w:rPr>
                <w:rFonts w:hAnsi="Arial" w:cs="Arial"/>
              </w:rPr>
            </w:pPr>
            <w:r w:rsidRPr="00601662">
              <w:t>Source</w:t>
            </w:r>
            <w:r w:rsidRPr="00601662">
              <w:rPr>
                <w:spacing w:val="-8"/>
              </w:rPr>
              <w:t xml:space="preserve"> </w:t>
            </w:r>
            <w:r w:rsidRPr="00601662">
              <w:t>of</w:t>
            </w:r>
            <w:r w:rsidRPr="00601662">
              <w:rPr>
                <w:w w:val="99"/>
              </w:rPr>
              <w:t xml:space="preserve"> </w:t>
            </w:r>
            <w:r w:rsidRPr="00601662">
              <w:rPr>
                <w:spacing w:val="-1"/>
              </w:rPr>
              <w:t>threat</w:t>
            </w:r>
          </w:p>
        </w:tc>
        <w:tc>
          <w:tcPr>
            <w:tcW w:w="4320" w:type="dxa"/>
            <w:tcBorders>
              <w:top w:val="single" w:sz="5" w:space="0" w:color="000000"/>
              <w:left w:val="single" w:sz="5" w:space="0" w:color="000000"/>
              <w:bottom w:val="single" w:sz="5" w:space="0" w:color="000000"/>
              <w:right w:val="single" w:sz="5" w:space="0" w:color="000000"/>
            </w:tcBorders>
          </w:tcPr>
          <w:p w14:paraId="2065ECB6" w14:textId="77777777" w:rsidR="0076059A" w:rsidRPr="00601662" w:rsidRDefault="00BF2B1C" w:rsidP="002E77F5">
            <w:pPr>
              <w:pStyle w:val="TableParagraph"/>
              <w:rPr>
                <w:rFonts w:hAnsi="Arial" w:cs="Arial"/>
              </w:rPr>
            </w:pPr>
            <w:r w:rsidRPr="00601662">
              <w:t>Management</w:t>
            </w:r>
            <w:r w:rsidRPr="00601662">
              <w:rPr>
                <w:spacing w:val="-13"/>
              </w:rPr>
              <w:t xml:space="preserve"> </w:t>
            </w:r>
            <w:r w:rsidRPr="00601662">
              <w:t>Action</w:t>
            </w:r>
          </w:p>
        </w:tc>
        <w:tc>
          <w:tcPr>
            <w:tcW w:w="1046" w:type="dxa"/>
            <w:tcBorders>
              <w:top w:val="single" w:sz="5" w:space="0" w:color="000000"/>
              <w:left w:val="single" w:sz="5" w:space="0" w:color="000000"/>
              <w:bottom w:val="single" w:sz="5" w:space="0" w:color="000000"/>
              <w:right w:val="single" w:sz="5" w:space="0" w:color="000000"/>
            </w:tcBorders>
          </w:tcPr>
          <w:p w14:paraId="0136C495" w14:textId="77777777" w:rsidR="0076059A" w:rsidRPr="00601662" w:rsidRDefault="00BF2B1C" w:rsidP="002E77F5">
            <w:pPr>
              <w:pStyle w:val="TableParagraph"/>
              <w:rPr>
                <w:rFonts w:hAnsi="Arial" w:cs="Arial"/>
              </w:rPr>
            </w:pPr>
            <w:r w:rsidRPr="00601662">
              <w:t>Priority</w:t>
            </w:r>
          </w:p>
        </w:tc>
        <w:tc>
          <w:tcPr>
            <w:tcW w:w="1134" w:type="dxa"/>
            <w:tcBorders>
              <w:top w:val="single" w:sz="5" w:space="0" w:color="000000"/>
              <w:left w:val="single" w:sz="5" w:space="0" w:color="000000"/>
              <w:bottom w:val="single" w:sz="5" w:space="0" w:color="000000"/>
              <w:right w:val="single" w:sz="5" w:space="0" w:color="000000"/>
            </w:tcBorders>
          </w:tcPr>
          <w:p w14:paraId="2D204007" w14:textId="62A29B50" w:rsidR="0076059A" w:rsidRPr="00601662" w:rsidRDefault="00BF2B1C" w:rsidP="002E77F5">
            <w:pPr>
              <w:pStyle w:val="TableParagraph"/>
              <w:rPr>
                <w:rFonts w:hAnsi="Arial" w:cs="Arial"/>
              </w:rPr>
            </w:pPr>
            <w:r w:rsidRPr="00601662">
              <w:t>Status</w:t>
            </w:r>
            <w:r w:rsidRPr="00601662">
              <w:rPr>
                <w:spacing w:val="20"/>
                <w:w w:val="99"/>
              </w:rPr>
              <w:t xml:space="preserve"> </w:t>
            </w:r>
          </w:p>
        </w:tc>
      </w:tr>
      <w:tr w:rsidR="0000077D" w14:paraId="59B01371" w14:textId="77777777" w:rsidTr="00EB0D00">
        <w:trPr>
          <w:trHeight w:hRule="exact" w:val="996"/>
        </w:trPr>
        <w:tc>
          <w:tcPr>
            <w:tcW w:w="1253" w:type="dxa"/>
            <w:vMerge w:val="restart"/>
            <w:tcBorders>
              <w:top w:val="single" w:sz="5" w:space="0" w:color="000000"/>
              <w:left w:val="single" w:sz="5" w:space="0" w:color="000000"/>
              <w:right w:val="single" w:sz="5" w:space="0" w:color="000000"/>
            </w:tcBorders>
          </w:tcPr>
          <w:p w14:paraId="7A043B9F" w14:textId="77777777" w:rsidR="0000077D" w:rsidRDefault="0000077D" w:rsidP="002E77F5">
            <w:pPr>
              <w:pStyle w:val="TableParagraph"/>
              <w:rPr>
                <w:rFonts w:hAnsi="Arial" w:cs="Arial"/>
              </w:rPr>
            </w:pPr>
            <w:r>
              <w:rPr>
                <w:w w:val="95"/>
              </w:rPr>
              <w:t>Breeding</w:t>
            </w:r>
            <w:r>
              <w:rPr>
                <w:w w:val="99"/>
              </w:rPr>
              <w:t xml:space="preserve"> </w:t>
            </w:r>
            <w:r>
              <w:rPr>
                <w:spacing w:val="-1"/>
              </w:rPr>
              <w:t>failure</w:t>
            </w:r>
            <w:r>
              <w:rPr>
                <w:spacing w:val="-4"/>
              </w:rPr>
              <w:t xml:space="preserve"> </w:t>
            </w:r>
            <w:r>
              <w:t>of</w:t>
            </w:r>
            <w:r>
              <w:rPr>
                <w:spacing w:val="26"/>
                <w:w w:val="99"/>
              </w:rPr>
              <w:t xml:space="preserve"> </w:t>
            </w:r>
            <w:r>
              <w:t>raptors</w:t>
            </w:r>
          </w:p>
        </w:tc>
        <w:tc>
          <w:tcPr>
            <w:tcW w:w="1320" w:type="dxa"/>
            <w:vMerge w:val="restart"/>
            <w:tcBorders>
              <w:top w:val="single" w:sz="5" w:space="0" w:color="000000"/>
              <w:left w:val="single" w:sz="5" w:space="0" w:color="000000"/>
              <w:right w:val="single" w:sz="5" w:space="0" w:color="000000"/>
            </w:tcBorders>
          </w:tcPr>
          <w:p w14:paraId="0F7035B4" w14:textId="57680243" w:rsidR="0000077D" w:rsidRDefault="0000077D" w:rsidP="00060D78">
            <w:pPr>
              <w:pStyle w:val="TableParagraph"/>
              <w:rPr>
                <w:rFonts w:hAnsi="Arial" w:cs="Arial"/>
              </w:rPr>
            </w:pPr>
            <w:r>
              <w:t>Disturbance</w:t>
            </w:r>
            <w:r>
              <w:rPr>
                <w:spacing w:val="-11"/>
              </w:rPr>
              <w:t xml:space="preserve"> </w:t>
            </w:r>
            <w:r>
              <w:t>by</w:t>
            </w:r>
            <w:r>
              <w:rPr>
                <w:spacing w:val="21"/>
                <w:w w:val="99"/>
              </w:rPr>
              <w:t xml:space="preserve"> </w:t>
            </w:r>
            <w:r>
              <w:t>visitors</w:t>
            </w:r>
            <w:r>
              <w:rPr>
                <w:spacing w:val="-9"/>
              </w:rPr>
              <w:t xml:space="preserve"> </w:t>
            </w:r>
            <w:r w:rsidR="00060D78">
              <w:t>during</w:t>
            </w:r>
            <w:r>
              <w:rPr>
                <w:w w:val="99"/>
              </w:rPr>
              <w:t xml:space="preserve"> </w:t>
            </w:r>
            <w:r>
              <w:t>the</w:t>
            </w:r>
            <w:r>
              <w:rPr>
                <w:spacing w:val="-9"/>
              </w:rPr>
              <w:t xml:space="preserve"> </w:t>
            </w:r>
            <w:r>
              <w:t>breeding</w:t>
            </w:r>
            <w:r>
              <w:rPr>
                <w:w w:val="99"/>
              </w:rPr>
              <w:t xml:space="preserve"> </w:t>
            </w:r>
            <w:r>
              <w:t>season</w:t>
            </w:r>
          </w:p>
        </w:tc>
        <w:tc>
          <w:tcPr>
            <w:tcW w:w="4320" w:type="dxa"/>
            <w:tcBorders>
              <w:top w:val="single" w:sz="5" w:space="0" w:color="000000"/>
              <w:left w:val="single" w:sz="5" w:space="0" w:color="000000"/>
              <w:bottom w:val="single" w:sz="5" w:space="0" w:color="000000"/>
              <w:right w:val="single" w:sz="5" w:space="0" w:color="000000"/>
            </w:tcBorders>
          </w:tcPr>
          <w:p w14:paraId="5EC90671" w14:textId="77777777" w:rsidR="0000077D" w:rsidRDefault="0000077D" w:rsidP="002B3C2A">
            <w:pPr>
              <w:pStyle w:val="ListParagraph"/>
              <w:numPr>
                <w:ilvl w:val="0"/>
                <w:numId w:val="34"/>
              </w:numPr>
              <w:tabs>
                <w:tab w:val="left" w:pos="266"/>
              </w:tabs>
              <w:spacing w:before="80" w:line="240" w:lineRule="auto"/>
              <w:ind w:left="266" w:right="323"/>
              <w:rPr>
                <w:rFonts w:ascii="Arial" w:eastAsia="Arial" w:hAnsi="Arial" w:cs="Arial"/>
                <w:sz w:val="16"/>
                <w:szCs w:val="16"/>
              </w:rPr>
            </w:pPr>
            <w:r>
              <w:rPr>
                <w:rFonts w:ascii="Arial"/>
                <w:sz w:val="16"/>
              </w:rPr>
              <w:t>Maintain</w:t>
            </w:r>
            <w:r>
              <w:rPr>
                <w:rFonts w:ascii="Arial"/>
                <w:spacing w:val="-5"/>
                <w:sz w:val="16"/>
              </w:rPr>
              <w:t xml:space="preserve"> </w:t>
            </w:r>
            <w:r>
              <w:rPr>
                <w:rFonts w:ascii="Arial"/>
                <w:sz w:val="16"/>
              </w:rPr>
              <w:t>ban</w:t>
            </w:r>
            <w:r>
              <w:rPr>
                <w:rFonts w:ascii="Arial"/>
                <w:spacing w:val="-4"/>
                <w:sz w:val="16"/>
              </w:rPr>
              <w:t xml:space="preserve"> </w:t>
            </w:r>
            <w:r>
              <w:rPr>
                <w:rFonts w:ascii="Arial"/>
                <w:sz w:val="16"/>
              </w:rPr>
              <w:t>on</w:t>
            </w:r>
            <w:r>
              <w:rPr>
                <w:rFonts w:ascii="Arial"/>
                <w:spacing w:val="-3"/>
                <w:sz w:val="16"/>
              </w:rPr>
              <w:t xml:space="preserve"> </w:t>
            </w:r>
            <w:r>
              <w:rPr>
                <w:rFonts w:ascii="Arial"/>
                <w:sz w:val="16"/>
              </w:rPr>
              <w:t>all</w:t>
            </w:r>
            <w:r>
              <w:rPr>
                <w:rFonts w:ascii="Arial"/>
                <w:spacing w:val="-4"/>
                <w:sz w:val="16"/>
              </w:rPr>
              <w:t xml:space="preserve"> </w:t>
            </w:r>
            <w:r>
              <w:rPr>
                <w:rFonts w:ascii="Arial"/>
                <w:sz w:val="16"/>
              </w:rPr>
              <w:t>visitation</w:t>
            </w:r>
            <w:r>
              <w:rPr>
                <w:rFonts w:ascii="Arial"/>
                <w:spacing w:val="-5"/>
                <w:sz w:val="16"/>
              </w:rPr>
              <w:t xml:space="preserve"> </w:t>
            </w:r>
            <w:r>
              <w:rPr>
                <w:rFonts w:ascii="Arial"/>
                <w:sz w:val="16"/>
              </w:rPr>
              <w:t>to</w:t>
            </w:r>
            <w:r>
              <w:rPr>
                <w:rFonts w:ascii="Arial"/>
                <w:spacing w:val="-4"/>
                <w:sz w:val="16"/>
              </w:rPr>
              <w:t xml:space="preserve"> </w:t>
            </w:r>
            <w:r>
              <w:rPr>
                <w:rFonts w:ascii="Arial"/>
                <w:spacing w:val="-1"/>
                <w:sz w:val="16"/>
              </w:rPr>
              <w:t>known</w:t>
            </w:r>
            <w:r>
              <w:rPr>
                <w:rFonts w:ascii="Arial"/>
                <w:spacing w:val="-4"/>
                <w:sz w:val="16"/>
              </w:rPr>
              <w:t xml:space="preserve"> </w:t>
            </w:r>
            <w:r>
              <w:rPr>
                <w:rFonts w:ascii="Arial"/>
                <w:sz w:val="16"/>
              </w:rPr>
              <w:t>raptor</w:t>
            </w:r>
            <w:r>
              <w:rPr>
                <w:rFonts w:ascii="Arial"/>
                <w:spacing w:val="-4"/>
                <w:sz w:val="16"/>
              </w:rPr>
              <w:t xml:space="preserve"> </w:t>
            </w:r>
            <w:r>
              <w:rPr>
                <w:rFonts w:ascii="Arial"/>
                <w:sz w:val="16"/>
              </w:rPr>
              <w:t>nesting</w:t>
            </w:r>
            <w:r>
              <w:rPr>
                <w:rFonts w:ascii="Arial"/>
                <w:spacing w:val="25"/>
                <w:w w:val="99"/>
                <w:sz w:val="16"/>
              </w:rPr>
              <w:t xml:space="preserve"> </w:t>
            </w:r>
            <w:r>
              <w:rPr>
                <w:rFonts w:ascii="Arial"/>
                <w:sz w:val="16"/>
              </w:rPr>
              <w:t>sites</w:t>
            </w:r>
            <w:r>
              <w:rPr>
                <w:rFonts w:ascii="Arial"/>
                <w:spacing w:val="-4"/>
                <w:sz w:val="16"/>
              </w:rPr>
              <w:t xml:space="preserve"> </w:t>
            </w:r>
            <w:r>
              <w:rPr>
                <w:rFonts w:ascii="Arial"/>
                <w:sz w:val="16"/>
              </w:rPr>
              <w:t>during</w:t>
            </w:r>
            <w:r>
              <w:rPr>
                <w:rFonts w:ascii="Arial"/>
                <w:spacing w:val="-4"/>
                <w:sz w:val="16"/>
              </w:rPr>
              <w:t xml:space="preserve"> </w:t>
            </w:r>
            <w:r>
              <w:rPr>
                <w:rFonts w:ascii="Arial"/>
                <w:sz w:val="16"/>
              </w:rPr>
              <w:t>the</w:t>
            </w:r>
            <w:r>
              <w:rPr>
                <w:rFonts w:ascii="Arial"/>
                <w:spacing w:val="-4"/>
                <w:sz w:val="16"/>
              </w:rPr>
              <w:t xml:space="preserve"> </w:t>
            </w:r>
            <w:r>
              <w:rPr>
                <w:rFonts w:ascii="Arial"/>
                <w:sz w:val="16"/>
              </w:rPr>
              <w:t>breeding</w:t>
            </w:r>
            <w:r>
              <w:rPr>
                <w:rFonts w:ascii="Arial"/>
                <w:spacing w:val="-4"/>
                <w:sz w:val="16"/>
              </w:rPr>
              <w:t xml:space="preserve"> </w:t>
            </w:r>
            <w:r>
              <w:rPr>
                <w:rFonts w:ascii="Arial"/>
                <w:sz w:val="16"/>
              </w:rPr>
              <w:t>season</w:t>
            </w:r>
            <w:r>
              <w:rPr>
                <w:rFonts w:ascii="Arial"/>
                <w:spacing w:val="-4"/>
                <w:sz w:val="16"/>
              </w:rPr>
              <w:t xml:space="preserve"> </w:t>
            </w:r>
            <w:r>
              <w:rPr>
                <w:rFonts w:ascii="Arial"/>
                <w:sz w:val="16"/>
              </w:rPr>
              <w:t>(1</w:t>
            </w:r>
            <w:r>
              <w:rPr>
                <w:rFonts w:ascii="Arial"/>
                <w:spacing w:val="-4"/>
                <w:sz w:val="16"/>
              </w:rPr>
              <w:t xml:space="preserve"> </w:t>
            </w:r>
            <w:r>
              <w:rPr>
                <w:rFonts w:ascii="Arial"/>
                <w:sz w:val="16"/>
              </w:rPr>
              <w:t>August</w:t>
            </w:r>
            <w:r>
              <w:rPr>
                <w:rFonts w:ascii="Arial"/>
                <w:spacing w:val="-3"/>
                <w:sz w:val="16"/>
              </w:rPr>
              <w:t xml:space="preserve"> </w:t>
            </w:r>
            <w:r>
              <w:rPr>
                <w:rFonts w:ascii="Arial"/>
                <w:sz w:val="16"/>
              </w:rPr>
              <w:t>to</w:t>
            </w:r>
            <w:r>
              <w:rPr>
                <w:rFonts w:ascii="Arial"/>
                <w:spacing w:val="-4"/>
                <w:sz w:val="16"/>
              </w:rPr>
              <w:t xml:space="preserve"> </w:t>
            </w:r>
            <w:r>
              <w:rPr>
                <w:rFonts w:ascii="Arial"/>
                <w:sz w:val="16"/>
              </w:rPr>
              <w:t>30</w:t>
            </w:r>
            <w:r>
              <w:rPr>
                <w:rFonts w:ascii="Arial"/>
                <w:w w:val="99"/>
                <w:sz w:val="16"/>
              </w:rPr>
              <w:t xml:space="preserve"> </w:t>
            </w:r>
            <w:r>
              <w:rPr>
                <w:rFonts w:ascii="Arial"/>
                <w:sz w:val="16"/>
              </w:rPr>
              <w:t>November</w:t>
            </w:r>
            <w:r>
              <w:rPr>
                <w:rFonts w:ascii="Arial"/>
                <w:spacing w:val="-8"/>
                <w:sz w:val="16"/>
              </w:rPr>
              <w:t xml:space="preserve"> </w:t>
            </w:r>
            <w:r>
              <w:rPr>
                <w:rFonts w:ascii="Arial"/>
                <w:sz w:val="16"/>
              </w:rPr>
              <w:t>each</w:t>
            </w:r>
            <w:r>
              <w:rPr>
                <w:rFonts w:ascii="Arial"/>
                <w:spacing w:val="-6"/>
                <w:sz w:val="16"/>
              </w:rPr>
              <w:t xml:space="preserve"> </w:t>
            </w:r>
            <w:r>
              <w:rPr>
                <w:rFonts w:ascii="Arial"/>
                <w:sz w:val="16"/>
              </w:rPr>
              <w:t>year).</w:t>
            </w:r>
          </w:p>
        </w:tc>
        <w:tc>
          <w:tcPr>
            <w:tcW w:w="1046" w:type="dxa"/>
            <w:tcBorders>
              <w:top w:val="single" w:sz="5" w:space="0" w:color="000000"/>
              <w:left w:val="single" w:sz="5" w:space="0" w:color="000000"/>
              <w:bottom w:val="single" w:sz="5" w:space="0" w:color="000000"/>
              <w:right w:val="single" w:sz="5" w:space="0" w:color="000000"/>
            </w:tcBorders>
          </w:tcPr>
          <w:p w14:paraId="610904E6" w14:textId="77777777" w:rsidR="0000077D" w:rsidRPr="0000077D" w:rsidRDefault="0000077D" w:rsidP="002E77F5">
            <w:pPr>
              <w:pStyle w:val="TableParagraph"/>
              <w:rPr>
                <w:rFonts w:hAnsi="Arial" w:cs="Arial"/>
              </w:rPr>
            </w:pPr>
            <w:r w:rsidRPr="0000077D">
              <w:t>High</w:t>
            </w:r>
          </w:p>
        </w:tc>
        <w:tc>
          <w:tcPr>
            <w:tcW w:w="1134" w:type="dxa"/>
            <w:tcBorders>
              <w:top w:val="single" w:sz="5" w:space="0" w:color="000000"/>
              <w:left w:val="single" w:sz="5" w:space="0" w:color="000000"/>
              <w:bottom w:val="single" w:sz="5" w:space="0" w:color="000000"/>
              <w:right w:val="single" w:sz="5" w:space="0" w:color="000000"/>
            </w:tcBorders>
          </w:tcPr>
          <w:p w14:paraId="320DE251" w14:textId="77777777" w:rsidR="0000077D" w:rsidRPr="0000077D" w:rsidRDefault="0000077D" w:rsidP="002E77F5">
            <w:pPr>
              <w:pStyle w:val="TableParagraph"/>
              <w:rPr>
                <w:rFonts w:hAnsi="Arial" w:cs="Arial"/>
              </w:rPr>
            </w:pPr>
            <w:r w:rsidRPr="0000077D">
              <w:t>Ongoing</w:t>
            </w:r>
          </w:p>
        </w:tc>
      </w:tr>
      <w:tr w:rsidR="0000077D" w14:paraId="3064AFE7" w14:textId="77777777" w:rsidTr="00EB0D00">
        <w:trPr>
          <w:trHeight w:hRule="exact" w:val="1123"/>
        </w:trPr>
        <w:tc>
          <w:tcPr>
            <w:tcW w:w="1253" w:type="dxa"/>
            <w:vMerge/>
            <w:tcBorders>
              <w:left w:val="single" w:sz="5" w:space="0" w:color="000000"/>
              <w:right w:val="single" w:sz="5" w:space="0" w:color="000000"/>
            </w:tcBorders>
          </w:tcPr>
          <w:p w14:paraId="52E6C3F8" w14:textId="77777777" w:rsidR="0000077D" w:rsidRDefault="0000077D"/>
        </w:tc>
        <w:tc>
          <w:tcPr>
            <w:tcW w:w="1320" w:type="dxa"/>
            <w:vMerge/>
            <w:tcBorders>
              <w:left w:val="single" w:sz="5" w:space="0" w:color="000000"/>
              <w:right w:val="single" w:sz="5" w:space="0" w:color="000000"/>
            </w:tcBorders>
          </w:tcPr>
          <w:p w14:paraId="79F8ECD6" w14:textId="77777777" w:rsidR="0000077D" w:rsidRDefault="0000077D"/>
        </w:tc>
        <w:tc>
          <w:tcPr>
            <w:tcW w:w="4320" w:type="dxa"/>
            <w:tcBorders>
              <w:top w:val="single" w:sz="5" w:space="0" w:color="000000"/>
              <w:left w:val="single" w:sz="5" w:space="0" w:color="000000"/>
              <w:bottom w:val="single" w:sz="5" w:space="0" w:color="000000"/>
              <w:right w:val="single" w:sz="5" w:space="0" w:color="000000"/>
            </w:tcBorders>
          </w:tcPr>
          <w:p w14:paraId="5DA2D596" w14:textId="347C9B62" w:rsidR="0000077D" w:rsidRDefault="00601662" w:rsidP="002B3C2A">
            <w:pPr>
              <w:pStyle w:val="ListParagraph"/>
              <w:numPr>
                <w:ilvl w:val="0"/>
                <w:numId w:val="33"/>
              </w:numPr>
              <w:tabs>
                <w:tab w:val="left" w:pos="266"/>
              </w:tabs>
              <w:spacing w:before="10" w:line="184" w:lineRule="exact"/>
              <w:ind w:right="555" w:hanging="163"/>
              <w:rPr>
                <w:rFonts w:ascii="Arial" w:eastAsia="Arial" w:hAnsi="Arial" w:cs="Arial"/>
                <w:sz w:val="16"/>
                <w:szCs w:val="16"/>
              </w:rPr>
            </w:pPr>
            <w:r>
              <w:rPr>
                <w:rFonts w:ascii="Arial" w:eastAsia="Arial" w:hAnsi="Arial" w:cs="Arial"/>
                <w:sz w:val="16"/>
                <w:szCs w:val="16"/>
              </w:rPr>
              <w:t>Erect signage and surveillance at appropriate locations informing of sms video surveillance of the nesting areas to deter those who have a vested interest in ensuring peregrines don’t breed, e.g. pigeon fanciers</w:t>
            </w:r>
            <w:r w:rsidR="006B7B9E">
              <w:rPr>
                <w:rFonts w:ascii="Arial" w:eastAsia="Arial" w:hAnsi="Arial" w:cs="Arial"/>
                <w:sz w:val="16"/>
                <w:szCs w:val="16"/>
              </w:rPr>
              <w:t>.</w:t>
            </w:r>
          </w:p>
        </w:tc>
        <w:tc>
          <w:tcPr>
            <w:tcW w:w="1046" w:type="dxa"/>
            <w:tcBorders>
              <w:top w:val="single" w:sz="5" w:space="0" w:color="000000"/>
              <w:left w:val="single" w:sz="5" w:space="0" w:color="000000"/>
              <w:bottom w:val="single" w:sz="5" w:space="0" w:color="000000"/>
              <w:right w:val="single" w:sz="5" w:space="0" w:color="000000"/>
            </w:tcBorders>
          </w:tcPr>
          <w:p w14:paraId="4AE8C178" w14:textId="680978FA" w:rsidR="0000077D" w:rsidRPr="0000077D" w:rsidRDefault="002259F1" w:rsidP="002E77F5">
            <w:pPr>
              <w:pStyle w:val="TableParagraph"/>
              <w:rPr>
                <w:rFonts w:hAnsi="Arial" w:cs="Arial"/>
              </w:rPr>
            </w:pPr>
            <w:r>
              <w:t>High</w:t>
            </w:r>
          </w:p>
        </w:tc>
        <w:tc>
          <w:tcPr>
            <w:tcW w:w="1134" w:type="dxa"/>
            <w:tcBorders>
              <w:top w:val="single" w:sz="5" w:space="0" w:color="000000"/>
              <w:left w:val="single" w:sz="5" w:space="0" w:color="000000"/>
              <w:bottom w:val="single" w:sz="5" w:space="0" w:color="000000"/>
              <w:right w:val="single" w:sz="5" w:space="0" w:color="000000"/>
            </w:tcBorders>
          </w:tcPr>
          <w:p w14:paraId="5E52FA99" w14:textId="0429A7E3" w:rsidR="0000077D" w:rsidRPr="0000077D" w:rsidRDefault="002259F1" w:rsidP="002E77F5">
            <w:pPr>
              <w:pStyle w:val="TableParagraph"/>
              <w:rPr>
                <w:rFonts w:hAnsi="Arial" w:cs="Arial"/>
              </w:rPr>
            </w:pPr>
            <w:r>
              <w:t>Commenced - o</w:t>
            </w:r>
            <w:r w:rsidR="0000077D" w:rsidRPr="0000077D">
              <w:t>ngoing</w:t>
            </w:r>
          </w:p>
        </w:tc>
      </w:tr>
      <w:tr w:rsidR="0000077D" w14:paraId="61422BC7" w14:textId="77777777" w:rsidTr="00EB0D00">
        <w:trPr>
          <w:trHeight w:hRule="exact" w:val="714"/>
        </w:trPr>
        <w:tc>
          <w:tcPr>
            <w:tcW w:w="1253" w:type="dxa"/>
            <w:vMerge/>
            <w:tcBorders>
              <w:left w:val="single" w:sz="5" w:space="0" w:color="000000"/>
              <w:bottom w:val="single" w:sz="5" w:space="0" w:color="000000"/>
              <w:right w:val="single" w:sz="5" w:space="0" w:color="000000"/>
            </w:tcBorders>
          </w:tcPr>
          <w:p w14:paraId="7EC426A6" w14:textId="77777777" w:rsidR="0000077D" w:rsidRDefault="0000077D"/>
        </w:tc>
        <w:tc>
          <w:tcPr>
            <w:tcW w:w="1320" w:type="dxa"/>
            <w:vMerge/>
            <w:tcBorders>
              <w:left w:val="single" w:sz="5" w:space="0" w:color="000000"/>
              <w:bottom w:val="single" w:sz="5" w:space="0" w:color="000000"/>
              <w:right w:val="single" w:sz="5" w:space="0" w:color="000000"/>
            </w:tcBorders>
          </w:tcPr>
          <w:p w14:paraId="460BA61D" w14:textId="77777777" w:rsidR="0000077D" w:rsidRDefault="0000077D"/>
        </w:tc>
        <w:tc>
          <w:tcPr>
            <w:tcW w:w="4320" w:type="dxa"/>
            <w:tcBorders>
              <w:top w:val="single" w:sz="5" w:space="0" w:color="000000"/>
              <w:left w:val="single" w:sz="5" w:space="0" w:color="000000"/>
              <w:bottom w:val="single" w:sz="5" w:space="0" w:color="000000"/>
              <w:right w:val="single" w:sz="5" w:space="0" w:color="000000"/>
            </w:tcBorders>
          </w:tcPr>
          <w:p w14:paraId="47F09175" w14:textId="3FA17A94" w:rsidR="0000077D" w:rsidRDefault="002259F1" w:rsidP="002B3C2A">
            <w:pPr>
              <w:pStyle w:val="ListParagraph"/>
              <w:numPr>
                <w:ilvl w:val="0"/>
                <w:numId w:val="33"/>
              </w:numPr>
              <w:tabs>
                <w:tab w:val="left" w:pos="266"/>
              </w:tabs>
              <w:spacing w:before="80" w:line="184" w:lineRule="exact"/>
              <w:ind w:left="266" w:right="556"/>
              <w:rPr>
                <w:rFonts w:ascii="Arial"/>
                <w:sz w:val="16"/>
              </w:rPr>
            </w:pPr>
            <w:r>
              <w:rPr>
                <w:rFonts w:ascii="Arial"/>
                <w:sz w:val="16"/>
              </w:rPr>
              <w:t>Encourage</w:t>
            </w:r>
            <w:r>
              <w:rPr>
                <w:rFonts w:ascii="Arial"/>
                <w:spacing w:val="-5"/>
                <w:sz w:val="16"/>
              </w:rPr>
              <w:t xml:space="preserve"> </w:t>
            </w:r>
            <w:r>
              <w:rPr>
                <w:rFonts w:ascii="Arial"/>
                <w:sz w:val="16"/>
              </w:rPr>
              <w:t>experts</w:t>
            </w:r>
            <w:r>
              <w:rPr>
                <w:rFonts w:ascii="Arial"/>
                <w:spacing w:val="-5"/>
                <w:sz w:val="16"/>
              </w:rPr>
              <w:t xml:space="preserve"> </w:t>
            </w:r>
            <w:r>
              <w:rPr>
                <w:rFonts w:ascii="Arial"/>
                <w:sz w:val="16"/>
              </w:rPr>
              <w:t>to</w:t>
            </w:r>
            <w:r>
              <w:rPr>
                <w:rFonts w:ascii="Arial"/>
                <w:spacing w:val="-4"/>
                <w:sz w:val="16"/>
              </w:rPr>
              <w:t xml:space="preserve"> </w:t>
            </w:r>
            <w:r>
              <w:rPr>
                <w:rFonts w:ascii="Arial"/>
                <w:sz w:val="16"/>
              </w:rPr>
              <w:t>monitor</w:t>
            </w:r>
            <w:r>
              <w:rPr>
                <w:rFonts w:ascii="Arial"/>
                <w:spacing w:val="-5"/>
                <w:sz w:val="16"/>
              </w:rPr>
              <w:t xml:space="preserve"> </w:t>
            </w:r>
            <w:r>
              <w:rPr>
                <w:rFonts w:ascii="Arial"/>
                <w:sz w:val="16"/>
              </w:rPr>
              <w:t>the</w:t>
            </w:r>
            <w:r>
              <w:rPr>
                <w:rFonts w:ascii="Arial"/>
                <w:spacing w:val="-3"/>
                <w:sz w:val="16"/>
              </w:rPr>
              <w:t xml:space="preserve"> </w:t>
            </w:r>
            <w:r>
              <w:rPr>
                <w:rFonts w:ascii="Arial"/>
                <w:sz w:val="16"/>
              </w:rPr>
              <w:t>success</w:t>
            </w:r>
            <w:r>
              <w:rPr>
                <w:rFonts w:ascii="Arial"/>
                <w:spacing w:val="-5"/>
                <w:sz w:val="16"/>
              </w:rPr>
              <w:t xml:space="preserve"> </w:t>
            </w:r>
            <w:r>
              <w:rPr>
                <w:rFonts w:ascii="Arial"/>
                <w:sz w:val="16"/>
              </w:rPr>
              <w:t>rate</w:t>
            </w:r>
            <w:r>
              <w:rPr>
                <w:rFonts w:ascii="Arial"/>
                <w:spacing w:val="-4"/>
                <w:sz w:val="16"/>
              </w:rPr>
              <w:t xml:space="preserve"> </w:t>
            </w:r>
            <w:r>
              <w:rPr>
                <w:rFonts w:ascii="Arial"/>
                <w:sz w:val="16"/>
              </w:rPr>
              <w:t>of</w:t>
            </w:r>
            <w:r>
              <w:rPr>
                <w:rFonts w:ascii="Arial"/>
                <w:w w:val="99"/>
                <w:sz w:val="16"/>
              </w:rPr>
              <w:t xml:space="preserve"> </w:t>
            </w:r>
            <w:r>
              <w:rPr>
                <w:rFonts w:ascii="Arial"/>
                <w:sz w:val="16"/>
              </w:rPr>
              <w:t>breeding</w:t>
            </w:r>
            <w:r>
              <w:rPr>
                <w:rFonts w:ascii="Arial"/>
                <w:spacing w:val="-5"/>
                <w:sz w:val="16"/>
              </w:rPr>
              <w:t xml:space="preserve"> </w:t>
            </w:r>
            <w:r>
              <w:rPr>
                <w:rFonts w:ascii="Arial"/>
                <w:sz w:val="16"/>
              </w:rPr>
              <w:t>raptors</w:t>
            </w:r>
            <w:r>
              <w:rPr>
                <w:rFonts w:ascii="Arial"/>
                <w:spacing w:val="-4"/>
                <w:sz w:val="16"/>
              </w:rPr>
              <w:t xml:space="preserve"> </w:t>
            </w:r>
            <w:r>
              <w:rPr>
                <w:rFonts w:ascii="Arial"/>
                <w:sz w:val="16"/>
              </w:rPr>
              <w:t>at</w:t>
            </w:r>
            <w:r>
              <w:rPr>
                <w:rFonts w:ascii="Arial"/>
                <w:spacing w:val="-5"/>
                <w:sz w:val="16"/>
              </w:rPr>
              <w:t xml:space="preserve"> </w:t>
            </w:r>
            <w:r>
              <w:rPr>
                <w:rFonts w:ascii="Arial"/>
                <w:sz w:val="16"/>
              </w:rPr>
              <w:t>the</w:t>
            </w:r>
            <w:r>
              <w:rPr>
                <w:rFonts w:ascii="Arial"/>
                <w:spacing w:val="-4"/>
                <w:sz w:val="16"/>
              </w:rPr>
              <w:t xml:space="preserve"> </w:t>
            </w:r>
            <w:r>
              <w:rPr>
                <w:rFonts w:ascii="Arial"/>
                <w:spacing w:val="-1"/>
                <w:sz w:val="16"/>
              </w:rPr>
              <w:t>two</w:t>
            </w:r>
            <w:r>
              <w:rPr>
                <w:rFonts w:ascii="Arial"/>
                <w:spacing w:val="-4"/>
                <w:sz w:val="16"/>
              </w:rPr>
              <w:t xml:space="preserve"> </w:t>
            </w:r>
            <w:r>
              <w:rPr>
                <w:rFonts w:ascii="Arial"/>
                <w:sz w:val="16"/>
              </w:rPr>
              <w:t>reserves.</w:t>
            </w:r>
          </w:p>
        </w:tc>
        <w:tc>
          <w:tcPr>
            <w:tcW w:w="1046" w:type="dxa"/>
            <w:tcBorders>
              <w:top w:val="single" w:sz="5" w:space="0" w:color="000000"/>
              <w:left w:val="single" w:sz="5" w:space="0" w:color="000000"/>
              <w:bottom w:val="single" w:sz="5" w:space="0" w:color="000000"/>
              <w:right w:val="single" w:sz="5" w:space="0" w:color="000000"/>
            </w:tcBorders>
          </w:tcPr>
          <w:p w14:paraId="7309170F" w14:textId="5E68EDF8" w:rsidR="0000077D" w:rsidRPr="0000077D" w:rsidRDefault="002259F1" w:rsidP="002E77F5">
            <w:pPr>
              <w:pStyle w:val="TableParagraph"/>
            </w:pPr>
            <w:r>
              <w:t>Low</w:t>
            </w:r>
          </w:p>
        </w:tc>
        <w:tc>
          <w:tcPr>
            <w:tcW w:w="1134" w:type="dxa"/>
            <w:tcBorders>
              <w:top w:val="single" w:sz="5" w:space="0" w:color="000000"/>
              <w:left w:val="single" w:sz="5" w:space="0" w:color="000000"/>
              <w:bottom w:val="single" w:sz="5" w:space="0" w:color="000000"/>
              <w:right w:val="single" w:sz="5" w:space="0" w:color="000000"/>
            </w:tcBorders>
          </w:tcPr>
          <w:p w14:paraId="3EC68752" w14:textId="544B216F" w:rsidR="0000077D" w:rsidRPr="0000077D" w:rsidRDefault="002259F1" w:rsidP="002E77F5">
            <w:pPr>
              <w:pStyle w:val="TableParagraph"/>
            </w:pPr>
            <w:r>
              <w:t>Ongoing</w:t>
            </w:r>
          </w:p>
        </w:tc>
      </w:tr>
      <w:tr w:rsidR="0076059A" w14:paraId="23BAF222" w14:textId="77777777" w:rsidTr="00EB0D00">
        <w:trPr>
          <w:trHeight w:hRule="exact" w:val="490"/>
        </w:trPr>
        <w:tc>
          <w:tcPr>
            <w:tcW w:w="1253" w:type="dxa"/>
            <w:vMerge w:val="restart"/>
            <w:tcBorders>
              <w:top w:val="single" w:sz="5" w:space="0" w:color="000000"/>
              <w:left w:val="single" w:sz="5" w:space="0" w:color="000000"/>
              <w:right w:val="single" w:sz="5" w:space="0" w:color="000000"/>
            </w:tcBorders>
          </w:tcPr>
          <w:p w14:paraId="21BCEF1C" w14:textId="77777777" w:rsidR="0076059A" w:rsidRDefault="00BF2B1C" w:rsidP="002E77F5">
            <w:pPr>
              <w:pStyle w:val="TableParagraph"/>
              <w:rPr>
                <w:rFonts w:hAnsi="Arial" w:cs="Arial"/>
              </w:rPr>
            </w:pPr>
            <w:r>
              <w:t>Loss</w:t>
            </w:r>
            <w:r>
              <w:rPr>
                <w:spacing w:val="-5"/>
              </w:rPr>
              <w:t xml:space="preserve"> </w:t>
            </w:r>
            <w:r>
              <w:t>of</w:t>
            </w:r>
            <w:r>
              <w:rPr>
                <w:w w:val="99"/>
              </w:rPr>
              <w:t xml:space="preserve"> </w:t>
            </w:r>
            <w:r>
              <w:t>habitat</w:t>
            </w:r>
          </w:p>
        </w:tc>
        <w:tc>
          <w:tcPr>
            <w:tcW w:w="1320" w:type="dxa"/>
            <w:vMerge w:val="restart"/>
            <w:tcBorders>
              <w:top w:val="single" w:sz="5" w:space="0" w:color="000000"/>
              <w:left w:val="single" w:sz="5" w:space="0" w:color="000000"/>
              <w:right w:val="single" w:sz="5" w:space="0" w:color="000000"/>
            </w:tcBorders>
          </w:tcPr>
          <w:p w14:paraId="682DD5DE" w14:textId="77777777" w:rsidR="0076059A" w:rsidRDefault="00BF2B1C" w:rsidP="002E77F5">
            <w:pPr>
              <w:pStyle w:val="TableParagraph"/>
              <w:rPr>
                <w:rFonts w:hAnsi="Arial" w:cs="Arial"/>
              </w:rPr>
            </w:pPr>
            <w:r>
              <w:rPr>
                <w:spacing w:val="-1"/>
              </w:rPr>
              <w:t>Firewood</w:t>
            </w:r>
            <w:r>
              <w:rPr>
                <w:spacing w:val="21"/>
                <w:w w:val="99"/>
              </w:rPr>
              <w:t xml:space="preserve"> </w:t>
            </w:r>
            <w:r>
              <w:rPr>
                <w:w w:val="95"/>
              </w:rPr>
              <w:t>collection</w:t>
            </w:r>
          </w:p>
        </w:tc>
        <w:tc>
          <w:tcPr>
            <w:tcW w:w="4320" w:type="dxa"/>
            <w:tcBorders>
              <w:top w:val="single" w:sz="5" w:space="0" w:color="000000"/>
              <w:left w:val="single" w:sz="5" w:space="0" w:color="000000"/>
              <w:bottom w:val="single" w:sz="5" w:space="0" w:color="000000"/>
              <w:right w:val="single" w:sz="5" w:space="0" w:color="000000"/>
            </w:tcBorders>
          </w:tcPr>
          <w:p w14:paraId="4172978A" w14:textId="77777777" w:rsidR="0076059A" w:rsidRDefault="00BF2B1C" w:rsidP="002B3C2A">
            <w:pPr>
              <w:pStyle w:val="ListParagraph"/>
              <w:numPr>
                <w:ilvl w:val="0"/>
                <w:numId w:val="32"/>
              </w:numPr>
              <w:tabs>
                <w:tab w:val="left" w:pos="266"/>
              </w:tabs>
              <w:spacing w:before="80" w:line="193" w:lineRule="exact"/>
              <w:ind w:left="266"/>
              <w:rPr>
                <w:rFonts w:ascii="Arial" w:eastAsia="Arial" w:hAnsi="Arial" w:cs="Arial"/>
                <w:sz w:val="16"/>
                <w:szCs w:val="16"/>
              </w:rPr>
            </w:pPr>
            <w:r>
              <w:rPr>
                <w:rFonts w:ascii="Arial"/>
                <w:sz w:val="16"/>
              </w:rPr>
              <w:t>Maintain</w:t>
            </w:r>
            <w:r>
              <w:rPr>
                <w:rFonts w:ascii="Arial"/>
                <w:spacing w:val="-5"/>
                <w:sz w:val="16"/>
              </w:rPr>
              <w:t xml:space="preserve"> </w:t>
            </w:r>
            <w:r>
              <w:rPr>
                <w:rFonts w:ascii="Arial"/>
                <w:sz w:val="16"/>
              </w:rPr>
              <w:t>ban</w:t>
            </w:r>
            <w:r>
              <w:rPr>
                <w:rFonts w:ascii="Arial"/>
                <w:spacing w:val="-5"/>
                <w:sz w:val="16"/>
              </w:rPr>
              <w:t xml:space="preserve"> </w:t>
            </w:r>
            <w:r>
              <w:rPr>
                <w:rFonts w:ascii="Arial"/>
                <w:sz w:val="16"/>
              </w:rPr>
              <w:t>on</w:t>
            </w:r>
            <w:r>
              <w:rPr>
                <w:rFonts w:ascii="Arial"/>
                <w:spacing w:val="-5"/>
                <w:sz w:val="16"/>
              </w:rPr>
              <w:t xml:space="preserve"> </w:t>
            </w:r>
            <w:r>
              <w:rPr>
                <w:rFonts w:ascii="Arial"/>
                <w:sz w:val="16"/>
              </w:rPr>
              <w:t>firewood</w:t>
            </w:r>
            <w:r>
              <w:rPr>
                <w:rFonts w:ascii="Arial"/>
                <w:spacing w:val="-5"/>
                <w:sz w:val="16"/>
              </w:rPr>
              <w:t xml:space="preserve"> </w:t>
            </w:r>
            <w:r>
              <w:rPr>
                <w:rFonts w:ascii="Arial"/>
                <w:sz w:val="16"/>
              </w:rPr>
              <w:t>collection</w:t>
            </w:r>
            <w:r>
              <w:rPr>
                <w:rFonts w:ascii="Arial"/>
                <w:spacing w:val="-5"/>
                <w:sz w:val="16"/>
              </w:rPr>
              <w:t xml:space="preserve"> </w:t>
            </w:r>
            <w:r>
              <w:rPr>
                <w:rFonts w:ascii="Arial"/>
                <w:sz w:val="16"/>
              </w:rPr>
              <w:t>at</w:t>
            </w:r>
            <w:r>
              <w:rPr>
                <w:rFonts w:ascii="Arial"/>
                <w:spacing w:val="-5"/>
                <w:sz w:val="16"/>
              </w:rPr>
              <w:t xml:space="preserve"> </w:t>
            </w:r>
            <w:r>
              <w:rPr>
                <w:rFonts w:ascii="Arial"/>
                <w:sz w:val="16"/>
              </w:rPr>
              <w:t>both</w:t>
            </w:r>
            <w:r>
              <w:rPr>
                <w:rFonts w:ascii="Arial"/>
                <w:spacing w:val="-5"/>
                <w:sz w:val="16"/>
              </w:rPr>
              <w:t xml:space="preserve"> </w:t>
            </w:r>
            <w:r>
              <w:rPr>
                <w:rFonts w:ascii="Arial"/>
                <w:sz w:val="16"/>
              </w:rPr>
              <w:t>reserves.</w:t>
            </w:r>
          </w:p>
        </w:tc>
        <w:tc>
          <w:tcPr>
            <w:tcW w:w="1046" w:type="dxa"/>
            <w:tcBorders>
              <w:top w:val="single" w:sz="5" w:space="0" w:color="000000"/>
              <w:left w:val="single" w:sz="5" w:space="0" w:color="000000"/>
              <w:bottom w:val="single" w:sz="5" w:space="0" w:color="000000"/>
              <w:right w:val="single" w:sz="5" w:space="0" w:color="000000"/>
            </w:tcBorders>
          </w:tcPr>
          <w:p w14:paraId="642C6691" w14:textId="77777777" w:rsidR="0076059A" w:rsidRPr="0000077D" w:rsidRDefault="00BF2B1C" w:rsidP="002E77F5">
            <w:pPr>
              <w:pStyle w:val="TableParagraph"/>
              <w:rPr>
                <w:rFonts w:hAnsi="Arial" w:cs="Arial"/>
              </w:rPr>
            </w:pPr>
            <w:r w:rsidRPr="0000077D">
              <w:t>High</w:t>
            </w:r>
          </w:p>
        </w:tc>
        <w:tc>
          <w:tcPr>
            <w:tcW w:w="1134" w:type="dxa"/>
            <w:tcBorders>
              <w:top w:val="single" w:sz="5" w:space="0" w:color="000000"/>
              <w:left w:val="single" w:sz="5" w:space="0" w:color="000000"/>
              <w:bottom w:val="single" w:sz="5" w:space="0" w:color="000000"/>
              <w:right w:val="single" w:sz="5" w:space="0" w:color="000000"/>
            </w:tcBorders>
          </w:tcPr>
          <w:p w14:paraId="1667B5ED" w14:textId="77777777" w:rsidR="0076059A" w:rsidRPr="0000077D" w:rsidRDefault="00BF2B1C" w:rsidP="002E77F5">
            <w:pPr>
              <w:pStyle w:val="TableParagraph"/>
              <w:rPr>
                <w:rFonts w:hAnsi="Arial" w:cs="Arial"/>
              </w:rPr>
            </w:pPr>
            <w:r w:rsidRPr="0000077D">
              <w:t>Ongoing</w:t>
            </w:r>
          </w:p>
        </w:tc>
      </w:tr>
      <w:tr w:rsidR="0076059A" w14:paraId="02733152" w14:textId="77777777" w:rsidTr="00EB0D00">
        <w:trPr>
          <w:trHeight w:hRule="exact" w:val="646"/>
        </w:trPr>
        <w:tc>
          <w:tcPr>
            <w:tcW w:w="1253" w:type="dxa"/>
            <w:vMerge/>
            <w:tcBorders>
              <w:left w:val="single" w:sz="5" w:space="0" w:color="000000"/>
              <w:right w:val="single" w:sz="5" w:space="0" w:color="000000"/>
            </w:tcBorders>
          </w:tcPr>
          <w:p w14:paraId="55E7BC32" w14:textId="77777777" w:rsidR="0076059A" w:rsidRDefault="0076059A"/>
        </w:tc>
        <w:tc>
          <w:tcPr>
            <w:tcW w:w="1320" w:type="dxa"/>
            <w:vMerge/>
            <w:tcBorders>
              <w:left w:val="single" w:sz="5" w:space="0" w:color="000000"/>
              <w:bottom w:val="single" w:sz="5" w:space="0" w:color="000000"/>
              <w:right w:val="single" w:sz="5" w:space="0" w:color="000000"/>
            </w:tcBorders>
          </w:tcPr>
          <w:p w14:paraId="362BACB2" w14:textId="77777777" w:rsidR="0076059A" w:rsidRDefault="0076059A"/>
        </w:tc>
        <w:tc>
          <w:tcPr>
            <w:tcW w:w="4320" w:type="dxa"/>
            <w:tcBorders>
              <w:top w:val="single" w:sz="5" w:space="0" w:color="000000"/>
              <w:left w:val="single" w:sz="5" w:space="0" w:color="000000"/>
              <w:bottom w:val="single" w:sz="5" w:space="0" w:color="000000"/>
              <w:right w:val="single" w:sz="5" w:space="0" w:color="000000"/>
            </w:tcBorders>
          </w:tcPr>
          <w:p w14:paraId="448CFD09" w14:textId="3891BAA5" w:rsidR="0076059A" w:rsidRDefault="00D05A1B" w:rsidP="002B3C2A">
            <w:pPr>
              <w:pStyle w:val="ListParagraph"/>
              <w:numPr>
                <w:ilvl w:val="0"/>
                <w:numId w:val="31"/>
              </w:numPr>
              <w:tabs>
                <w:tab w:val="left" w:pos="266"/>
              </w:tabs>
              <w:spacing w:before="120" w:line="184" w:lineRule="exact"/>
              <w:ind w:left="266" w:right="289"/>
              <w:rPr>
                <w:rFonts w:ascii="Arial" w:eastAsia="Arial" w:hAnsi="Arial" w:cs="Arial"/>
                <w:sz w:val="16"/>
                <w:szCs w:val="16"/>
              </w:rPr>
            </w:pPr>
            <w:r>
              <w:rPr>
                <w:rFonts w:ascii="Arial"/>
                <w:sz w:val="16"/>
              </w:rPr>
              <w:t>Install</w:t>
            </w:r>
            <w:r w:rsidR="00BF2B1C">
              <w:rPr>
                <w:rFonts w:ascii="Arial"/>
                <w:spacing w:val="-4"/>
                <w:sz w:val="16"/>
              </w:rPr>
              <w:t xml:space="preserve"> </w:t>
            </w:r>
            <w:r w:rsidR="00BF2B1C">
              <w:rPr>
                <w:rFonts w:ascii="Arial"/>
                <w:sz w:val="16"/>
              </w:rPr>
              <w:t>signage</w:t>
            </w:r>
            <w:r w:rsidR="00BF2B1C">
              <w:rPr>
                <w:rFonts w:ascii="Arial"/>
                <w:spacing w:val="-4"/>
                <w:sz w:val="16"/>
              </w:rPr>
              <w:t xml:space="preserve"> </w:t>
            </w:r>
            <w:r w:rsidR="00BF2B1C">
              <w:rPr>
                <w:rFonts w:ascii="Arial"/>
                <w:sz w:val="16"/>
              </w:rPr>
              <w:t>at</w:t>
            </w:r>
            <w:r w:rsidR="00BF2B1C">
              <w:rPr>
                <w:rFonts w:ascii="Arial"/>
                <w:spacing w:val="-4"/>
                <w:sz w:val="16"/>
              </w:rPr>
              <w:t xml:space="preserve"> </w:t>
            </w:r>
            <w:r w:rsidR="00BF2B1C">
              <w:rPr>
                <w:rFonts w:ascii="Arial"/>
                <w:sz w:val="16"/>
              </w:rPr>
              <w:t>Flat</w:t>
            </w:r>
            <w:r w:rsidR="00BF2B1C">
              <w:rPr>
                <w:rFonts w:ascii="Arial"/>
                <w:spacing w:val="-4"/>
                <w:sz w:val="16"/>
              </w:rPr>
              <w:t xml:space="preserve"> </w:t>
            </w:r>
            <w:r w:rsidR="00BF2B1C">
              <w:rPr>
                <w:rFonts w:ascii="Arial"/>
                <w:sz w:val="16"/>
              </w:rPr>
              <w:t>Rock</w:t>
            </w:r>
            <w:r w:rsidR="00BF2B1C">
              <w:rPr>
                <w:rFonts w:ascii="Arial"/>
                <w:spacing w:val="-4"/>
                <w:sz w:val="16"/>
              </w:rPr>
              <w:t xml:space="preserve"> </w:t>
            </w:r>
            <w:r w:rsidR="00BF2B1C">
              <w:rPr>
                <w:rFonts w:ascii="Arial"/>
                <w:sz w:val="16"/>
              </w:rPr>
              <w:t>Reserve</w:t>
            </w:r>
            <w:r w:rsidR="00BF2B1C">
              <w:rPr>
                <w:rFonts w:ascii="Arial"/>
                <w:spacing w:val="21"/>
                <w:w w:val="99"/>
                <w:sz w:val="16"/>
              </w:rPr>
              <w:t xml:space="preserve"> </w:t>
            </w:r>
            <w:r w:rsidR="00BF2B1C">
              <w:rPr>
                <w:rFonts w:ascii="Arial"/>
                <w:sz w:val="16"/>
              </w:rPr>
              <w:t>access</w:t>
            </w:r>
            <w:r w:rsidR="00BF2B1C">
              <w:rPr>
                <w:rFonts w:ascii="Arial"/>
                <w:spacing w:val="-5"/>
                <w:sz w:val="16"/>
              </w:rPr>
              <w:t xml:space="preserve"> </w:t>
            </w:r>
            <w:r w:rsidR="00BF2B1C">
              <w:rPr>
                <w:rFonts w:ascii="Arial"/>
                <w:sz w:val="16"/>
              </w:rPr>
              <w:t>points</w:t>
            </w:r>
            <w:r w:rsidR="00BF2B1C">
              <w:rPr>
                <w:rFonts w:ascii="Arial"/>
                <w:spacing w:val="-4"/>
                <w:sz w:val="16"/>
              </w:rPr>
              <w:t xml:space="preserve"> </w:t>
            </w:r>
            <w:r w:rsidR="00BF2B1C">
              <w:rPr>
                <w:rFonts w:ascii="Arial"/>
                <w:sz w:val="16"/>
              </w:rPr>
              <w:t>to</w:t>
            </w:r>
            <w:r w:rsidR="00BF2B1C">
              <w:rPr>
                <w:rFonts w:ascii="Arial"/>
                <w:spacing w:val="-4"/>
                <w:sz w:val="16"/>
              </w:rPr>
              <w:t xml:space="preserve"> </w:t>
            </w:r>
            <w:r w:rsidR="00BF2B1C">
              <w:rPr>
                <w:rFonts w:ascii="Arial"/>
                <w:sz w:val="16"/>
              </w:rPr>
              <w:t>inform</w:t>
            </w:r>
            <w:r w:rsidR="00BF2B1C">
              <w:rPr>
                <w:rFonts w:ascii="Arial"/>
                <w:spacing w:val="-4"/>
                <w:sz w:val="16"/>
              </w:rPr>
              <w:t xml:space="preserve"> </w:t>
            </w:r>
            <w:r w:rsidR="00BF2B1C">
              <w:rPr>
                <w:rFonts w:ascii="Arial"/>
                <w:sz w:val="16"/>
              </w:rPr>
              <w:t>of</w:t>
            </w:r>
            <w:r w:rsidR="00BF2B1C">
              <w:rPr>
                <w:rFonts w:ascii="Arial"/>
                <w:spacing w:val="-5"/>
                <w:sz w:val="16"/>
              </w:rPr>
              <w:t xml:space="preserve"> </w:t>
            </w:r>
            <w:r w:rsidR="00BF2B1C">
              <w:rPr>
                <w:rFonts w:ascii="Arial"/>
                <w:sz w:val="16"/>
              </w:rPr>
              <w:t>ban</w:t>
            </w:r>
            <w:r w:rsidR="00BF2B1C">
              <w:rPr>
                <w:rFonts w:ascii="Arial"/>
                <w:spacing w:val="-4"/>
                <w:sz w:val="16"/>
              </w:rPr>
              <w:t xml:space="preserve"> </w:t>
            </w:r>
            <w:r w:rsidR="00BF2B1C">
              <w:rPr>
                <w:rFonts w:ascii="Arial"/>
                <w:sz w:val="16"/>
              </w:rPr>
              <w:t>on</w:t>
            </w:r>
            <w:r w:rsidR="00BF2B1C">
              <w:rPr>
                <w:rFonts w:ascii="Arial"/>
                <w:spacing w:val="-4"/>
                <w:sz w:val="16"/>
              </w:rPr>
              <w:t xml:space="preserve"> </w:t>
            </w:r>
            <w:r w:rsidR="00BF2B1C">
              <w:rPr>
                <w:rFonts w:ascii="Arial"/>
                <w:sz w:val="16"/>
              </w:rPr>
              <w:t>firewood</w:t>
            </w:r>
            <w:r w:rsidR="00BF2B1C">
              <w:rPr>
                <w:rFonts w:ascii="Arial"/>
                <w:spacing w:val="-4"/>
                <w:sz w:val="16"/>
              </w:rPr>
              <w:t xml:space="preserve"> </w:t>
            </w:r>
            <w:r w:rsidR="00BF2B1C">
              <w:rPr>
                <w:rFonts w:ascii="Arial"/>
                <w:sz w:val="16"/>
              </w:rPr>
              <w:t>collection.</w:t>
            </w:r>
          </w:p>
        </w:tc>
        <w:tc>
          <w:tcPr>
            <w:tcW w:w="1046" w:type="dxa"/>
            <w:tcBorders>
              <w:top w:val="single" w:sz="5" w:space="0" w:color="000000"/>
              <w:left w:val="single" w:sz="5" w:space="0" w:color="000000"/>
              <w:bottom w:val="single" w:sz="5" w:space="0" w:color="000000"/>
              <w:right w:val="single" w:sz="5" w:space="0" w:color="000000"/>
            </w:tcBorders>
          </w:tcPr>
          <w:p w14:paraId="6FD409F9" w14:textId="77777777" w:rsidR="0076059A" w:rsidRPr="0000077D" w:rsidRDefault="00BF2B1C" w:rsidP="002E77F5">
            <w:pPr>
              <w:pStyle w:val="TableParagraph"/>
              <w:rPr>
                <w:rFonts w:hAnsi="Arial" w:cs="Arial"/>
              </w:rPr>
            </w:pPr>
            <w:r w:rsidRPr="0000077D">
              <w:t>Medium</w:t>
            </w:r>
          </w:p>
        </w:tc>
        <w:tc>
          <w:tcPr>
            <w:tcW w:w="1134" w:type="dxa"/>
            <w:tcBorders>
              <w:top w:val="single" w:sz="5" w:space="0" w:color="000000"/>
              <w:left w:val="single" w:sz="5" w:space="0" w:color="000000"/>
              <w:bottom w:val="single" w:sz="5" w:space="0" w:color="000000"/>
              <w:right w:val="single" w:sz="5" w:space="0" w:color="000000"/>
            </w:tcBorders>
          </w:tcPr>
          <w:p w14:paraId="348F8F24" w14:textId="77777777" w:rsidR="0076059A" w:rsidRPr="0000077D" w:rsidRDefault="00BF2B1C" w:rsidP="002E77F5">
            <w:pPr>
              <w:pStyle w:val="TableParagraph"/>
              <w:rPr>
                <w:rFonts w:hAnsi="Arial" w:cs="Arial"/>
              </w:rPr>
            </w:pPr>
            <w:r w:rsidRPr="0000077D">
              <w:t>Not</w:t>
            </w:r>
            <w:r w:rsidRPr="0000077D">
              <w:rPr>
                <w:spacing w:val="-4"/>
              </w:rPr>
              <w:t xml:space="preserve"> </w:t>
            </w:r>
            <w:r w:rsidRPr="0000077D">
              <w:rPr>
                <w:spacing w:val="-1"/>
              </w:rPr>
              <w:t>yet</w:t>
            </w:r>
            <w:r w:rsidRPr="0000077D">
              <w:rPr>
                <w:spacing w:val="21"/>
                <w:w w:val="99"/>
              </w:rPr>
              <w:t xml:space="preserve"> </w:t>
            </w:r>
            <w:r w:rsidRPr="0000077D">
              <w:rPr>
                <w:w w:val="95"/>
              </w:rPr>
              <w:t>complete</w:t>
            </w:r>
          </w:p>
        </w:tc>
      </w:tr>
      <w:tr w:rsidR="0076059A" w14:paraId="509CC4F4" w14:textId="77777777" w:rsidTr="00EB0D00">
        <w:trPr>
          <w:trHeight w:hRule="exact" w:val="1096"/>
        </w:trPr>
        <w:tc>
          <w:tcPr>
            <w:tcW w:w="1253" w:type="dxa"/>
            <w:vMerge/>
            <w:tcBorders>
              <w:left w:val="single" w:sz="5" w:space="0" w:color="000000"/>
              <w:right w:val="single" w:sz="5" w:space="0" w:color="000000"/>
            </w:tcBorders>
          </w:tcPr>
          <w:p w14:paraId="1837D715" w14:textId="77777777" w:rsidR="0076059A" w:rsidRDefault="0076059A"/>
        </w:tc>
        <w:tc>
          <w:tcPr>
            <w:tcW w:w="1320" w:type="dxa"/>
            <w:vMerge w:val="restart"/>
            <w:tcBorders>
              <w:top w:val="single" w:sz="5" w:space="0" w:color="000000"/>
              <w:left w:val="single" w:sz="5" w:space="0" w:color="000000"/>
              <w:right w:val="single" w:sz="5" w:space="0" w:color="000000"/>
            </w:tcBorders>
          </w:tcPr>
          <w:p w14:paraId="3142EE44" w14:textId="77777777" w:rsidR="0076059A" w:rsidRDefault="00BF2B1C" w:rsidP="002E77F5">
            <w:pPr>
              <w:pStyle w:val="TableParagraph"/>
              <w:rPr>
                <w:rFonts w:hAnsi="Arial" w:cs="Arial"/>
              </w:rPr>
            </w:pPr>
            <w:r>
              <w:rPr>
                <w:w w:val="95"/>
              </w:rPr>
              <w:t>Inappropriate</w:t>
            </w:r>
            <w:r>
              <w:rPr>
                <w:spacing w:val="21"/>
                <w:w w:val="99"/>
              </w:rPr>
              <w:t xml:space="preserve"> </w:t>
            </w:r>
            <w:r>
              <w:t>fire</w:t>
            </w:r>
            <w:r>
              <w:rPr>
                <w:spacing w:val="-8"/>
              </w:rPr>
              <w:t xml:space="preserve"> </w:t>
            </w:r>
            <w:r>
              <w:t>regime</w:t>
            </w:r>
          </w:p>
        </w:tc>
        <w:tc>
          <w:tcPr>
            <w:tcW w:w="4320" w:type="dxa"/>
            <w:tcBorders>
              <w:top w:val="single" w:sz="5" w:space="0" w:color="000000"/>
              <w:left w:val="single" w:sz="5" w:space="0" w:color="000000"/>
              <w:bottom w:val="single" w:sz="5" w:space="0" w:color="000000"/>
              <w:right w:val="single" w:sz="5" w:space="0" w:color="000000"/>
            </w:tcBorders>
          </w:tcPr>
          <w:p w14:paraId="6FBB6291" w14:textId="462F1EF1" w:rsidR="0076059A" w:rsidRDefault="00D05A1B" w:rsidP="002B3C2A">
            <w:pPr>
              <w:pStyle w:val="ListParagraph"/>
              <w:numPr>
                <w:ilvl w:val="0"/>
                <w:numId w:val="30"/>
              </w:numPr>
              <w:tabs>
                <w:tab w:val="left" w:pos="266"/>
              </w:tabs>
              <w:spacing w:before="120" w:line="240" w:lineRule="auto"/>
              <w:ind w:left="266" w:right="193"/>
              <w:rPr>
                <w:rFonts w:ascii="Arial" w:eastAsia="Arial" w:hAnsi="Arial" w:cs="Arial"/>
                <w:sz w:val="16"/>
                <w:szCs w:val="16"/>
              </w:rPr>
            </w:pPr>
            <w:r>
              <w:rPr>
                <w:rFonts w:ascii="Arial"/>
                <w:sz w:val="16"/>
              </w:rPr>
              <w:t>D</w:t>
            </w:r>
            <w:r w:rsidR="00BF2B1C">
              <w:rPr>
                <w:rFonts w:ascii="Arial"/>
                <w:sz w:val="16"/>
              </w:rPr>
              <w:t>evelop</w:t>
            </w:r>
            <w:r w:rsidR="00BF2B1C">
              <w:rPr>
                <w:rFonts w:ascii="Arial"/>
                <w:spacing w:val="-6"/>
                <w:sz w:val="16"/>
              </w:rPr>
              <w:t xml:space="preserve"> </w:t>
            </w:r>
            <w:r w:rsidR="00C515EE">
              <w:rPr>
                <w:rFonts w:ascii="Arial"/>
                <w:spacing w:val="-6"/>
                <w:sz w:val="16"/>
              </w:rPr>
              <w:t xml:space="preserve">and implement </w:t>
            </w:r>
            <w:r w:rsidR="00BF2B1C">
              <w:rPr>
                <w:rFonts w:ascii="Arial"/>
                <w:sz w:val="16"/>
              </w:rPr>
              <w:t>a</w:t>
            </w:r>
            <w:r w:rsidR="00BF2B1C">
              <w:rPr>
                <w:rFonts w:ascii="Arial"/>
                <w:spacing w:val="-5"/>
                <w:sz w:val="16"/>
              </w:rPr>
              <w:t xml:space="preserve"> </w:t>
            </w:r>
            <w:r w:rsidR="00BF2B1C">
              <w:rPr>
                <w:rFonts w:ascii="Arial"/>
                <w:sz w:val="16"/>
              </w:rPr>
              <w:t>whole-of-reserve</w:t>
            </w:r>
            <w:r w:rsidR="00BF2B1C">
              <w:rPr>
                <w:rFonts w:ascii="Arial"/>
                <w:spacing w:val="-6"/>
                <w:sz w:val="16"/>
              </w:rPr>
              <w:t xml:space="preserve"> </w:t>
            </w:r>
            <w:r w:rsidR="00BF2B1C">
              <w:rPr>
                <w:rFonts w:ascii="Arial"/>
                <w:sz w:val="16"/>
              </w:rPr>
              <w:t>fire</w:t>
            </w:r>
            <w:r w:rsidR="00BF2B1C">
              <w:rPr>
                <w:rFonts w:ascii="Arial"/>
                <w:spacing w:val="-6"/>
                <w:sz w:val="16"/>
              </w:rPr>
              <w:t xml:space="preserve"> </w:t>
            </w:r>
            <w:r w:rsidR="00BF2B1C">
              <w:rPr>
                <w:rFonts w:ascii="Arial"/>
                <w:sz w:val="16"/>
              </w:rPr>
              <w:t>management</w:t>
            </w:r>
            <w:r w:rsidR="00BF2B1C">
              <w:rPr>
                <w:rFonts w:ascii="Arial"/>
                <w:spacing w:val="23"/>
                <w:w w:val="99"/>
                <w:sz w:val="16"/>
              </w:rPr>
              <w:t xml:space="preserve"> </w:t>
            </w:r>
            <w:r w:rsidR="00FD3B32">
              <w:rPr>
                <w:rFonts w:ascii="Arial"/>
                <w:sz w:val="16"/>
              </w:rPr>
              <w:t>plan with input from appropriate expertise.</w:t>
            </w:r>
          </w:p>
        </w:tc>
        <w:tc>
          <w:tcPr>
            <w:tcW w:w="1046" w:type="dxa"/>
            <w:tcBorders>
              <w:top w:val="single" w:sz="5" w:space="0" w:color="000000"/>
              <w:left w:val="single" w:sz="5" w:space="0" w:color="000000"/>
              <w:bottom w:val="single" w:sz="5" w:space="0" w:color="000000"/>
              <w:right w:val="single" w:sz="5" w:space="0" w:color="000000"/>
            </w:tcBorders>
          </w:tcPr>
          <w:p w14:paraId="02C159E7" w14:textId="77777777" w:rsidR="0076059A" w:rsidRPr="0000077D" w:rsidRDefault="00BF2B1C" w:rsidP="002E77F5">
            <w:pPr>
              <w:pStyle w:val="TableParagraph"/>
              <w:rPr>
                <w:rFonts w:hAnsi="Arial" w:cs="Arial"/>
              </w:rPr>
            </w:pPr>
            <w:r w:rsidRPr="0000077D">
              <w:t>Medium</w:t>
            </w:r>
          </w:p>
        </w:tc>
        <w:tc>
          <w:tcPr>
            <w:tcW w:w="1134" w:type="dxa"/>
            <w:tcBorders>
              <w:top w:val="single" w:sz="5" w:space="0" w:color="000000"/>
              <w:left w:val="single" w:sz="5" w:space="0" w:color="000000"/>
              <w:bottom w:val="single" w:sz="5" w:space="0" w:color="000000"/>
              <w:right w:val="single" w:sz="5" w:space="0" w:color="000000"/>
            </w:tcBorders>
          </w:tcPr>
          <w:p w14:paraId="4EA2A4E5" w14:textId="2710398D" w:rsidR="0076059A" w:rsidRPr="0000077D" w:rsidRDefault="006B7B9E" w:rsidP="002E77F5">
            <w:pPr>
              <w:pStyle w:val="TableParagraph"/>
              <w:rPr>
                <w:rFonts w:hAnsi="Arial" w:cs="Arial"/>
              </w:rPr>
            </w:pPr>
            <w:r>
              <w:t>Draft completed as at 2022</w:t>
            </w:r>
          </w:p>
        </w:tc>
      </w:tr>
      <w:tr w:rsidR="0076059A" w14:paraId="538C9860" w14:textId="77777777" w:rsidTr="00EB0D00">
        <w:trPr>
          <w:trHeight w:hRule="exact" w:val="742"/>
        </w:trPr>
        <w:tc>
          <w:tcPr>
            <w:tcW w:w="1253" w:type="dxa"/>
            <w:vMerge/>
            <w:tcBorders>
              <w:left w:val="single" w:sz="5" w:space="0" w:color="000000"/>
              <w:bottom w:val="single" w:sz="5" w:space="0" w:color="000000"/>
              <w:right w:val="single" w:sz="5" w:space="0" w:color="000000"/>
            </w:tcBorders>
          </w:tcPr>
          <w:p w14:paraId="293C945E" w14:textId="77777777" w:rsidR="0076059A" w:rsidRDefault="0076059A"/>
        </w:tc>
        <w:tc>
          <w:tcPr>
            <w:tcW w:w="1320" w:type="dxa"/>
            <w:vMerge/>
            <w:tcBorders>
              <w:left w:val="single" w:sz="5" w:space="0" w:color="000000"/>
              <w:bottom w:val="single" w:sz="5" w:space="0" w:color="000000"/>
              <w:right w:val="single" w:sz="5" w:space="0" w:color="000000"/>
            </w:tcBorders>
          </w:tcPr>
          <w:p w14:paraId="141497D1" w14:textId="77777777" w:rsidR="0076059A" w:rsidRDefault="0076059A"/>
        </w:tc>
        <w:tc>
          <w:tcPr>
            <w:tcW w:w="4320" w:type="dxa"/>
            <w:tcBorders>
              <w:top w:val="single" w:sz="5" w:space="0" w:color="000000"/>
              <w:left w:val="single" w:sz="5" w:space="0" w:color="000000"/>
              <w:bottom w:val="single" w:sz="5" w:space="0" w:color="000000"/>
              <w:right w:val="single" w:sz="5" w:space="0" w:color="000000"/>
            </w:tcBorders>
          </w:tcPr>
          <w:p w14:paraId="7510F335" w14:textId="77777777" w:rsidR="0076059A" w:rsidRDefault="00BF2B1C" w:rsidP="002B3C2A">
            <w:pPr>
              <w:pStyle w:val="ListParagraph"/>
              <w:numPr>
                <w:ilvl w:val="0"/>
                <w:numId w:val="29"/>
              </w:numPr>
              <w:tabs>
                <w:tab w:val="left" w:pos="266"/>
              </w:tabs>
              <w:spacing w:before="120" w:line="184" w:lineRule="exact"/>
              <w:ind w:left="266" w:right="108"/>
              <w:rPr>
                <w:rFonts w:ascii="Arial" w:eastAsia="Arial" w:hAnsi="Arial" w:cs="Arial"/>
                <w:sz w:val="16"/>
                <w:szCs w:val="16"/>
              </w:rPr>
            </w:pPr>
            <w:r>
              <w:rPr>
                <w:rFonts w:ascii="Arial"/>
                <w:sz w:val="16"/>
              </w:rPr>
              <w:t>As</w:t>
            </w:r>
            <w:r>
              <w:rPr>
                <w:rFonts w:ascii="Arial"/>
                <w:spacing w:val="-4"/>
                <w:sz w:val="16"/>
              </w:rPr>
              <w:t xml:space="preserve"> </w:t>
            </w:r>
            <w:r>
              <w:rPr>
                <w:rFonts w:ascii="Arial"/>
                <w:sz w:val="16"/>
              </w:rPr>
              <w:t>fires</w:t>
            </w:r>
            <w:r>
              <w:rPr>
                <w:rFonts w:ascii="Arial"/>
                <w:spacing w:val="-4"/>
                <w:sz w:val="16"/>
              </w:rPr>
              <w:t xml:space="preserve"> </w:t>
            </w:r>
            <w:r>
              <w:rPr>
                <w:rFonts w:ascii="Arial"/>
                <w:sz w:val="16"/>
              </w:rPr>
              <w:t>occur,</w:t>
            </w:r>
            <w:r>
              <w:rPr>
                <w:rFonts w:ascii="Arial"/>
                <w:spacing w:val="-4"/>
                <w:sz w:val="16"/>
              </w:rPr>
              <w:t xml:space="preserve"> </w:t>
            </w:r>
            <w:r>
              <w:rPr>
                <w:rFonts w:ascii="Arial"/>
                <w:sz w:val="16"/>
              </w:rPr>
              <w:t>map</w:t>
            </w:r>
            <w:r>
              <w:rPr>
                <w:rFonts w:ascii="Arial"/>
                <w:spacing w:val="-4"/>
                <w:sz w:val="16"/>
              </w:rPr>
              <w:t xml:space="preserve"> </w:t>
            </w:r>
            <w:r>
              <w:rPr>
                <w:rFonts w:ascii="Arial"/>
                <w:sz w:val="16"/>
              </w:rPr>
              <w:t>fire</w:t>
            </w:r>
            <w:r>
              <w:rPr>
                <w:rFonts w:ascii="Arial"/>
                <w:spacing w:val="-4"/>
                <w:sz w:val="16"/>
              </w:rPr>
              <w:t xml:space="preserve"> </w:t>
            </w:r>
            <w:r>
              <w:rPr>
                <w:rFonts w:ascii="Arial"/>
                <w:sz w:val="16"/>
              </w:rPr>
              <w:t>boundaries</w:t>
            </w:r>
            <w:r>
              <w:rPr>
                <w:rFonts w:ascii="Arial"/>
                <w:spacing w:val="-4"/>
                <w:sz w:val="16"/>
              </w:rPr>
              <w:t xml:space="preserve"> </w:t>
            </w:r>
            <w:r>
              <w:rPr>
                <w:rFonts w:ascii="Arial"/>
                <w:sz w:val="16"/>
              </w:rPr>
              <w:t>and</w:t>
            </w:r>
            <w:r>
              <w:rPr>
                <w:rFonts w:ascii="Arial"/>
                <w:spacing w:val="-4"/>
                <w:sz w:val="16"/>
              </w:rPr>
              <w:t xml:space="preserve"> </w:t>
            </w:r>
            <w:r>
              <w:rPr>
                <w:rFonts w:ascii="Arial"/>
                <w:sz w:val="16"/>
              </w:rPr>
              <w:t>keep</w:t>
            </w:r>
            <w:r>
              <w:rPr>
                <w:rFonts w:ascii="Arial"/>
                <w:spacing w:val="-4"/>
                <w:sz w:val="16"/>
              </w:rPr>
              <w:t xml:space="preserve"> </w:t>
            </w:r>
            <w:r>
              <w:rPr>
                <w:rFonts w:ascii="Arial"/>
                <w:sz w:val="16"/>
              </w:rPr>
              <w:t>records</w:t>
            </w:r>
            <w:r>
              <w:rPr>
                <w:rFonts w:ascii="Arial"/>
                <w:spacing w:val="-4"/>
                <w:sz w:val="16"/>
              </w:rPr>
              <w:t xml:space="preserve"> </w:t>
            </w:r>
            <w:r>
              <w:rPr>
                <w:rFonts w:ascii="Arial"/>
                <w:sz w:val="16"/>
              </w:rPr>
              <w:t>of</w:t>
            </w:r>
            <w:r>
              <w:rPr>
                <w:rFonts w:ascii="Arial"/>
                <w:spacing w:val="22"/>
                <w:w w:val="99"/>
                <w:sz w:val="16"/>
              </w:rPr>
              <w:t xml:space="preserve"> </w:t>
            </w:r>
            <w:r>
              <w:rPr>
                <w:rFonts w:ascii="Arial"/>
                <w:sz w:val="16"/>
              </w:rPr>
              <w:t>fire</w:t>
            </w:r>
            <w:r>
              <w:rPr>
                <w:rFonts w:ascii="Arial"/>
                <w:spacing w:val="-6"/>
                <w:sz w:val="16"/>
              </w:rPr>
              <w:t xml:space="preserve"> </w:t>
            </w:r>
            <w:r>
              <w:rPr>
                <w:rFonts w:ascii="Arial"/>
                <w:sz w:val="16"/>
              </w:rPr>
              <w:t>frequency,</w:t>
            </w:r>
            <w:r>
              <w:rPr>
                <w:rFonts w:ascii="Arial"/>
                <w:spacing w:val="-6"/>
                <w:sz w:val="16"/>
              </w:rPr>
              <w:t xml:space="preserve"> </w:t>
            </w:r>
            <w:r>
              <w:rPr>
                <w:rFonts w:ascii="Arial"/>
                <w:sz w:val="16"/>
              </w:rPr>
              <w:t>intensity</w:t>
            </w:r>
            <w:r>
              <w:rPr>
                <w:rFonts w:ascii="Arial"/>
                <w:spacing w:val="-8"/>
                <w:sz w:val="16"/>
              </w:rPr>
              <w:t xml:space="preserve"> </w:t>
            </w:r>
            <w:r>
              <w:rPr>
                <w:rFonts w:ascii="Arial"/>
                <w:sz w:val="16"/>
              </w:rPr>
              <w:t>and</w:t>
            </w:r>
            <w:r>
              <w:rPr>
                <w:rFonts w:ascii="Arial"/>
                <w:spacing w:val="-5"/>
                <w:sz w:val="16"/>
              </w:rPr>
              <w:t xml:space="preserve"> </w:t>
            </w:r>
            <w:r>
              <w:rPr>
                <w:rFonts w:ascii="Arial"/>
                <w:sz w:val="16"/>
              </w:rPr>
              <w:t>timing.</w:t>
            </w:r>
          </w:p>
        </w:tc>
        <w:tc>
          <w:tcPr>
            <w:tcW w:w="1046" w:type="dxa"/>
            <w:tcBorders>
              <w:top w:val="single" w:sz="5" w:space="0" w:color="000000"/>
              <w:left w:val="single" w:sz="5" w:space="0" w:color="000000"/>
              <w:bottom w:val="single" w:sz="5" w:space="0" w:color="000000"/>
              <w:right w:val="single" w:sz="5" w:space="0" w:color="000000"/>
            </w:tcBorders>
          </w:tcPr>
          <w:p w14:paraId="264F20A2" w14:textId="77777777" w:rsidR="0076059A" w:rsidRPr="0000077D" w:rsidRDefault="00BF2B1C" w:rsidP="002E77F5">
            <w:pPr>
              <w:pStyle w:val="TableParagraph"/>
              <w:rPr>
                <w:rFonts w:hAnsi="Arial" w:cs="Arial"/>
              </w:rPr>
            </w:pPr>
            <w:r w:rsidRPr="0000077D">
              <w:t>Medium</w:t>
            </w:r>
          </w:p>
        </w:tc>
        <w:tc>
          <w:tcPr>
            <w:tcW w:w="1134" w:type="dxa"/>
            <w:tcBorders>
              <w:top w:val="single" w:sz="5" w:space="0" w:color="000000"/>
              <w:left w:val="single" w:sz="5" w:space="0" w:color="000000"/>
              <w:bottom w:val="single" w:sz="5" w:space="0" w:color="000000"/>
              <w:right w:val="single" w:sz="5" w:space="0" w:color="000000"/>
            </w:tcBorders>
          </w:tcPr>
          <w:p w14:paraId="44A39B60" w14:textId="77777777" w:rsidR="0076059A" w:rsidRPr="0000077D" w:rsidRDefault="00BF2B1C" w:rsidP="002E77F5">
            <w:pPr>
              <w:pStyle w:val="TableParagraph"/>
              <w:rPr>
                <w:rFonts w:hAnsi="Arial" w:cs="Arial"/>
              </w:rPr>
            </w:pPr>
            <w:r w:rsidRPr="0000077D">
              <w:t>Ongoing</w:t>
            </w:r>
          </w:p>
        </w:tc>
      </w:tr>
    </w:tbl>
    <w:p w14:paraId="53BE874C" w14:textId="77777777" w:rsidR="0076059A" w:rsidRDefault="0076059A">
      <w:pPr>
        <w:rPr>
          <w:rFonts w:ascii="Century Gothic" w:eastAsia="Century Gothic" w:hAnsi="Century Gothic" w:cs="Century Gothic"/>
          <w:sz w:val="16"/>
          <w:szCs w:val="16"/>
        </w:rPr>
      </w:pPr>
    </w:p>
    <w:p w14:paraId="7531C27F" w14:textId="77777777" w:rsidR="007F490D" w:rsidRDefault="007F490D">
      <w:pPr>
        <w:rPr>
          <w:rFonts w:ascii="Century Gothic" w:eastAsia="Century Gothic" w:hAnsi="Century Gothic" w:cs="Century Gothic"/>
          <w:sz w:val="16"/>
          <w:szCs w:val="16"/>
        </w:rPr>
      </w:pPr>
    </w:p>
    <w:p w14:paraId="25F7DC9D" w14:textId="11BDB622" w:rsidR="0076059A" w:rsidRDefault="00C87984" w:rsidP="005B4DD7">
      <w:pPr>
        <w:pStyle w:val="Heading2"/>
        <w:rPr>
          <w:rFonts w:cs="Century Gothic"/>
          <w:sz w:val="18"/>
          <w:szCs w:val="18"/>
        </w:rPr>
      </w:pPr>
      <w:bookmarkStart w:id="38" w:name="_Toc108434511"/>
      <w:r>
        <w:t>2.6</w:t>
      </w:r>
      <w:r>
        <w:tab/>
        <w:t xml:space="preserve">Conservation Target 4 – Cultural </w:t>
      </w:r>
      <w:r w:rsidR="006834E8">
        <w:t>Heritage</w:t>
      </w:r>
      <w:bookmarkEnd w:id="38"/>
    </w:p>
    <w:p w14:paraId="30D73739" w14:textId="77777777" w:rsidR="0076059A" w:rsidRPr="005B4DD7" w:rsidRDefault="00BF2B1C" w:rsidP="009F3D55">
      <w:pPr>
        <w:pStyle w:val="BodyText"/>
        <w:rPr>
          <w:rFonts w:cs="Times New Roman"/>
          <w:bCs/>
        </w:rPr>
      </w:pPr>
      <w:r w:rsidRPr="005B4DD7">
        <w:t>Conservation</w:t>
      </w:r>
      <w:r w:rsidRPr="005B4DD7">
        <w:rPr>
          <w:spacing w:val="-16"/>
        </w:rPr>
        <w:t xml:space="preserve"> </w:t>
      </w:r>
      <w:r w:rsidRPr="005B4DD7">
        <w:t>Significance:</w:t>
      </w:r>
      <w:r w:rsidRPr="005B4DD7">
        <w:rPr>
          <w:spacing w:val="-16"/>
        </w:rPr>
        <w:t xml:space="preserve"> </w:t>
      </w:r>
      <w:r w:rsidRPr="005B4DD7">
        <w:rPr>
          <w:spacing w:val="-1"/>
        </w:rPr>
        <w:t>HIGH</w:t>
      </w:r>
    </w:p>
    <w:p w14:paraId="4B6E446C" w14:textId="2BCC8B02" w:rsidR="0076059A" w:rsidRDefault="003C2BFF" w:rsidP="009F3D55">
      <w:pPr>
        <w:pStyle w:val="BodyText"/>
      </w:pPr>
      <w:r>
        <w:t>Flat Rock Reserve and Chauncy Vale Wildlife Sanctuary form a large area of reserved land as a result of the Chauncy family</w:t>
      </w:r>
      <w:r w:rsidR="00060D78">
        <w:t>’</w:t>
      </w:r>
      <w:r>
        <w:t xml:space="preserve">s commitment to nature conservation. The Chauncy family home, Day Dawn Cottage is a notable example of European cultural heritage in the reserve and is open to visitation as a museum/memorial to the family. </w:t>
      </w:r>
      <w:r w:rsidR="00BF2B1C">
        <w:t>The</w:t>
      </w:r>
      <w:r w:rsidR="00BF2B1C">
        <w:rPr>
          <w:spacing w:val="20"/>
          <w:w w:val="99"/>
        </w:rPr>
        <w:t xml:space="preserve"> </w:t>
      </w:r>
      <w:r w:rsidR="00BF2B1C">
        <w:t>area’s</w:t>
      </w:r>
      <w:r w:rsidR="00BF2B1C">
        <w:rPr>
          <w:spacing w:val="-8"/>
        </w:rPr>
        <w:t xml:space="preserve"> </w:t>
      </w:r>
      <w:r w:rsidR="00BF2B1C">
        <w:t>physical</w:t>
      </w:r>
      <w:r w:rsidR="00BF2B1C">
        <w:rPr>
          <w:spacing w:val="-7"/>
        </w:rPr>
        <w:t xml:space="preserve"> </w:t>
      </w:r>
      <w:r w:rsidR="00BF2B1C">
        <w:t>and</w:t>
      </w:r>
      <w:r w:rsidR="00BF2B1C">
        <w:rPr>
          <w:spacing w:val="-7"/>
        </w:rPr>
        <w:t xml:space="preserve"> </w:t>
      </w:r>
      <w:r w:rsidR="00BF2B1C">
        <w:t>historical</w:t>
      </w:r>
      <w:r w:rsidR="00BF2B1C">
        <w:rPr>
          <w:spacing w:val="-8"/>
        </w:rPr>
        <w:t xml:space="preserve"> </w:t>
      </w:r>
      <w:r w:rsidR="00BF2B1C">
        <w:t>features</w:t>
      </w:r>
      <w:r w:rsidR="00BF2B1C">
        <w:rPr>
          <w:spacing w:val="-8"/>
        </w:rPr>
        <w:t xml:space="preserve"> </w:t>
      </w:r>
      <w:r w:rsidR="00BF2B1C">
        <w:rPr>
          <w:spacing w:val="-1"/>
        </w:rPr>
        <w:t>provided</w:t>
      </w:r>
      <w:r w:rsidR="00BF2B1C">
        <w:rPr>
          <w:spacing w:val="-7"/>
        </w:rPr>
        <w:t xml:space="preserve"> </w:t>
      </w:r>
      <w:r w:rsidR="00BF2B1C">
        <w:rPr>
          <w:spacing w:val="-1"/>
        </w:rPr>
        <w:t>inspiration</w:t>
      </w:r>
      <w:r w:rsidR="00BF2B1C">
        <w:rPr>
          <w:spacing w:val="-7"/>
        </w:rPr>
        <w:t xml:space="preserve"> </w:t>
      </w:r>
      <w:r w:rsidR="00BF2B1C">
        <w:t>for</w:t>
      </w:r>
      <w:r w:rsidR="00BF2B1C">
        <w:rPr>
          <w:spacing w:val="-8"/>
        </w:rPr>
        <w:t xml:space="preserve"> </w:t>
      </w:r>
      <w:r w:rsidR="00BF2B1C">
        <w:t>Nan</w:t>
      </w:r>
      <w:r w:rsidR="00BF2B1C">
        <w:rPr>
          <w:spacing w:val="-8"/>
        </w:rPr>
        <w:t xml:space="preserve"> </w:t>
      </w:r>
      <w:r w:rsidR="00BF2B1C">
        <w:t>Chauncy’s</w:t>
      </w:r>
      <w:r w:rsidR="00BF2B1C">
        <w:rPr>
          <w:spacing w:val="-7"/>
        </w:rPr>
        <w:t xml:space="preserve"> </w:t>
      </w:r>
      <w:r w:rsidR="00BF2B1C">
        <w:rPr>
          <w:spacing w:val="-1"/>
        </w:rPr>
        <w:t>children’s</w:t>
      </w:r>
      <w:r w:rsidR="00BF2B1C">
        <w:rPr>
          <w:spacing w:val="49"/>
          <w:w w:val="99"/>
        </w:rPr>
        <w:t xml:space="preserve"> </w:t>
      </w:r>
      <w:r w:rsidR="00BF2B1C">
        <w:t>stories,</w:t>
      </w:r>
      <w:r w:rsidR="00BF2B1C">
        <w:rPr>
          <w:spacing w:val="-7"/>
        </w:rPr>
        <w:t xml:space="preserve"> </w:t>
      </w:r>
      <w:r w:rsidR="00BF2B1C">
        <w:t>including</w:t>
      </w:r>
      <w:r w:rsidR="00BF2B1C">
        <w:rPr>
          <w:spacing w:val="-6"/>
        </w:rPr>
        <w:t xml:space="preserve"> </w:t>
      </w:r>
      <w:r w:rsidR="00BF2B1C">
        <w:rPr>
          <w:spacing w:val="-1"/>
        </w:rPr>
        <w:t>the</w:t>
      </w:r>
      <w:r w:rsidR="00BF2B1C">
        <w:rPr>
          <w:spacing w:val="-6"/>
        </w:rPr>
        <w:t xml:space="preserve"> </w:t>
      </w:r>
      <w:r w:rsidR="00BF2B1C">
        <w:t>expansive</w:t>
      </w:r>
      <w:r w:rsidR="00BF2B1C">
        <w:rPr>
          <w:spacing w:val="-6"/>
        </w:rPr>
        <w:t xml:space="preserve"> </w:t>
      </w:r>
      <w:r w:rsidR="00BF2B1C">
        <w:rPr>
          <w:spacing w:val="-1"/>
        </w:rPr>
        <w:t>bushland</w:t>
      </w:r>
      <w:r w:rsidR="00BF2B1C">
        <w:rPr>
          <w:spacing w:val="-6"/>
        </w:rPr>
        <w:t xml:space="preserve"> </w:t>
      </w:r>
      <w:r w:rsidR="00BF2B1C">
        <w:t>and</w:t>
      </w:r>
      <w:r w:rsidR="00BF2B1C">
        <w:rPr>
          <w:spacing w:val="-6"/>
        </w:rPr>
        <w:t xml:space="preserve"> </w:t>
      </w:r>
      <w:r w:rsidR="00BF2B1C">
        <w:t>its</w:t>
      </w:r>
      <w:r w:rsidR="00BF2B1C">
        <w:rPr>
          <w:spacing w:val="-7"/>
        </w:rPr>
        <w:t xml:space="preserve"> </w:t>
      </w:r>
      <w:r w:rsidR="00BF2B1C">
        <w:rPr>
          <w:spacing w:val="-1"/>
        </w:rPr>
        <w:t>wildlife,</w:t>
      </w:r>
      <w:r w:rsidR="00BF2B1C">
        <w:rPr>
          <w:spacing w:val="-6"/>
        </w:rPr>
        <w:t xml:space="preserve"> </w:t>
      </w:r>
      <w:r w:rsidR="00BF2B1C">
        <w:t>the</w:t>
      </w:r>
      <w:r w:rsidR="00BF2B1C">
        <w:rPr>
          <w:spacing w:val="-6"/>
        </w:rPr>
        <w:t xml:space="preserve"> </w:t>
      </w:r>
      <w:r w:rsidR="00BF2B1C">
        <w:rPr>
          <w:spacing w:val="-1"/>
        </w:rPr>
        <w:t>indigenous</w:t>
      </w:r>
      <w:r w:rsidR="00BF2B1C">
        <w:rPr>
          <w:spacing w:val="-6"/>
        </w:rPr>
        <w:t xml:space="preserve"> </w:t>
      </w:r>
      <w:r w:rsidR="00BF2B1C">
        <w:rPr>
          <w:spacing w:val="-1"/>
        </w:rPr>
        <w:t>habitation</w:t>
      </w:r>
      <w:r w:rsidR="00BF2B1C">
        <w:rPr>
          <w:spacing w:val="-6"/>
        </w:rPr>
        <w:t xml:space="preserve"> </w:t>
      </w:r>
      <w:r w:rsidR="00BF2B1C">
        <w:t>of</w:t>
      </w:r>
      <w:r w:rsidR="00BF2B1C">
        <w:rPr>
          <w:spacing w:val="-6"/>
        </w:rPr>
        <w:t xml:space="preserve"> </w:t>
      </w:r>
      <w:r w:rsidR="00BF2B1C">
        <w:rPr>
          <w:spacing w:val="-1"/>
        </w:rPr>
        <w:t>the</w:t>
      </w:r>
      <w:r w:rsidR="00BF2B1C">
        <w:rPr>
          <w:spacing w:val="73"/>
          <w:w w:val="99"/>
        </w:rPr>
        <w:t xml:space="preserve"> </w:t>
      </w:r>
      <w:r w:rsidR="00BF2B1C">
        <w:t>landscape</w:t>
      </w:r>
      <w:r w:rsidR="00BF2B1C">
        <w:rPr>
          <w:spacing w:val="-6"/>
        </w:rPr>
        <w:t xml:space="preserve"> </w:t>
      </w:r>
      <w:r w:rsidR="00BF2B1C">
        <w:t>and</w:t>
      </w:r>
      <w:r w:rsidR="00BF2B1C">
        <w:rPr>
          <w:spacing w:val="-6"/>
        </w:rPr>
        <w:t xml:space="preserve"> </w:t>
      </w:r>
      <w:r w:rsidR="00BF2B1C">
        <w:t>the</w:t>
      </w:r>
      <w:r w:rsidR="00BF2B1C">
        <w:rPr>
          <w:spacing w:val="-6"/>
        </w:rPr>
        <w:t xml:space="preserve"> </w:t>
      </w:r>
      <w:r w:rsidR="004F4274">
        <w:t>mysterious</w:t>
      </w:r>
      <w:r w:rsidR="004F4274">
        <w:rPr>
          <w:spacing w:val="-6"/>
        </w:rPr>
        <w:t xml:space="preserve"> </w:t>
      </w:r>
      <w:r w:rsidR="00BF2B1C">
        <w:t>nature</w:t>
      </w:r>
      <w:r w:rsidR="00BF2B1C">
        <w:rPr>
          <w:spacing w:val="-6"/>
        </w:rPr>
        <w:t xml:space="preserve"> </w:t>
      </w:r>
      <w:r w:rsidR="00BF2B1C">
        <w:t>of</w:t>
      </w:r>
      <w:r w:rsidR="00BF2B1C">
        <w:rPr>
          <w:spacing w:val="-5"/>
        </w:rPr>
        <w:t xml:space="preserve"> </w:t>
      </w:r>
      <w:r w:rsidR="00BF2B1C">
        <w:t>the</w:t>
      </w:r>
      <w:r w:rsidR="00BF2B1C">
        <w:rPr>
          <w:spacing w:val="-6"/>
        </w:rPr>
        <w:t xml:space="preserve"> </w:t>
      </w:r>
      <w:r w:rsidR="00BF2B1C">
        <w:t>sandstone</w:t>
      </w:r>
      <w:r w:rsidR="00BF2B1C">
        <w:rPr>
          <w:spacing w:val="-6"/>
        </w:rPr>
        <w:t xml:space="preserve"> </w:t>
      </w:r>
      <w:r w:rsidR="00BF2B1C">
        <w:t>caves.</w:t>
      </w:r>
    </w:p>
    <w:p w14:paraId="6043BE58" w14:textId="5BD2ED1D" w:rsidR="0076059A" w:rsidRDefault="00BF2B1C" w:rsidP="009F3D55">
      <w:pPr>
        <w:pStyle w:val="BodyText"/>
      </w:pPr>
      <w:r>
        <w:t>Three</w:t>
      </w:r>
      <w:r>
        <w:rPr>
          <w:spacing w:val="-7"/>
        </w:rPr>
        <w:t xml:space="preserve"> </w:t>
      </w:r>
      <w:r>
        <w:t>specific</w:t>
      </w:r>
      <w:r>
        <w:rPr>
          <w:spacing w:val="-6"/>
        </w:rPr>
        <w:t xml:space="preserve"> </w:t>
      </w:r>
      <w:r>
        <w:t>sites</w:t>
      </w:r>
      <w:r>
        <w:rPr>
          <w:spacing w:val="-6"/>
        </w:rPr>
        <w:t xml:space="preserve"> </w:t>
      </w:r>
      <w:r>
        <w:t>at</w:t>
      </w:r>
      <w:r>
        <w:rPr>
          <w:spacing w:val="-6"/>
        </w:rPr>
        <w:t xml:space="preserve"> </w:t>
      </w:r>
      <w:r>
        <w:rPr>
          <w:spacing w:val="-1"/>
        </w:rPr>
        <w:t>Chauncy</w:t>
      </w:r>
      <w:r>
        <w:rPr>
          <w:spacing w:val="-4"/>
        </w:rPr>
        <w:t xml:space="preserve"> </w:t>
      </w:r>
      <w:r>
        <w:t>Vale</w:t>
      </w:r>
      <w:r>
        <w:rPr>
          <w:spacing w:val="-6"/>
        </w:rPr>
        <w:t xml:space="preserve"> </w:t>
      </w:r>
      <w:r>
        <w:t>Wildlife</w:t>
      </w:r>
      <w:r>
        <w:rPr>
          <w:spacing w:val="-6"/>
        </w:rPr>
        <w:t xml:space="preserve"> </w:t>
      </w:r>
      <w:r>
        <w:t>Sanctuary</w:t>
      </w:r>
      <w:r>
        <w:rPr>
          <w:spacing w:val="-4"/>
        </w:rPr>
        <w:t xml:space="preserve"> </w:t>
      </w:r>
      <w:r>
        <w:t>are</w:t>
      </w:r>
      <w:r>
        <w:rPr>
          <w:spacing w:val="-6"/>
        </w:rPr>
        <w:t xml:space="preserve"> </w:t>
      </w:r>
      <w:r>
        <w:rPr>
          <w:spacing w:val="-1"/>
        </w:rPr>
        <w:t>recognised</w:t>
      </w:r>
      <w:r>
        <w:rPr>
          <w:spacing w:val="-6"/>
        </w:rPr>
        <w:t xml:space="preserve"> </w:t>
      </w:r>
      <w:r w:rsidR="004F4274">
        <w:rPr>
          <w:spacing w:val="-6"/>
        </w:rPr>
        <w:t xml:space="preserve">on the Tasmanian Heritage Register </w:t>
      </w:r>
      <w:r>
        <w:t>for</w:t>
      </w:r>
      <w:r>
        <w:rPr>
          <w:spacing w:val="-6"/>
        </w:rPr>
        <w:t xml:space="preserve"> </w:t>
      </w:r>
      <w:r>
        <w:t>their</w:t>
      </w:r>
      <w:r>
        <w:rPr>
          <w:spacing w:val="-6"/>
        </w:rPr>
        <w:t xml:space="preserve"> </w:t>
      </w:r>
      <w:r>
        <w:rPr>
          <w:spacing w:val="-1"/>
        </w:rPr>
        <w:t>important</w:t>
      </w:r>
      <w:r>
        <w:rPr>
          <w:spacing w:val="43"/>
          <w:w w:val="99"/>
        </w:rPr>
        <w:t xml:space="preserve"> </w:t>
      </w:r>
      <w:r>
        <w:t>cultural</w:t>
      </w:r>
      <w:r>
        <w:rPr>
          <w:spacing w:val="-6"/>
        </w:rPr>
        <w:t xml:space="preserve"> </w:t>
      </w:r>
      <w:r>
        <w:rPr>
          <w:spacing w:val="-1"/>
        </w:rPr>
        <w:t>significance</w:t>
      </w:r>
      <w:r>
        <w:rPr>
          <w:spacing w:val="-6"/>
        </w:rPr>
        <w:t xml:space="preserve"> </w:t>
      </w:r>
      <w:r>
        <w:t>with</w:t>
      </w:r>
      <w:r>
        <w:rPr>
          <w:spacing w:val="-6"/>
        </w:rPr>
        <w:t xml:space="preserve"> </w:t>
      </w:r>
      <w:r>
        <w:t>the</w:t>
      </w:r>
      <w:r>
        <w:rPr>
          <w:spacing w:val="-6"/>
        </w:rPr>
        <w:t xml:space="preserve"> </w:t>
      </w:r>
      <w:r>
        <w:t>Chauncy</w:t>
      </w:r>
      <w:r>
        <w:rPr>
          <w:spacing w:val="-6"/>
        </w:rPr>
        <w:t xml:space="preserve"> </w:t>
      </w:r>
      <w:r>
        <w:rPr>
          <w:spacing w:val="-1"/>
        </w:rPr>
        <w:t>family</w:t>
      </w:r>
      <w:r>
        <w:rPr>
          <w:spacing w:val="-4"/>
        </w:rPr>
        <w:t xml:space="preserve"> </w:t>
      </w:r>
      <w:r>
        <w:t>and</w:t>
      </w:r>
      <w:r>
        <w:rPr>
          <w:spacing w:val="-6"/>
        </w:rPr>
        <w:t xml:space="preserve"> </w:t>
      </w:r>
      <w:r>
        <w:t>Nan</w:t>
      </w:r>
      <w:r>
        <w:rPr>
          <w:spacing w:val="-6"/>
        </w:rPr>
        <w:t xml:space="preserve"> </w:t>
      </w:r>
      <w:r>
        <w:rPr>
          <w:spacing w:val="-1"/>
        </w:rPr>
        <w:t>Chauncy’s</w:t>
      </w:r>
      <w:r>
        <w:rPr>
          <w:spacing w:val="-7"/>
        </w:rPr>
        <w:t xml:space="preserve"> </w:t>
      </w:r>
      <w:r>
        <w:t>books.</w:t>
      </w:r>
      <w:r>
        <w:rPr>
          <w:spacing w:val="-6"/>
        </w:rPr>
        <w:t xml:space="preserve"> </w:t>
      </w:r>
      <w:r>
        <w:rPr>
          <w:spacing w:val="-1"/>
        </w:rPr>
        <w:t>These</w:t>
      </w:r>
      <w:r>
        <w:rPr>
          <w:spacing w:val="-5"/>
        </w:rPr>
        <w:t xml:space="preserve"> </w:t>
      </w:r>
      <w:r>
        <w:t>areas</w:t>
      </w:r>
      <w:r>
        <w:rPr>
          <w:spacing w:val="-5"/>
        </w:rPr>
        <w:t xml:space="preserve"> </w:t>
      </w:r>
      <w:r>
        <w:t>are</w:t>
      </w:r>
      <w:r>
        <w:rPr>
          <w:spacing w:val="-6"/>
        </w:rPr>
        <w:t xml:space="preserve"> </w:t>
      </w:r>
      <w:r>
        <w:t>Day</w:t>
      </w:r>
      <w:r>
        <w:rPr>
          <w:spacing w:val="51"/>
          <w:w w:val="99"/>
        </w:rPr>
        <w:t xml:space="preserve"> </w:t>
      </w:r>
      <w:r>
        <w:t>Dawn</w:t>
      </w:r>
      <w:r>
        <w:rPr>
          <w:spacing w:val="-5"/>
        </w:rPr>
        <w:t xml:space="preserve"> </w:t>
      </w:r>
      <w:r w:rsidR="004F4274">
        <w:rPr>
          <w:spacing w:val="-5"/>
        </w:rPr>
        <w:t xml:space="preserve">Cottage </w:t>
      </w:r>
      <w:r>
        <w:t>(the</w:t>
      </w:r>
      <w:r>
        <w:rPr>
          <w:spacing w:val="-5"/>
        </w:rPr>
        <w:t xml:space="preserve"> </w:t>
      </w:r>
      <w:r w:rsidR="004F4274">
        <w:rPr>
          <w:spacing w:val="-5"/>
        </w:rPr>
        <w:t xml:space="preserve">former </w:t>
      </w:r>
      <w:r>
        <w:rPr>
          <w:spacing w:val="-1"/>
        </w:rPr>
        <w:t>Chauncy</w:t>
      </w:r>
      <w:r>
        <w:rPr>
          <w:spacing w:val="-4"/>
        </w:rPr>
        <w:t xml:space="preserve"> </w:t>
      </w:r>
      <w:r>
        <w:rPr>
          <w:spacing w:val="-1"/>
        </w:rPr>
        <w:t>family</w:t>
      </w:r>
      <w:r>
        <w:rPr>
          <w:spacing w:val="-5"/>
        </w:rPr>
        <w:t xml:space="preserve"> </w:t>
      </w:r>
      <w:r>
        <w:rPr>
          <w:spacing w:val="-1"/>
        </w:rPr>
        <w:t>house</w:t>
      </w:r>
      <w:r>
        <w:rPr>
          <w:spacing w:val="-4"/>
        </w:rPr>
        <w:t xml:space="preserve"> </w:t>
      </w:r>
      <w:r>
        <w:t>and</w:t>
      </w:r>
      <w:r>
        <w:rPr>
          <w:spacing w:val="-5"/>
        </w:rPr>
        <w:t xml:space="preserve"> </w:t>
      </w:r>
      <w:r>
        <w:rPr>
          <w:spacing w:val="-1"/>
        </w:rPr>
        <w:t>gardens),</w:t>
      </w:r>
      <w:r>
        <w:rPr>
          <w:spacing w:val="-6"/>
        </w:rPr>
        <w:t xml:space="preserve"> </w:t>
      </w:r>
      <w:r>
        <w:t>the</w:t>
      </w:r>
      <w:r>
        <w:rPr>
          <w:spacing w:val="-5"/>
        </w:rPr>
        <w:t xml:space="preserve"> </w:t>
      </w:r>
      <w:r>
        <w:t>Shrine</w:t>
      </w:r>
      <w:r w:rsidR="004F4274">
        <w:t>,</w:t>
      </w:r>
      <w:r>
        <w:rPr>
          <w:spacing w:val="-5"/>
        </w:rPr>
        <w:t xml:space="preserve"> </w:t>
      </w:r>
      <w:r>
        <w:t>and</w:t>
      </w:r>
      <w:r>
        <w:rPr>
          <w:spacing w:val="-5"/>
        </w:rPr>
        <w:t xml:space="preserve"> </w:t>
      </w:r>
      <w:r>
        <w:t>the</w:t>
      </w:r>
      <w:r>
        <w:rPr>
          <w:spacing w:val="-6"/>
        </w:rPr>
        <w:t xml:space="preserve"> </w:t>
      </w:r>
      <w:r>
        <w:t>Western</w:t>
      </w:r>
      <w:r>
        <w:rPr>
          <w:spacing w:val="-5"/>
        </w:rPr>
        <w:t xml:space="preserve"> </w:t>
      </w:r>
      <w:r>
        <w:t>Caves</w:t>
      </w:r>
      <w:r>
        <w:rPr>
          <w:spacing w:val="-5"/>
        </w:rPr>
        <w:t xml:space="preserve"> </w:t>
      </w:r>
      <w:r>
        <w:t>(</w:t>
      </w:r>
      <w:r w:rsidRPr="004D4C88">
        <w:t>see</w:t>
      </w:r>
      <w:r w:rsidRPr="004D4C88">
        <w:rPr>
          <w:spacing w:val="-6"/>
        </w:rPr>
        <w:t xml:space="preserve"> </w:t>
      </w:r>
      <w:r w:rsidRPr="004D4C88">
        <w:t>Map</w:t>
      </w:r>
      <w:r w:rsidRPr="004D4C88">
        <w:rPr>
          <w:spacing w:val="-5"/>
        </w:rPr>
        <w:t xml:space="preserve"> </w:t>
      </w:r>
      <w:r w:rsidRPr="004D4C88">
        <w:t>3</w:t>
      </w:r>
      <w:r>
        <w:rPr>
          <w:spacing w:val="43"/>
          <w:w w:val="99"/>
        </w:rPr>
        <w:t xml:space="preserve"> </w:t>
      </w:r>
      <w:r>
        <w:t>Chauncy</w:t>
      </w:r>
      <w:r>
        <w:rPr>
          <w:spacing w:val="-11"/>
        </w:rPr>
        <w:t xml:space="preserve"> </w:t>
      </w:r>
      <w:r>
        <w:t>Vale</w:t>
      </w:r>
      <w:r>
        <w:rPr>
          <w:spacing w:val="-10"/>
        </w:rPr>
        <w:t xml:space="preserve"> </w:t>
      </w:r>
      <w:r>
        <w:t>Management</w:t>
      </w:r>
      <w:r>
        <w:rPr>
          <w:spacing w:val="-10"/>
        </w:rPr>
        <w:t xml:space="preserve"> </w:t>
      </w:r>
      <w:r>
        <w:t>Zones).</w:t>
      </w:r>
    </w:p>
    <w:p w14:paraId="21EA3161" w14:textId="4EDD2381" w:rsidR="0076059A" w:rsidRDefault="0039128A" w:rsidP="009F3D55">
      <w:pPr>
        <w:pStyle w:val="BodyText"/>
      </w:pPr>
      <w:r>
        <w:t>Evidence of indigenous habitation and usage has been observed and i</w:t>
      </w:r>
      <w:r w:rsidR="00BF2B1C">
        <w:t>t</w:t>
      </w:r>
      <w:r w:rsidR="00BF2B1C">
        <w:rPr>
          <w:spacing w:val="-5"/>
        </w:rPr>
        <w:t xml:space="preserve"> </w:t>
      </w:r>
      <w:r w:rsidR="00BF2B1C">
        <w:t>is</w:t>
      </w:r>
      <w:r w:rsidR="00BF2B1C">
        <w:rPr>
          <w:spacing w:val="-4"/>
        </w:rPr>
        <w:t xml:space="preserve"> </w:t>
      </w:r>
      <w:r w:rsidR="004F4274">
        <w:t>likely</w:t>
      </w:r>
      <w:r w:rsidR="004F4274">
        <w:rPr>
          <w:spacing w:val="-4"/>
        </w:rPr>
        <w:t xml:space="preserve"> </w:t>
      </w:r>
      <w:r w:rsidR="00BF2B1C">
        <w:t>that</w:t>
      </w:r>
      <w:r w:rsidR="00BF2B1C">
        <w:rPr>
          <w:spacing w:val="-5"/>
        </w:rPr>
        <w:t xml:space="preserve"> </w:t>
      </w:r>
      <w:r w:rsidR="00605516">
        <w:t>the reserves contain</w:t>
      </w:r>
      <w:r w:rsidR="00BF2B1C">
        <w:rPr>
          <w:spacing w:val="-4"/>
        </w:rPr>
        <w:t xml:space="preserve"> </w:t>
      </w:r>
      <w:r w:rsidR="00BF2B1C">
        <w:rPr>
          <w:spacing w:val="-1"/>
        </w:rPr>
        <w:t>indigenous</w:t>
      </w:r>
      <w:r w:rsidR="00BF2B1C">
        <w:rPr>
          <w:spacing w:val="-5"/>
        </w:rPr>
        <w:t xml:space="preserve"> </w:t>
      </w:r>
      <w:r w:rsidR="00BF2B1C">
        <w:rPr>
          <w:spacing w:val="-1"/>
        </w:rPr>
        <w:t>heritage</w:t>
      </w:r>
      <w:r w:rsidR="00BF2B1C">
        <w:rPr>
          <w:spacing w:val="-4"/>
        </w:rPr>
        <w:t xml:space="preserve"> </w:t>
      </w:r>
      <w:r w:rsidR="00BF2B1C">
        <w:t>sites</w:t>
      </w:r>
      <w:r w:rsidR="00BF2B1C">
        <w:rPr>
          <w:spacing w:val="-5"/>
        </w:rPr>
        <w:t xml:space="preserve"> </w:t>
      </w:r>
      <w:r w:rsidR="00605516">
        <w:t xml:space="preserve">that </w:t>
      </w:r>
      <w:r>
        <w:t>are</w:t>
      </w:r>
      <w:r w:rsidR="00060D78">
        <w:t xml:space="preserve"> yet to be</w:t>
      </w:r>
      <w:r w:rsidR="00605516">
        <w:t xml:space="preserve"> identified and documented</w:t>
      </w:r>
      <w:r w:rsidR="00BF2B1C">
        <w:t>.</w:t>
      </w:r>
    </w:p>
    <w:p w14:paraId="30750FEF" w14:textId="77777777" w:rsidR="0076059A" w:rsidRDefault="0076059A">
      <w:pPr>
        <w:spacing w:before="2"/>
        <w:rPr>
          <w:rFonts w:ascii="Times New Roman" w:eastAsia="Times New Roman" w:hAnsi="Times New Roman" w:cs="Times New Roman"/>
          <w:sz w:val="20"/>
          <w:szCs w:val="20"/>
        </w:rPr>
      </w:pPr>
    </w:p>
    <w:p w14:paraId="15F1186C" w14:textId="3A4C8B46" w:rsidR="0076059A" w:rsidRDefault="00847358" w:rsidP="00847358">
      <w:pPr>
        <w:pStyle w:val="Heading3"/>
        <w:rPr>
          <w:rFonts w:cs="Century Gothic"/>
          <w:szCs w:val="20"/>
        </w:rPr>
      </w:pPr>
      <w:bookmarkStart w:id="39" w:name="_Toc108434512"/>
      <w:r>
        <w:t>2.6.1</w:t>
      </w:r>
      <w:r>
        <w:tab/>
      </w:r>
      <w:r w:rsidR="007F41CE">
        <w:t>T</w:t>
      </w:r>
      <w:r w:rsidR="00BF2B1C">
        <w:t>hreatening processes and source of threats</w:t>
      </w:r>
      <w:bookmarkEnd w:id="39"/>
    </w:p>
    <w:p w14:paraId="274FB1BB" w14:textId="03E27675" w:rsidR="0076059A" w:rsidRDefault="00BF2B1C" w:rsidP="009F3D55">
      <w:pPr>
        <w:pStyle w:val="BodyText"/>
      </w:pPr>
      <w:r>
        <w:t>Loss</w:t>
      </w:r>
      <w:r w:rsidR="00452350">
        <w:rPr>
          <w:spacing w:val="-6"/>
        </w:rPr>
        <w:t xml:space="preserve">, </w:t>
      </w:r>
      <w:r>
        <w:t>alteration</w:t>
      </w:r>
      <w:r>
        <w:rPr>
          <w:spacing w:val="-5"/>
        </w:rPr>
        <w:t xml:space="preserve"> </w:t>
      </w:r>
      <w:r w:rsidR="00452350">
        <w:rPr>
          <w:spacing w:val="-5"/>
        </w:rPr>
        <w:t xml:space="preserve">or deterioration </w:t>
      </w:r>
      <w:r>
        <w:t>of</w:t>
      </w:r>
      <w:r>
        <w:rPr>
          <w:spacing w:val="-6"/>
        </w:rPr>
        <w:t xml:space="preserve"> </w:t>
      </w:r>
      <w:r>
        <w:t>the</w:t>
      </w:r>
      <w:r>
        <w:rPr>
          <w:spacing w:val="-5"/>
        </w:rPr>
        <w:t xml:space="preserve"> </w:t>
      </w:r>
      <w:r>
        <w:t>physical</w:t>
      </w:r>
      <w:r>
        <w:rPr>
          <w:spacing w:val="-6"/>
        </w:rPr>
        <w:t xml:space="preserve"> </w:t>
      </w:r>
      <w:r>
        <w:t>features</w:t>
      </w:r>
      <w:r>
        <w:rPr>
          <w:spacing w:val="-5"/>
        </w:rPr>
        <w:t xml:space="preserve"> </w:t>
      </w:r>
      <w:r>
        <w:t>associated</w:t>
      </w:r>
      <w:r>
        <w:rPr>
          <w:spacing w:val="-6"/>
        </w:rPr>
        <w:t xml:space="preserve"> </w:t>
      </w:r>
      <w:r>
        <w:t>with</w:t>
      </w:r>
      <w:r>
        <w:rPr>
          <w:spacing w:val="-5"/>
        </w:rPr>
        <w:t xml:space="preserve"> </w:t>
      </w:r>
      <w:r>
        <w:t>the</w:t>
      </w:r>
      <w:r>
        <w:rPr>
          <w:spacing w:val="-6"/>
        </w:rPr>
        <w:t xml:space="preserve"> </w:t>
      </w:r>
      <w:r>
        <w:t>cultural</w:t>
      </w:r>
      <w:r>
        <w:rPr>
          <w:spacing w:val="-6"/>
        </w:rPr>
        <w:t xml:space="preserve"> </w:t>
      </w:r>
      <w:r>
        <w:t>heritage</w:t>
      </w:r>
      <w:r>
        <w:rPr>
          <w:spacing w:val="-5"/>
        </w:rPr>
        <w:t xml:space="preserve"> </w:t>
      </w:r>
      <w:r>
        <w:t>of</w:t>
      </w:r>
      <w:r>
        <w:rPr>
          <w:spacing w:val="-6"/>
        </w:rPr>
        <w:t xml:space="preserve"> </w:t>
      </w:r>
      <w:r>
        <w:t>Chauncy</w:t>
      </w:r>
      <w:r>
        <w:rPr>
          <w:w w:val="99"/>
        </w:rPr>
        <w:t xml:space="preserve"> </w:t>
      </w:r>
      <w:r>
        <w:t>Vale</w:t>
      </w:r>
      <w:r>
        <w:rPr>
          <w:spacing w:val="-6"/>
        </w:rPr>
        <w:t xml:space="preserve"> </w:t>
      </w:r>
      <w:r>
        <w:t>is</w:t>
      </w:r>
      <w:r>
        <w:rPr>
          <w:spacing w:val="-6"/>
        </w:rPr>
        <w:t xml:space="preserve"> </w:t>
      </w:r>
      <w:r w:rsidR="007F41CE">
        <w:t>a</w:t>
      </w:r>
      <w:r>
        <w:rPr>
          <w:spacing w:val="-6"/>
        </w:rPr>
        <w:t xml:space="preserve"> </w:t>
      </w:r>
      <w:r>
        <w:t>threatening</w:t>
      </w:r>
      <w:r>
        <w:rPr>
          <w:spacing w:val="-5"/>
        </w:rPr>
        <w:t xml:space="preserve"> </w:t>
      </w:r>
      <w:r>
        <w:t>process.</w:t>
      </w:r>
      <w:r>
        <w:rPr>
          <w:spacing w:val="-6"/>
        </w:rPr>
        <w:t xml:space="preserve"> </w:t>
      </w:r>
      <w:r>
        <w:rPr>
          <w:spacing w:val="-1"/>
        </w:rPr>
        <w:t>This</w:t>
      </w:r>
      <w:r>
        <w:rPr>
          <w:spacing w:val="-6"/>
        </w:rPr>
        <w:t xml:space="preserve"> </w:t>
      </w:r>
      <w:r>
        <w:t>may</w:t>
      </w:r>
      <w:r>
        <w:rPr>
          <w:spacing w:val="-4"/>
        </w:rPr>
        <w:t xml:space="preserve"> </w:t>
      </w:r>
      <w:r>
        <w:rPr>
          <w:spacing w:val="-1"/>
        </w:rPr>
        <w:t>result</w:t>
      </w:r>
      <w:r>
        <w:rPr>
          <w:spacing w:val="-6"/>
        </w:rPr>
        <w:t xml:space="preserve"> </w:t>
      </w:r>
      <w:r>
        <w:t>from</w:t>
      </w:r>
      <w:r>
        <w:rPr>
          <w:spacing w:val="-7"/>
        </w:rPr>
        <w:t xml:space="preserve"> </w:t>
      </w:r>
      <w:r>
        <w:t>inappropriate</w:t>
      </w:r>
      <w:r>
        <w:rPr>
          <w:spacing w:val="-6"/>
        </w:rPr>
        <w:t xml:space="preserve"> </w:t>
      </w:r>
      <w:r>
        <w:rPr>
          <w:spacing w:val="-1"/>
        </w:rPr>
        <w:t>development</w:t>
      </w:r>
      <w:r>
        <w:rPr>
          <w:spacing w:val="-6"/>
        </w:rPr>
        <w:t xml:space="preserve"> </w:t>
      </w:r>
      <w:r>
        <w:t>in</w:t>
      </w:r>
      <w:r w:rsidR="00847358">
        <w:t xml:space="preserve"> </w:t>
      </w:r>
      <w:r>
        <w:t>the</w:t>
      </w:r>
      <w:r>
        <w:rPr>
          <w:spacing w:val="-7"/>
        </w:rPr>
        <w:t xml:space="preserve"> </w:t>
      </w:r>
      <w:r>
        <w:rPr>
          <w:spacing w:val="-1"/>
        </w:rPr>
        <w:t>surrounding</w:t>
      </w:r>
      <w:r>
        <w:rPr>
          <w:spacing w:val="-7"/>
        </w:rPr>
        <w:t xml:space="preserve"> </w:t>
      </w:r>
      <w:r>
        <w:t>areas</w:t>
      </w:r>
      <w:r>
        <w:rPr>
          <w:spacing w:val="-7"/>
        </w:rPr>
        <w:t xml:space="preserve"> </w:t>
      </w:r>
      <w:r>
        <w:t>or</w:t>
      </w:r>
      <w:r>
        <w:rPr>
          <w:spacing w:val="-7"/>
        </w:rPr>
        <w:t xml:space="preserve"> </w:t>
      </w:r>
      <w:r>
        <w:t>from</w:t>
      </w:r>
      <w:r>
        <w:rPr>
          <w:spacing w:val="-8"/>
        </w:rPr>
        <w:t xml:space="preserve"> </w:t>
      </w:r>
      <w:r>
        <w:t>physical</w:t>
      </w:r>
      <w:r>
        <w:rPr>
          <w:spacing w:val="-7"/>
        </w:rPr>
        <w:t xml:space="preserve"> </w:t>
      </w:r>
      <w:r w:rsidR="007F41CE">
        <w:rPr>
          <w:spacing w:val="-1"/>
        </w:rPr>
        <w:t>damage (</w:t>
      </w:r>
      <w:r>
        <w:rPr>
          <w:spacing w:val="-1"/>
        </w:rPr>
        <w:t>e.g.</w:t>
      </w:r>
      <w:r>
        <w:rPr>
          <w:spacing w:val="-7"/>
        </w:rPr>
        <w:t xml:space="preserve"> </w:t>
      </w:r>
      <w:r>
        <w:t>fire,</w:t>
      </w:r>
      <w:r>
        <w:rPr>
          <w:spacing w:val="-6"/>
        </w:rPr>
        <w:t xml:space="preserve"> </w:t>
      </w:r>
      <w:r>
        <w:rPr>
          <w:spacing w:val="-1"/>
        </w:rPr>
        <w:t>vandalism</w:t>
      </w:r>
      <w:r w:rsidR="007F41CE">
        <w:rPr>
          <w:spacing w:val="-1"/>
        </w:rPr>
        <w:t>),</w:t>
      </w:r>
      <w:r>
        <w:rPr>
          <w:spacing w:val="-7"/>
        </w:rPr>
        <w:t xml:space="preserve"> </w:t>
      </w:r>
      <w:r>
        <w:t>or</w:t>
      </w:r>
      <w:r>
        <w:rPr>
          <w:spacing w:val="-6"/>
        </w:rPr>
        <w:t xml:space="preserve"> </w:t>
      </w:r>
      <w:r w:rsidR="00452350">
        <w:t>inadequate</w:t>
      </w:r>
      <w:r w:rsidR="00452350">
        <w:rPr>
          <w:spacing w:val="-6"/>
        </w:rPr>
        <w:t xml:space="preserve"> </w:t>
      </w:r>
      <w:r>
        <w:rPr>
          <w:spacing w:val="-1"/>
        </w:rPr>
        <w:t>maintenance.</w:t>
      </w:r>
      <w:r>
        <w:rPr>
          <w:spacing w:val="-7"/>
        </w:rPr>
        <w:t xml:space="preserve"> </w:t>
      </w:r>
      <w:r>
        <w:t>Lack</w:t>
      </w:r>
      <w:r>
        <w:rPr>
          <w:spacing w:val="-6"/>
        </w:rPr>
        <w:t xml:space="preserve"> </w:t>
      </w:r>
      <w:r>
        <w:t>of</w:t>
      </w:r>
      <w:r>
        <w:rPr>
          <w:spacing w:val="-6"/>
        </w:rPr>
        <w:t xml:space="preserve"> </w:t>
      </w:r>
      <w:r>
        <w:rPr>
          <w:spacing w:val="-1"/>
        </w:rPr>
        <w:t>available</w:t>
      </w:r>
      <w:r>
        <w:rPr>
          <w:spacing w:val="-7"/>
        </w:rPr>
        <w:t xml:space="preserve"> </w:t>
      </w:r>
      <w:r>
        <w:t>resources</w:t>
      </w:r>
      <w:r>
        <w:rPr>
          <w:spacing w:val="-6"/>
        </w:rPr>
        <w:t xml:space="preserve"> </w:t>
      </w:r>
      <w:r w:rsidR="007F41CE">
        <w:rPr>
          <w:spacing w:val="-6"/>
        </w:rPr>
        <w:t xml:space="preserve">or will </w:t>
      </w:r>
      <w:r>
        <w:t>to</w:t>
      </w:r>
      <w:r>
        <w:rPr>
          <w:spacing w:val="-6"/>
        </w:rPr>
        <w:t xml:space="preserve"> </w:t>
      </w:r>
      <w:r>
        <w:t>maintain</w:t>
      </w:r>
      <w:r>
        <w:rPr>
          <w:spacing w:val="-7"/>
        </w:rPr>
        <w:t xml:space="preserve"> </w:t>
      </w:r>
      <w:r>
        <w:t>and</w:t>
      </w:r>
      <w:r>
        <w:rPr>
          <w:spacing w:val="-6"/>
        </w:rPr>
        <w:t xml:space="preserve"> </w:t>
      </w:r>
      <w:r>
        <w:t>repair</w:t>
      </w:r>
      <w:r>
        <w:rPr>
          <w:spacing w:val="-6"/>
        </w:rPr>
        <w:t xml:space="preserve"> </w:t>
      </w:r>
      <w:r w:rsidR="007F41CE">
        <w:t>heritage listed structures</w:t>
      </w:r>
      <w:r>
        <w:rPr>
          <w:spacing w:val="-6"/>
        </w:rPr>
        <w:t xml:space="preserve"> </w:t>
      </w:r>
      <w:r>
        <w:t>may</w:t>
      </w:r>
      <w:r>
        <w:rPr>
          <w:spacing w:val="-4"/>
        </w:rPr>
        <w:t xml:space="preserve"> </w:t>
      </w:r>
      <w:r>
        <w:t>also</w:t>
      </w:r>
      <w:r>
        <w:rPr>
          <w:spacing w:val="-6"/>
        </w:rPr>
        <w:t xml:space="preserve"> </w:t>
      </w:r>
      <w:r>
        <w:t>result</w:t>
      </w:r>
      <w:r>
        <w:rPr>
          <w:spacing w:val="-5"/>
        </w:rPr>
        <w:t xml:space="preserve"> </w:t>
      </w:r>
      <w:r>
        <w:t>in</w:t>
      </w:r>
      <w:r>
        <w:rPr>
          <w:spacing w:val="-6"/>
        </w:rPr>
        <w:t xml:space="preserve"> </w:t>
      </w:r>
      <w:r w:rsidR="007F41CE">
        <w:rPr>
          <w:spacing w:val="-6"/>
        </w:rPr>
        <w:t xml:space="preserve">gradual </w:t>
      </w:r>
      <w:r w:rsidR="00452350">
        <w:t>deterioration</w:t>
      </w:r>
      <w:r>
        <w:rPr>
          <w:spacing w:val="-7"/>
        </w:rPr>
        <w:t xml:space="preserve"> </w:t>
      </w:r>
      <w:r>
        <w:t>of</w:t>
      </w:r>
      <w:r>
        <w:rPr>
          <w:spacing w:val="-5"/>
        </w:rPr>
        <w:t xml:space="preserve"> </w:t>
      </w:r>
      <w:r>
        <w:t>physical</w:t>
      </w:r>
      <w:r>
        <w:rPr>
          <w:w w:val="99"/>
        </w:rPr>
        <w:t xml:space="preserve"> </w:t>
      </w:r>
      <w:r>
        <w:t>cultural</w:t>
      </w:r>
      <w:r>
        <w:rPr>
          <w:spacing w:val="-11"/>
        </w:rPr>
        <w:t xml:space="preserve"> </w:t>
      </w:r>
      <w:r>
        <w:t>heritage</w:t>
      </w:r>
      <w:r>
        <w:rPr>
          <w:spacing w:val="-11"/>
        </w:rPr>
        <w:t xml:space="preserve"> </w:t>
      </w:r>
      <w:r>
        <w:t>features.</w:t>
      </w:r>
    </w:p>
    <w:p w14:paraId="376208A8" w14:textId="1FA68C8C" w:rsidR="0076059A" w:rsidRDefault="00BF2B1C" w:rsidP="009F3D55">
      <w:pPr>
        <w:pStyle w:val="BodyText"/>
      </w:pPr>
      <w:r>
        <w:t>Another</w:t>
      </w:r>
      <w:r>
        <w:rPr>
          <w:spacing w:val="-6"/>
        </w:rPr>
        <w:t xml:space="preserve"> </w:t>
      </w:r>
      <w:r w:rsidR="008C1789">
        <w:rPr>
          <w:spacing w:val="-4"/>
        </w:rPr>
        <w:t xml:space="preserve">potential </w:t>
      </w:r>
      <w:r>
        <w:t>threatening</w:t>
      </w:r>
      <w:r>
        <w:rPr>
          <w:spacing w:val="-6"/>
        </w:rPr>
        <w:t xml:space="preserve"> </w:t>
      </w:r>
      <w:r>
        <w:t>process</w:t>
      </w:r>
      <w:r>
        <w:rPr>
          <w:spacing w:val="-6"/>
        </w:rPr>
        <w:t xml:space="preserve"> </w:t>
      </w:r>
      <w:r>
        <w:t>is</w:t>
      </w:r>
      <w:r>
        <w:rPr>
          <w:spacing w:val="-5"/>
        </w:rPr>
        <w:t xml:space="preserve"> </w:t>
      </w:r>
      <w:r w:rsidR="007F41CE">
        <w:t>loss</w:t>
      </w:r>
      <w:r>
        <w:rPr>
          <w:spacing w:val="-9"/>
        </w:rPr>
        <w:t xml:space="preserve"> </w:t>
      </w:r>
      <w:r w:rsidR="007F41CE">
        <w:rPr>
          <w:spacing w:val="-1"/>
        </w:rPr>
        <w:t>of connection</w:t>
      </w:r>
      <w:r>
        <w:rPr>
          <w:spacing w:val="59"/>
          <w:w w:val="99"/>
        </w:rPr>
        <w:t xml:space="preserve"> </w:t>
      </w:r>
      <w:r>
        <w:t>between</w:t>
      </w:r>
      <w:r>
        <w:rPr>
          <w:spacing w:val="-6"/>
        </w:rPr>
        <w:t xml:space="preserve"> </w:t>
      </w:r>
      <w:r>
        <w:t>Nan</w:t>
      </w:r>
      <w:r>
        <w:rPr>
          <w:spacing w:val="-5"/>
        </w:rPr>
        <w:t xml:space="preserve"> </w:t>
      </w:r>
      <w:r>
        <w:t>Chauncy’s</w:t>
      </w:r>
      <w:r>
        <w:rPr>
          <w:spacing w:val="-6"/>
        </w:rPr>
        <w:t xml:space="preserve"> </w:t>
      </w:r>
      <w:r>
        <w:rPr>
          <w:spacing w:val="-1"/>
        </w:rPr>
        <w:t>stories</w:t>
      </w:r>
      <w:r>
        <w:rPr>
          <w:spacing w:val="-6"/>
        </w:rPr>
        <w:t xml:space="preserve"> </w:t>
      </w:r>
      <w:r>
        <w:t>and</w:t>
      </w:r>
      <w:r>
        <w:rPr>
          <w:spacing w:val="-6"/>
        </w:rPr>
        <w:t xml:space="preserve"> </w:t>
      </w:r>
      <w:r>
        <w:t>the</w:t>
      </w:r>
      <w:r>
        <w:rPr>
          <w:spacing w:val="-6"/>
        </w:rPr>
        <w:t xml:space="preserve"> </w:t>
      </w:r>
      <w:r>
        <w:rPr>
          <w:spacing w:val="-1"/>
        </w:rPr>
        <w:t>physical</w:t>
      </w:r>
      <w:r>
        <w:rPr>
          <w:spacing w:val="-6"/>
        </w:rPr>
        <w:t xml:space="preserve"> </w:t>
      </w:r>
      <w:r>
        <w:t>features</w:t>
      </w:r>
      <w:r>
        <w:rPr>
          <w:spacing w:val="-6"/>
        </w:rPr>
        <w:t xml:space="preserve"> </w:t>
      </w:r>
      <w:r>
        <w:t>of</w:t>
      </w:r>
      <w:r>
        <w:rPr>
          <w:spacing w:val="-6"/>
        </w:rPr>
        <w:t xml:space="preserve"> </w:t>
      </w:r>
      <w:r>
        <w:t>Chauncy</w:t>
      </w:r>
      <w:r>
        <w:rPr>
          <w:spacing w:val="-6"/>
        </w:rPr>
        <w:t xml:space="preserve"> </w:t>
      </w:r>
      <w:r>
        <w:t>Vale</w:t>
      </w:r>
      <w:r>
        <w:rPr>
          <w:spacing w:val="-6"/>
        </w:rPr>
        <w:t xml:space="preserve"> </w:t>
      </w:r>
      <w:r>
        <w:t>that</w:t>
      </w:r>
      <w:r>
        <w:rPr>
          <w:spacing w:val="-6"/>
        </w:rPr>
        <w:t xml:space="preserve"> </w:t>
      </w:r>
      <w:r>
        <w:t>provided</w:t>
      </w:r>
      <w:r>
        <w:rPr>
          <w:spacing w:val="26"/>
          <w:w w:val="99"/>
        </w:rPr>
        <w:t xml:space="preserve"> </w:t>
      </w:r>
      <w:r w:rsidR="007F41CE">
        <w:t>the inspiration for the stories</w:t>
      </w:r>
      <w:r>
        <w:t>.</w:t>
      </w:r>
    </w:p>
    <w:p w14:paraId="46F2F7F0" w14:textId="77777777" w:rsidR="0076059A" w:rsidRDefault="0076059A">
      <w:pPr>
        <w:spacing w:before="1"/>
        <w:rPr>
          <w:rFonts w:ascii="Times New Roman" w:eastAsia="Times New Roman" w:hAnsi="Times New Roman" w:cs="Times New Roman"/>
          <w:sz w:val="20"/>
          <w:szCs w:val="20"/>
        </w:rPr>
      </w:pPr>
    </w:p>
    <w:p w14:paraId="721E8308" w14:textId="669AD828" w:rsidR="0076059A" w:rsidRDefault="00847358" w:rsidP="00847358">
      <w:pPr>
        <w:pStyle w:val="Heading3"/>
        <w:rPr>
          <w:rFonts w:cs="Century Gothic"/>
          <w:szCs w:val="20"/>
        </w:rPr>
      </w:pPr>
      <w:bookmarkStart w:id="40" w:name="_Toc108434513"/>
      <w:r>
        <w:t>2.6.2</w:t>
      </w:r>
      <w:r>
        <w:tab/>
      </w:r>
      <w:r w:rsidR="00BF2B1C">
        <w:t>Conservation Objective</w:t>
      </w:r>
      <w:r>
        <w:t xml:space="preserve"> &amp; Actions</w:t>
      </w:r>
      <w:bookmarkEnd w:id="40"/>
    </w:p>
    <w:p w14:paraId="1795C9BD" w14:textId="649D16D4" w:rsidR="0076059A" w:rsidRDefault="00BF2B1C" w:rsidP="009F3D55">
      <w:pPr>
        <w:pStyle w:val="BodyText"/>
      </w:pPr>
      <w:r>
        <w:t>Ensure</w:t>
      </w:r>
      <w:r>
        <w:rPr>
          <w:spacing w:val="-7"/>
        </w:rPr>
        <w:t xml:space="preserve"> </w:t>
      </w:r>
      <w:r>
        <w:t>that</w:t>
      </w:r>
      <w:r>
        <w:rPr>
          <w:spacing w:val="-6"/>
        </w:rPr>
        <w:t xml:space="preserve"> </w:t>
      </w:r>
      <w:r>
        <w:t>the</w:t>
      </w:r>
      <w:r>
        <w:rPr>
          <w:spacing w:val="-6"/>
        </w:rPr>
        <w:t xml:space="preserve"> </w:t>
      </w:r>
      <w:r>
        <w:t>cultural</w:t>
      </w:r>
      <w:r>
        <w:rPr>
          <w:spacing w:val="-6"/>
        </w:rPr>
        <w:t xml:space="preserve"> </w:t>
      </w:r>
      <w:r>
        <w:t>significance</w:t>
      </w:r>
      <w:r>
        <w:rPr>
          <w:spacing w:val="-6"/>
        </w:rPr>
        <w:t xml:space="preserve"> </w:t>
      </w:r>
      <w:r>
        <w:t>of</w:t>
      </w:r>
      <w:r>
        <w:rPr>
          <w:spacing w:val="-6"/>
        </w:rPr>
        <w:t xml:space="preserve"> </w:t>
      </w:r>
      <w:r>
        <w:rPr>
          <w:spacing w:val="-1"/>
        </w:rPr>
        <w:t>Chauncy</w:t>
      </w:r>
      <w:r>
        <w:rPr>
          <w:spacing w:val="-7"/>
        </w:rPr>
        <w:t xml:space="preserve"> </w:t>
      </w:r>
      <w:r>
        <w:t>Vale</w:t>
      </w:r>
      <w:r>
        <w:rPr>
          <w:spacing w:val="-6"/>
        </w:rPr>
        <w:t xml:space="preserve"> </w:t>
      </w:r>
      <w:r>
        <w:t>Wildlife</w:t>
      </w:r>
      <w:r>
        <w:rPr>
          <w:spacing w:val="-6"/>
        </w:rPr>
        <w:t xml:space="preserve"> </w:t>
      </w:r>
      <w:r>
        <w:t>Sanctuary</w:t>
      </w:r>
      <w:r>
        <w:rPr>
          <w:spacing w:val="-6"/>
        </w:rPr>
        <w:t xml:space="preserve"> </w:t>
      </w:r>
      <w:r>
        <w:t>is</w:t>
      </w:r>
      <w:r>
        <w:rPr>
          <w:spacing w:val="-6"/>
        </w:rPr>
        <w:t xml:space="preserve"> </w:t>
      </w:r>
      <w:r>
        <w:t>maintained</w:t>
      </w:r>
      <w:r>
        <w:rPr>
          <w:spacing w:val="-6"/>
        </w:rPr>
        <w:t xml:space="preserve"> </w:t>
      </w:r>
      <w:r>
        <w:t>and</w:t>
      </w:r>
      <w:r>
        <w:rPr>
          <w:spacing w:val="25"/>
          <w:w w:val="99"/>
        </w:rPr>
        <w:t xml:space="preserve"> </w:t>
      </w:r>
      <w:r>
        <w:rPr>
          <w:spacing w:val="-1"/>
        </w:rPr>
        <w:t>promoted</w:t>
      </w:r>
      <w:r>
        <w:rPr>
          <w:spacing w:val="-7"/>
        </w:rPr>
        <w:t xml:space="preserve"> </w:t>
      </w:r>
      <w:r>
        <w:t>into</w:t>
      </w:r>
      <w:r>
        <w:rPr>
          <w:spacing w:val="-7"/>
        </w:rPr>
        <w:t xml:space="preserve"> </w:t>
      </w:r>
      <w:r>
        <w:t>the</w:t>
      </w:r>
      <w:r>
        <w:rPr>
          <w:spacing w:val="-7"/>
        </w:rPr>
        <w:t xml:space="preserve"> </w:t>
      </w:r>
      <w:r>
        <w:t>future.</w:t>
      </w:r>
      <w:r w:rsidR="003D1DFD">
        <w:t xml:space="preserve"> Endeavour to establish connections with traditional owners and to build knowledge </w:t>
      </w:r>
      <w:r w:rsidR="003D1DFD">
        <w:lastRenderedPageBreak/>
        <w:t>about the country, it’s usage and traditional management, and the significance of the country to them.</w:t>
      </w:r>
    </w:p>
    <w:p w14:paraId="686906A3" w14:textId="77777777" w:rsidR="0076059A" w:rsidRDefault="0076059A">
      <w:pPr>
        <w:spacing w:before="1"/>
        <w:rPr>
          <w:rFonts w:ascii="Times New Roman" w:eastAsia="Times New Roman" w:hAnsi="Times New Roman" w:cs="Times New Roman"/>
          <w:sz w:val="20"/>
          <w:szCs w:val="20"/>
        </w:rPr>
      </w:pPr>
    </w:p>
    <w:p w14:paraId="20309726" w14:textId="2476CBE0" w:rsidR="0076059A" w:rsidRDefault="00847358" w:rsidP="00847358">
      <w:pPr>
        <w:pStyle w:val="Heading3"/>
        <w:rPr>
          <w:rFonts w:cs="Century Gothic"/>
          <w:szCs w:val="20"/>
        </w:rPr>
      </w:pPr>
      <w:bookmarkStart w:id="41" w:name="_Toc108434514"/>
      <w:r>
        <w:t>2.6.3</w:t>
      </w:r>
      <w:r>
        <w:tab/>
      </w:r>
      <w:r w:rsidR="00BF2B1C">
        <w:t>Management Actions</w:t>
      </w:r>
      <w:bookmarkEnd w:id="41"/>
    </w:p>
    <w:tbl>
      <w:tblPr>
        <w:tblW w:w="0" w:type="auto"/>
        <w:tblInd w:w="6" w:type="dxa"/>
        <w:tblLayout w:type="fixed"/>
        <w:tblCellMar>
          <w:left w:w="0" w:type="dxa"/>
          <w:right w:w="0" w:type="dxa"/>
        </w:tblCellMar>
        <w:tblLook w:val="01E0" w:firstRow="1" w:lastRow="1" w:firstColumn="1" w:lastColumn="1" w:noHBand="0" w:noVBand="0"/>
      </w:tblPr>
      <w:tblGrid>
        <w:gridCol w:w="1253"/>
        <w:gridCol w:w="1320"/>
        <w:gridCol w:w="4320"/>
        <w:gridCol w:w="1046"/>
        <w:gridCol w:w="1134"/>
      </w:tblGrid>
      <w:tr w:rsidR="0076059A" w:rsidRPr="004A3129" w14:paraId="28425953" w14:textId="77777777" w:rsidTr="009C728B">
        <w:trPr>
          <w:trHeight w:hRule="exact" w:val="876"/>
        </w:trPr>
        <w:tc>
          <w:tcPr>
            <w:tcW w:w="1253" w:type="dxa"/>
            <w:tcBorders>
              <w:top w:val="single" w:sz="5" w:space="0" w:color="000000"/>
              <w:left w:val="single" w:sz="5" w:space="0" w:color="000000"/>
              <w:bottom w:val="single" w:sz="5" w:space="0" w:color="000000"/>
              <w:right w:val="single" w:sz="5" w:space="0" w:color="000000"/>
            </w:tcBorders>
          </w:tcPr>
          <w:p w14:paraId="032350EB" w14:textId="77777777" w:rsidR="0076059A" w:rsidRPr="004A3129" w:rsidRDefault="00BF2B1C" w:rsidP="002E77F5">
            <w:pPr>
              <w:pStyle w:val="TableParagraph"/>
              <w:rPr>
                <w:rFonts w:hAnsi="Arial" w:cs="Arial"/>
              </w:rPr>
            </w:pPr>
            <w:r w:rsidRPr="004A3129">
              <w:t>Threatening</w:t>
            </w:r>
            <w:r w:rsidRPr="004A3129">
              <w:rPr>
                <w:spacing w:val="23"/>
                <w:w w:val="99"/>
              </w:rPr>
              <w:t xml:space="preserve"> </w:t>
            </w:r>
            <w:r w:rsidRPr="004A3129">
              <w:t>process</w:t>
            </w:r>
          </w:p>
        </w:tc>
        <w:tc>
          <w:tcPr>
            <w:tcW w:w="1320" w:type="dxa"/>
            <w:tcBorders>
              <w:top w:val="single" w:sz="5" w:space="0" w:color="000000"/>
              <w:left w:val="single" w:sz="5" w:space="0" w:color="000000"/>
              <w:bottom w:val="single" w:sz="5" w:space="0" w:color="000000"/>
              <w:right w:val="single" w:sz="5" w:space="0" w:color="000000"/>
            </w:tcBorders>
          </w:tcPr>
          <w:p w14:paraId="7CE3FF1D" w14:textId="77777777" w:rsidR="0076059A" w:rsidRPr="004A3129" w:rsidRDefault="00BF2B1C" w:rsidP="002E77F5">
            <w:pPr>
              <w:pStyle w:val="TableParagraph"/>
              <w:rPr>
                <w:rFonts w:hAnsi="Arial" w:cs="Arial"/>
              </w:rPr>
            </w:pPr>
            <w:r w:rsidRPr="004A3129">
              <w:t>Source</w:t>
            </w:r>
            <w:r w:rsidRPr="004A3129">
              <w:rPr>
                <w:spacing w:val="-8"/>
              </w:rPr>
              <w:t xml:space="preserve"> </w:t>
            </w:r>
            <w:r w:rsidRPr="004A3129">
              <w:t>of</w:t>
            </w:r>
            <w:r w:rsidRPr="004A3129">
              <w:rPr>
                <w:w w:val="99"/>
              </w:rPr>
              <w:t xml:space="preserve"> </w:t>
            </w:r>
            <w:r w:rsidRPr="004A3129">
              <w:rPr>
                <w:spacing w:val="-1"/>
              </w:rPr>
              <w:t>threat</w:t>
            </w:r>
          </w:p>
        </w:tc>
        <w:tc>
          <w:tcPr>
            <w:tcW w:w="4320" w:type="dxa"/>
            <w:tcBorders>
              <w:top w:val="single" w:sz="5" w:space="0" w:color="000000"/>
              <w:left w:val="single" w:sz="5" w:space="0" w:color="000000"/>
              <w:bottom w:val="single" w:sz="5" w:space="0" w:color="000000"/>
              <w:right w:val="single" w:sz="5" w:space="0" w:color="000000"/>
            </w:tcBorders>
          </w:tcPr>
          <w:p w14:paraId="51BF0122" w14:textId="77777777" w:rsidR="0076059A" w:rsidRPr="004A3129" w:rsidRDefault="00BF2B1C" w:rsidP="002E77F5">
            <w:pPr>
              <w:pStyle w:val="TableParagraph"/>
              <w:rPr>
                <w:rFonts w:hAnsi="Arial" w:cs="Arial"/>
              </w:rPr>
            </w:pPr>
            <w:r w:rsidRPr="004A3129">
              <w:t>Management</w:t>
            </w:r>
            <w:r w:rsidRPr="004A3129">
              <w:rPr>
                <w:spacing w:val="-13"/>
              </w:rPr>
              <w:t xml:space="preserve"> </w:t>
            </w:r>
            <w:r w:rsidRPr="004A3129">
              <w:t>Action</w:t>
            </w:r>
          </w:p>
        </w:tc>
        <w:tc>
          <w:tcPr>
            <w:tcW w:w="1046" w:type="dxa"/>
            <w:tcBorders>
              <w:top w:val="single" w:sz="5" w:space="0" w:color="000000"/>
              <w:left w:val="single" w:sz="5" w:space="0" w:color="000000"/>
              <w:bottom w:val="single" w:sz="5" w:space="0" w:color="000000"/>
              <w:right w:val="single" w:sz="5" w:space="0" w:color="000000"/>
            </w:tcBorders>
          </w:tcPr>
          <w:p w14:paraId="279B6106" w14:textId="77777777" w:rsidR="0076059A" w:rsidRPr="004A3129" w:rsidRDefault="00BF2B1C" w:rsidP="002E77F5">
            <w:pPr>
              <w:pStyle w:val="TableParagraph"/>
              <w:rPr>
                <w:rFonts w:hAnsi="Arial" w:cs="Arial"/>
              </w:rPr>
            </w:pPr>
            <w:r w:rsidRPr="004A3129">
              <w:t>Priority</w:t>
            </w:r>
          </w:p>
        </w:tc>
        <w:tc>
          <w:tcPr>
            <w:tcW w:w="1134" w:type="dxa"/>
            <w:tcBorders>
              <w:top w:val="single" w:sz="5" w:space="0" w:color="000000"/>
              <w:left w:val="single" w:sz="5" w:space="0" w:color="000000"/>
              <w:bottom w:val="single" w:sz="5" w:space="0" w:color="000000"/>
              <w:right w:val="single" w:sz="5" w:space="0" w:color="000000"/>
            </w:tcBorders>
          </w:tcPr>
          <w:p w14:paraId="0EE5FDB2" w14:textId="2AB139B3" w:rsidR="0076059A" w:rsidRPr="004A3129" w:rsidRDefault="00BF2B1C" w:rsidP="002E77F5">
            <w:pPr>
              <w:pStyle w:val="TableParagraph"/>
              <w:rPr>
                <w:rFonts w:hAnsi="Arial" w:cs="Arial"/>
              </w:rPr>
            </w:pPr>
            <w:r w:rsidRPr="004A3129">
              <w:t>Status</w:t>
            </w:r>
          </w:p>
        </w:tc>
      </w:tr>
      <w:tr w:rsidR="0076059A" w14:paraId="7EEF8E1F" w14:textId="77777777" w:rsidTr="009C728B">
        <w:trPr>
          <w:trHeight w:hRule="exact" w:val="990"/>
        </w:trPr>
        <w:tc>
          <w:tcPr>
            <w:tcW w:w="1253" w:type="dxa"/>
            <w:vMerge w:val="restart"/>
            <w:tcBorders>
              <w:top w:val="single" w:sz="5" w:space="0" w:color="000000"/>
              <w:left w:val="single" w:sz="5" w:space="0" w:color="000000"/>
              <w:right w:val="single" w:sz="5" w:space="0" w:color="000000"/>
            </w:tcBorders>
          </w:tcPr>
          <w:p w14:paraId="14699FD2" w14:textId="77777777" w:rsidR="0076059A" w:rsidRDefault="00BF2B1C" w:rsidP="002E77F5">
            <w:pPr>
              <w:pStyle w:val="TableParagraph"/>
              <w:rPr>
                <w:rFonts w:hAnsi="Arial" w:cs="Arial"/>
              </w:rPr>
            </w:pPr>
            <w:r>
              <w:t>Loss</w:t>
            </w:r>
            <w:r>
              <w:rPr>
                <w:spacing w:val="-5"/>
              </w:rPr>
              <w:t xml:space="preserve"> </w:t>
            </w:r>
            <w:r>
              <w:t>or</w:t>
            </w:r>
            <w:r>
              <w:rPr>
                <w:w w:val="99"/>
              </w:rPr>
              <w:t xml:space="preserve"> </w:t>
            </w:r>
            <w:r>
              <w:t>alteration</w:t>
            </w:r>
            <w:r>
              <w:rPr>
                <w:spacing w:val="-8"/>
              </w:rPr>
              <w:t xml:space="preserve"> </w:t>
            </w:r>
            <w:r>
              <w:t>of</w:t>
            </w:r>
            <w:r>
              <w:rPr>
                <w:w w:val="99"/>
              </w:rPr>
              <w:t xml:space="preserve"> </w:t>
            </w:r>
            <w:r>
              <w:rPr>
                <w:spacing w:val="-1"/>
              </w:rPr>
              <w:t>physical</w:t>
            </w:r>
            <w:r>
              <w:rPr>
                <w:spacing w:val="27"/>
                <w:w w:val="99"/>
              </w:rPr>
              <w:t xml:space="preserve"> </w:t>
            </w:r>
            <w:r>
              <w:t>heritage</w:t>
            </w:r>
            <w:r>
              <w:rPr>
                <w:w w:val="99"/>
              </w:rPr>
              <w:t xml:space="preserve"> </w:t>
            </w:r>
            <w:r>
              <w:t>features</w:t>
            </w:r>
          </w:p>
        </w:tc>
        <w:tc>
          <w:tcPr>
            <w:tcW w:w="1320" w:type="dxa"/>
            <w:vMerge w:val="restart"/>
            <w:tcBorders>
              <w:top w:val="single" w:sz="5" w:space="0" w:color="000000"/>
              <w:left w:val="single" w:sz="5" w:space="0" w:color="000000"/>
              <w:right w:val="single" w:sz="5" w:space="0" w:color="000000"/>
            </w:tcBorders>
          </w:tcPr>
          <w:p w14:paraId="3324E686" w14:textId="77777777" w:rsidR="0076059A" w:rsidRDefault="00BF2B1C" w:rsidP="002E77F5">
            <w:pPr>
              <w:pStyle w:val="TableParagraph"/>
              <w:rPr>
                <w:rFonts w:hAnsi="Arial" w:cs="Arial"/>
              </w:rPr>
            </w:pPr>
            <w:r>
              <w:t>Fire</w:t>
            </w:r>
          </w:p>
        </w:tc>
        <w:tc>
          <w:tcPr>
            <w:tcW w:w="4320" w:type="dxa"/>
            <w:tcBorders>
              <w:top w:val="single" w:sz="5" w:space="0" w:color="000000"/>
              <w:left w:val="single" w:sz="5" w:space="0" w:color="000000"/>
              <w:bottom w:val="single" w:sz="5" w:space="0" w:color="000000"/>
              <w:right w:val="single" w:sz="5" w:space="0" w:color="000000"/>
            </w:tcBorders>
          </w:tcPr>
          <w:p w14:paraId="29AC751A" w14:textId="6CFB2C5A" w:rsidR="0076059A" w:rsidRDefault="00BF2B1C" w:rsidP="002B3C2A">
            <w:pPr>
              <w:pStyle w:val="ListParagraph"/>
              <w:numPr>
                <w:ilvl w:val="0"/>
                <w:numId w:val="28"/>
              </w:numPr>
              <w:tabs>
                <w:tab w:val="left" w:pos="266"/>
              </w:tabs>
              <w:spacing w:before="120" w:line="240" w:lineRule="auto"/>
              <w:ind w:left="266" w:right="181"/>
              <w:rPr>
                <w:rFonts w:ascii="Arial" w:eastAsia="Arial" w:hAnsi="Arial" w:cs="Arial"/>
                <w:sz w:val="16"/>
                <w:szCs w:val="16"/>
              </w:rPr>
            </w:pPr>
            <w:r>
              <w:rPr>
                <w:rFonts w:ascii="Arial"/>
                <w:sz w:val="16"/>
              </w:rPr>
              <w:t>Maintain</w:t>
            </w:r>
            <w:r>
              <w:rPr>
                <w:rFonts w:ascii="Arial"/>
                <w:spacing w:val="-6"/>
                <w:sz w:val="16"/>
              </w:rPr>
              <w:t xml:space="preserve"> </w:t>
            </w:r>
            <w:r>
              <w:rPr>
                <w:rFonts w:ascii="Arial"/>
                <w:sz w:val="16"/>
              </w:rPr>
              <w:t>emergency</w:t>
            </w:r>
            <w:r>
              <w:rPr>
                <w:rFonts w:ascii="Arial"/>
                <w:spacing w:val="-5"/>
                <w:sz w:val="16"/>
              </w:rPr>
              <w:t xml:space="preserve"> </w:t>
            </w:r>
            <w:r>
              <w:rPr>
                <w:rFonts w:ascii="Arial"/>
                <w:spacing w:val="-1"/>
                <w:sz w:val="16"/>
              </w:rPr>
              <w:t>water</w:t>
            </w:r>
            <w:r>
              <w:rPr>
                <w:rFonts w:ascii="Arial"/>
                <w:spacing w:val="-5"/>
                <w:sz w:val="16"/>
              </w:rPr>
              <w:t xml:space="preserve"> </w:t>
            </w:r>
            <w:r>
              <w:rPr>
                <w:rFonts w:ascii="Arial"/>
                <w:sz w:val="16"/>
              </w:rPr>
              <w:t>supplies</w:t>
            </w:r>
            <w:r>
              <w:rPr>
                <w:rFonts w:ascii="Arial"/>
                <w:spacing w:val="-6"/>
                <w:sz w:val="16"/>
              </w:rPr>
              <w:t xml:space="preserve"> </w:t>
            </w:r>
            <w:r>
              <w:rPr>
                <w:rFonts w:ascii="Arial"/>
                <w:sz w:val="16"/>
              </w:rPr>
              <w:t>and</w:t>
            </w:r>
            <w:r>
              <w:rPr>
                <w:rFonts w:ascii="Arial"/>
                <w:spacing w:val="-6"/>
                <w:sz w:val="16"/>
              </w:rPr>
              <w:t xml:space="preserve"> </w:t>
            </w:r>
            <w:r>
              <w:rPr>
                <w:rFonts w:ascii="Arial"/>
                <w:sz w:val="16"/>
              </w:rPr>
              <w:t>fire</w:t>
            </w:r>
            <w:r w:rsidR="00060D78">
              <w:rPr>
                <w:rFonts w:ascii="Arial"/>
                <w:spacing w:val="-5"/>
                <w:sz w:val="16"/>
              </w:rPr>
              <w:t>-</w:t>
            </w:r>
            <w:r>
              <w:rPr>
                <w:rFonts w:ascii="Arial"/>
                <w:sz w:val="16"/>
              </w:rPr>
              <w:t>fighting</w:t>
            </w:r>
            <w:r>
              <w:rPr>
                <w:rFonts w:ascii="Arial"/>
                <w:spacing w:val="25"/>
                <w:w w:val="99"/>
                <w:sz w:val="16"/>
              </w:rPr>
              <w:t xml:space="preserve"> </w:t>
            </w:r>
            <w:r>
              <w:rPr>
                <w:rFonts w:ascii="Arial"/>
                <w:sz w:val="16"/>
              </w:rPr>
              <w:t>equipment</w:t>
            </w:r>
            <w:r>
              <w:rPr>
                <w:rFonts w:ascii="Arial"/>
                <w:spacing w:val="-4"/>
                <w:sz w:val="16"/>
              </w:rPr>
              <w:t xml:space="preserve"> </w:t>
            </w:r>
            <w:r>
              <w:rPr>
                <w:rFonts w:ascii="Arial"/>
                <w:spacing w:val="-1"/>
                <w:sz w:val="16"/>
              </w:rPr>
              <w:t>within</w:t>
            </w:r>
            <w:r>
              <w:rPr>
                <w:rFonts w:ascii="Arial"/>
                <w:spacing w:val="-3"/>
                <w:sz w:val="16"/>
              </w:rPr>
              <w:t xml:space="preserve"> </w:t>
            </w:r>
            <w:r>
              <w:rPr>
                <w:rFonts w:ascii="Arial"/>
                <w:sz w:val="16"/>
              </w:rPr>
              <w:t>close</w:t>
            </w:r>
            <w:r>
              <w:rPr>
                <w:rFonts w:ascii="Arial"/>
                <w:spacing w:val="-5"/>
                <w:sz w:val="16"/>
              </w:rPr>
              <w:t xml:space="preserve"> </w:t>
            </w:r>
            <w:r>
              <w:rPr>
                <w:rFonts w:ascii="Arial"/>
                <w:sz w:val="16"/>
              </w:rPr>
              <w:t>proximity</w:t>
            </w:r>
            <w:r>
              <w:rPr>
                <w:rFonts w:ascii="Arial"/>
                <w:spacing w:val="-6"/>
                <w:sz w:val="16"/>
              </w:rPr>
              <w:t xml:space="preserve"> </w:t>
            </w:r>
            <w:r>
              <w:rPr>
                <w:rFonts w:ascii="Arial"/>
                <w:sz w:val="16"/>
              </w:rPr>
              <w:t>to</w:t>
            </w:r>
            <w:r>
              <w:rPr>
                <w:rFonts w:ascii="Arial"/>
                <w:spacing w:val="-4"/>
                <w:sz w:val="16"/>
              </w:rPr>
              <w:t xml:space="preserve"> </w:t>
            </w:r>
            <w:r>
              <w:rPr>
                <w:rFonts w:ascii="Arial"/>
                <w:sz w:val="16"/>
              </w:rPr>
              <w:t>the</w:t>
            </w:r>
            <w:r>
              <w:rPr>
                <w:rFonts w:ascii="Arial"/>
                <w:spacing w:val="-5"/>
                <w:sz w:val="16"/>
              </w:rPr>
              <w:t xml:space="preserve"> </w:t>
            </w:r>
            <w:r>
              <w:rPr>
                <w:rFonts w:ascii="Arial"/>
                <w:sz w:val="16"/>
              </w:rPr>
              <w:t>buildings</w:t>
            </w:r>
            <w:r>
              <w:rPr>
                <w:rFonts w:ascii="Arial"/>
                <w:spacing w:val="-4"/>
                <w:sz w:val="16"/>
              </w:rPr>
              <w:t xml:space="preserve"> </w:t>
            </w:r>
            <w:r>
              <w:rPr>
                <w:rFonts w:ascii="Arial"/>
                <w:sz w:val="16"/>
              </w:rPr>
              <w:t>in</w:t>
            </w:r>
            <w:r>
              <w:rPr>
                <w:rFonts w:ascii="Arial"/>
                <w:spacing w:val="-5"/>
                <w:sz w:val="16"/>
              </w:rPr>
              <w:t xml:space="preserve"> </w:t>
            </w:r>
            <w:r>
              <w:rPr>
                <w:rFonts w:ascii="Arial"/>
                <w:sz w:val="16"/>
              </w:rPr>
              <w:t>the</w:t>
            </w:r>
            <w:r>
              <w:rPr>
                <w:rFonts w:ascii="Arial"/>
                <w:spacing w:val="26"/>
                <w:w w:val="99"/>
                <w:sz w:val="16"/>
              </w:rPr>
              <w:t xml:space="preserve"> </w:t>
            </w:r>
            <w:r>
              <w:rPr>
                <w:rFonts w:ascii="Arial"/>
                <w:sz w:val="16"/>
              </w:rPr>
              <w:t>reserves</w:t>
            </w:r>
            <w:r>
              <w:rPr>
                <w:rFonts w:ascii="Arial"/>
                <w:spacing w:val="-5"/>
                <w:sz w:val="16"/>
              </w:rPr>
              <w:t xml:space="preserve"> </w:t>
            </w:r>
            <w:r>
              <w:rPr>
                <w:rFonts w:ascii="Arial"/>
                <w:sz w:val="16"/>
              </w:rPr>
              <w:t>to</w:t>
            </w:r>
            <w:r>
              <w:rPr>
                <w:rFonts w:ascii="Arial"/>
                <w:spacing w:val="-5"/>
                <w:sz w:val="16"/>
              </w:rPr>
              <w:t xml:space="preserve"> </w:t>
            </w:r>
            <w:r>
              <w:rPr>
                <w:rFonts w:ascii="Arial"/>
                <w:sz w:val="16"/>
              </w:rPr>
              <w:t>standards</w:t>
            </w:r>
            <w:r>
              <w:rPr>
                <w:rFonts w:ascii="Arial"/>
                <w:spacing w:val="-5"/>
                <w:sz w:val="16"/>
              </w:rPr>
              <w:t xml:space="preserve"> </w:t>
            </w:r>
            <w:r>
              <w:rPr>
                <w:rFonts w:ascii="Arial"/>
                <w:sz w:val="16"/>
              </w:rPr>
              <w:t>required</w:t>
            </w:r>
            <w:r>
              <w:rPr>
                <w:rFonts w:ascii="Arial"/>
                <w:spacing w:val="-5"/>
                <w:sz w:val="16"/>
              </w:rPr>
              <w:t xml:space="preserve"> </w:t>
            </w:r>
            <w:r>
              <w:rPr>
                <w:rFonts w:ascii="Arial"/>
                <w:sz w:val="16"/>
              </w:rPr>
              <w:t>by</w:t>
            </w:r>
            <w:r>
              <w:rPr>
                <w:rFonts w:ascii="Arial"/>
                <w:spacing w:val="-5"/>
                <w:sz w:val="16"/>
              </w:rPr>
              <w:t xml:space="preserve"> </w:t>
            </w:r>
            <w:r>
              <w:rPr>
                <w:rFonts w:ascii="Arial"/>
                <w:sz w:val="16"/>
              </w:rPr>
              <w:t>the</w:t>
            </w:r>
            <w:r>
              <w:rPr>
                <w:rFonts w:ascii="Arial"/>
                <w:spacing w:val="-5"/>
                <w:sz w:val="16"/>
              </w:rPr>
              <w:t xml:space="preserve"> </w:t>
            </w:r>
            <w:r w:rsidR="00060D78">
              <w:rPr>
                <w:rFonts w:ascii="Arial"/>
                <w:sz w:val="16"/>
              </w:rPr>
              <w:t>Tasmania</w:t>
            </w:r>
            <w:r>
              <w:rPr>
                <w:rFonts w:ascii="Arial"/>
                <w:spacing w:val="-5"/>
                <w:sz w:val="16"/>
              </w:rPr>
              <w:t xml:space="preserve"> </w:t>
            </w:r>
            <w:r>
              <w:rPr>
                <w:rFonts w:ascii="Arial"/>
                <w:sz w:val="16"/>
              </w:rPr>
              <w:t>Fire</w:t>
            </w:r>
            <w:r>
              <w:rPr>
                <w:rFonts w:ascii="Arial"/>
                <w:spacing w:val="-5"/>
                <w:sz w:val="16"/>
              </w:rPr>
              <w:t xml:space="preserve"> </w:t>
            </w:r>
            <w:r>
              <w:rPr>
                <w:rFonts w:ascii="Arial"/>
                <w:sz w:val="16"/>
              </w:rPr>
              <w:t>Service.</w:t>
            </w:r>
          </w:p>
        </w:tc>
        <w:tc>
          <w:tcPr>
            <w:tcW w:w="1046" w:type="dxa"/>
            <w:tcBorders>
              <w:top w:val="single" w:sz="5" w:space="0" w:color="000000"/>
              <w:left w:val="single" w:sz="5" w:space="0" w:color="000000"/>
              <w:bottom w:val="single" w:sz="5" w:space="0" w:color="000000"/>
              <w:right w:val="single" w:sz="5" w:space="0" w:color="000000"/>
            </w:tcBorders>
          </w:tcPr>
          <w:p w14:paraId="581538CA" w14:textId="77777777" w:rsidR="0076059A" w:rsidRPr="000D1D6C" w:rsidRDefault="00BF2B1C" w:rsidP="002E77F5">
            <w:pPr>
              <w:pStyle w:val="TableParagraph"/>
              <w:rPr>
                <w:rFonts w:hAnsi="Arial" w:cs="Arial"/>
              </w:rPr>
            </w:pPr>
            <w:r w:rsidRPr="000D1D6C">
              <w:t>High</w:t>
            </w:r>
          </w:p>
        </w:tc>
        <w:tc>
          <w:tcPr>
            <w:tcW w:w="1134" w:type="dxa"/>
            <w:tcBorders>
              <w:top w:val="single" w:sz="5" w:space="0" w:color="000000"/>
              <w:left w:val="single" w:sz="5" w:space="0" w:color="000000"/>
              <w:bottom w:val="single" w:sz="5" w:space="0" w:color="000000"/>
              <w:right w:val="single" w:sz="5" w:space="0" w:color="000000"/>
            </w:tcBorders>
          </w:tcPr>
          <w:p w14:paraId="41308F20" w14:textId="77777777" w:rsidR="0076059A" w:rsidRPr="000D1D6C" w:rsidRDefault="00BF2B1C" w:rsidP="002E77F5">
            <w:pPr>
              <w:pStyle w:val="TableParagraph"/>
              <w:rPr>
                <w:rFonts w:hAnsi="Arial" w:cs="Arial"/>
              </w:rPr>
            </w:pPr>
            <w:r w:rsidRPr="000D1D6C">
              <w:t>Ongoing</w:t>
            </w:r>
          </w:p>
        </w:tc>
      </w:tr>
      <w:tr w:rsidR="0076059A" w14:paraId="6DBFE66B" w14:textId="77777777" w:rsidTr="009C728B">
        <w:trPr>
          <w:trHeight w:hRule="exact" w:val="988"/>
        </w:trPr>
        <w:tc>
          <w:tcPr>
            <w:tcW w:w="1253" w:type="dxa"/>
            <w:vMerge/>
            <w:tcBorders>
              <w:left w:val="single" w:sz="5" w:space="0" w:color="000000"/>
              <w:right w:val="single" w:sz="5" w:space="0" w:color="000000"/>
            </w:tcBorders>
          </w:tcPr>
          <w:p w14:paraId="472C30C0" w14:textId="77777777" w:rsidR="0076059A" w:rsidRDefault="0076059A"/>
        </w:tc>
        <w:tc>
          <w:tcPr>
            <w:tcW w:w="1320" w:type="dxa"/>
            <w:vMerge/>
            <w:tcBorders>
              <w:left w:val="single" w:sz="5" w:space="0" w:color="000000"/>
              <w:bottom w:val="single" w:sz="5" w:space="0" w:color="000000"/>
              <w:right w:val="single" w:sz="5" w:space="0" w:color="000000"/>
            </w:tcBorders>
          </w:tcPr>
          <w:p w14:paraId="05570866" w14:textId="77777777" w:rsidR="0076059A" w:rsidRDefault="0076059A"/>
        </w:tc>
        <w:tc>
          <w:tcPr>
            <w:tcW w:w="4320" w:type="dxa"/>
            <w:tcBorders>
              <w:top w:val="single" w:sz="5" w:space="0" w:color="000000"/>
              <w:left w:val="single" w:sz="5" w:space="0" w:color="000000"/>
              <w:bottom w:val="single" w:sz="5" w:space="0" w:color="000000"/>
              <w:right w:val="single" w:sz="5" w:space="0" w:color="000000"/>
            </w:tcBorders>
          </w:tcPr>
          <w:p w14:paraId="76E9F1F1" w14:textId="480F354F" w:rsidR="0076059A" w:rsidRDefault="00BF2B1C" w:rsidP="002B3C2A">
            <w:pPr>
              <w:pStyle w:val="ListParagraph"/>
              <w:numPr>
                <w:ilvl w:val="0"/>
                <w:numId w:val="27"/>
              </w:numPr>
              <w:tabs>
                <w:tab w:val="left" w:pos="266"/>
              </w:tabs>
              <w:spacing w:before="120" w:line="240" w:lineRule="auto"/>
              <w:ind w:left="266" w:right="323"/>
              <w:rPr>
                <w:rFonts w:ascii="Arial" w:eastAsia="Arial" w:hAnsi="Arial" w:cs="Arial"/>
                <w:sz w:val="16"/>
                <w:szCs w:val="16"/>
              </w:rPr>
            </w:pPr>
            <w:r>
              <w:rPr>
                <w:rFonts w:ascii="Arial"/>
                <w:sz w:val="16"/>
              </w:rPr>
              <w:t>Maintain</w:t>
            </w:r>
            <w:r>
              <w:rPr>
                <w:rFonts w:ascii="Arial"/>
                <w:spacing w:val="-5"/>
                <w:sz w:val="16"/>
              </w:rPr>
              <w:t xml:space="preserve"> </w:t>
            </w:r>
            <w:r>
              <w:rPr>
                <w:rFonts w:ascii="Arial"/>
                <w:sz w:val="16"/>
              </w:rPr>
              <w:t>fire</w:t>
            </w:r>
            <w:r>
              <w:rPr>
                <w:rFonts w:ascii="Arial"/>
                <w:spacing w:val="-4"/>
                <w:sz w:val="16"/>
              </w:rPr>
              <w:t xml:space="preserve"> </w:t>
            </w:r>
            <w:r>
              <w:rPr>
                <w:rFonts w:ascii="Arial"/>
                <w:sz w:val="16"/>
              </w:rPr>
              <w:t>breaks</w:t>
            </w:r>
            <w:r>
              <w:rPr>
                <w:rFonts w:ascii="Arial"/>
                <w:spacing w:val="-4"/>
                <w:sz w:val="16"/>
              </w:rPr>
              <w:t xml:space="preserve"> </w:t>
            </w:r>
            <w:r>
              <w:rPr>
                <w:rFonts w:ascii="Arial"/>
                <w:sz w:val="16"/>
              </w:rPr>
              <w:t>and</w:t>
            </w:r>
            <w:r>
              <w:rPr>
                <w:rFonts w:ascii="Arial"/>
                <w:spacing w:val="-4"/>
                <w:sz w:val="16"/>
              </w:rPr>
              <w:t xml:space="preserve"> </w:t>
            </w:r>
            <w:r>
              <w:rPr>
                <w:rFonts w:ascii="Arial"/>
                <w:sz w:val="16"/>
              </w:rPr>
              <w:t>reduce</w:t>
            </w:r>
            <w:r>
              <w:rPr>
                <w:rFonts w:ascii="Arial"/>
                <w:spacing w:val="-4"/>
                <w:sz w:val="16"/>
              </w:rPr>
              <w:t xml:space="preserve"> </w:t>
            </w:r>
            <w:r>
              <w:rPr>
                <w:rFonts w:ascii="Arial"/>
                <w:sz w:val="16"/>
              </w:rPr>
              <w:t>fuel</w:t>
            </w:r>
            <w:r>
              <w:rPr>
                <w:rFonts w:ascii="Arial"/>
                <w:spacing w:val="-5"/>
                <w:sz w:val="16"/>
              </w:rPr>
              <w:t xml:space="preserve"> </w:t>
            </w:r>
            <w:r>
              <w:rPr>
                <w:rFonts w:ascii="Arial"/>
                <w:sz w:val="16"/>
              </w:rPr>
              <w:t>loads</w:t>
            </w:r>
            <w:r>
              <w:rPr>
                <w:rFonts w:ascii="Arial"/>
                <w:spacing w:val="-4"/>
                <w:sz w:val="16"/>
              </w:rPr>
              <w:t xml:space="preserve"> </w:t>
            </w:r>
            <w:r>
              <w:rPr>
                <w:rFonts w:ascii="Arial"/>
                <w:sz w:val="16"/>
              </w:rPr>
              <w:t>around</w:t>
            </w:r>
            <w:r>
              <w:rPr>
                <w:rFonts w:ascii="Arial"/>
                <w:spacing w:val="-3"/>
                <w:sz w:val="16"/>
              </w:rPr>
              <w:t xml:space="preserve"> </w:t>
            </w:r>
            <w:r>
              <w:rPr>
                <w:rFonts w:ascii="Arial"/>
                <w:sz w:val="16"/>
              </w:rPr>
              <w:t>all</w:t>
            </w:r>
            <w:r>
              <w:rPr>
                <w:rFonts w:ascii="Arial"/>
                <w:spacing w:val="22"/>
                <w:w w:val="99"/>
                <w:sz w:val="16"/>
              </w:rPr>
              <w:t xml:space="preserve"> </w:t>
            </w:r>
            <w:r>
              <w:rPr>
                <w:rFonts w:ascii="Arial"/>
                <w:sz w:val="16"/>
              </w:rPr>
              <w:t>buildings</w:t>
            </w:r>
            <w:r>
              <w:rPr>
                <w:rFonts w:ascii="Arial"/>
                <w:spacing w:val="-5"/>
                <w:sz w:val="16"/>
              </w:rPr>
              <w:t xml:space="preserve"> </w:t>
            </w:r>
            <w:r>
              <w:rPr>
                <w:rFonts w:ascii="Arial"/>
                <w:sz w:val="16"/>
              </w:rPr>
              <w:t>by</w:t>
            </w:r>
            <w:r>
              <w:rPr>
                <w:rFonts w:ascii="Arial"/>
                <w:spacing w:val="-6"/>
                <w:sz w:val="16"/>
              </w:rPr>
              <w:t xml:space="preserve"> </w:t>
            </w:r>
            <w:r>
              <w:rPr>
                <w:rFonts w:ascii="Arial"/>
                <w:sz w:val="16"/>
              </w:rPr>
              <w:t>slashing</w:t>
            </w:r>
            <w:r>
              <w:rPr>
                <w:rFonts w:ascii="Arial"/>
                <w:spacing w:val="-4"/>
                <w:sz w:val="16"/>
              </w:rPr>
              <w:t xml:space="preserve"> </w:t>
            </w:r>
            <w:r>
              <w:rPr>
                <w:rFonts w:ascii="Arial"/>
                <w:sz w:val="16"/>
              </w:rPr>
              <w:t>grass</w:t>
            </w:r>
            <w:r>
              <w:rPr>
                <w:rFonts w:ascii="Arial"/>
                <w:spacing w:val="-5"/>
                <w:sz w:val="16"/>
              </w:rPr>
              <w:t xml:space="preserve"> </w:t>
            </w:r>
            <w:r>
              <w:rPr>
                <w:rFonts w:ascii="Arial"/>
                <w:sz w:val="16"/>
              </w:rPr>
              <w:t>and</w:t>
            </w:r>
            <w:r>
              <w:rPr>
                <w:rFonts w:ascii="Arial"/>
                <w:spacing w:val="-4"/>
                <w:sz w:val="16"/>
              </w:rPr>
              <w:t xml:space="preserve"> </w:t>
            </w:r>
            <w:r>
              <w:rPr>
                <w:rFonts w:ascii="Arial"/>
                <w:sz w:val="16"/>
              </w:rPr>
              <w:t>low</w:t>
            </w:r>
            <w:r>
              <w:rPr>
                <w:rFonts w:ascii="Arial"/>
                <w:spacing w:val="-6"/>
                <w:sz w:val="16"/>
              </w:rPr>
              <w:t xml:space="preserve"> </w:t>
            </w:r>
            <w:r>
              <w:rPr>
                <w:rFonts w:ascii="Arial"/>
                <w:sz w:val="16"/>
              </w:rPr>
              <w:t>shrubs</w:t>
            </w:r>
            <w:r>
              <w:rPr>
                <w:rFonts w:ascii="Arial"/>
                <w:spacing w:val="-5"/>
                <w:sz w:val="16"/>
              </w:rPr>
              <w:t xml:space="preserve"> </w:t>
            </w:r>
            <w:r>
              <w:rPr>
                <w:rFonts w:ascii="Arial"/>
                <w:sz w:val="16"/>
              </w:rPr>
              <w:t>and</w:t>
            </w:r>
            <w:r>
              <w:rPr>
                <w:rFonts w:ascii="Arial"/>
                <w:spacing w:val="21"/>
                <w:w w:val="99"/>
                <w:sz w:val="16"/>
              </w:rPr>
              <w:t xml:space="preserve"> </w:t>
            </w:r>
            <w:r>
              <w:rPr>
                <w:rFonts w:ascii="Arial"/>
                <w:sz w:val="16"/>
              </w:rPr>
              <w:t>clearing</w:t>
            </w:r>
            <w:r>
              <w:rPr>
                <w:rFonts w:ascii="Arial"/>
                <w:spacing w:val="-4"/>
                <w:sz w:val="16"/>
              </w:rPr>
              <w:t xml:space="preserve"> </w:t>
            </w:r>
            <w:r>
              <w:rPr>
                <w:rFonts w:ascii="Arial"/>
                <w:sz w:val="16"/>
              </w:rPr>
              <w:t>all</w:t>
            </w:r>
            <w:r>
              <w:rPr>
                <w:rFonts w:ascii="Arial"/>
                <w:spacing w:val="-4"/>
                <w:sz w:val="16"/>
              </w:rPr>
              <w:t xml:space="preserve"> </w:t>
            </w:r>
            <w:r>
              <w:rPr>
                <w:rFonts w:ascii="Arial"/>
                <w:sz w:val="16"/>
              </w:rPr>
              <w:t>fallen</w:t>
            </w:r>
            <w:r>
              <w:rPr>
                <w:rFonts w:ascii="Arial"/>
                <w:spacing w:val="-5"/>
                <w:sz w:val="16"/>
              </w:rPr>
              <w:t xml:space="preserve"> </w:t>
            </w:r>
            <w:r>
              <w:rPr>
                <w:rFonts w:ascii="Arial"/>
                <w:sz w:val="16"/>
              </w:rPr>
              <w:t>timber</w:t>
            </w:r>
            <w:r>
              <w:rPr>
                <w:rFonts w:ascii="Arial"/>
                <w:spacing w:val="-3"/>
                <w:sz w:val="16"/>
              </w:rPr>
              <w:t xml:space="preserve"> </w:t>
            </w:r>
            <w:r>
              <w:rPr>
                <w:rFonts w:ascii="Arial"/>
                <w:spacing w:val="-1"/>
                <w:sz w:val="16"/>
              </w:rPr>
              <w:t>within</w:t>
            </w:r>
            <w:r>
              <w:rPr>
                <w:rFonts w:ascii="Arial"/>
                <w:spacing w:val="-3"/>
                <w:sz w:val="16"/>
              </w:rPr>
              <w:t xml:space="preserve"> </w:t>
            </w:r>
            <w:r>
              <w:rPr>
                <w:rFonts w:ascii="Arial"/>
                <w:sz w:val="16"/>
              </w:rPr>
              <w:t>30</w:t>
            </w:r>
            <w:r>
              <w:rPr>
                <w:rFonts w:ascii="Arial"/>
                <w:spacing w:val="-3"/>
                <w:sz w:val="16"/>
              </w:rPr>
              <w:t xml:space="preserve"> </w:t>
            </w:r>
            <w:r>
              <w:rPr>
                <w:rFonts w:ascii="Arial"/>
                <w:sz w:val="16"/>
              </w:rPr>
              <w:t>m</w:t>
            </w:r>
            <w:r>
              <w:rPr>
                <w:rFonts w:ascii="Arial"/>
                <w:spacing w:val="-3"/>
                <w:sz w:val="16"/>
              </w:rPr>
              <w:t xml:space="preserve"> </w:t>
            </w:r>
            <w:r>
              <w:rPr>
                <w:rFonts w:ascii="Arial"/>
                <w:sz w:val="16"/>
              </w:rPr>
              <w:t>of</w:t>
            </w:r>
            <w:r>
              <w:rPr>
                <w:rFonts w:ascii="Arial"/>
                <w:spacing w:val="-4"/>
                <w:sz w:val="16"/>
              </w:rPr>
              <w:t xml:space="preserve"> </w:t>
            </w:r>
            <w:r>
              <w:rPr>
                <w:rFonts w:ascii="Arial"/>
                <w:sz w:val="16"/>
              </w:rPr>
              <w:t>all</w:t>
            </w:r>
            <w:r>
              <w:rPr>
                <w:rFonts w:ascii="Arial"/>
                <w:spacing w:val="-3"/>
                <w:sz w:val="16"/>
              </w:rPr>
              <w:t xml:space="preserve"> </w:t>
            </w:r>
            <w:r>
              <w:rPr>
                <w:rFonts w:ascii="Arial"/>
                <w:sz w:val="16"/>
              </w:rPr>
              <w:t>buildings.</w:t>
            </w:r>
          </w:p>
        </w:tc>
        <w:tc>
          <w:tcPr>
            <w:tcW w:w="1046" w:type="dxa"/>
            <w:tcBorders>
              <w:top w:val="single" w:sz="5" w:space="0" w:color="000000"/>
              <w:left w:val="single" w:sz="5" w:space="0" w:color="000000"/>
              <w:bottom w:val="single" w:sz="5" w:space="0" w:color="000000"/>
              <w:right w:val="single" w:sz="5" w:space="0" w:color="000000"/>
            </w:tcBorders>
          </w:tcPr>
          <w:p w14:paraId="07F38FEF" w14:textId="77777777" w:rsidR="0076059A" w:rsidRPr="000D1D6C" w:rsidRDefault="00BF2B1C" w:rsidP="002E77F5">
            <w:pPr>
              <w:pStyle w:val="TableParagraph"/>
              <w:rPr>
                <w:rFonts w:hAnsi="Arial" w:cs="Arial"/>
              </w:rPr>
            </w:pPr>
            <w:r w:rsidRPr="000D1D6C">
              <w:t>High</w:t>
            </w:r>
          </w:p>
        </w:tc>
        <w:tc>
          <w:tcPr>
            <w:tcW w:w="1134" w:type="dxa"/>
            <w:tcBorders>
              <w:top w:val="single" w:sz="5" w:space="0" w:color="000000"/>
              <w:left w:val="single" w:sz="5" w:space="0" w:color="000000"/>
              <w:bottom w:val="single" w:sz="5" w:space="0" w:color="000000"/>
              <w:right w:val="single" w:sz="5" w:space="0" w:color="000000"/>
            </w:tcBorders>
          </w:tcPr>
          <w:p w14:paraId="25E56E29" w14:textId="77777777" w:rsidR="0076059A" w:rsidRPr="000D1D6C" w:rsidRDefault="00BF2B1C" w:rsidP="002E77F5">
            <w:pPr>
              <w:pStyle w:val="TableParagraph"/>
              <w:rPr>
                <w:rFonts w:hAnsi="Arial" w:cs="Arial"/>
              </w:rPr>
            </w:pPr>
            <w:r w:rsidRPr="000D1D6C">
              <w:t>Ongoing</w:t>
            </w:r>
          </w:p>
        </w:tc>
      </w:tr>
      <w:tr w:rsidR="0076059A" w14:paraId="05888FAC" w14:textId="77777777" w:rsidTr="009C728B">
        <w:trPr>
          <w:trHeight w:hRule="exact" w:val="1132"/>
        </w:trPr>
        <w:tc>
          <w:tcPr>
            <w:tcW w:w="1253" w:type="dxa"/>
            <w:vMerge/>
            <w:tcBorders>
              <w:left w:val="single" w:sz="5" w:space="0" w:color="000000"/>
              <w:right w:val="single" w:sz="5" w:space="0" w:color="000000"/>
            </w:tcBorders>
          </w:tcPr>
          <w:p w14:paraId="75F79AAB" w14:textId="77777777" w:rsidR="0076059A" w:rsidRDefault="0076059A"/>
        </w:tc>
        <w:tc>
          <w:tcPr>
            <w:tcW w:w="1320" w:type="dxa"/>
            <w:vMerge w:val="restart"/>
            <w:tcBorders>
              <w:top w:val="single" w:sz="5" w:space="0" w:color="000000"/>
              <w:left w:val="single" w:sz="5" w:space="0" w:color="000000"/>
              <w:right w:val="single" w:sz="5" w:space="0" w:color="000000"/>
            </w:tcBorders>
          </w:tcPr>
          <w:p w14:paraId="36F57F71" w14:textId="77777777" w:rsidR="0076059A" w:rsidRDefault="00BF2B1C" w:rsidP="002E77F5">
            <w:pPr>
              <w:pStyle w:val="TableParagraph"/>
              <w:rPr>
                <w:rFonts w:hAnsi="Arial" w:cs="Arial"/>
              </w:rPr>
            </w:pPr>
            <w:r>
              <w:rPr>
                <w:w w:val="95"/>
              </w:rPr>
              <w:t>Inappropriate</w:t>
            </w:r>
            <w:r>
              <w:rPr>
                <w:spacing w:val="21"/>
                <w:w w:val="99"/>
              </w:rPr>
              <w:t xml:space="preserve"> </w:t>
            </w:r>
            <w:r>
              <w:rPr>
                <w:spacing w:val="-1"/>
              </w:rPr>
              <w:t>visitation</w:t>
            </w:r>
          </w:p>
        </w:tc>
        <w:tc>
          <w:tcPr>
            <w:tcW w:w="4320" w:type="dxa"/>
            <w:tcBorders>
              <w:top w:val="single" w:sz="5" w:space="0" w:color="000000"/>
              <w:left w:val="single" w:sz="5" w:space="0" w:color="000000"/>
              <w:bottom w:val="single" w:sz="5" w:space="0" w:color="000000"/>
              <w:right w:val="single" w:sz="5" w:space="0" w:color="000000"/>
            </w:tcBorders>
          </w:tcPr>
          <w:p w14:paraId="0326EC7E" w14:textId="0295A6B5" w:rsidR="0076059A" w:rsidRDefault="00587C0B" w:rsidP="002B3C2A">
            <w:pPr>
              <w:pStyle w:val="ListParagraph"/>
              <w:numPr>
                <w:ilvl w:val="0"/>
                <w:numId w:val="26"/>
              </w:numPr>
              <w:tabs>
                <w:tab w:val="left" w:pos="266"/>
              </w:tabs>
              <w:spacing w:before="120" w:line="184" w:lineRule="exact"/>
              <w:ind w:left="266" w:right="181"/>
              <w:rPr>
                <w:rFonts w:ascii="Arial" w:eastAsia="Arial" w:hAnsi="Arial" w:cs="Arial"/>
                <w:sz w:val="16"/>
                <w:szCs w:val="16"/>
              </w:rPr>
            </w:pPr>
            <w:r>
              <w:rPr>
                <w:rFonts w:ascii="Arial"/>
                <w:sz w:val="16"/>
              </w:rPr>
              <w:t xml:space="preserve">Ensure appropriate levels of </w:t>
            </w:r>
            <w:r>
              <w:rPr>
                <w:rFonts w:ascii="Arial"/>
                <w:sz w:val="16"/>
              </w:rPr>
              <w:t>‘</w:t>
            </w:r>
            <w:r>
              <w:rPr>
                <w:rFonts w:ascii="Arial"/>
                <w:sz w:val="16"/>
              </w:rPr>
              <w:t>presence</w:t>
            </w:r>
            <w:r>
              <w:rPr>
                <w:rFonts w:ascii="Arial"/>
                <w:sz w:val="16"/>
              </w:rPr>
              <w:t>’</w:t>
            </w:r>
            <w:r>
              <w:rPr>
                <w:rFonts w:ascii="Arial"/>
                <w:sz w:val="16"/>
              </w:rPr>
              <w:t xml:space="preserve"> within the reserve by caretaker and staff</w:t>
            </w:r>
            <w:r w:rsidR="00BF2B1C">
              <w:rPr>
                <w:rFonts w:ascii="Arial"/>
                <w:spacing w:val="-4"/>
                <w:sz w:val="16"/>
              </w:rPr>
              <w:t xml:space="preserve"> </w:t>
            </w:r>
            <w:r w:rsidR="00BF2B1C">
              <w:rPr>
                <w:rFonts w:ascii="Arial"/>
                <w:sz w:val="16"/>
              </w:rPr>
              <w:t>to</w:t>
            </w:r>
            <w:r w:rsidR="00BF2B1C">
              <w:rPr>
                <w:rFonts w:ascii="Arial"/>
                <w:spacing w:val="-4"/>
                <w:sz w:val="16"/>
              </w:rPr>
              <w:t xml:space="preserve"> </w:t>
            </w:r>
            <w:r>
              <w:rPr>
                <w:rFonts w:ascii="Arial"/>
                <w:sz w:val="16"/>
              </w:rPr>
              <w:t>deter any inappropriate intentions by those who may wish to damage assets on site.</w:t>
            </w:r>
          </w:p>
        </w:tc>
        <w:tc>
          <w:tcPr>
            <w:tcW w:w="1046" w:type="dxa"/>
            <w:tcBorders>
              <w:top w:val="single" w:sz="5" w:space="0" w:color="000000"/>
              <w:left w:val="single" w:sz="5" w:space="0" w:color="000000"/>
              <w:bottom w:val="single" w:sz="5" w:space="0" w:color="000000"/>
              <w:right w:val="single" w:sz="5" w:space="0" w:color="000000"/>
            </w:tcBorders>
          </w:tcPr>
          <w:p w14:paraId="074B5A78" w14:textId="77777777" w:rsidR="0076059A" w:rsidRPr="000D1D6C" w:rsidRDefault="00BF2B1C" w:rsidP="002E77F5">
            <w:pPr>
              <w:pStyle w:val="TableParagraph"/>
              <w:rPr>
                <w:rFonts w:hAnsi="Arial" w:cs="Arial"/>
              </w:rPr>
            </w:pPr>
            <w:r w:rsidRPr="000D1D6C">
              <w:t>High</w:t>
            </w:r>
          </w:p>
        </w:tc>
        <w:tc>
          <w:tcPr>
            <w:tcW w:w="1134" w:type="dxa"/>
            <w:tcBorders>
              <w:top w:val="single" w:sz="5" w:space="0" w:color="000000"/>
              <w:left w:val="single" w:sz="5" w:space="0" w:color="000000"/>
              <w:bottom w:val="single" w:sz="5" w:space="0" w:color="000000"/>
              <w:right w:val="single" w:sz="5" w:space="0" w:color="000000"/>
            </w:tcBorders>
          </w:tcPr>
          <w:p w14:paraId="70DA6604" w14:textId="77777777" w:rsidR="0076059A" w:rsidRPr="000D1D6C" w:rsidRDefault="00BF2B1C" w:rsidP="002E77F5">
            <w:pPr>
              <w:pStyle w:val="TableParagraph"/>
              <w:rPr>
                <w:rFonts w:hAnsi="Arial" w:cs="Arial"/>
              </w:rPr>
            </w:pPr>
            <w:r w:rsidRPr="000D1D6C">
              <w:t>Ongoing</w:t>
            </w:r>
          </w:p>
        </w:tc>
      </w:tr>
      <w:tr w:rsidR="0076059A" w14:paraId="5C990805" w14:textId="77777777" w:rsidTr="009C728B">
        <w:trPr>
          <w:trHeight w:hRule="exact" w:val="1265"/>
        </w:trPr>
        <w:tc>
          <w:tcPr>
            <w:tcW w:w="1253" w:type="dxa"/>
            <w:vMerge/>
            <w:tcBorders>
              <w:left w:val="single" w:sz="5" w:space="0" w:color="000000"/>
              <w:right w:val="single" w:sz="5" w:space="0" w:color="000000"/>
            </w:tcBorders>
          </w:tcPr>
          <w:p w14:paraId="62FC7726" w14:textId="77777777" w:rsidR="0076059A" w:rsidRDefault="0076059A"/>
        </w:tc>
        <w:tc>
          <w:tcPr>
            <w:tcW w:w="1320" w:type="dxa"/>
            <w:vMerge/>
            <w:tcBorders>
              <w:left w:val="single" w:sz="5" w:space="0" w:color="000000"/>
              <w:bottom w:val="single" w:sz="5" w:space="0" w:color="000000"/>
              <w:right w:val="single" w:sz="5" w:space="0" w:color="000000"/>
            </w:tcBorders>
          </w:tcPr>
          <w:p w14:paraId="0A73D974" w14:textId="77777777" w:rsidR="0076059A" w:rsidRDefault="0076059A"/>
        </w:tc>
        <w:tc>
          <w:tcPr>
            <w:tcW w:w="4320" w:type="dxa"/>
            <w:tcBorders>
              <w:top w:val="single" w:sz="5" w:space="0" w:color="000000"/>
              <w:left w:val="single" w:sz="5" w:space="0" w:color="000000"/>
              <w:bottom w:val="single" w:sz="5" w:space="0" w:color="000000"/>
              <w:right w:val="single" w:sz="5" w:space="0" w:color="000000"/>
            </w:tcBorders>
          </w:tcPr>
          <w:p w14:paraId="1969F928" w14:textId="699B340D" w:rsidR="0076059A" w:rsidRDefault="00BF2B1C" w:rsidP="002B3C2A">
            <w:pPr>
              <w:pStyle w:val="ListParagraph"/>
              <w:numPr>
                <w:ilvl w:val="0"/>
                <w:numId w:val="25"/>
              </w:numPr>
              <w:tabs>
                <w:tab w:val="left" w:pos="266"/>
              </w:tabs>
              <w:spacing w:before="120" w:line="240" w:lineRule="auto"/>
              <w:ind w:left="266" w:right="113"/>
              <w:rPr>
                <w:rFonts w:ascii="Arial" w:eastAsia="Arial" w:hAnsi="Arial" w:cs="Arial"/>
                <w:sz w:val="16"/>
                <w:szCs w:val="16"/>
              </w:rPr>
            </w:pPr>
            <w:r>
              <w:rPr>
                <w:rFonts w:ascii="Arial"/>
                <w:sz w:val="16"/>
              </w:rPr>
              <w:t>Monitor</w:t>
            </w:r>
            <w:r>
              <w:rPr>
                <w:rFonts w:ascii="Arial"/>
                <w:spacing w:val="-5"/>
                <w:sz w:val="16"/>
              </w:rPr>
              <w:t xml:space="preserve"> </w:t>
            </w:r>
            <w:r>
              <w:rPr>
                <w:rFonts w:ascii="Arial"/>
                <w:sz w:val="16"/>
              </w:rPr>
              <w:t>the</w:t>
            </w:r>
            <w:r>
              <w:rPr>
                <w:rFonts w:ascii="Arial"/>
                <w:spacing w:val="-4"/>
                <w:sz w:val="16"/>
              </w:rPr>
              <w:t xml:space="preserve"> </w:t>
            </w:r>
            <w:r>
              <w:rPr>
                <w:rFonts w:ascii="Arial"/>
                <w:sz w:val="16"/>
              </w:rPr>
              <w:t>condition</w:t>
            </w:r>
            <w:r>
              <w:rPr>
                <w:rFonts w:ascii="Arial"/>
                <w:spacing w:val="-5"/>
                <w:sz w:val="16"/>
              </w:rPr>
              <w:t xml:space="preserve"> </w:t>
            </w:r>
            <w:r>
              <w:rPr>
                <w:rFonts w:ascii="Arial"/>
                <w:sz w:val="16"/>
              </w:rPr>
              <w:t>of</w:t>
            </w:r>
            <w:r>
              <w:rPr>
                <w:rFonts w:ascii="Arial"/>
                <w:spacing w:val="-4"/>
                <w:sz w:val="16"/>
              </w:rPr>
              <w:t xml:space="preserve"> </w:t>
            </w:r>
            <w:r>
              <w:rPr>
                <w:rFonts w:ascii="Arial"/>
                <w:sz w:val="16"/>
              </w:rPr>
              <w:t>the</w:t>
            </w:r>
            <w:r>
              <w:rPr>
                <w:rFonts w:ascii="Arial"/>
                <w:spacing w:val="-4"/>
                <w:sz w:val="16"/>
              </w:rPr>
              <w:t xml:space="preserve"> </w:t>
            </w:r>
            <w:r>
              <w:rPr>
                <w:rFonts w:ascii="Arial"/>
                <w:sz w:val="16"/>
              </w:rPr>
              <w:t>Browns</w:t>
            </w:r>
            <w:r>
              <w:rPr>
                <w:rFonts w:ascii="Arial"/>
                <w:spacing w:val="-5"/>
                <w:sz w:val="16"/>
              </w:rPr>
              <w:t xml:space="preserve"> </w:t>
            </w:r>
            <w:r>
              <w:rPr>
                <w:rFonts w:ascii="Arial"/>
                <w:sz w:val="16"/>
              </w:rPr>
              <w:t>Caves</w:t>
            </w:r>
            <w:r>
              <w:rPr>
                <w:rFonts w:ascii="Arial"/>
                <w:spacing w:val="-4"/>
                <w:sz w:val="16"/>
              </w:rPr>
              <w:t xml:space="preserve"> </w:t>
            </w:r>
            <w:r>
              <w:rPr>
                <w:rFonts w:ascii="Arial"/>
                <w:sz w:val="16"/>
              </w:rPr>
              <w:t>for</w:t>
            </w:r>
            <w:r>
              <w:rPr>
                <w:rFonts w:ascii="Arial"/>
                <w:spacing w:val="-4"/>
                <w:sz w:val="16"/>
              </w:rPr>
              <w:t xml:space="preserve"> </w:t>
            </w:r>
            <w:r>
              <w:rPr>
                <w:rFonts w:ascii="Arial"/>
                <w:sz w:val="16"/>
              </w:rPr>
              <w:t>damage</w:t>
            </w:r>
            <w:r>
              <w:rPr>
                <w:rFonts w:ascii="Arial"/>
                <w:spacing w:val="-4"/>
                <w:sz w:val="16"/>
              </w:rPr>
              <w:t xml:space="preserve"> </w:t>
            </w:r>
            <w:r>
              <w:rPr>
                <w:rFonts w:ascii="Arial"/>
                <w:sz w:val="16"/>
              </w:rPr>
              <w:t>or</w:t>
            </w:r>
            <w:r>
              <w:rPr>
                <w:rFonts w:ascii="Arial"/>
                <w:spacing w:val="-4"/>
                <w:sz w:val="16"/>
              </w:rPr>
              <w:t xml:space="preserve"> </w:t>
            </w:r>
            <w:r>
              <w:rPr>
                <w:rFonts w:ascii="Arial"/>
                <w:sz w:val="16"/>
              </w:rPr>
              <w:t>loss</w:t>
            </w:r>
            <w:r>
              <w:rPr>
                <w:rFonts w:ascii="Arial"/>
                <w:spacing w:val="-4"/>
                <w:sz w:val="16"/>
              </w:rPr>
              <w:t xml:space="preserve"> </w:t>
            </w:r>
            <w:r>
              <w:rPr>
                <w:rFonts w:ascii="Arial"/>
                <w:sz w:val="16"/>
              </w:rPr>
              <w:t>of</w:t>
            </w:r>
            <w:r>
              <w:rPr>
                <w:rFonts w:ascii="Arial"/>
                <w:spacing w:val="-4"/>
                <w:sz w:val="16"/>
              </w:rPr>
              <w:t xml:space="preserve"> </w:t>
            </w:r>
            <w:r>
              <w:rPr>
                <w:rFonts w:ascii="Arial"/>
                <w:sz w:val="16"/>
              </w:rPr>
              <w:t>integrity</w:t>
            </w:r>
            <w:r>
              <w:rPr>
                <w:rFonts w:ascii="Arial"/>
                <w:spacing w:val="-5"/>
                <w:sz w:val="16"/>
              </w:rPr>
              <w:t xml:space="preserve"> </w:t>
            </w:r>
            <w:r>
              <w:rPr>
                <w:rFonts w:ascii="Arial"/>
                <w:sz w:val="16"/>
              </w:rPr>
              <w:t>resulting</w:t>
            </w:r>
            <w:r>
              <w:rPr>
                <w:rFonts w:ascii="Arial"/>
                <w:spacing w:val="-4"/>
                <w:sz w:val="16"/>
              </w:rPr>
              <w:t xml:space="preserve"> </w:t>
            </w:r>
            <w:r>
              <w:rPr>
                <w:rFonts w:ascii="Arial"/>
                <w:sz w:val="16"/>
              </w:rPr>
              <w:t>from</w:t>
            </w:r>
            <w:r>
              <w:rPr>
                <w:rFonts w:ascii="Arial"/>
                <w:spacing w:val="22"/>
                <w:w w:val="99"/>
                <w:sz w:val="16"/>
              </w:rPr>
              <w:t xml:space="preserve"> </w:t>
            </w:r>
            <w:r>
              <w:rPr>
                <w:rFonts w:ascii="Arial"/>
                <w:sz w:val="16"/>
              </w:rPr>
              <w:t>vandalism</w:t>
            </w:r>
            <w:r w:rsidR="00587C0B">
              <w:rPr>
                <w:rFonts w:ascii="Arial"/>
                <w:sz w:val="16"/>
              </w:rPr>
              <w:t xml:space="preserve"> or thoughtless actions by visitors</w:t>
            </w:r>
            <w:r>
              <w:rPr>
                <w:rFonts w:ascii="Arial"/>
                <w:sz w:val="16"/>
              </w:rPr>
              <w:t>.</w:t>
            </w:r>
            <w:r>
              <w:rPr>
                <w:rFonts w:ascii="Arial"/>
                <w:spacing w:val="-7"/>
                <w:sz w:val="16"/>
              </w:rPr>
              <w:t xml:space="preserve"> </w:t>
            </w:r>
            <w:r>
              <w:rPr>
                <w:rFonts w:ascii="Arial"/>
                <w:sz w:val="16"/>
              </w:rPr>
              <w:t>Where</w:t>
            </w:r>
            <w:r>
              <w:rPr>
                <w:rFonts w:ascii="Arial"/>
                <w:spacing w:val="-8"/>
                <w:sz w:val="16"/>
              </w:rPr>
              <w:t xml:space="preserve"> </w:t>
            </w:r>
            <w:r>
              <w:rPr>
                <w:rFonts w:ascii="Arial"/>
                <w:spacing w:val="-1"/>
                <w:sz w:val="16"/>
              </w:rPr>
              <w:t>necessary,</w:t>
            </w:r>
            <w:r>
              <w:rPr>
                <w:rFonts w:ascii="Arial"/>
                <w:spacing w:val="29"/>
                <w:w w:val="99"/>
                <w:sz w:val="16"/>
              </w:rPr>
              <w:t xml:space="preserve"> </w:t>
            </w:r>
            <w:r>
              <w:rPr>
                <w:rFonts w:ascii="Arial"/>
                <w:sz w:val="16"/>
              </w:rPr>
              <w:t>take</w:t>
            </w:r>
            <w:r>
              <w:rPr>
                <w:rFonts w:ascii="Arial"/>
                <w:spacing w:val="-5"/>
                <w:sz w:val="16"/>
              </w:rPr>
              <w:t xml:space="preserve"> </w:t>
            </w:r>
            <w:r>
              <w:rPr>
                <w:rFonts w:ascii="Arial"/>
                <w:sz w:val="16"/>
              </w:rPr>
              <w:t>actions</w:t>
            </w:r>
            <w:r>
              <w:rPr>
                <w:rFonts w:ascii="Arial"/>
                <w:spacing w:val="-4"/>
                <w:sz w:val="16"/>
              </w:rPr>
              <w:t xml:space="preserve"> </w:t>
            </w:r>
            <w:r>
              <w:rPr>
                <w:rFonts w:ascii="Arial"/>
                <w:sz w:val="16"/>
              </w:rPr>
              <w:t>to</w:t>
            </w:r>
            <w:r>
              <w:rPr>
                <w:rFonts w:ascii="Arial"/>
                <w:spacing w:val="-4"/>
                <w:sz w:val="16"/>
              </w:rPr>
              <w:t xml:space="preserve"> </w:t>
            </w:r>
            <w:r>
              <w:rPr>
                <w:rFonts w:ascii="Arial"/>
                <w:sz w:val="16"/>
              </w:rPr>
              <w:t>prevent</w:t>
            </w:r>
            <w:r>
              <w:rPr>
                <w:rFonts w:ascii="Arial"/>
                <w:spacing w:val="-5"/>
                <w:sz w:val="16"/>
              </w:rPr>
              <w:t xml:space="preserve"> </w:t>
            </w:r>
            <w:r>
              <w:rPr>
                <w:rFonts w:ascii="Arial"/>
                <w:sz w:val="16"/>
              </w:rPr>
              <w:t>damage</w:t>
            </w:r>
            <w:r>
              <w:rPr>
                <w:rFonts w:ascii="Arial"/>
                <w:spacing w:val="-4"/>
                <w:sz w:val="16"/>
              </w:rPr>
              <w:t xml:space="preserve"> </w:t>
            </w:r>
            <w:r w:rsidR="00587C0B">
              <w:rPr>
                <w:rFonts w:ascii="Arial"/>
                <w:sz w:val="16"/>
              </w:rPr>
              <w:t>and rehabilitate if necessary</w:t>
            </w:r>
            <w:r>
              <w:rPr>
                <w:rFonts w:ascii="Arial"/>
                <w:spacing w:val="-1"/>
                <w:sz w:val="16"/>
              </w:rPr>
              <w:t>.</w:t>
            </w:r>
          </w:p>
        </w:tc>
        <w:tc>
          <w:tcPr>
            <w:tcW w:w="1046" w:type="dxa"/>
            <w:tcBorders>
              <w:top w:val="single" w:sz="5" w:space="0" w:color="000000"/>
              <w:left w:val="single" w:sz="5" w:space="0" w:color="000000"/>
              <w:bottom w:val="single" w:sz="5" w:space="0" w:color="000000"/>
              <w:right w:val="single" w:sz="5" w:space="0" w:color="000000"/>
            </w:tcBorders>
          </w:tcPr>
          <w:p w14:paraId="118827FC" w14:textId="77777777" w:rsidR="0076059A" w:rsidRPr="000D1D6C" w:rsidRDefault="00BF2B1C" w:rsidP="002E77F5">
            <w:pPr>
              <w:pStyle w:val="TableParagraph"/>
              <w:rPr>
                <w:rFonts w:hAnsi="Arial" w:cs="Arial"/>
              </w:rPr>
            </w:pPr>
            <w:r w:rsidRPr="000D1D6C">
              <w:t>High</w:t>
            </w:r>
          </w:p>
        </w:tc>
        <w:tc>
          <w:tcPr>
            <w:tcW w:w="1134" w:type="dxa"/>
            <w:tcBorders>
              <w:top w:val="single" w:sz="5" w:space="0" w:color="000000"/>
              <w:left w:val="single" w:sz="5" w:space="0" w:color="000000"/>
              <w:bottom w:val="single" w:sz="5" w:space="0" w:color="000000"/>
              <w:right w:val="single" w:sz="5" w:space="0" w:color="000000"/>
            </w:tcBorders>
          </w:tcPr>
          <w:p w14:paraId="2F72A7B8" w14:textId="77777777" w:rsidR="0076059A" w:rsidRPr="000D1D6C" w:rsidRDefault="00BF2B1C" w:rsidP="002E77F5">
            <w:pPr>
              <w:pStyle w:val="TableParagraph"/>
              <w:rPr>
                <w:rFonts w:hAnsi="Arial" w:cs="Arial"/>
              </w:rPr>
            </w:pPr>
            <w:r w:rsidRPr="000D1D6C">
              <w:t>Ongoing</w:t>
            </w:r>
          </w:p>
        </w:tc>
      </w:tr>
      <w:tr w:rsidR="0076059A" w14:paraId="5FFEA80D" w14:textId="77777777" w:rsidTr="009C728B">
        <w:trPr>
          <w:trHeight w:hRule="exact" w:val="702"/>
        </w:trPr>
        <w:tc>
          <w:tcPr>
            <w:tcW w:w="1253" w:type="dxa"/>
            <w:vMerge/>
            <w:tcBorders>
              <w:left w:val="single" w:sz="5" w:space="0" w:color="000000"/>
              <w:right w:val="single" w:sz="5" w:space="0" w:color="000000"/>
            </w:tcBorders>
          </w:tcPr>
          <w:p w14:paraId="75D5A146" w14:textId="77777777" w:rsidR="0076059A" w:rsidRDefault="0076059A"/>
        </w:tc>
        <w:tc>
          <w:tcPr>
            <w:tcW w:w="1320" w:type="dxa"/>
            <w:vMerge w:val="restart"/>
            <w:tcBorders>
              <w:top w:val="single" w:sz="5" w:space="0" w:color="000000"/>
              <w:left w:val="single" w:sz="5" w:space="0" w:color="000000"/>
              <w:right w:val="single" w:sz="5" w:space="0" w:color="000000"/>
            </w:tcBorders>
          </w:tcPr>
          <w:p w14:paraId="1F98E521" w14:textId="734067AF" w:rsidR="0076059A" w:rsidRDefault="005C7C05" w:rsidP="002E77F5">
            <w:pPr>
              <w:pStyle w:val="TableParagraph"/>
              <w:rPr>
                <w:rFonts w:hAnsi="Arial" w:cs="Arial"/>
              </w:rPr>
            </w:pPr>
            <w:r>
              <w:t>Infrequent maintenance</w:t>
            </w:r>
          </w:p>
        </w:tc>
        <w:tc>
          <w:tcPr>
            <w:tcW w:w="4320" w:type="dxa"/>
            <w:tcBorders>
              <w:top w:val="single" w:sz="5" w:space="0" w:color="000000"/>
              <w:left w:val="single" w:sz="5" w:space="0" w:color="000000"/>
              <w:bottom w:val="single" w:sz="5" w:space="0" w:color="000000"/>
              <w:right w:val="single" w:sz="5" w:space="0" w:color="000000"/>
            </w:tcBorders>
          </w:tcPr>
          <w:p w14:paraId="479AEFA4" w14:textId="78D78F72" w:rsidR="0076059A" w:rsidRDefault="00BF2B1C" w:rsidP="002B3C2A">
            <w:pPr>
              <w:pStyle w:val="ListParagraph"/>
              <w:numPr>
                <w:ilvl w:val="0"/>
                <w:numId w:val="24"/>
              </w:numPr>
              <w:tabs>
                <w:tab w:val="left" w:pos="266"/>
              </w:tabs>
              <w:spacing w:before="120" w:line="184" w:lineRule="exact"/>
              <w:ind w:left="266" w:right="164"/>
              <w:rPr>
                <w:rFonts w:ascii="Arial" w:eastAsia="Arial" w:hAnsi="Arial" w:cs="Arial"/>
                <w:sz w:val="16"/>
                <w:szCs w:val="16"/>
              </w:rPr>
            </w:pPr>
            <w:r>
              <w:rPr>
                <w:rFonts w:ascii="Arial"/>
                <w:sz w:val="16"/>
              </w:rPr>
              <w:t>Regularly</w:t>
            </w:r>
            <w:r>
              <w:rPr>
                <w:rFonts w:ascii="Arial"/>
                <w:spacing w:val="-7"/>
                <w:sz w:val="16"/>
              </w:rPr>
              <w:t xml:space="preserve"> </w:t>
            </w:r>
            <w:r>
              <w:rPr>
                <w:rFonts w:ascii="Arial"/>
                <w:sz w:val="16"/>
              </w:rPr>
              <w:t>monitor</w:t>
            </w:r>
            <w:r>
              <w:rPr>
                <w:rFonts w:ascii="Arial"/>
                <w:spacing w:val="-5"/>
                <w:sz w:val="16"/>
              </w:rPr>
              <w:t xml:space="preserve"> </w:t>
            </w:r>
            <w:r>
              <w:rPr>
                <w:rFonts w:ascii="Arial"/>
                <w:sz w:val="16"/>
              </w:rPr>
              <w:t>the</w:t>
            </w:r>
            <w:r>
              <w:rPr>
                <w:rFonts w:ascii="Arial"/>
                <w:spacing w:val="-6"/>
                <w:sz w:val="16"/>
              </w:rPr>
              <w:t xml:space="preserve"> </w:t>
            </w:r>
            <w:r>
              <w:rPr>
                <w:rFonts w:ascii="Arial"/>
                <w:sz w:val="16"/>
              </w:rPr>
              <w:t>condition</w:t>
            </w:r>
            <w:r>
              <w:rPr>
                <w:rFonts w:ascii="Arial"/>
                <w:spacing w:val="-5"/>
                <w:sz w:val="16"/>
              </w:rPr>
              <w:t xml:space="preserve"> </w:t>
            </w:r>
            <w:r>
              <w:rPr>
                <w:rFonts w:ascii="Arial"/>
                <w:sz w:val="16"/>
              </w:rPr>
              <w:t>of</w:t>
            </w:r>
            <w:r>
              <w:rPr>
                <w:rFonts w:ascii="Arial"/>
                <w:spacing w:val="-4"/>
                <w:sz w:val="16"/>
              </w:rPr>
              <w:t xml:space="preserve"> </w:t>
            </w:r>
            <w:r>
              <w:rPr>
                <w:rFonts w:ascii="Arial"/>
                <w:sz w:val="16"/>
              </w:rPr>
              <w:t>built</w:t>
            </w:r>
            <w:r>
              <w:rPr>
                <w:rFonts w:ascii="Arial"/>
                <w:spacing w:val="-5"/>
                <w:sz w:val="16"/>
              </w:rPr>
              <w:t xml:space="preserve"> </w:t>
            </w:r>
            <w:r>
              <w:rPr>
                <w:rFonts w:ascii="Arial"/>
                <w:sz w:val="16"/>
              </w:rPr>
              <w:t>infrastructure</w:t>
            </w:r>
            <w:r>
              <w:rPr>
                <w:rFonts w:ascii="Arial"/>
                <w:spacing w:val="-5"/>
                <w:sz w:val="16"/>
              </w:rPr>
              <w:t xml:space="preserve"> </w:t>
            </w:r>
            <w:r>
              <w:rPr>
                <w:rFonts w:ascii="Arial"/>
                <w:sz w:val="16"/>
              </w:rPr>
              <w:t>at</w:t>
            </w:r>
            <w:r>
              <w:rPr>
                <w:rFonts w:ascii="Arial"/>
                <w:spacing w:val="22"/>
                <w:w w:val="99"/>
                <w:sz w:val="16"/>
              </w:rPr>
              <w:t xml:space="preserve"> </w:t>
            </w:r>
            <w:r>
              <w:rPr>
                <w:rFonts w:ascii="Arial"/>
                <w:sz w:val="16"/>
              </w:rPr>
              <w:t>the</w:t>
            </w:r>
            <w:r>
              <w:rPr>
                <w:rFonts w:ascii="Arial"/>
                <w:spacing w:val="-5"/>
                <w:sz w:val="16"/>
              </w:rPr>
              <w:t xml:space="preserve"> </w:t>
            </w:r>
            <w:r>
              <w:rPr>
                <w:rFonts w:ascii="Arial"/>
                <w:sz w:val="16"/>
              </w:rPr>
              <w:t>reserves</w:t>
            </w:r>
            <w:r>
              <w:rPr>
                <w:rFonts w:ascii="Arial"/>
                <w:spacing w:val="-4"/>
                <w:sz w:val="16"/>
              </w:rPr>
              <w:t xml:space="preserve"> </w:t>
            </w:r>
            <w:r>
              <w:rPr>
                <w:rFonts w:ascii="Arial"/>
                <w:sz w:val="16"/>
              </w:rPr>
              <w:t>and</w:t>
            </w:r>
            <w:r>
              <w:rPr>
                <w:rFonts w:ascii="Arial"/>
                <w:spacing w:val="-3"/>
                <w:sz w:val="16"/>
              </w:rPr>
              <w:t xml:space="preserve"> </w:t>
            </w:r>
            <w:r>
              <w:rPr>
                <w:rFonts w:ascii="Arial"/>
                <w:sz w:val="16"/>
              </w:rPr>
              <w:t>maintain</w:t>
            </w:r>
            <w:r>
              <w:rPr>
                <w:rFonts w:ascii="Arial"/>
                <w:spacing w:val="-4"/>
                <w:sz w:val="16"/>
              </w:rPr>
              <w:t xml:space="preserve"> </w:t>
            </w:r>
            <w:r>
              <w:rPr>
                <w:rFonts w:ascii="Arial"/>
                <w:sz w:val="16"/>
              </w:rPr>
              <w:t>to</w:t>
            </w:r>
            <w:r>
              <w:rPr>
                <w:rFonts w:ascii="Arial"/>
                <w:spacing w:val="-4"/>
                <w:sz w:val="16"/>
              </w:rPr>
              <w:t xml:space="preserve"> </w:t>
            </w:r>
            <w:r w:rsidR="001F59D2">
              <w:rPr>
                <w:rFonts w:ascii="Arial"/>
                <w:sz w:val="16"/>
              </w:rPr>
              <w:t>an acceptable</w:t>
            </w:r>
            <w:r>
              <w:rPr>
                <w:rFonts w:ascii="Arial"/>
                <w:spacing w:val="-4"/>
                <w:sz w:val="16"/>
              </w:rPr>
              <w:t xml:space="preserve"> </w:t>
            </w:r>
            <w:r>
              <w:rPr>
                <w:rFonts w:ascii="Arial"/>
                <w:sz w:val="16"/>
              </w:rPr>
              <w:t>standard.</w:t>
            </w:r>
          </w:p>
        </w:tc>
        <w:tc>
          <w:tcPr>
            <w:tcW w:w="1046" w:type="dxa"/>
            <w:tcBorders>
              <w:top w:val="single" w:sz="5" w:space="0" w:color="000000"/>
              <w:left w:val="single" w:sz="5" w:space="0" w:color="000000"/>
              <w:bottom w:val="single" w:sz="5" w:space="0" w:color="000000"/>
              <w:right w:val="single" w:sz="5" w:space="0" w:color="000000"/>
            </w:tcBorders>
          </w:tcPr>
          <w:p w14:paraId="1DE83974" w14:textId="77777777" w:rsidR="0076059A" w:rsidRPr="000D1D6C" w:rsidRDefault="00BF2B1C" w:rsidP="002E77F5">
            <w:pPr>
              <w:pStyle w:val="TableParagraph"/>
              <w:rPr>
                <w:rFonts w:hAnsi="Arial" w:cs="Arial"/>
              </w:rPr>
            </w:pPr>
            <w:r w:rsidRPr="000D1D6C">
              <w:t>Medium</w:t>
            </w:r>
          </w:p>
        </w:tc>
        <w:tc>
          <w:tcPr>
            <w:tcW w:w="1134" w:type="dxa"/>
            <w:tcBorders>
              <w:top w:val="single" w:sz="5" w:space="0" w:color="000000"/>
              <w:left w:val="single" w:sz="5" w:space="0" w:color="000000"/>
              <w:bottom w:val="single" w:sz="5" w:space="0" w:color="000000"/>
              <w:right w:val="single" w:sz="5" w:space="0" w:color="000000"/>
            </w:tcBorders>
          </w:tcPr>
          <w:p w14:paraId="70F0C691" w14:textId="77777777" w:rsidR="0076059A" w:rsidRPr="000D1D6C" w:rsidRDefault="00BF2B1C" w:rsidP="002E77F5">
            <w:pPr>
              <w:pStyle w:val="TableParagraph"/>
              <w:rPr>
                <w:rFonts w:hAnsi="Arial" w:cs="Arial"/>
              </w:rPr>
            </w:pPr>
            <w:r w:rsidRPr="000D1D6C">
              <w:t>Ongoing</w:t>
            </w:r>
          </w:p>
        </w:tc>
      </w:tr>
      <w:tr w:rsidR="0076059A" w14:paraId="33E91485" w14:textId="77777777" w:rsidTr="009C728B">
        <w:trPr>
          <w:trHeight w:hRule="exact" w:val="1026"/>
        </w:trPr>
        <w:tc>
          <w:tcPr>
            <w:tcW w:w="1253" w:type="dxa"/>
            <w:vMerge/>
            <w:tcBorders>
              <w:left w:val="single" w:sz="5" w:space="0" w:color="000000"/>
              <w:right w:val="single" w:sz="5" w:space="0" w:color="000000"/>
            </w:tcBorders>
          </w:tcPr>
          <w:p w14:paraId="4781F2D5" w14:textId="77777777" w:rsidR="0076059A" w:rsidRDefault="0076059A"/>
        </w:tc>
        <w:tc>
          <w:tcPr>
            <w:tcW w:w="1320" w:type="dxa"/>
            <w:vMerge/>
            <w:tcBorders>
              <w:left w:val="single" w:sz="5" w:space="0" w:color="000000"/>
              <w:bottom w:val="single" w:sz="5" w:space="0" w:color="000000"/>
              <w:right w:val="single" w:sz="5" w:space="0" w:color="000000"/>
            </w:tcBorders>
          </w:tcPr>
          <w:p w14:paraId="5F4DB5BC" w14:textId="77777777" w:rsidR="0076059A" w:rsidRDefault="0076059A"/>
        </w:tc>
        <w:tc>
          <w:tcPr>
            <w:tcW w:w="4320" w:type="dxa"/>
            <w:tcBorders>
              <w:top w:val="single" w:sz="5" w:space="0" w:color="000000"/>
              <w:left w:val="single" w:sz="5" w:space="0" w:color="000000"/>
              <w:bottom w:val="single" w:sz="5" w:space="0" w:color="000000"/>
              <w:right w:val="single" w:sz="5" w:space="0" w:color="000000"/>
            </w:tcBorders>
          </w:tcPr>
          <w:p w14:paraId="4341DDC4" w14:textId="00A6F969" w:rsidR="0076059A" w:rsidRDefault="00BF2B1C" w:rsidP="002B3C2A">
            <w:pPr>
              <w:pStyle w:val="ListParagraph"/>
              <w:numPr>
                <w:ilvl w:val="0"/>
                <w:numId w:val="23"/>
              </w:numPr>
              <w:tabs>
                <w:tab w:val="left" w:pos="266"/>
              </w:tabs>
              <w:spacing w:before="120" w:line="184" w:lineRule="exact"/>
              <w:ind w:left="266" w:right="227"/>
              <w:rPr>
                <w:rFonts w:ascii="Arial" w:eastAsia="Arial" w:hAnsi="Arial" w:cs="Arial"/>
                <w:sz w:val="16"/>
                <w:szCs w:val="16"/>
              </w:rPr>
            </w:pPr>
            <w:r>
              <w:rPr>
                <w:rFonts w:ascii="Arial"/>
                <w:sz w:val="16"/>
              </w:rPr>
              <w:t>Seek</w:t>
            </w:r>
            <w:r>
              <w:rPr>
                <w:rFonts w:ascii="Arial"/>
                <w:spacing w:val="-6"/>
                <w:sz w:val="16"/>
              </w:rPr>
              <w:t xml:space="preserve"> </w:t>
            </w:r>
            <w:r>
              <w:rPr>
                <w:rFonts w:ascii="Arial"/>
                <w:sz w:val="16"/>
              </w:rPr>
              <w:t>advice</w:t>
            </w:r>
            <w:r>
              <w:rPr>
                <w:rFonts w:ascii="Arial"/>
                <w:spacing w:val="-5"/>
                <w:sz w:val="16"/>
              </w:rPr>
              <w:t xml:space="preserve"> </w:t>
            </w:r>
            <w:r>
              <w:rPr>
                <w:rFonts w:ascii="Arial"/>
                <w:sz w:val="16"/>
              </w:rPr>
              <w:t>and</w:t>
            </w:r>
            <w:r>
              <w:rPr>
                <w:rFonts w:ascii="Arial"/>
                <w:spacing w:val="-5"/>
                <w:sz w:val="16"/>
              </w:rPr>
              <w:t xml:space="preserve"> </w:t>
            </w:r>
            <w:r>
              <w:rPr>
                <w:rFonts w:ascii="Arial"/>
                <w:sz w:val="16"/>
              </w:rPr>
              <w:t>approval</w:t>
            </w:r>
            <w:r>
              <w:rPr>
                <w:rFonts w:ascii="Arial"/>
                <w:spacing w:val="-4"/>
                <w:sz w:val="16"/>
              </w:rPr>
              <w:t xml:space="preserve"> </w:t>
            </w:r>
            <w:r>
              <w:rPr>
                <w:rFonts w:ascii="Arial"/>
                <w:sz w:val="16"/>
              </w:rPr>
              <w:t>from</w:t>
            </w:r>
            <w:r>
              <w:rPr>
                <w:rFonts w:ascii="Arial"/>
                <w:spacing w:val="-5"/>
                <w:sz w:val="16"/>
              </w:rPr>
              <w:t xml:space="preserve"> </w:t>
            </w:r>
            <w:r>
              <w:rPr>
                <w:rFonts w:ascii="Arial"/>
                <w:sz w:val="16"/>
              </w:rPr>
              <w:t>the</w:t>
            </w:r>
            <w:r>
              <w:rPr>
                <w:rFonts w:ascii="Arial"/>
                <w:spacing w:val="-5"/>
                <w:sz w:val="16"/>
              </w:rPr>
              <w:t xml:space="preserve"> </w:t>
            </w:r>
            <w:r>
              <w:rPr>
                <w:rFonts w:ascii="Arial"/>
                <w:sz w:val="16"/>
              </w:rPr>
              <w:t>Tasmanian</w:t>
            </w:r>
            <w:r>
              <w:rPr>
                <w:rFonts w:ascii="Arial"/>
                <w:spacing w:val="21"/>
                <w:w w:val="99"/>
                <w:sz w:val="16"/>
              </w:rPr>
              <w:t xml:space="preserve"> </w:t>
            </w:r>
            <w:r>
              <w:rPr>
                <w:rFonts w:ascii="Arial"/>
                <w:sz w:val="16"/>
              </w:rPr>
              <w:t>Heritage</w:t>
            </w:r>
            <w:r>
              <w:rPr>
                <w:rFonts w:ascii="Arial"/>
                <w:spacing w:val="-6"/>
                <w:sz w:val="16"/>
              </w:rPr>
              <w:t xml:space="preserve"> </w:t>
            </w:r>
            <w:r>
              <w:rPr>
                <w:rFonts w:ascii="Arial"/>
                <w:sz w:val="16"/>
              </w:rPr>
              <w:t>Council</w:t>
            </w:r>
            <w:r>
              <w:rPr>
                <w:rFonts w:ascii="Arial"/>
                <w:spacing w:val="-6"/>
                <w:sz w:val="16"/>
              </w:rPr>
              <w:t xml:space="preserve"> </w:t>
            </w:r>
            <w:r>
              <w:rPr>
                <w:rFonts w:ascii="Arial"/>
                <w:sz w:val="16"/>
              </w:rPr>
              <w:t>and</w:t>
            </w:r>
            <w:r>
              <w:rPr>
                <w:rFonts w:ascii="Arial"/>
                <w:spacing w:val="-6"/>
                <w:sz w:val="16"/>
              </w:rPr>
              <w:t xml:space="preserve"> </w:t>
            </w:r>
            <w:r>
              <w:rPr>
                <w:rFonts w:ascii="Arial"/>
                <w:sz w:val="16"/>
              </w:rPr>
              <w:t>Southern</w:t>
            </w:r>
            <w:r>
              <w:rPr>
                <w:rFonts w:ascii="Arial"/>
                <w:spacing w:val="-6"/>
                <w:sz w:val="16"/>
              </w:rPr>
              <w:t xml:space="preserve"> </w:t>
            </w:r>
            <w:r>
              <w:rPr>
                <w:rFonts w:ascii="Arial"/>
                <w:sz w:val="16"/>
              </w:rPr>
              <w:t>Midlands</w:t>
            </w:r>
            <w:r>
              <w:rPr>
                <w:rFonts w:ascii="Arial"/>
                <w:spacing w:val="-6"/>
                <w:sz w:val="16"/>
              </w:rPr>
              <w:t xml:space="preserve"> </w:t>
            </w:r>
            <w:r>
              <w:rPr>
                <w:rFonts w:ascii="Arial"/>
                <w:sz w:val="16"/>
              </w:rPr>
              <w:t>Council</w:t>
            </w:r>
            <w:r>
              <w:rPr>
                <w:rFonts w:ascii="Arial"/>
                <w:spacing w:val="-6"/>
                <w:sz w:val="16"/>
              </w:rPr>
              <w:t xml:space="preserve"> </w:t>
            </w:r>
            <w:r>
              <w:rPr>
                <w:rFonts w:ascii="Arial"/>
                <w:sz w:val="16"/>
              </w:rPr>
              <w:t>prior</w:t>
            </w:r>
            <w:r>
              <w:rPr>
                <w:rFonts w:ascii="Arial"/>
                <w:spacing w:val="21"/>
                <w:w w:val="99"/>
                <w:sz w:val="16"/>
              </w:rPr>
              <w:t xml:space="preserve"> </w:t>
            </w:r>
            <w:r>
              <w:rPr>
                <w:rFonts w:ascii="Arial"/>
                <w:sz w:val="16"/>
              </w:rPr>
              <w:t>to</w:t>
            </w:r>
            <w:r>
              <w:rPr>
                <w:rFonts w:ascii="Arial"/>
                <w:spacing w:val="-6"/>
                <w:sz w:val="16"/>
              </w:rPr>
              <w:t xml:space="preserve"> </w:t>
            </w:r>
            <w:r>
              <w:rPr>
                <w:rFonts w:ascii="Arial"/>
                <w:sz w:val="16"/>
              </w:rPr>
              <w:t>any</w:t>
            </w:r>
            <w:r>
              <w:rPr>
                <w:rFonts w:ascii="Arial"/>
                <w:spacing w:val="-7"/>
                <w:sz w:val="16"/>
              </w:rPr>
              <w:t xml:space="preserve"> </w:t>
            </w:r>
            <w:r>
              <w:rPr>
                <w:rFonts w:ascii="Arial"/>
                <w:sz w:val="16"/>
              </w:rPr>
              <w:t>maintenance</w:t>
            </w:r>
            <w:r>
              <w:rPr>
                <w:rFonts w:ascii="Arial"/>
                <w:spacing w:val="-6"/>
                <w:sz w:val="16"/>
              </w:rPr>
              <w:t xml:space="preserve"> </w:t>
            </w:r>
            <w:r>
              <w:rPr>
                <w:rFonts w:ascii="Arial"/>
                <w:spacing w:val="-1"/>
                <w:sz w:val="16"/>
              </w:rPr>
              <w:t>work</w:t>
            </w:r>
            <w:r w:rsidR="001F59D2">
              <w:rPr>
                <w:rFonts w:ascii="Arial"/>
                <w:spacing w:val="-1"/>
                <w:sz w:val="16"/>
              </w:rPr>
              <w:t>.</w:t>
            </w:r>
          </w:p>
        </w:tc>
        <w:tc>
          <w:tcPr>
            <w:tcW w:w="1046" w:type="dxa"/>
            <w:tcBorders>
              <w:top w:val="single" w:sz="5" w:space="0" w:color="000000"/>
              <w:left w:val="single" w:sz="5" w:space="0" w:color="000000"/>
              <w:bottom w:val="single" w:sz="5" w:space="0" w:color="000000"/>
              <w:right w:val="single" w:sz="5" w:space="0" w:color="000000"/>
            </w:tcBorders>
          </w:tcPr>
          <w:p w14:paraId="50E57454" w14:textId="77777777" w:rsidR="0076059A" w:rsidRPr="000D1D6C" w:rsidRDefault="00BF2B1C" w:rsidP="002E77F5">
            <w:pPr>
              <w:pStyle w:val="TableParagraph"/>
              <w:rPr>
                <w:rFonts w:hAnsi="Arial" w:cs="Arial"/>
              </w:rPr>
            </w:pPr>
            <w:r w:rsidRPr="000D1D6C">
              <w:t>Medium</w:t>
            </w:r>
          </w:p>
        </w:tc>
        <w:tc>
          <w:tcPr>
            <w:tcW w:w="1134" w:type="dxa"/>
            <w:tcBorders>
              <w:top w:val="single" w:sz="5" w:space="0" w:color="000000"/>
              <w:left w:val="single" w:sz="5" w:space="0" w:color="000000"/>
              <w:bottom w:val="single" w:sz="5" w:space="0" w:color="000000"/>
              <w:right w:val="single" w:sz="5" w:space="0" w:color="000000"/>
            </w:tcBorders>
          </w:tcPr>
          <w:p w14:paraId="0DACA957" w14:textId="77777777" w:rsidR="0076059A" w:rsidRPr="000D1D6C" w:rsidRDefault="00BF2B1C" w:rsidP="002E77F5">
            <w:pPr>
              <w:pStyle w:val="TableParagraph"/>
              <w:rPr>
                <w:rFonts w:hAnsi="Arial" w:cs="Arial"/>
              </w:rPr>
            </w:pPr>
            <w:r w:rsidRPr="000D1D6C">
              <w:t>Ongoing</w:t>
            </w:r>
          </w:p>
        </w:tc>
      </w:tr>
      <w:tr w:rsidR="0076059A" w14:paraId="14859058" w14:textId="77777777" w:rsidTr="009C728B">
        <w:trPr>
          <w:trHeight w:hRule="exact" w:val="826"/>
        </w:trPr>
        <w:tc>
          <w:tcPr>
            <w:tcW w:w="1253" w:type="dxa"/>
            <w:vMerge/>
            <w:tcBorders>
              <w:left w:val="single" w:sz="5" w:space="0" w:color="000000"/>
              <w:right w:val="single" w:sz="5" w:space="0" w:color="000000"/>
            </w:tcBorders>
          </w:tcPr>
          <w:p w14:paraId="0FC508B6" w14:textId="77777777" w:rsidR="0076059A" w:rsidRDefault="0076059A"/>
        </w:tc>
        <w:tc>
          <w:tcPr>
            <w:tcW w:w="1320" w:type="dxa"/>
            <w:vMerge w:val="restart"/>
            <w:tcBorders>
              <w:top w:val="single" w:sz="5" w:space="0" w:color="000000"/>
              <w:left w:val="single" w:sz="5" w:space="0" w:color="000000"/>
              <w:right w:val="single" w:sz="5" w:space="0" w:color="000000"/>
            </w:tcBorders>
          </w:tcPr>
          <w:p w14:paraId="14EBF228" w14:textId="77777777" w:rsidR="0076059A" w:rsidRDefault="00BF2B1C" w:rsidP="002E77F5">
            <w:pPr>
              <w:pStyle w:val="TableParagraph"/>
              <w:rPr>
                <w:rFonts w:hAnsi="Arial" w:cs="Arial"/>
              </w:rPr>
            </w:pPr>
            <w:r>
              <w:t>Lack</w:t>
            </w:r>
            <w:r>
              <w:rPr>
                <w:spacing w:val="-5"/>
              </w:rPr>
              <w:t xml:space="preserve"> </w:t>
            </w:r>
            <w:r>
              <w:t>of</w:t>
            </w:r>
            <w:r>
              <w:rPr>
                <w:w w:val="99"/>
              </w:rPr>
              <w:t xml:space="preserve"> </w:t>
            </w:r>
            <w:r>
              <w:t>available</w:t>
            </w:r>
            <w:r>
              <w:rPr>
                <w:w w:val="99"/>
              </w:rPr>
              <w:t xml:space="preserve"> </w:t>
            </w:r>
            <w:r>
              <w:rPr>
                <w:spacing w:val="-1"/>
              </w:rPr>
              <w:t>resources</w:t>
            </w:r>
            <w:r>
              <w:rPr>
                <w:spacing w:val="-9"/>
              </w:rPr>
              <w:t xml:space="preserve"> </w:t>
            </w:r>
            <w:r>
              <w:t>for</w:t>
            </w:r>
            <w:r>
              <w:rPr>
                <w:spacing w:val="27"/>
                <w:w w:val="99"/>
              </w:rPr>
              <w:t xml:space="preserve"> </w:t>
            </w:r>
            <w:r>
              <w:t>maintenance</w:t>
            </w:r>
            <w:r>
              <w:rPr>
                <w:w w:val="99"/>
              </w:rPr>
              <w:t xml:space="preserve"> </w:t>
            </w:r>
            <w:r>
              <w:t>and</w:t>
            </w:r>
            <w:r>
              <w:rPr>
                <w:spacing w:val="-8"/>
              </w:rPr>
              <w:t xml:space="preserve"> </w:t>
            </w:r>
            <w:r>
              <w:t>repairs</w:t>
            </w:r>
          </w:p>
        </w:tc>
        <w:tc>
          <w:tcPr>
            <w:tcW w:w="4320" w:type="dxa"/>
            <w:tcBorders>
              <w:top w:val="single" w:sz="5" w:space="0" w:color="000000"/>
              <w:left w:val="single" w:sz="5" w:space="0" w:color="000000"/>
              <w:bottom w:val="single" w:sz="5" w:space="0" w:color="000000"/>
              <w:right w:val="single" w:sz="5" w:space="0" w:color="000000"/>
            </w:tcBorders>
          </w:tcPr>
          <w:p w14:paraId="3AB5994F" w14:textId="77777777" w:rsidR="0076059A" w:rsidRDefault="00BF2B1C" w:rsidP="002B3C2A">
            <w:pPr>
              <w:pStyle w:val="ListParagraph"/>
              <w:numPr>
                <w:ilvl w:val="0"/>
                <w:numId w:val="22"/>
              </w:numPr>
              <w:tabs>
                <w:tab w:val="left" w:pos="266"/>
              </w:tabs>
              <w:spacing w:before="120" w:line="240" w:lineRule="auto"/>
              <w:ind w:left="266" w:right="380"/>
              <w:rPr>
                <w:rFonts w:ascii="Arial" w:eastAsia="Arial" w:hAnsi="Arial" w:cs="Arial"/>
                <w:sz w:val="16"/>
                <w:szCs w:val="16"/>
              </w:rPr>
            </w:pPr>
            <w:r>
              <w:rPr>
                <w:rFonts w:ascii="Arial"/>
                <w:sz w:val="16"/>
              </w:rPr>
              <w:t>Council</w:t>
            </w:r>
            <w:r>
              <w:rPr>
                <w:rFonts w:ascii="Arial"/>
                <w:spacing w:val="-5"/>
                <w:sz w:val="16"/>
              </w:rPr>
              <w:t xml:space="preserve"> </w:t>
            </w:r>
            <w:r>
              <w:rPr>
                <w:rFonts w:ascii="Arial"/>
                <w:sz w:val="16"/>
              </w:rPr>
              <w:t>to</w:t>
            </w:r>
            <w:r>
              <w:rPr>
                <w:rFonts w:ascii="Arial"/>
                <w:spacing w:val="-5"/>
                <w:sz w:val="16"/>
              </w:rPr>
              <w:t xml:space="preserve"> </w:t>
            </w:r>
            <w:r>
              <w:rPr>
                <w:rFonts w:ascii="Arial"/>
                <w:sz w:val="16"/>
              </w:rPr>
              <w:t>retain</w:t>
            </w:r>
            <w:r>
              <w:rPr>
                <w:rFonts w:ascii="Arial"/>
                <w:spacing w:val="-5"/>
                <w:sz w:val="16"/>
              </w:rPr>
              <w:t xml:space="preserve"> </w:t>
            </w:r>
            <w:r>
              <w:rPr>
                <w:rFonts w:ascii="Arial"/>
                <w:sz w:val="16"/>
              </w:rPr>
              <w:t>appropriate</w:t>
            </w:r>
            <w:r>
              <w:rPr>
                <w:rFonts w:ascii="Arial"/>
                <w:spacing w:val="-5"/>
                <w:sz w:val="16"/>
              </w:rPr>
              <w:t xml:space="preserve"> </w:t>
            </w:r>
            <w:r>
              <w:rPr>
                <w:rFonts w:ascii="Arial"/>
                <w:sz w:val="16"/>
              </w:rPr>
              <w:t>insurance</w:t>
            </w:r>
            <w:r>
              <w:rPr>
                <w:rFonts w:ascii="Arial"/>
                <w:spacing w:val="-4"/>
                <w:sz w:val="16"/>
              </w:rPr>
              <w:t xml:space="preserve"> </w:t>
            </w:r>
            <w:r>
              <w:rPr>
                <w:rFonts w:ascii="Arial"/>
                <w:sz w:val="16"/>
              </w:rPr>
              <w:t>to</w:t>
            </w:r>
            <w:r>
              <w:rPr>
                <w:rFonts w:ascii="Arial"/>
                <w:spacing w:val="-5"/>
                <w:sz w:val="16"/>
              </w:rPr>
              <w:t xml:space="preserve"> </w:t>
            </w:r>
            <w:r>
              <w:rPr>
                <w:rFonts w:ascii="Arial"/>
                <w:sz w:val="16"/>
              </w:rPr>
              <w:t>cover</w:t>
            </w:r>
            <w:r>
              <w:rPr>
                <w:rFonts w:ascii="Arial"/>
                <w:spacing w:val="-5"/>
                <w:sz w:val="16"/>
              </w:rPr>
              <w:t xml:space="preserve"> </w:t>
            </w:r>
            <w:r>
              <w:rPr>
                <w:rFonts w:ascii="Arial"/>
                <w:sz w:val="16"/>
              </w:rPr>
              <w:t>any</w:t>
            </w:r>
            <w:r>
              <w:rPr>
                <w:rFonts w:ascii="Arial"/>
                <w:spacing w:val="22"/>
                <w:w w:val="99"/>
                <w:sz w:val="16"/>
              </w:rPr>
              <w:t xml:space="preserve"> </w:t>
            </w:r>
            <w:r>
              <w:rPr>
                <w:rFonts w:ascii="Arial"/>
                <w:sz w:val="16"/>
              </w:rPr>
              <w:t>repairs</w:t>
            </w:r>
            <w:r>
              <w:rPr>
                <w:rFonts w:ascii="Arial"/>
                <w:spacing w:val="-5"/>
                <w:sz w:val="16"/>
              </w:rPr>
              <w:t xml:space="preserve"> </w:t>
            </w:r>
            <w:r>
              <w:rPr>
                <w:rFonts w:ascii="Arial"/>
                <w:sz w:val="16"/>
              </w:rPr>
              <w:t>required</w:t>
            </w:r>
            <w:r>
              <w:rPr>
                <w:rFonts w:ascii="Arial"/>
                <w:spacing w:val="-5"/>
                <w:sz w:val="16"/>
              </w:rPr>
              <w:t xml:space="preserve"> </w:t>
            </w:r>
            <w:r>
              <w:rPr>
                <w:rFonts w:ascii="Arial"/>
                <w:sz w:val="16"/>
              </w:rPr>
              <w:t>from</w:t>
            </w:r>
            <w:r>
              <w:rPr>
                <w:rFonts w:ascii="Arial"/>
                <w:spacing w:val="-5"/>
                <w:sz w:val="16"/>
              </w:rPr>
              <w:t xml:space="preserve"> </w:t>
            </w:r>
            <w:r>
              <w:rPr>
                <w:rFonts w:ascii="Arial"/>
                <w:sz w:val="16"/>
              </w:rPr>
              <w:t>damage</w:t>
            </w:r>
            <w:r>
              <w:rPr>
                <w:rFonts w:ascii="Arial"/>
                <w:spacing w:val="-5"/>
                <w:sz w:val="16"/>
              </w:rPr>
              <w:t xml:space="preserve"> </w:t>
            </w:r>
            <w:r>
              <w:rPr>
                <w:rFonts w:ascii="Arial"/>
                <w:sz w:val="16"/>
              </w:rPr>
              <w:t>to</w:t>
            </w:r>
            <w:r>
              <w:rPr>
                <w:rFonts w:ascii="Arial"/>
                <w:spacing w:val="-5"/>
                <w:sz w:val="16"/>
              </w:rPr>
              <w:t xml:space="preserve"> </w:t>
            </w:r>
            <w:r>
              <w:rPr>
                <w:rFonts w:ascii="Arial"/>
                <w:sz w:val="16"/>
              </w:rPr>
              <w:t>buildings</w:t>
            </w:r>
            <w:r>
              <w:rPr>
                <w:rFonts w:ascii="Arial"/>
                <w:spacing w:val="-5"/>
                <w:sz w:val="16"/>
              </w:rPr>
              <w:t xml:space="preserve"> </w:t>
            </w:r>
            <w:r>
              <w:rPr>
                <w:rFonts w:ascii="Arial"/>
                <w:sz w:val="16"/>
              </w:rPr>
              <w:t>and</w:t>
            </w:r>
            <w:r>
              <w:rPr>
                <w:rFonts w:ascii="Arial"/>
                <w:spacing w:val="21"/>
                <w:w w:val="99"/>
                <w:sz w:val="16"/>
              </w:rPr>
              <w:t xml:space="preserve"> </w:t>
            </w:r>
            <w:r>
              <w:rPr>
                <w:rFonts w:ascii="Arial"/>
                <w:sz w:val="16"/>
              </w:rPr>
              <w:t>associated</w:t>
            </w:r>
            <w:r>
              <w:rPr>
                <w:rFonts w:ascii="Arial"/>
                <w:spacing w:val="-18"/>
                <w:sz w:val="16"/>
              </w:rPr>
              <w:t xml:space="preserve"> </w:t>
            </w:r>
            <w:r>
              <w:rPr>
                <w:rFonts w:ascii="Arial"/>
                <w:sz w:val="16"/>
              </w:rPr>
              <w:t>infrastructure.</w:t>
            </w:r>
          </w:p>
        </w:tc>
        <w:tc>
          <w:tcPr>
            <w:tcW w:w="1046" w:type="dxa"/>
            <w:tcBorders>
              <w:top w:val="single" w:sz="5" w:space="0" w:color="000000"/>
              <w:left w:val="single" w:sz="5" w:space="0" w:color="000000"/>
              <w:bottom w:val="single" w:sz="5" w:space="0" w:color="000000"/>
              <w:right w:val="single" w:sz="5" w:space="0" w:color="000000"/>
            </w:tcBorders>
          </w:tcPr>
          <w:p w14:paraId="63C74F0D" w14:textId="77777777" w:rsidR="0076059A" w:rsidRPr="000D1D6C" w:rsidRDefault="00BF2B1C" w:rsidP="002E77F5">
            <w:pPr>
              <w:pStyle w:val="TableParagraph"/>
              <w:rPr>
                <w:rFonts w:hAnsi="Arial" w:cs="Arial"/>
              </w:rPr>
            </w:pPr>
            <w:r w:rsidRPr="000D1D6C">
              <w:t>High</w:t>
            </w:r>
          </w:p>
        </w:tc>
        <w:tc>
          <w:tcPr>
            <w:tcW w:w="1134" w:type="dxa"/>
            <w:tcBorders>
              <w:top w:val="single" w:sz="5" w:space="0" w:color="000000"/>
              <w:left w:val="single" w:sz="5" w:space="0" w:color="000000"/>
              <w:bottom w:val="single" w:sz="5" w:space="0" w:color="000000"/>
              <w:right w:val="single" w:sz="5" w:space="0" w:color="000000"/>
            </w:tcBorders>
          </w:tcPr>
          <w:p w14:paraId="7030A061" w14:textId="77777777" w:rsidR="0076059A" w:rsidRPr="000D1D6C" w:rsidRDefault="00BF2B1C" w:rsidP="002E77F5">
            <w:pPr>
              <w:pStyle w:val="TableParagraph"/>
              <w:rPr>
                <w:rFonts w:hAnsi="Arial" w:cs="Arial"/>
              </w:rPr>
            </w:pPr>
            <w:r w:rsidRPr="000D1D6C">
              <w:t>Ongoing</w:t>
            </w:r>
          </w:p>
        </w:tc>
      </w:tr>
      <w:tr w:rsidR="0076059A" w14:paraId="38605A6E" w14:textId="77777777" w:rsidTr="009C728B">
        <w:trPr>
          <w:trHeight w:hRule="exact" w:val="838"/>
        </w:trPr>
        <w:tc>
          <w:tcPr>
            <w:tcW w:w="1253" w:type="dxa"/>
            <w:vMerge/>
            <w:tcBorders>
              <w:left w:val="single" w:sz="5" w:space="0" w:color="000000"/>
              <w:bottom w:val="single" w:sz="5" w:space="0" w:color="000000"/>
              <w:right w:val="single" w:sz="5" w:space="0" w:color="000000"/>
            </w:tcBorders>
          </w:tcPr>
          <w:p w14:paraId="62FF310C" w14:textId="77777777" w:rsidR="0076059A" w:rsidRDefault="0076059A"/>
        </w:tc>
        <w:tc>
          <w:tcPr>
            <w:tcW w:w="1320" w:type="dxa"/>
            <w:vMerge/>
            <w:tcBorders>
              <w:left w:val="single" w:sz="5" w:space="0" w:color="000000"/>
              <w:bottom w:val="single" w:sz="5" w:space="0" w:color="000000"/>
              <w:right w:val="single" w:sz="5" w:space="0" w:color="000000"/>
            </w:tcBorders>
          </w:tcPr>
          <w:p w14:paraId="73097239" w14:textId="77777777" w:rsidR="0076059A" w:rsidRDefault="0076059A"/>
        </w:tc>
        <w:tc>
          <w:tcPr>
            <w:tcW w:w="4320" w:type="dxa"/>
            <w:tcBorders>
              <w:top w:val="single" w:sz="5" w:space="0" w:color="000000"/>
              <w:left w:val="single" w:sz="5" w:space="0" w:color="000000"/>
              <w:bottom w:val="single" w:sz="5" w:space="0" w:color="000000"/>
              <w:right w:val="single" w:sz="5" w:space="0" w:color="000000"/>
            </w:tcBorders>
          </w:tcPr>
          <w:p w14:paraId="4C6FDEE1" w14:textId="20BAE153" w:rsidR="0076059A" w:rsidRDefault="00BF2B1C" w:rsidP="002B3C2A">
            <w:pPr>
              <w:pStyle w:val="ListParagraph"/>
              <w:numPr>
                <w:ilvl w:val="0"/>
                <w:numId w:val="21"/>
              </w:numPr>
              <w:tabs>
                <w:tab w:val="left" w:pos="266"/>
              </w:tabs>
              <w:spacing w:before="120" w:line="240" w:lineRule="auto"/>
              <w:ind w:left="266" w:right="663"/>
              <w:rPr>
                <w:rFonts w:ascii="Arial" w:eastAsia="Arial" w:hAnsi="Arial" w:cs="Arial"/>
                <w:sz w:val="16"/>
                <w:szCs w:val="16"/>
              </w:rPr>
            </w:pPr>
            <w:r>
              <w:rPr>
                <w:rFonts w:ascii="Arial"/>
                <w:sz w:val="16"/>
              </w:rPr>
              <w:t>Collect</w:t>
            </w:r>
            <w:r>
              <w:rPr>
                <w:rFonts w:ascii="Arial"/>
                <w:spacing w:val="-4"/>
                <w:sz w:val="16"/>
              </w:rPr>
              <w:t xml:space="preserve"> </w:t>
            </w:r>
            <w:r>
              <w:rPr>
                <w:rFonts w:ascii="Arial"/>
                <w:sz w:val="16"/>
              </w:rPr>
              <w:t>visitor</w:t>
            </w:r>
            <w:r>
              <w:rPr>
                <w:rFonts w:ascii="Arial"/>
                <w:spacing w:val="-4"/>
                <w:sz w:val="16"/>
              </w:rPr>
              <w:t xml:space="preserve"> </w:t>
            </w:r>
            <w:r>
              <w:rPr>
                <w:rFonts w:ascii="Arial"/>
                <w:sz w:val="16"/>
              </w:rPr>
              <w:t>entry</w:t>
            </w:r>
            <w:r>
              <w:rPr>
                <w:rFonts w:ascii="Arial"/>
                <w:spacing w:val="-6"/>
                <w:sz w:val="16"/>
              </w:rPr>
              <w:t xml:space="preserve"> </w:t>
            </w:r>
            <w:r>
              <w:rPr>
                <w:rFonts w:ascii="Arial"/>
                <w:sz w:val="16"/>
              </w:rPr>
              <w:t>donations</w:t>
            </w:r>
            <w:r>
              <w:rPr>
                <w:rFonts w:ascii="Arial"/>
                <w:spacing w:val="-4"/>
                <w:sz w:val="16"/>
              </w:rPr>
              <w:t xml:space="preserve"> </w:t>
            </w:r>
            <w:r>
              <w:rPr>
                <w:rFonts w:ascii="Arial"/>
                <w:sz w:val="16"/>
              </w:rPr>
              <w:t>to</w:t>
            </w:r>
            <w:r>
              <w:rPr>
                <w:rFonts w:ascii="Arial"/>
                <w:spacing w:val="-3"/>
                <w:sz w:val="16"/>
              </w:rPr>
              <w:t xml:space="preserve"> </w:t>
            </w:r>
            <w:r>
              <w:rPr>
                <w:rFonts w:ascii="Arial"/>
                <w:sz w:val="16"/>
              </w:rPr>
              <w:t>be</w:t>
            </w:r>
            <w:r>
              <w:rPr>
                <w:rFonts w:ascii="Arial"/>
                <w:spacing w:val="-4"/>
                <w:sz w:val="16"/>
              </w:rPr>
              <w:t xml:space="preserve"> </w:t>
            </w:r>
            <w:r>
              <w:rPr>
                <w:rFonts w:ascii="Arial"/>
                <w:sz w:val="16"/>
              </w:rPr>
              <w:t>used</w:t>
            </w:r>
            <w:r>
              <w:rPr>
                <w:rFonts w:ascii="Arial"/>
                <w:spacing w:val="-4"/>
                <w:sz w:val="16"/>
              </w:rPr>
              <w:t xml:space="preserve"> </w:t>
            </w:r>
            <w:r>
              <w:rPr>
                <w:rFonts w:ascii="Arial"/>
                <w:sz w:val="16"/>
              </w:rPr>
              <w:t>for</w:t>
            </w:r>
            <w:r>
              <w:rPr>
                <w:rFonts w:ascii="Arial"/>
                <w:spacing w:val="-4"/>
                <w:sz w:val="16"/>
              </w:rPr>
              <w:t xml:space="preserve"> </w:t>
            </w:r>
            <w:r>
              <w:rPr>
                <w:rFonts w:ascii="Arial"/>
                <w:sz w:val="16"/>
              </w:rPr>
              <w:t>the</w:t>
            </w:r>
            <w:r>
              <w:rPr>
                <w:rFonts w:ascii="Arial"/>
                <w:spacing w:val="22"/>
                <w:w w:val="99"/>
                <w:sz w:val="16"/>
              </w:rPr>
              <w:t xml:space="preserve"> </w:t>
            </w:r>
            <w:r>
              <w:rPr>
                <w:rFonts w:ascii="Arial"/>
                <w:sz w:val="16"/>
              </w:rPr>
              <w:t>purpose</w:t>
            </w:r>
            <w:r>
              <w:rPr>
                <w:rFonts w:ascii="Arial"/>
                <w:spacing w:val="-7"/>
                <w:sz w:val="16"/>
              </w:rPr>
              <w:t xml:space="preserve"> </w:t>
            </w:r>
            <w:r>
              <w:rPr>
                <w:rFonts w:ascii="Arial"/>
                <w:sz w:val="16"/>
              </w:rPr>
              <w:t>of</w:t>
            </w:r>
            <w:r>
              <w:rPr>
                <w:rFonts w:ascii="Arial"/>
                <w:spacing w:val="-6"/>
                <w:sz w:val="16"/>
              </w:rPr>
              <w:t xml:space="preserve"> </w:t>
            </w:r>
            <w:r>
              <w:rPr>
                <w:rFonts w:ascii="Arial"/>
                <w:sz w:val="16"/>
              </w:rPr>
              <w:t>maintaining</w:t>
            </w:r>
            <w:r>
              <w:rPr>
                <w:rFonts w:ascii="Arial"/>
                <w:spacing w:val="-6"/>
                <w:sz w:val="16"/>
              </w:rPr>
              <w:t xml:space="preserve"> </w:t>
            </w:r>
            <w:r w:rsidR="001F59D2">
              <w:rPr>
                <w:rFonts w:ascii="Arial"/>
                <w:spacing w:val="-6"/>
                <w:sz w:val="16"/>
              </w:rPr>
              <w:t xml:space="preserve">assets in the </w:t>
            </w:r>
            <w:r>
              <w:rPr>
                <w:rFonts w:ascii="Arial"/>
                <w:sz w:val="16"/>
              </w:rPr>
              <w:t>Chauncy</w:t>
            </w:r>
            <w:r>
              <w:rPr>
                <w:rFonts w:ascii="Arial"/>
                <w:spacing w:val="-6"/>
                <w:sz w:val="16"/>
              </w:rPr>
              <w:t xml:space="preserve"> </w:t>
            </w:r>
            <w:r>
              <w:rPr>
                <w:rFonts w:ascii="Arial"/>
                <w:sz w:val="16"/>
              </w:rPr>
              <w:t>Vale</w:t>
            </w:r>
            <w:r>
              <w:rPr>
                <w:rFonts w:ascii="Arial"/>
                <w:spacing w:val="-6"/>
                <w:sz w:val="16"/>
              </w:rPr>
              <w:t xml:space="preserve"> </w:t>
            </w:r>
            <w:r>
              <w:rPr>
                <w:rFonts w:ascii="Arial"/>
                <w:sz w:val="16"/>
              </w:rPr>
              <w:t>Wildlife</w:t>
            </w:r>
            <w:r>
              <w:rPr>
                <w:rFonts w:ascii="Arial"/>
                <w:spacing w:val="22"/>
                <w:w w:val="99"/>
                <w:sz w:val="16"/>
              </w:rPr>
              <w:t xml:space="preserve"> </w:t>
            </w:r>
            <w:r>
              <w:rPr>
                <w:rFonts w:ascii="Arial"/>
                <w:spacing w:val="-1"/>
                <w:sz w:val="16"/>
              </w:rPr>
              <w:t>Sanctuary.</w:t>
            </w:r>
          </w:p>
        </w:tc>
        <w:tc>
          <w:tcPr>
            <w:tcW w:w="1046" w:type="dxa"/>
            <w:tcBorders>
              <w:top w:val="single" w:sz="5" w:space="0" w:color="000000"/>
              <w:left w:val="single" w:sz="5" w:space="0" w:color="000000"/>
              <w:bottom w:val="single" w:sz="5" w:space="0" w:color="000000"/>
              <w:right w:val="single" w:sz="5" w:space="0" w:color="000000"/>
            </w:tcBorders>
          </w:tcPr>
          <w:p w14:paraId="7AC64669" w14:textId="77777777" w:rsidR="0076059A" w:rsidRPr="000D1D6C" w:rsidRDefault="00BF2B1C" w:rsidP="002E77F5">
            <w:pPr>
              <w:pStyle w:val="TableParagraph"/>
              <w:rPr>
                <w:rFonts w:hAnsi="Arial" w:cs="Arial"/>
              </w:rPr>
            </w:pPr>
            <w:r w:rsidRPr="000D1D6C">
              <w:t>High</w:t>
            </w:r>
          </w:p>
        </w:tc>
        <w:tc>
          <w:tcPr>
            <w:tcW w:w="1134" w:type="dxa"/>
            <w:tcBorders>
              <w:top w:val="single" w:sz="5" w:space="0" w:color="000000"/>
              <w:left w:val="single" w:sz="5" w:space="0" w:color="000000"/>
              <w:bottom w:val="single" w:sz="5" w:space="0" w:color="000000"/>
              <w:right w:val="single" w:sz="5" w:space="0" w:color="000000"/>
            </w:tcBorders>
          </w:tcPr>
          <w:p w14:paraId="238820D5" w14:textId="77777777" w:rsidR="0076059A" w:rsidRPr="000D1D6C" w:rsidRDefault="00BF2B1C" w:rsidP="002E77F5">
            <w:pPr>
              <w:pStyle w:val="TableParagraph"/>
              <w:rPr>
                <w:rFonts w:hAnsi="Arial" w:cs="Arial"/>
              </w:rPr>
            </w:pPr>
            <w:r w:rsidRPr="000D1D6C">
              <w:t>Ongoing</w:t>
            </w:r>
          </w:p>
        </w:tc>
      </w:tr>
      <w:tr w:rsidR="0076059A" w14:paraId="79E93457" w14:textId="77777777" w:rsidTr="009C728B">
        <w:trPr>
          <w:trHeight w:hRule="exact" w:val="992"/>
        </w:trPr>
        <w:tc>
          <w:tcPr>
            <w:tcW w:w="1253" w:type="dxa"/>
            <w:vMerge w:val="restart"/>
            <w:tcBorders>
              <w:top w:val="single" w:sz="5" w:space="0" w:color="000000"/>
              <w:left w:val="single" w:sz="5" w:space="0" w:color="000000"/>
              <w:right w:val="single" w:sz="5" w:space="0" w:color="000000"/>
            </w:tcBorders>
          </w:tcPr>
          <w:p w14:paraId="6379F9A3" w14:textId="77777777" w:rsidR="0076059A" w:rsidRDefault="00BF2B1C" w:rsidP="002E77F5">
            <w:pPr>
              <w:pStyle w:val="TableParagraph"/>
              <w:rPr>
                <w:rFonts w:hAnsi="Arial" w:cs="Arial"/>
              </w:rPr>
            </w:pPr>
            <w:r>
              <w:t>Loss</w:t>
            </w:r>
            <w:r>
              <w:rPr>
                <w:spacing w:val="-5"/>
              </w:rPr>
              <w:t xml:space="preserve"> </w:t>
            </w:r>
            <w:r>
              <w:t>or</w:t>
            </w:r>
            <w:r>
              <w:rPr>
                <w:w w:val="99"/>
              </w:rPr>
              <w:t xml:space="preserve"> </w:t>
            </w:r>
            <w:r>
              <w:t>misinterpret-</w:t>
            </w:r>
            <w:r>
              <w:rPr>
                <w:w w:val="99"/>
              </w:rPr>
              <w:t xml:space="preserve"> </w:t>
            </w:r>
            <w:r>
              <w:t>ation</w:t>
            </w:r>
            <w:r>
              <w:rPr>
                <w:spacing w:val="-4"/>
              </w:rPr>
              <w:t xml:space="preserve"> </w:t>
            </w:r>
            <w:r>
              <w:t>of</w:t>
            </w:r>
            <w:r>
              <w:rPr>
                <w:spacing w:val="-4"/>
              </w:rPr>
              <w:t xml:space="preserve"> </w:t>
            </w:r>
            <w:r>
              <w:t>the</w:t>
            </w:r>
            <w:r>
              <w:rPr>
                <w:w w:val="99"/>
              </w:rPr>
              <w:t xml:space="preserve"> </w:t>
            </w:r>
            <w:r>
              <w:t>cultural</w:t>
            </w:r>
            <w:r>
              <w:rPr>
                <w:w w:val="99"/>
              </w:rPr>
              <w:t xml:space="preserve"> </w:t>
            </w:r>
            <w:r>
              <w:t>significance</w:t>
            </w:r>
            <w:r>
              <w:rPr>
                <w:spacing w:val="-10"/>
              </w:rPr>
              <w:t xml:space="preserve"> </w:t>
            </w:r>
            <w:r>
              <w:t>of</w:t>
            </w:r>
            <w:r>
              <w:rPr>
                <w:w w:val="99"/>
              </w:rPr>
              <w:t xml:space="preserve"> </w:t>
            </w:r>
            <w:r>
              <w:t>Chauncy</w:t>
            </w:r>
            <w:r>
              <w:rPr>
                <w:spacing w:val="-12"/>
              </w:rPr>
              <w:t xml:space="preserve"> </w:t>
            </w:r>
            <w:r>
              <w:t>Vale</w:t>
            </w:r>
          </w:p>
        </w:tc>
        <w:tc>
          <w:tcPr>
            <w:tcW w:w="1320" w:type="dxa"/>
            <w:vMerge w:val="restart"/>
            <w:tcBorders>
              <w:top w:val="single" w:sz="5" w:space="0" w:color="000000"/>
              <w:left w:val="single" w:sz="5" w:space="0" w:color="000000"/>
              <w:right w:val="single" w:sz="5" w:space="0" w:color="000000"/>
            </w:tcBorders>
          </w:tcPr>
          <w:p w14:paraId="596ACD96" w14:textId="77777777" w:rsidR="0076059A" w:rsidRDefault="00BF2B1C" w:rsidP="002E77F5">
            <w:pPr>
              <w:pStyle w:val="TableParagraph"/>
              <w:rPr>
                <w:rFonts w:hAnsi="Arial" w:cs="Arial"/>
              </w:rPr>
            </w:pPr>
            <w:r>
              <w:rPr>
                <w:w w:val="95"/>
              </w:rPr>
              <w:t>Inappropriate</w:t>
            </w:r>
            <w:r>
              <w:rPr>
                <w:spacing w:val="21"/>
                <w:w w:val="99"/>
              </w:rPr>
              <w:t xml:space="preserve"> </w:t>
            </w:r>
            <w:r>
              <w:t>management</w:t>
            </w:r>
            <w:r>
              <w:rPr>
                <w:w w:val="99"/>
              </w:rPr>
              <w:t xml:space="preserve"> </w:t>
            </w:r>
            <w:r>
              <w:t>of</w:t>
            </w:r>
            <w:r>
              <w:rPr>
                <w:spacing w:val="-7"/>
              </w:rPr>
              <w:t xml:space="preserve"> </w:t>
            </w:r>
            <w:r>
              <w:t>cultural</w:t>
            </w:r>
            <w:r>
              <w:rPr>
                <w:w w:val="99"/>
              </w:rPr>
              <w:t xml:space="preserve"> </w:t>
            </w:r>
            <w:r>
              <w:t>connections</w:t>
            </w:r>
          </w:p>
        </w:tc>
        <w:tc>
          <w:tcPr>
            <w:tcW w:w="4320" w:type="dxa"/>
            <w:tcBorders>
              <w:top w:val="single" w:sz="5" w:space="0" w:color="000000"/>
              <w:left w:val="single" w:sz="5" w:space="0" w:color="000000"/>
              <w:bottom w:val="single" w:sz="5" w:space="0" w:color="000000"/>
              <w:right w:val="single" w:sz="5" w:space="0" w:color="000000"/>
            </w:tcBorders>
          </w:tcPr>
          <w:p w14:paraId="715DD87E" w14:textId="77777777" w:rsidR="0076059A" w:rsidRDefault="00BF2B1C" w:rsidP="002B3C2A">
            <w:pPr>
              <w:pStyle w:val="ListParagraph"/>
              <w:numPr>
                <w:ilvl w:val="0"/>
                <w:numId w:val="20"/>
              </w:numPr>
              <w:tabs>
                <w:tab w:val="left" w:pos="266"/>
              </w:tabs>
              <w:spacing w:before="120" w:line="240" w:lineRule="auto"/>
              <w:ind w:left="266" w:right="164"/>
              <w:rPr>
                <w:rFonts w:ascii="Arial" w:eastAsia="Arial" w:hAnsi="Arial" w:cs="Arial"/>
                <w:sz w:val="16"/>
                <w:szCs w:val="16"/>
              </w:rPr>
            </w:pPr>
            <w:r>
              <w:rPr>
                <w:rFonts w:ascii="Arial"/>
                <w:sz w:val="16"/>
              </w:rPr>
              <w:t>Ensure</w:t>
            </w:r>
            <w:r>
              <w:rPr>
                <w:rFonts w:ascii="Arial"/>
                <w:spacing w:val="-7"/>
                <w:sz w:val="16"/>
              </w:rPr>
              <w:t xml:space="preserve"> </w:t>
            </w:r>
            <w:r>
              <w:rPr>
                <w:rFonts w:ascii="Arial"/>
                <w:sz w:val="16"/>
              </w:rPr>
              <w:t>that</w:t>
            </w:r>
            <w:r>
              <w:rPr>
                <w:rFonts w:ascii="Arial"/>
                <w:spacing w:val="-5"/>
                <w:sz w:val="16"/>
              </w:rPr>
              <w:t xml:space="preserve"> </w:t>
            </w:r>
            <w:r>
              <w:rPr>
                <w:rFonts w:ascii="Arial"/>
                <w:spacing w:val="-1"/>
                <w:sz w:val="16"/>
              </w:rPr>
              <w:t>wider</w:t>
            </w:r>
            <w:r>
              <w:rPr>
                <w:rFonts w:ascii="Arial"/>
                <w:spacing w:val="-6"/>
                <w:sz w:val="16"/>
              </w:rPr>
              <w:t xml:space="preserve"> </w:t>
            </w:r>
            <w:r>
              <w:rPr>
                <w:rFonts w:ascii="Arial"/>
                <w:sz w:val="16"/>
              </w:rPr>
              <w:t>community</w:t>
            </w:r>
            <w:r>
              <w:rPr>
                <w:rFonts w:ascii="Arial"/>
                <w:spacing w:val="-8"/>
                <w:sz w:val="16"/>
              </w:rPr>
              <w:t xml:space="preserve"> </w:t>
            </w:r>
            <w:r>
              <w:rPr>
                <w:rFonts w:ascii="Arial"/>
                <w:sz w:val="16"/>
              </w:rPr>
              <w:t>retains</w:t>
            </w:r>
            <w:r>
              <w:rPr>
                <w:rFonts w:ascii="Arial"/>
                <w:spacing w:val="-6"/>
                <w:sz w:val="16"/>
              </w:rPr>
              <w:t xml:space="preserve"> </w:t>
            </w:r>
            <w:r>
              <w:rPr>
                <w:rFonts w:ascii="Arial"/>
                <w:sz w:val="16"/>
              </w:rPr>
              <w:t>representation</w:t>
            </w:r>
            <w:r>
              <w:rPr>
                <w:rFonts w:ascii="Arial"/>
                <w:spacing w:val="-6"/>
                <w:sz w:val="16"/>
              </w:rPr>
              <w:t xml:space="preserve"> </w:t>
            </w:r>
            <w:r>
              <w:rPr>
                <w:rFonts w:ascii="Arial"/>
                <w:sz w:val="16"/>
              </w:rPr>
              <w:t>on</w:t>
            </w:r>
            <w:r>
              <w:rPr>
                <w:rFonts w:ascii="Arial"/>
                <w:spacing w:val="26"/>
                <w:w w:val="99"/>
                <w:sz w:val="16"/>
              </w:rPr>
              <w:t xml:space="preserve"> </w:t>
            </w:r>
            <w:r>
              <w:rPr>
                <w:rFonts w:ascii="Arial"/>
                <w:sz w:val="16"/>
              </w:rPr>
              <w:t>the</w:t>
            </w:r>
            <w:r>
              <w:rPr>
                <w:rFonts w:ascii="Arial"/>
                <w:spacing w:val="-6"/>
                <w:sz w:val="16"/>
              </w:rPr>
              <w:t xml:space="preserve"> </w:t>
            </w:r>
            <w:r>
              <w:rPr>
                <w:rFonts w:ascii="Arial"/>
                <w:sz w:val="16"/>
              </w:rPr>
              <w:t>Chauncy</w:t>
            </w:r>
            <w:r>
              <w:rPr>
                <w:rFonts w:ascii="Arial"/>
                <w:spacing w:val="-6"/>
                <w:sz w:val="16"/>
              </w:rPr>
              <w:t xml:space="preserve"> </w:t>
            </w:r>
            <w:r>
              <w:rPr>
                <w:rFonts w:ascii="Arial"/>
                <w:sz w:val="16"/>
              </w:rPr>
              <w:t>Vale</w:t>
            </w:r>
            <w:r>
              <w:rPr>
                <w:rFonts w:ascii="Arial"/>
                <w:spacing w:val="-5"/>
                <w:sz w:val="16"/>
              </w:rPr>
              <w:t xml:space="preserve"> </w:t>
            </w:r>
            <w:r>
              <w:rPr>
                <w:rFonts w:ascii="Arial"/>
                <w:sz w:val="16"/>
              </w:rPr>
              <w:t>Management</w:t>
            </w:r>
            <w:r>
              <w:rPr>
                <w:rFonts w:ascii="Arial"/>
                <w:spacing w:val="-5"/>
                <w:sz w:val="16"/>
              </w:rPr>
              <w:t xml:space="preserve"> </w:t>
            </w:r>
            <w:r>
              <w:rPr>
                <w:rFonts w:ascii="Arial"/>
                <w:sz w:val="16"/>
              </w:rPr>
              <w:t>Committee</w:t>
            </w:r>
            <w:r>
              <w:rPr>
                <w:rFonts w:ascii="Arial"/>
                <w:spacing w:val="-6"/>
                <w:sz w:val="16"/>
              </w:rPr>
              <w:t xml:space="preserve"> </w:t>
            </w:r>
            <w:r>
              <w:rPr>
                <w:rFonts w:ascii="Arial"/>
                <w:sz w:val="16"/>
              </w:rPr>
              <w:t>and</w:t>
            </w:r>
            <w:r>
              <w:rPr>
                <w:rFonts w:ascii="Arial"/>
                <w:spacing w:val="-6"/>
                <w:sz w:val="16"/>
              </w:rPr>
              <w:t xml:space="preserve"> </w:t>
            </w:r>
            <w:r>
              <w:rPr>
                <w:rFonts w:ascii="Arial"/>
                <w:sz w:val="16"/>
              </w:rPr>
              <w:t>that</w:t>
            </w:r>
            <w:r>
              <w:rPr>
                <w:rFonts w:ascii="Arial"/>
                <w:spacing w:val="23"/>
                <w:w w:val="99"/>
                <w:sz w:val="16"/>
              </w:rPr>
              <w:t xml:space="preserve"> </w:t>
            </w:r>
            <w:r>
              <w:rPr>
                <w:rFonts w:ascii="Arial"/>
                <w:sz w:val="16"/>
              </w:rPr>
              <w:t>objectives</w:t>
            </w:r>
            <w:r>
              <w:rPr>
                <w:rFonts w:ascii="Arial"/>
                <w:spacing w:val="-6"/>
                <w:sz w:val="16"/>
              </w:rPr>
              <w:t xml:space="preserve"> </w:t>
            </w:r>
            <w:r>
              <w:rPr>
                <w:rFonts w:ascii="Arial"/>
                <w:sz w:val="16"/>
              </w:rPr>
              <w:t>of</w:t>
            </w:r>
            <w:r>
              <w:rPr>
                <w:rFonts w:ascii="Arial"/>
                <w:spacing w:val="-6"/>
                <w:sz w:val="16"/>
              </w:rPr>
              <w:t xml:space="preserve"> </w:t>
            </w:r>
            <w:r>
              <w:rPr>
                <w:rFonts w:ascii="Arial"/>
                <w:sz w:val="16"/>
              </w:rPr>
              <w:t>the</w:t>
            </w:r>
            <w:r>
              <w:rPr>
                <w:rFonts w:ascii="Arial"/>
                <w:spacing w:val="-5"/>
                <w:sz w:val="16"/>
              </w:rPr>
              <w:t xml:space="preserve"> </w:t>
            </w:r>
            <w:r>
              <w:rPr>
                <w:rFonts w:ascii="Arial"/>
                <w:sz w:val="16"/>
              </w:rPr>
              <w:t>Management</w:t>
            </w:r>
            <w:r>
              <w:rPr>
                <w:rFonts w:ascii="Arial"/>
                <w:spacing w:val="-6"/>
                <w:sz w:val="16"/>
              </w:rPr>
              <w:t xml:space="preserve"> </w:t>
            </w:r>
            <w:r>
              <w:rPr>
                <w:rFonts w:ascii="Arial"/>
                <w:sz w:val="16"/>
              </w:rPr>
              <w:t>Plan</w:t>
            </w:r>
            <w:r>
              <w:rPr>
                <w:rFonts w:ascii="Arial"/>
                <w:spacing w:val="-5"/>
                <w:sz w:val="16"/>
              </w:rPr>
              <w:t xml:space="preserve"> </w:t>
            </w:r>
            <w:r>
              <w:rPr>
                <w:rFonts w:ascii="Arial"/>
                <w:sz w:val="16"/>
              </w:rPr>
              <w:t>are</w:t>
            </w:r>
            <w:r>
              <w:rPr>
                <w:rFonts w:ascii="Arial"/>
                <w:spacing w:val="-6"/>
                <w:sz w:val="16"/>
              </w:rPr>
              <w:t xml:space="preserve"> </w:t>
            </w:r>
            <w:r>
              <w:rPr>
                <w:rFonts w:ascii="Arial"/>
                <w:sz w:val="16"/>
              </w:rPr>
              <w:t>considered</w:t>
            </w:r>
            <w:r>
              <w:rPr>
                <w:rFonts w:ascii="Arial"/>
                <w:spacing w:val="21"/>
                <w:w w:val="99"/>
                <w:sz w:val="16"/>
              </w:rPr>
              <w:t xml:space="preserve"> </w:t>
            </w:r>
            <w:r>
              <w:rPr>
                <w:rFonts w:ascii="Arial"/>
                <w:sz w:val="16"/>
              </w:rPr>
              <w:t>before</w:t>
            </w:r>
            <w:r>
              <w:rPr>
                <w:rFonts w:ascii="Arial"/>
                <w:spacing w:val="-7"/>
                <w:sz w:val="16"/>
              </w:rPr>
              <w:t xml:space="preserve"> </w:t>
            </w:r>
            <w:r>
              <w:rPr>
                <w:rFonts w:ascii="Arial"/>
                <w:sz w:val="16"/>
              </w:rPr>
              <w:t>management</w:t>
            </w:r>
            <w:r>
              <w:rPr>
                <w:rFonts w:ascii="Arial"/>
                <w:spacing w:val="-7"/>
                <w:sz w:val="16"/>
              </w:rPr>
              <w:t xml:space="preserve"> </w:t>
            </w:r>
            <w:r>
              <w:rPr>
                <w:rFonts w:ascii="Arial"/>
                <w:sz w:val="16"/>
              </w:rPr>
              <w:t>decisions</w:t>
            </w:r>
            <w:r>
              <w:rPr>
                <w:rFonts w:ascii="Arial"/>
                <w:spacing w:val="-7"/>
                <w:sz w:val="16"/>
              </w:rPr>
              <w:t xml:space="preserve"> </w:t>
            </w:r>
            <w:r>
              <w:rPr>
                <w:rFonts w:ascii="Arial"/>
                <w:sz w:val="16"/>
              </w:rPr>
              <w:t>are</w:t>
            </w:r>
            <w:r>
              <w:rPr>
                <w:rFonts w:ascii="Arial"/>
                <w:spacing w:val="-7"/>
                <w:sz w:val="16"/>
              </w:rPr>
              <w:t xml:space="preserve"> </w:t>
            </w:r>
            <w:r>
              <w:rPr>
                <w:rFonts w:ascii="Arial"/>
                <w:sz w:val="16"/>
              </w:rPr>
              <w:t>made.</w:t>
            </w:r>
          </w:p>
        </w:tc>
        <w:tc>
          <w:tcPr>
            <w:tcW w:w="1046" w:type="dxa"/>
            <w:tcBorders>
              <w:top w:val="single" w:sz="5" w:space="0" w:color="000000"/>
              <w:left w:val="single" w:sz="5" w:space="0" w:color="000000"/>
              <w:bottom w:val="single" w:sz="5" w:space="0" w:color="000000"/>
              <w:right w:val="single" w:sz="5" w:space="0" w:color="000000"/>
            </w:tcBorders>
          </w:tcPr>
          <w:p w14:paraId="38475448" w14:textId="77777777" w:rsidR="0076059A" w:rsidRPr="000D1D6C" w:rsidRDefault="00BF2B1C" w:rsidP="002E77F5">
            <w:pPr>
              <w:pStyle w:val="TableParagraph"/>
              <w:rPr>
                <w:rFonts w:hAnsi="Arial" w:cs="Arial"/>
              </w:rPr>
            </w:pPr>
            <w:r w:rsidRPr="000D1D6C">
              <w:t>Medium</w:t>
            </w:r>
          </w:p>
        </w:tc>
        <w:tc>
          <w:tcPr>
            <w:tcW w:w="1134" w:type="dxa"/>
            <w:tcBorders>
              <w:top w:val="single" w:sz="5" w:space="0" w:color="000000"/>
              <w:left w:val="single" w:sz="5" w:space="0" w:color="000000"/>
              <w:bottom w:val="single" w:sz="5" w:space="0" w:color="000000"/>
              <w:right w:val="single" w:sz="5" w:space="0" w:color="000000"/>
            </w:tcBorders>
          </w:tcPr>
          <w:p w14:paraId="23792766" w14:textId="77777777" w:rsidR="0076059A" w:rsidRPr="000D1D6C" w:rsidRDefault="00BF2B1C" w:rsidP="002E77F5">
            <w:pPr>
              <w:pStyle w:val="TableParagraph"/>
              <w:rPr>
                <w:rFonts w:hAnsi="Arial" w:cs="Arial"/>
              </w:rPr>
            </w:pPr>
            <w:r w:rsidRPr="000D1D6C">
              <w:t>Ongoing</w:t>
            </w:r>
          </w:p>
        </w:tc>
      </w:tr>
      <w:tr w:rsidR="0076059A" w14:paraId="5792FCA2" w14:textId="77777777" w:rsidTr="009C728B">
        <w:trPr>
          <w:trHeight w:hRule="exact" w:val="849"/>
        </w:trPr>
        <w:tc>
          <w:tcPr>
            <w:tcW w:w="1253" w:type="dxa"/>
            <w:vMerge/>
            <w:tcBorders>
              <w:left w:val="single" w:sz="5" w:space="0" w:color="000000"/>
              <w:right w:val="single" w:sz="5" w:space="0" w:color="000000"/>
            </w:tcBorders>
          </w:tcPr>
          <w:p w14:paraId="0289E7F8" w14:textId="77777777" w:rsidR="0076059A" w:rsidRDefault="0076059A"/>
        </w:tc>
        <w:tc>
          <w:tcPr>
            <w:tcW w:w="1320" w:type="dxa"/>
            <w:vMerge/>
            <w:tcBorders>
              <w:left w:val="single" w:sz="5" w:space="0" w:color="000000"/>
              <w:right w:val="single" w:sz="5" w:space="0" w:color="000000"/>
            </w:tcBorders>
          </w:tcPr>
          <w:p w14:paraId="7F94BA08" w14:textId="77777777" w:rsidR="0076059A" w:rsidRDefault="0076059A"/>
        </w:tc>
        <w:tc>
          <w:tcPr>
            <w:tcW w:w="4320" w:type="dxa"/>
            <w:tcBorders>
              <w:top w:val="single" w:sz="5" w:space="0" w:color="000000"/>
              <w:left w:val="single" w:sz="5" w:space="0" w:color="000000"/>
              <w:bottom w:val="single" w:sz="5" w:space="0" w:color="000000"/>
              <w:right w:val="single" w:sz="5" w:space="0" w:color="000000"/>
            </w:tcBorders>
          </w:tcPr>
          <w:p w14:paraId="07B1B3CE" w14:textId="3CE24907" w:rsidR="0076059A" w:rsidRDefault="00BF2B1C" w:rsidP="002B3C2A">
            <w:pPr>
              <w:pStyle w:val="ListParagraph"/>
              <w:numPr>
                <w:ilvl w:val="0"/>
                <w:numId w:val="19"/>
              </w:numPr>
              <w:tabs>
                <w:tab w:val="left" w:pos="266"/>
              </w:tabs>
              <w:spacing w:before="120" w:line="240" w:lineRule="auto"/>
              <w:ind w:left="266" w:right="181"/>
              <w:rPr>
                <w:rFonts w:ascii="Arial" w:eastAsia="Arial" w:hAnsi="Arial" w:cs="Arial"/>
                <w:sz w:val="16"/>
                <w:szCs w:val="16"/>
              </w:rPr>
            </w:pPr>
            <w:r>
              <w:rPr>
                <w:rFonts w:ascii="Arial"/>
                <w:sz w:val="16"/>
              </w:rPr>
              <w:t>Document</w:t>
            </w:r>
            <w:r>
              <w:rPr>
                <w:rFonts w:ascii="Arial"/>
                <w:spacing w:val="-5"/>
                <w:sz w:val="16"/>
              </w:rPr>
              <w:t xml:space="preserve"> </w:t>
            </w:r>
            <w:r>
              <w:rPr>
                <w:rFonts w:ascii="Arial"/>
                <w:sz w:val="16"/>
              </w:rPr>
              <w:t>the</w:t>
            </w:r>
            <w:r>
              <w:rPr>
                <w:rFonts w:ascii="Arial"/>
                <w:spacing w:val="-4"/>
                <w:sz w:val="16"/>
              </w:rPr>
              <w:t xml:space="preserve"> </w:t>
            </w:r>
            <w:r>
              <w:rPr>
                <w:rFonts w:ascii="Arial"/>
                <w:sz w:val="16"/>
              </w:rPr>
              <w:t>contents</w:t>
            </w:r>
            <w:r>
              <w:rPr>
                <w:rFonts w:ascii="Arial"/>
                <w:spacing w:val="-5"/>
                <w:sz w:val="16"/>
              </w:rPr>
              <w:t xml:space="preserve"> </w:t>
            </w:r>
            <w:r>
              <w:rPr>
                <w:rFonts w:ascii="Arial"/>
                <w:sz w:val="16"/>
              </w:rPr>
              <w:t>of</w:t>
            </w:r>
            <w:r>
              <w:rPr>
                <w:rFonts w:ascii="Arial"/>
                <w:spacing w:val="-4"/>
                <w:sz w:val="16"/>
              </w:rPr>
              <w:t xml:space="preserve"> </w:t>
            </w:r>
            <w:r>
              <w:rPr>
                <w:rFonts w:ascii="Arial"/>
                <w:sz w:val="16"/>
              </w:rPr>
              <w:t>Day</w:t>
            </w:r>
            <w:r>
              <w:rPr>
                <w:rFonts w:ascii="Arial"/>
                <w:spacing w:val="-4"/>
                <w:sz w:val="16"/>
              </w:rPr>
              <w:t xml:space="preserve"> </w:t>
            </w:r>
            <w:r>
              <w:rPr>
                <w:rFonts w:ascii="Arial"/>
                <w:spacing w:val="-1"/>
                <w:sz w:val="16"/>
              </w:rPr>
              <w:t>Dawn</w:t>
            </w:r>
            <w:r>
              <w:rPr>
                <w:rFonts w:ascii="Arial"/>
                <w:spacing w:val="-4"/>
                <w:sz w:val="16"/>
              </w:rPr>
              <w:t xml:space="preserve"> </w:t>
            </w:r>
            <w:r w:rsidR="001F59D2">
              <w:rPr>
                <w:rFonts w:ascii="Arial"/>
                <w:spacing w:val="-4"/>
                <w:sz w:val="16"/>
              </w:rPr>
              <w:t>C</w:t>
            </w:r>
            <w:r w:rsidR="00F61990">
              <w:rPr>
                <w:rFonts w:ascii="Arial"/>
                <w:spacing w:val="-4"/>
                <w:sz w:val="16"/>
              </w:rPr>
              <w:t xml:space="preserve">ottage </w:t>
            </w:r>
            <w:r>
              <w:rPr>
                <w:rFonts w:ascii="Arial"/>
                <w:sz w:val="16"/>
              </w:rPr>
              <w:t>and</w:t>
            </w:r>
            <w:r>
              <w:rPr>
                <w:rFonts w:ascii="Arial"/>
                <w:spacing w:val="-4"/>
                <w:sz w:val="16"/>
              </w:rPr>
              <w:t xml:space="preserve"> </w:t>
            </w:r>
            <w:r>
              <w:rPr>
                <w:rFonts w:ascii="Arial"/>
                <w:sz w:val="16"/>
              </w:rPr>
              <w:t>maintain</w:t>
            </w:r>
            <w:r>
              <w:rPr>
                <w:rFonts w:ascii="Arial"/>
                <w:spacing w:val="-4"/>
                <w:sz w:val="16"/>
              </w:rPr>
              <w:t xml:space="preserve"> </w:t>
            </w:r>
            <w:r>
              <w:rPr>
                <w:rFonts w:ascii="Arial"/>
                <w:sz w:val="16"/>
              </w:rPr>
              <w:t>this</w:t>
            </w:r>
            <w:r>
              <w:rPr>
                <w:rFonts w:ascii="Arial"/>
                <w:spacing w:val="25"/>
                <w:w w:val="99"/>
                <w:sz w:val="16"/>
              </w:rPr>
              <w:t xml:space="preserve"> </w:t>
            </w:r>
            <w:r>
              <w:rPr>
                <w:rFonts w:ascii="Arial"/>
                <w:sz w:val="16"/>
              </w:rPr>
              <w:t>information</w:t>
            </w:r>
            <w:r>
              <w:rPr>
                <w:rFonts w:ascii="Arial"/>
                <w:spacing w:val="-5"/>
                <w:sz w:val="16"/>
              </w:rPr>
              <w:t xml:space="preserve"> </w:t>
            </w:r>
            <w:r>
              <w:rPr>
                <w:rFonts w:ascii="Arial"/>
                <w:sz w:val="16"/>
              </w:rPr>
              <w:t>on</w:t>
            </w:r>
            <w:r>
              <w:rPr>
                <w:rFonts w:ascii="Arial"/>
                <w:spacing w:val="-5"/>
                <w:sz w:val="16"/>
              </w:rPr>
              <w:t xml:space="preserve"> </w:t>
            </w:r>
            <w:r>
              <w:rPr>
                <w:rFonts w:ascii="Arial"/>
                <w:sz w:val="16"/>
              </w:rPr>
              <w:t>a</w:t>
            </w:r>
            <w:r>
              <w:rPr>
                <w:rFonts w:ascii="Arial"/>
                <w:spacing w:val="-4"/>
                <w:sz w:val="16"/>
              </w:rPr>
              <w:t xml:space="preserve"> </w:t>
            </w:r>
            <w:r>
              <w:rPr>
                <w:rFonts w:ascii="Arial"/>
                <w:sz w:val="16"/>
              </w:rPr>
              <w:t>register</w:t>
            </w:r>
            <w:r>
              <w:rPr>
                <w:rFonts w:ascii="Arial"/>
                <w:spacing w:val="-5"/>
                <w:sz w:val="16"/>
              </w:rPr>
              <w:t xml:space="preserve"> </w:t>
            </w:r>
            <w:r>
              <w:rPr>
                <w:rFonts w:ascii="Arial"/>
                <w:sz w:val="16"/>
              </w:rPr>
              <w:t>held</w:t>
            </w:r>
            <w:r>
              <w:rPr>
                <w:rFonts w:ascii="Arial"/>
                <w:spacing w:val="-4"/>
                <w:sz w:val="16"/>
              </w:rPr>
              <w:t xml:space="preserve"> </w:t>
            </w:r>
            <w:r>
              <w:rPr>
                <w:rFonts w:ascii="Arial"/>
                <w:sz w:val="16"/>
              </w:rPr>
              <w:t>by</w:t>
            </w:r>
            <w:r>
              <w:rPr>
                <w:rFonts w:ascii="Arial"/>
                <w:spacing w:val="-5"/>
                <w:sz w:val="16"/>
              </w:rPr>
              <w:t xml:space="preserve"> </w:t>
            </w:r>
            <w:r>
              <w:rPr>
                <w:rFonts w:ascii="Arial"/>
                <w:sz w:val="16"/>
              </w:rPr>
              <w:t>Southern</w:t>
            </w:r>
            <w:r>
              <w:rPr>
                <w:rFonts w:ascii="Arial"/>
                <w:spacing w:val="-5"/>
                <w:sz w:val="16"/>
              </w:rPr>
              <w:t xml:space="preserve"> </w:t>
            </w:r>
            <w:r>
              <w:rPr>
                <w:rFonts w:ascii="Arial"/>
                <w:sz w:val="16"/>
              </w:rPr>
              <w:t>Midlands</w:t>
            </w:r>
            <w:r>
              <w:rPr>
                <w:rFonts w:ascii="Arial"/>
                <w:spacing w:val="22"/>
                <w:w w:val="99"/>
                <w:sz w:val="16"/>
              </w:rPr>
              <w:t xml:space="preserve"> </w:t>
            </w:r>
            <w:r>
              <w:rPr>
                <w:rFonts w:ascii="Arial"/>
                <w:sz w:val="16"/>
              </w:rPr>
              <w:t>Council</w:t>
            </w:r>
            <w:r>
              <w:rPr>
                <w:rFonts w:ascii="Arial"/>
                <w:spacing w:val="-8"/>
                <w:sz w:val="16"/>
              </w:rPr>
              <w:t xml:space="preserve"> </w:t>
            </w:r>
            <w:r>
              <w:rPr>
                <w:rFonts w:ascii="Arial"/>
                <w:sz w:val="16"/>
              </w:rPr>
              <w:t>and</w:t>
            </w:r>
            <w:r>
              <w:rPr>
                <w:rFonts w:ascii="Arial"/>
                <w:spacing w:val="-7"/>
                <w:sz w:val="16"/>
              </w:rPr>
              <w:t xml:space="preserve"> </w:t>
            </w:r>
            <w:r>
              <w:rPr>
                <w:rFonts w:ascii="Arial"/>
                <w:sz w:val="16"/>
              </w:rPr>
              <w:t>Heritage</w:t>
            </w:r>
            <w:r>
              <w:rPr>
                <w:rFonts w:ascii="Arial"/>
                <w:spacing w:val="-7"/>
                <w:sz w:val="16"/>
              </w:rPr>
              <w:t xml:space="preserve"> </w:t>
            </w:r>
            <w:r>
              <w:rPr>
                <w:rFonts w:ascii="Arial"/>
                <w:sz w:val="16"/>
              </w:rPr>
              <w:t>Tasmania</w:t>
            </w:r>
            <w:r w:rsidR="00F61990">
              <w:rPr>
                <w:rFonts w:ascii="Arial"/>
                <w:sz w:val="16"/>
              </w:rPr>
              <w:t>.</w:t>
            </w:r>
          </w:p>
        </w:tc>
        <w:tc>
          <w:tcPr>
            <w:tcW w:w="1046" w:type="dxa"/>
            <w:tcBorders>
              <w:top w:val="single" w:sz="5" w:space="0" w:color="000000"/>
              <w:left w:val="single" w:sz="5" w:space="0" w:color="000000"/>
              <w:bottom w:val="single" w:sz="5" w:space="0" w:color="000000"/>
              <w:right w:val="single" w:sz="5" w:space="0" w:color="000000"/>
            </w:tcBorders>
          </w:tcPr>
          <w:p w14:paraId="474BA9CC" w14:textId="77777777" w:rsidR="0076059A" w:rsidRPr="000D1D6C" w:rsidRDefault="00BF2B1C" w:rsidP="002E77F5">
            <w:pPr>
              <w:pStyle w:val="TableParagraph"/>
              <w:rPr>
                <w:rFonts w:hAnsi="Arial" w:cs="Arial"/>
              </w:rPr>
            </w:pPr>
            <w:r w:rsidRPr="000D1D6C">
              <w:t>High</w:t>
            </w:r>
          </w:p>
        </w:tc>
        <w:tc>
          <w:tcPr>
            <w:tcW w:w="1134" w:type="dxa"/>
            <w:tcBorders>
              <w:top w:val="single" w:sz="5" w:space="0" w:color="000000"/>
              <w:left w:val="single" w:sz="5" w:space="0" w:color="000000"/>
              <w:bottom w:val="single" w:sz="5" w:space="0" w:color="000000"/>
              <w:right w:val="single" w:sz="5" w:space="0" w:color="000000"/>
            </w:tcBorders>
          </w:tcPr>
          <w:p w14:paraId="3CBDC748" w14:textId="77777777" w:rsidR="0076059A" w:rsidRPr="000D1D6C" w:rsidRDefault="00BF2B1C" w:rsidP="002E77F5">
            <w:pPr>
              <w:pStyle w:val="TableParagraph"/>
              <w:rPr>
                <w:rFonts w:hAnsi="Arial" w:cs="Arial"/>
              </w:rPr>
            </w:pPr>
            <w:r w:rsidRPr="000D1D6C">
              <w:t>Complete</w:t>
            </w:r>
          </w:p>
        </w:tc>
      </w:tr>
      <w:tr w:rsidR="0076059A" w14:paraId="7A972B41" w14:textId="77777777" w:rsidTr="009C728B">
        <w:trPr>
          <w:trHeight w:hRule="exact" w:val="855"/>
        </w:trPr>
        <w:tc>
          <w:tcPr>
            <w:tcW w:w="1253" w:type="dxa"/>
            <w:vMerge/>
            <w:tcBorders>
              <w:left w:val="single" w:sz="5" w:space="0" w:color="000000"/>
              <w:right w:val="single" w:sz="5" w:space="0" w:color="000000"/>
            </w:tcBorders>
          </w:tcPr>
          <w:p w14:paraId="3CF2A6C6" w14:textId="77777777" w:rsidR="0076059A" w:rsidRDefault="0076059A"/>
        </w:tc>
        <w:tc>
          <w:tcPr>
            <w:tcW w:w="1320" w:type="dxa"/>
            <w:vMerge/>
            <w:tcBorders>
              <w:left w:val="single" w:sz="5" w:space="0" w:color="000000"/>
              <w:right w:val="single" w:sz="5" w:space="0" w:color="000000"/>
            </w:tcBorders>
          </w:tcPr>
          <w:p w14:paraId="43F4BE30" w14:textId="77777777" w:rsidR="0076059A" w:rsidRDefault="0076059A"/>
        </w:tc>
        <w:tc>
          <w:tcPr>
            <w:tcW w:w="4320" w:type="dxa"/>
            <w:tcBorders>
              <w:top w:val="single" w:sz="5" w:space="0" w:color="000000"/>
              <w:left w:val="single" w:sz="5" w:space="0" w:color="000000"/>
              <w:bottom w:val="single" w:sz="5" w:space="0" w:color="000000"/>
              <w:right w:val="single" w:sz="5" w:space="0" w:color="000000"/>
            </w:tcBorders>
          </w:tcPr>
          <w:p w14:paraId="1F31237D" w14:textId="30F6F7FC" w:rsidR="0076059A" w:rsidRDefault="00BF2B1C" w:rsidP="002B3C2A">
            <w:pPr>
              <w:pStyle w:val="ListParagraph"/>
              <w:numPr>
                <w:ilvl w:val="0"/>
                <w:numId w:val="18"/>
              </w:numPr>
              <w:tabs>
                <w:tab w:val="left" w:pos="266"/>
              </w:tabs>
              <w:spacing w:before="120" w:line="184" w:lineRule="exact"/>
              <w:ind w:left="266" w:right="130"/>
              <w:rPr>
                <w:rFonts w:ascii="Arial" w:eastAsia="Arial" w:hAnsi="Arial" w:cs="Arial"/>
                <w:sz w:val="16"/>
                <w:szCs w:val="16"/>
              </w:rPr>
            </w:pPr>
            <w:r>
              <w:rPr>
                <w:rFonts w:ascii="Arial"/>
                <w:sz w:val="16"/>
              </w:rPr>
              <w:t>Hold</w:t>
            </w:r>
            <w:r>
              <w:rPr>
                <w:rFonts w:ascii="Arial"/>
                <w:spacing w:val="-4"/>
                <w:sz w:val="16"/>
              </w:rPr>
              <w:t xml:space="preserve"> </w:t>
            </w:r>
            <w:r w:rsidR="00F61990">
              <w:rPr>
                <w:rFonts w:ascii="Arial"/>
                <w:sz w:val="16"/>
              </w:rPr>
              <w:t>annual regular</w:t>
            </w:r>
            <w:r>
              <w:rPr>
                <w:rFonts w:ascii="Arial"/>
                <w:spacing w:val="-3"/>
                <w:sz w:val="16"/>
              </w:rPr>
              <w:t xml:space="preserve"> </w:t>
            </w:r>
            <w:r>
              <w:rPr>
                <w:rFonts w:ascii="Arial"/>
                <w:sz w:val="16"/>
              </w:rPr>
              <w:t>Open</w:t>
            </w:r>
            <w:r>
              <w:rPr>
                <w:rFonts w:ascii="Arial"/>
                <w:spacing w:val="-4"/>
                <w:sz w:val="16"/>
              </w:rPr>
              <w:t xml:space="preserve"> </w:t>
            </w:r>
            <w:r>
              <w:rPr>
                <w:rFonts w:ascii="Arial"/>
                <w:sz w:val="16"/>
              </w:rPr>
              <w:t>Day</w:t>
            </w:r>
            <w:r>
              <w:rPr>
                <w:rFonts w:ascii="Arial"/>
                <w:spacing w:val="-6"/>
                <w:sz w:val="16"/>
              </w:rPr>
              <w:t xml:space="preserve"> </w:t>
            </w:r>
            <w:r>
              <w:rPr>
                <w:rFonts w:ascii="Arial"/>
                <w:sz w:val="16"/>
              </w:rPr>
              <w:t>to</w:t>
            </w:r>
            <w:r>
              <w:rPr>
                <w:rFonts w:ascii="Arial"/>
                <w:spacing w:val="-4"/>
                <w:sz w:val="16"/>
              </w:rPr>
              <w:t xml:space="preserve"> </w:t>
            </w:r>
            <w:r>
              <w:rPr>
                <w:rFonts w:ascii="Arial"/>
                <w:sz w:val="16"/>
              </w:rPr>
              <w:t>promote</w:t>
            </w:r>
            <w:r>
              <w:rPr>
                <w:rFonts w:ascii="Arial"/>
                <w:spacing w:val="-4"/>
                <w:sz w:val="16"/>
              </w:rPr>
              <w:t xml:space="preserve"> </w:t>
            </w:r>
            <w:r>
              <w:rPr>
                <w:rFonts w:ascii="Arial"/>
                <w:sz w:val="16"/>
              </w:rPr>
              <w:t>the</w:t>
            </w:r>
            <w:r>
              <w:rPr>
                <w:rFonts w:ascii="Arial"/>
                <w:spacing w:val="-4"/>
                <w:sz w:val="16"/>
              </w:rPr>
              <w:t xml:space="preserve"> </w:t>
            </w:r>
            <w:r>
              <w:rPr>
                <w:rFonts w:ascii="Arial"/>
                <w:sz w:val="16"/>
              </w:rPr>
              <w:t>cultural</w:t>
            </w:r>
            <w:r>
              <w:rPr>
                <w:rFonts w:ascii="Arial"/>
                <w:spacing w:val="24"/>
                <w:w w:val="99"/>
                <w:sz w:val="16"/>
              </w:rPr>
              <w:t xml:space="preserve"> </w:t>
            </w:r>
            <w:r>
              <w:rPr>
                <w:rFonts w:ascii="Arial"/>
                <w:sz w:val="16"/>
              </w:rPr>
              <w:t>significance</w:t>
            </w:r>
            <w:r>
              <w:rPr>
                <w:rFonts w:ascii="Arial"/>
                <w:spacing w:val="-6"/>
                <w:sz w:val="16"/>
              </w:rPr>
              <w:t xml:space="preserve"> </w:t>
            </w:r>
            <w:r>
              <w:rPr>
                <w:rFonts w:ascii="Arial"/>
                <w:sz w:val="16"/>
              </w:rPr>
              <w:t>of</w:t>
            </w:r>
            <w:r>
              <w:rPr>
                <w:rFonts w:ascii="Arial"/>
                <w:spacing w:val="-5"/>
                <w:sz w:val="16"/>
              </w:rPr>
              <w:t xml:space="preserve"> </w:t>
            </w:r>
            <w:r>
              <w:rPr>
                <w:rFonts w:ascii="Arial"/>
                <w:spacing w:val="-1"/>
                <w:sz w:val="16"/>
              </w:rPr>
              <w:t>Chauncy</w:t>
            </w:r>
            <w:r>
              <w:rPr>
                <w:rFonts w:ascii="Arial"/>
                <w:spacing w:val="-7"/>
                <w:sz w:val="16"/>
              </w:rPr>
              <w:t xml:space="preserve"> </w:t>
            </w:r>
            <w:r>
              <w:rPr>
                <w:rFonts w:ascii="Arial"/>
                <w:sz w:val="16"/>
              </w:rPr>
              <w:t>Vale</w:t>
            </w:r>
            <w:r>
              <w:rPr>
                <w:rFonts w:ascii="Arial"/>
                <w:spacing w:val="-5"/>
                <w:sz w:val="16"/>
              </w:rPr>
              <w:t xml:space="preserve"> </w:t>
            </w:r>
            <w:r>
              <w:rPr>
                <w:rFonts w:ascii="Arial"/>
                <w:sz w:val="16"/>
              </w:rPr>
              <w:t>to</w:t>
            </w:r>
            <w:r>
              <w:rPr>
                <w:rFonts w:ascii="Arial"/>
                <w:spacing w:val="-5"/>
                <w:sz w:val="16"/>
              </w:rPr>
              <w:t xml:space="preserve"> </w:t>
            </w:r>
            <w:r>
              <w:rPr>
                <w:rFonts w:ascii="Arial"/>
                <w:sz w:val="16"/>
              </w:rPr>
              <w:t>the</w:t>
            </w:r>
            <w:r>
              <w:rPr>
                <w:rFonts w:ascii="Arial"/>
                <w:spacing w:val="-5"/>
                <w:sz w:val="16"/>
              </w:rPr>
              <w:t xml:space="preserve"> </w:t>
            </w:r>
            <w:r>
              <w:rPr>
                <w:rFonts w:ascii="Arial"/>
                <w:sz w:val="16"/>
              </w:rPr>
              <w:t>broader</w:t>
            </w:r>
            <w:r>
              <w:rPr>
                <w:rFonts w:ascii="Arial"/>
                <w:spacing w:val="-5"/>
                <w:sz w:val="16"/>
              </w:rPr>
              <w:t xml:space="preserve"> </w:t>
            </w:r>
            <w:r>
              <w:rPr>
                <w:rFonts w:ascii="Arial"/>
                <w:sz w:val="16"/>
              </w:rPr>
              <w:t>community</w:t>
            </w:r>
            <w:r w:rsidR="00F61990">
              <w:rPr>
                <w:rFonts w:ascii="Arial"/>
                <w:sz w:val="16"/>
              </w:rPr>
              <w:t>.</w:t>
            </w:r>
          </w:p>
        </w:tc>
        <w:tc>
          <w:tcPr>
            <w:tcW w:w="1046" w:type="dxa"/>
            <w:tcBorders>
              <w:top w:val="single" w:sz="5" w:space="0" w:color="000000"/>
              <w:left w:val="single" w:sz="5" w:space="0" w:color="000000"/>
              <w:bottom w:val="single" w:sz="5" w:space="0" w:color="000000"/>
              <w:right w:val="single" w:sz="5" w:space="0" w:color="000000"/>
            </w:tcBorders>
          </w:tcPr>
          <w:p w14:paraId="3B2B230A" w14:textId="77777777" w:rsidR="0076059A" w:rsidRPr="000D1D6C" w:rsidRDefault="00BF2B1C" w:rsidP="002E77F5">
            <w:pPr>
              <w:pStyle w:val="TableParagraph"/>
              <w:rPr>
                <w:rFonts w:hAnsi="Arial" w:cs="Arial"/>
              </w:rPr>
            </w:pPr>
            <w:r w:rsidRPr="000D1D6C">
              <w:t>High</w:t>
            </w:r>
          </w:p>
        </w:tc>
        <w:tc>
          <w:tcPr>
            <w:tcW w:w="1134" w:type="dxa"/>
            <w:tcBorders>
              <w:top w:val="single" w:sz="5" w:space="0" w:color="000000"/>
              <w:left w:val="single" w:sz="5" w:space="0" w:color="000000"/>
              <w:bottom w:val="single" w:sz="5" w:space="0" w:color="000000"/>
              <w:right w:val="single" w:sz="5" w:space="0" w:color="000000"/>
            </w:tcBorders>
          </w:tcPr>
          <w:p w14:paraId="00EC0C0E" w14:textId="77777777" w:rsidR="0076059A" w:rsidRPr="000D1D6C" w:rsidRDefault="00BF2B1C" w:rsidP="002E77F5">
            <w:pPr>
              <w:pStyle w:val="TableParagraph"/>
              <w:rPr>
                <w:rFonts w:hAnsi="Arial" w:cs="Arial"/>
              </w:rPr>
            </w:pPr>
            <w:r w:rsidRPr="000D1D6C">
              <w:t>Ongoing</w:t>
            </w:r>
          </w:p>
        </w:tc>
      </w:tr>
      <w:tr w:rsidR="0076059A" w14:paraId="140A7291" w14:textId="77777777" w:rsidTr="00C91EC7">
        <w:trPr>
          <w:trHeight w:hRule="exact" w:val="1005"/>
        </w:trPr>
        <w:tc>
          <w:tcPr>
            <w:tcW w:w="1253" w:type="dxa"/>
            <w:vMerge/>
            <w:tcBorders>
              <w:left w:val="single" w:sz="5" w:space="0" w:color="000000"/>
              <w:right w:val="single" w:sz="5" w:space="0" w:color="000000"/>
            </w:tcBorders>
          </w:tcPr>
          <w:p w14:paraId="14636955" w14:textId="77777777" w:rsidR="0076059A" w:rsidRDefault="0076059A"/>
        </w:tc>
        <w:tc>
          <w:tcPr>
            <w:tcW w:w="1320" w:type="dxa"/>
            <w:vMerge/>
            <w:tcBorders>
              <w:left w:val="single" w:sz="5" w:space="0" w:color="000000"/>
              <w:right w:val="single" w:sz="5" w:space="0" w:color="000000"/>
            </w:tcBorders>
          </w:tcPr>
          <w:p w14:paraId="44CCA58A" w14:textId="77777777" w:rsidR="0076059A" w:rsidRDefault="0076059A"/>
        </w:tc>
        <w:tc>
          <w:tcPr>
            <w:tcW w:w="4320" w:type="dxa"/>
            <w:tcBorders>
              <w:top w:val="single" w:sz="5" w:space="0" w:color="000000"/>
              <w:left w:val="single" w:sz="5" w:space="0" w:color="000000"/>
              <w:bottom w:val="single" w:sz="5" w:space="0" w:color="000000"/>
              <w:right w:val="single" w:sz="5" w:space="0" w:color="000000"/>
            </w:tcBorders>
          </w:tcPr>
          <w:p w14:paraId="79F779CB" w14:textId="33917C14" w:rsidR="0076059A" w:rsidRDefault="00C91EC7" w:rsidP="00C91EC7">
            <w:pPr>
              <w:pStyle w:val="ListParagraph"/>
              <w:numPr>
                <w:ilvl w:val="0"/>
                <w:numId w:val="17"/>
              </w:numPr>
              <w:tabs>
                <w:tab w:val="left" w:pos="266"/>
              </w:tabs>
              <w:spacing w:before="120" w:line="184" w:lineRule="exact"/>
              <w:ind w:right="215"/>
              <w:rPr>
                <w:rFonts w:ascii="Arial" w:eastAsia="Arial" w:hAnsi="Arial" w:cs="Arial"/>
                <w:sz w:val="16"/>
                <w:szCs w:val="16"/>
              </w:rPr>
            </w:pPr>
            <w:r w:rsidRPr="00C91EC7">
              <w:rPr>
                <w:rFonts w:ascii="Arial" w:eastAsia="Arial" w:hAnsi="Arial" w:cs="Arial"/>
                <w:sz w:val="16"/>
                <w:szCs w:val="16"/>
              </w:rPr>
              <w:t>Endeavour to establish connections wi</w:t>
            </w:r>
            <w:r>
              <w:rPr>
                <w:rFonts w:ascii="Arial" w:eastAsia="Arial" w:hAnsi="Arial" w:cs="Arial"/>
                <w:sz w:val="16"/>
                <w:szCs w:val="16"/>
              </w:rPr>
              <w:t xml:space="preserve">th traditional owners, </w:t>
            </w:r>
            <w:r w:rsidRPr="00C91EC7">
              <w:rPr>
                <w:rFonts w:ascii="Arial" w:eastAsia="Arial" w:hAnsi="Arial" w:cs="Arial"/>
                <w:sz w:val="16"/>
                <w:szCs w:val="16"/>
              </w:rPr>
              <w:t xml:space="preserve">build knowledge about the country, traditional management, and the significance of the country to </w:t>
            </w:r>
            <w:r>
              <w:rPr>
                <w:rFonts w:ascii="Arial" w:eastAsia="Arial" w:hAnsi="Arial" w:cs="Arial"/>
                <w:sz w:val="16"/>
                <w:szCs w:val="16"/>
              </w:rPr>
              <w:t>traditional owners</w:t>
            </w:r>
            <w:r w:rsidRPr="00C91EC7">
              <w:rPr>
                <w:rFonts w:ascii="Arial" w:eastAsia="Arial" w:hAnsi="Arial" w:cs="Arial"/>
                <w:sz w:val="16"/>
                <w:szCs w:val="16"/>
              </w:rPr>
              <w:t>.</w:t>
            </w:r>
          </w:p>
        </w:tc>
        <w:tc>
          <w:tcPr>
            <w:tcW w:w="1046" w:type="dxa"/>
            <w:tcBorders>
              <w:top w:val="single" w:sz="5" w:space="0" w:color="000000"/>
              <w:left w:val="single" w:sz="5" w:space="0" w:color="000000"/>
              <w:bottom w:val="single" w:sz="5" w:space="0" w:color="000000"/>
              <w:right w:val="single" w:sz="5" w:space="0" w:color="000000"/>
            </w:tcBorders>
          </w:tcPr>
          <w:p w14:paraId="260858B5" w14:textId="3139EC3A" w:rsidR="0076059A" w:rsidRPr="000D1D6C" w:rsidRDefault="00C91EC7" w:rsidP="002E77F5">
            <w:pPr>
              <w:pStyle w:val="TableParagraph"/>
            </w:pPr>
            <w:r>
              <w:t>High</w:t>
            </w:r>
          </w:p>
        </w:tc>
        <w:tc>
          <w:tcPr>
            <w:tcW w:w="1134" w:type="dxa"/>
            <w:tcBorders>
              <w:top w:val="single" w:sz="5" w:space="0" w:color="000000"/>
              <w:left w:val="single" w:sz="5" w:space="0" w:color="000000"/>
              <w:bottom w:val="single" w:sz="5" w:space="0" w:color="000000"/>
              <w:right w:val="single" w:sz="5" w:space="0" w:color="000000"/>
            </w:tcBorders>
          </w:tcPr>
          <w:p w14:paraId="293FEA40" w14:textId="2074BE7E" w:rsidR="0076059A" w:rsidRPr="000D1D6C" w:rsidRDefault="00C91EC7" w:rsidP="002E77F5">
            <w:pPr>
              <w:pStyle w:val="TableParagraph"/>
            </w:pPr>
            <w:r>
              <w:t>Ongoing</w:t>
            </w:r>
          </w:p>
        </w:tc>
      </w:tr>
      <w:tr w:rsidR="0076059A" w14:paraId="665554D0" w14:textId="77777777" w:rsidTr="00F65A5B">
        <w:trPr>
          <w:trHeight w:hRule="exact" w:val="851"/>
        </w:trPr>
        <w:tc>
          <w:tcPr>
            <w:tcW w:w="1253" w:type="dxa"/>
            <w:vMerge/>
            <w:tcBorders>
              <w:left w:val="single" w:sz="5" w:space="0" w:color="000000"/>
              <w:right w:val="single" w:sz="5" w:space="0" w:color="000000"/>
            </w:tcBorders>
          </w:tcPr>
          <w:p w14:paraId="6FD9EBEE" w14:textId="77777777" w:rsidR="0076059A" w:rsidRDefault="0076059A"/>
        </w:tc>
        <w:tc>
          <w:tcPr>
            <w:tcW w:w="1320" w:type="dxa"/>
            <w:vMerge/>
            <w:tcBorders>
              <w:left w:val="single" w:sz="5" w:space="0" w:color="000000"/>
              <w:right w:val="single" w:sz="5" w:space="0" w:color="000000"/>
            </w:tcBorders>
          </w:tcPr>
          <w:p w14:paraId="163CFFB3" w14:textId="77777777" w:rsidR="0076059A" w:rsidRDefault="0076059A"/>
        </w:tc>
        <w:tc>
          <w:tcPr>
            <w:tcW w:w="4320" w:type="dxa"/>
            <w:tcBorders>
              <w:top w:val="single" w:sz="5" w:space="0" w:color="000000"/>
              <w:left w:val="single" w:sz="5" w:space="0" w:color="000000"/>
              <w:bottom w:val="single" w:sz="5" w:space="0" w:color="000000"/>
              <w:right w:val="single" w:sz="5" w:space="0" w:color="000000"/>
            </w:tcBorders>
          </w:tcPr>
          <w:p w14:paraId="3D2A41C8" w14:textId="636A1A04" w:rsidR="0076059A" w:rsidRDefault="00BF2B1C" w:rsidP="002B3C2A">
            <w:pPr>
              <w:pStyle w:val="ListParagraph"/>
              <w:numPr>
                <w:ilvl w:val="0"/>
                <w:numId w:val="16"/>
              </w:numPr>
              <w:tabs>
                <w:tab w:val="left" w:pos="266"/>
              </w:tabs>
              <w:spacing w:before="120" w:line="240" w:lineRule="auto"/>
              <w:ind w:left="266" w:right="272"/>
              <w:rPr>
                <w:rFonts w:ascii="Arial" w:eastAsia="Arial" w:hAnsi="Arial" w:cs="Arial"/>
                <w:sz w:val="16"/>
                <w:szCs w:val="16"/>
              </w:rPr>
            </w:pPr>
            <w:r>
              <w:rPr>
                <w:rFonts w:ascii="Arial"/>
                <w:sz w:val="16"/>
              </w:rPr>
              <w:t>Ensure</w:t>
            </w:r>
            <w:r>
              <w:rPr>
                <w:rFonts w:ascii="Arial"/>
                <w:spacing w:val="-10"/>
                <w:sz w:val="16"/>
              </w:rPr>
              <w:t xml:space="preserve"> </w:t>
            </w:r>
            <w:r>
              <w:rPr>
                <w:rFonts w:ascii="Arial"/>
                <w:sz w:val="16"/>
              </w:rPr>
              <w:t>that</w:t>
            </w:r>
            <w:r>
              <w:rPr>
                <w:rFonts w:ascii="Arial"/>
                <w:spacing w:val="-9"/>
                <w:sz w:val="16"/>
              </w:rPr>
              <w:t xml:space="preserve"> </w:t>
            </w:r>
            <w:r>
              <w:rPr>
                <w:rFonts w:ascii="Arial"/>
                <w:spacing w:val="-1"/>
                <w:sz w:val="16"/>
              </w:rPr>
              <w:t>displays</w:t>
            </w:r>
            <w:r>
              <w:rPr>
                <w:rFonts w:ascii="Arial"/>
                <w:spacing w:val="-9"/>
                <w:sz w:val="16"/>
              </w:rPr>
              <w:t xml:space="preserve"> </w:t>
            </w:r>
            <w:r>
              <w:rPr>
                <w:rFonts w:ascii="Arial"/>
                <w:sz w:val="16"/>
              </w:rPr>
              <w:t>and/or</w:t>
            </w:r>
            <w:r>
              <w:rPr>
                <w:rFonts w:ascii="Arial"/>
                <w:spacing w:val="-9"/>
                <w:sz w:val="16"/>
              </w:rPr>
              <w:t xml:space="preserve"> </w:t>
            </w:r>
            <w:r>
              <w:rPr>
                <w:rFonts w:ascii="Arial"/>
                <w:sz w:val="16"/>
              </w:rPr>
              <w:t>interpretative/educational</w:t>
            </w:r>
            <w:r>
              <w:rPr>
                <w:rFonts w:ascii="Arial"/>
                <w:spacing w:val="29"/>
                <w:w w:val="99"/>
                <w:sz w:val="16"/>
              </w:rPr>
              <w:t xml:space="preserve"> </w:t>
            </w:r>
            <w:r>
              <w:rPr>
                <w:rFonts w:ascii="Arial"/>
                <w:sz w:val="16"/>
              </w:rPr>
              <w:t>material</w:t>
            </w:r>
            <w:r>
              <w:rPr>
                <w:rFonts w:ascii="Arial"/>
                <w:spacing w:val="-5"/>
                <w:sz w:val="16"/>
              </w:rPr>
              <w:t xml:space="preserve"> </w:t>
            </w:r>
            <w:r>
              <w:rPr>
                <w:rFonts w:ascii="Arial"/>
                <w:sz w:val="16"/>
              </w:rPr>
              <w:t>include</w:t>
            </w:r>
            <w:r>
              <w:rPr>
                <w:rFonts w:ascii="Arial"/>
                <w:spacing w:val="-5"/>
                <w:sz w:val="16"/>
              </w:rPr>
              <w:t xml:space="preserve"> </w:t>
            </w:r>
            <w:r>
              <w:rPr>
                <w:rFonts w:ascii="Arial"/>
                <w:sz w:val="16"/>
              </w:rPr>
              <w:t>the</w:t>
            </w:r>
            <w:r>
              <w:rPr>
                <w:rFonts w:ascii="Arial"/>
                <w:spacing w:val="-5"/>
                <w:sz w:val="16"/>
              </w:rPr>
              <w:t xml:space="preserve"> </w:t>
            </w:r>
            <w:r>
              <w:rPr>
                <w:rFonts w:ascii="Arial"/>
                <w:sz w:val="16"/>
              </w:rPr>
              <w:t>history</w:t>
            </w:r>
            <w:r>
              <w:rPr>
                <w:rFonts w:ascii="Arial"/>
                <w:spacing w:val="-6"/>
                <w:sz w:val="16"/>
              </w:rPr>
              <w:t xml:space="preserve"> </w:t>
            </w:r>
            <w:r>
              <w:rPr>
                <w:rFonts w:ascii="Arial"/>
                <w:sz w:val="16"/>
              </w:rPr>
              <w:t>and</w:t>
            </w:r>
            <w:r>
              <w:rPr>
                <w:rFonts w:ascii="Arial"/>
                <w:spacing w:val="-5"/>
                <w:sz w:val="16"/>
              </w:rPr>
              <w:t xml:space="preserve"> </w:t>
            </w:r>
            <w:r>
              <w:rPr>
                <w:rFonts w:ascii="Arial"/>
                <w:sz w:val="16"/>
              </w:rPr>
              <w:t>the</w:t>
            </w:r>
            <w:r>
              <w:rPr>
                <w:rFonts w:ascii="Arial"/>
                <w:spacing w:val="-5"/>
                <w:sz w:val="16"/>
              </w:rPr>
              <w:t xml:space="preserve"> </w:t>
            </w:r>
            <w:r>
              <w:rPr>
                <w:rFonts w:ascii="Arial"/>
                <w:sz w:val="16"/>
              </w:rPr>
              <w:t>historic</w:t>
            </w:r>
            <w:r>
              <w:rPr>
                <w:rFonts w:ascii="Arial"/>
                <w:spacing w:val="-4"/>
                <w:sz w:val="16"/>
              </w:rPr>
              <w:t xml:space="preserve"> </w:t>
            </w:r>
            <w:r>
              <w:rPr>
                <w:rFonts w:ascii="Arial"/>
                <w:sz w:val="16"/>
              </w:rPr>
              <w:t>cultural</w:t>
            </w:r>
            <w:r>
              <w:rPr>
                <w:rFonts w:ascii="Arial"/>
                <w:spacing w:val="22"/>
                <w:w w:val="99"/>
                <w:sz w:val="16"/>
              </w:rPr>
              <w:t xml:space="preserve"> </w:t>
            </w:r>
            <w:r>
              <w:rPr>
                <w:rFonts w:ascii="Arial"/>
                <w:sz w:val="16"/>
              </w:rPr>
              <w:t>heritage</w:t>
            </w:r>
            <w:r>
              <w:rPr>
                <w:rFonts w:ascii="Arial"/>
                <w:spacing w:val="-6"/>
                <w:sz w:val="16"/>
              </w:rPr>
              <w:t xml:space="preserve"> </w:t>
            </w:r>
            <w:r>
              <w:rPr>
                <w:rFonts w:ascii="Arial"/>
                <w:sz w:val="16"/>
              </w:rPr>
              <w:t>significance</w:t>
            </w:r>
            <w:r>
              <w:rPr>
                <w:rFonts w:ascii="Arial"/>
                <w:spacing w:val="-5"/>
                <w:sz w:val="16"/>
              </w:rPr>
              <w:t xml:space="preserve"> </w:t>
            </w:r>
            <w:r>
              <w:rPr>
                <w:rFonts w:ascii="Arial"/>
                <w:sz w:val="16"/>
              </w:rPr>
              <w:t>of</w:t>
            </w:r>
            <w:r>
              <w:rPr>
                <w:rFonts w:ascii="Arial"/>
                <w:spacing w:val="-6"/>
                <w:sz w:val="16"/>
              </w:rPr>
              <w:t xml:space="preserve"> </w:t>
            </w:r>
            <w:r w:rsidR="00F61990">
              <w:rPr>
                <w:rFonts w:ascii="Arial"/>
                <w:sz w:val="16"/>
              </w:rPr>
              <w:t>Chauncy Vale.</w:t>
            </w:r>
          </w:p>
        </w:tc>
        <w:tc>
          <w:tcPr>
            <w:tcW w:w="1046" w:type="dxa"/>
            <w:tcBorders>
              <w:top w:val="single" w:sz="5" w:space="0" w:color="000000"/>
              <w:left w:val="single" w:sz="5" w:space="0" w:color="000000"/>
              <w:bottom w:val="single" w:sz="5" w:space="0" w:color="000000"/>
              <w:right w:val="single" w:sz="5" w:space="0" w:color="000000"/>
            </w:tcBorders>
          </w:tcPr>
          <w:p w14:paraId="192A61A3" w14:textId="77777777" w:rsidR="0076059A" w:rsidRPr="000D1D6C" w:rsidRDefault="00BF2B1C" w:rsidP="002E77F5">
            <w:pPr>
              <w:pStyle w:val="TableParagraph"/>
              <w:rPr>
                <w:rFonts w:hAnsi="Arial" w:cs="Arial"/>
              </w:rPr>
            </w:pPr>
            <w:r w:rsidRPr="000D1D6C">
              <w:t>Medium</w:t>
            </w:r>
          </w:p>
        </w:tc>
        <w:tc>
          <w:tcPr>
            <w:tcW w:w="1134" w:type="dxa"/>
            <w:tcBorders>
              <w:top w:val="single" w:sz="5" w:space="0" w:color="000000"/>
              <w:left w:val="single" w:sz="5" w:space="0" w:color="000000"/>
              <w:bottom w:val="single" w:sz="5" w:space="0" w:color="000000"/>
              <w:right w:val="single" w:sz="5" w:space="0" w:color="000000"/>
            </w:tcBorders>
          </w:tcPr>
          <w:p w14:paraId="09F064BD" w14:textId="77777777" w:rsidR="0076059A" w:rsidRPr="000D1D6C" w:rsidRDefault="00BF2B1C" w:rsidP="002E77F5">
            <w:pPr>
              <w:pStyle w:val="TableParagraph"/>
              <w:rPr>
                <w:rFonts w:hAnsi="Arial" w:cs="Arial"/>
              </w:rPr>
            </w:pPr>
            <w:r w:rsidRPr="000D1D6C">
              <w:t>Ongoing</w:t>
            </w:r>
          </w:p>
        </w:tc>
      </w:tr>
      <w:tr w:rsidR="00F65A5B" w14:paraId="61732752" w14:textId="77777777" w:rsidTr="009C728B">
        <w:trPr>
          <w:trHeight w:hRule="exact" w:val="851"/>
        </w:trPr>
        <w:tc>
          <w:tcPr>
            <w:tcW w:w="1253" w:type="dxa"/>
            <w:tcBorders>
              <w:left w:val="single" w:sz="5" w:space="0" w:color="000000"/>
              <w:bottom w:val="single" w:sz="5" w:space="0" w:color="000000"/>
              <w:right w:val="single" w:sz="5" w:space="0" w:color="000000"/>
            </w:tcBorders>
          </w:tcPr>
          <w:p w14:paraId="3B959D64" w14:textId="77777777" w:rsidR="00F65A5B" w:rsidRDefault="00F65A5B"/>
        </w:tc>
        <w:tc>
          <w:tcPr>
            <w:tcW w:w="1320" w:type="dxa"/>
            <w:tcBorders>
              <w:left w:val="single" w:sz="5" w:space="0" w:color="000000"/>
              <w:bottom w:val="single" w:sz="5" w:space="0" w:color="000000"/>
              <w:right w:val="single" w:sz="5" w:space="0" w:color="000000"/>
            </w:tcBorders>
          </w:tcPr>
          <w:p w14:paraId="75C3DA38" w14:textId="77777777" w:rsidR="00F65A5B" w:rsidRDefault="00F65A5B"/>
        </w:tc>
        <w:tc>
          <w:tcPr>
            <w:tcW w:w="4320" w:type="dxa"/>
            <w:tcBorders>
              <w:top w:val="single" w:sz="5" w:space="0" w:color="000000"/>
              <w:left w:val="single" w:sz="5" w:space="0" w:color="000000"/>
              <w:bottom w:val="single" w:sz="5" w:space="0" w:color="000000"/>
              <w:right w:val="single" w:sz="5" w:space="0" w:color="000000"/>
            </w:tcBorders>
          </w:tcPr>
          <w:p w14:paraId="75978ED3" w14:textId="1DB555D2" w:rsidR="00F65A5B" w:rsidRDefault="00C91EC7" w:rsidP="002B3C2A">
            <w:pPr>
              <w:pStyle w:val="ListParagraph"/>
              <w:numPr>
                <w:ilvl w:val="0"/>
                <w:numId w:val="16"/>
              </w:numPr>
              <w:tabs>
                <w:tab w:val="left" w:pos="266"/>
              </w:tabs>
              <w:spacing w:before="120" w:line="240" w:lineRule="auto"/>
              <w:ind w:left="266" w:right="272"/>
              <w:rPr>
                <w:rFonts w:ascii="Arial"/>
                <w:sz w:val="16"/>
              </w:rPr>
            </w:pPr>
            <w:r>
              <w:rPr>
                <w:rFonts w:ascii="Arial"/>
                <w:sz w:val="16"/>
              </w:rPr>
              <w:t>Update</w:t>
            </w:r>
            <w:r>
              <w:rPr>
                <w:rFonts w:ascii="Arial"/>
                <w:spacing w:val="-5"/>
                <w:sz w:val="16"/>
              </w:rPr>
              <w:t xml:space="preserve"> </w:t>
            </w:r>
            <w:r>
              <w:rPr>
                <w:rFonts w:ascii="Arial"/>
                <w:sz w:val="16"/>
              </w:rPr>
              <w:t>the</w:t>
            </w:r>
            <w:r>
              <w:rPr>
                <w:rFonts w:ascii="Arial"/>
                <w:spacing w:val="-4"/>
                <w:sz w:val="16"/>
              </w:rPr>
              <w:t xml:space="preserve"> </w:t>
            </w:r>
            <w:r>
              <w:rPr>
                <w:rFonts w:ascii="Arial"/>
                <w:sz w:val="16"/>
              </w:rPr>
              <w:t>educational</w:t>
            </w:r>
            <w:r>
              <w:rPr>
                <w:rFonts w:ascii="Arial"/>
                <w:spacing w:val="-4"/>
                <w:sz w:val="16"/>
              </w:rPr>
              <w:t xml:space="preserve"> </w:t>
            </w:r>
            <w:r>
              <w:rPr>
                <w:rFonts w:ascii="Arial"/>
                <w:sz w:val="16"/>
              </w:rPr>
              <w:t>resource</w:t>
            </w:r>
            <w:r>
              <w:rPr>
                <w:rFonts w:ascii="Arial"/>
                <w:spacing w:val="-5"/>
                <w:sz w:val="16"/>
              </w:rPr>
              <w:t xml:space="preserve"> </w:t>
            </w:r>
            <w:r>
              <w:rPr>
                <w:rFonts w:ascii="Arial"/>
                <w:sz w:val="16"/>
              </w:rPr>
              <w:t>for</w:t>
            </w:r>
            <w:r>
              <w:rPr>
                <w:rFonts w:ascii="Arial"/>
                <w:spacing w:val="-3"/>
                <w:sz w:val="16"/>
              </w:rPr>
              <w:t xml:space="preserve"> </w:t>
            </w:r>
            <w:r>
              <w:rPr>
                <w:rFonts w:ascii="Arial"/>
                <w:sz w:val="16"/>
              </w:rPr>
              <w:t>use</w:t>
            </w:r>
            <w:r>
              <w:rPr>
                <w:rFonts w:ascii="Arial"/>
                <w:spacing w:val="23"/>
                <w:w w:val="99"/>
                <w:sz w:val="16"/>
              </w:rPr>
              <w:t xml:space="preserve"> </w:t>
            </w:r>
            <w:r>
              <w:rPr>
                <w:rFonts w:ascii="Arial"/>
                <w:sz w:val="16"/>
              </w:rPr>
              <w:t>by</w:t>
            </w:r>
            <w:r>
              <w:rPr>
                <w:rFonts w:ascii="Arial"/>
                <w:spacing w:val="-7"/>
                <w:sz w:val="16"/>
              </w:rPr>
              <w:t xml:space="preserve"> </w:t>
            </w:r>
            <w:r>
              <w:rPr>
                <w:rFonts w:ascii="Arial"/>
                <w:sz w:val="16"/>
              </w:rPr>
              <w:t>school</w:t>
            </w:r>
            <w:r>
              <w:rPr>
                <w:rFonts w:ascii="Arial"/>
                <w:spacing w:val="-4"/>
                <w:sz w:val="16"/>
              </w:rPr>
              <w:t xml:space="preserve"> </w:t>
            </w:r>
            <w:r>
              <w:rPr>
                <w:rFonts w:ascii="Arial"/>
                <w:sz w:val="16"/>
              </w:rPr>
              <w:t>groups</w:t>
            </w:r>
            <w:r>
              <w:rPr>
                <w:rFonts w:ascii="Arial"/>
                <w:spacing w:val="-3"/>
                <w:sz w:val="16"/>
              </w:rPr>
              <w:t xml:space="preserve"> </w:t>
            </w:r>
            <w:r>
              <w:rPr>
                <w:rFonts w:ascii="Arial"/>
                <w:sz w:val="16"/>
              </w:rPr>
              <w:t>and</w:t>
            </w:r>
            <w:r>
              <w:rPr>
                <w:rFonts w:ascii="Arial"/>
                <w:spacing w:val="-4"/>
                <w:sz w:val="16"/>
              </w:rPr>
              <w:t xml:space="preserve"> </w:t>
            </w:r>
            <w:r>
              <w:rPr>
                <w:rFonts w:ascii="Arial"/>
                <w:sz w:val="16"/>
              </w:rPr>
              <w:t>promote</w:t>
            </w:r>
            <w:r>
              <w:rPr>
                <w:rFonts w:ascii="Arial"/>
                <w:spacing w:val="-5"/>
                <w:sz w:val="16"/>
              </w:rPr>
              <w:t xml:space="preserve"> </w:t>
            </w:r>
            <w:r>
              <w:rPr>
                <w:rFonts w:ascii="Arial"/>
                <w:sz w:val="16"/>
              </w:rPr>
              <w:t>this</w:t>
            </w:r>
            <w:r>
              <w:rPr>
                <w:rFonts w:ascii="Arial"/>
                <w:spacing w:val="-4"/>
                <w:sz w:val="16"/>
              </w:rPr>
              <w:t xml:space="preserve"> </w:t>
            </w:r>
            <w:r>
              <w:rPr>
                <w:rFonts w:ascii="Arial"/>
                <w:sz w:val="16"/>
              </w:rPr>
              <w:t>to</w:t>
            </w:r>
            <w:r>
              <w:rPr>
                <w:rFonts w:ascii="Arial"/>
                <w:spacing w:val="-4"/>
                <w:sz w:val="16"/>
              </w:rPr>
              <w:t xml:space="preserve"> </w:t>
            </w:r>
            <w:r>
              <w:rPr>
                <w:rFonts w:ascii="Arial"/>
                <w:sz w:val="16"/>
              </w:rPr>
              <w:t>schools</w:t>
            </w:r>
            <w:r>
              <w:rPr>
                <w:rFonts w:ascii="Arial"/>
                <w:spacing w:val="-4"/>
                <w:sz w:val="16"/>
              </w:rPr>
              <w:t xml:space="preserve"> </w:t>
            </w:r>
            <w:r>
              <w:rPr>
                <w:rFonts w:ascii="Arial"/>
                <w:sz w:val="16"/>
              </w:rPr>
              <w:t>around</w:t>
            </w:r>
            <w:r>
              <w:rPr>
                <w:rFonts w:ascii="Arial"/>
                <w:spacing w:val="23"/>
                <w:w w:val="99"/>
                <w:sz w:val="16"/>
              </w:rPr>
              <w:t xml:space="preserve"> </w:t>
            </w:r>
            <w:r>
              <w:rPr>
                <w:rFonts w:ascii="Arial"/>
                <w:sz w:val="16"/>
              </w:rPr>
              <w:t>Tasmania.</w:t>
            </w:r>
          </w:p>
        </w:tc>
        <w:tc>
          <w:tcPr>
            <w:tcW w:w="1046" w:type="dxa"/>
            <w:tcBorders>
              <w:top w:val="single" w:sz="5" w:space="0" w:color="000000"/>
              <w:left w:val="single" w:sz="5" w:space="0" w:color="000000"/>
              <w:bottom w:val="single" w:sz="5" w:space="0" w:color="000000"/>
              <w:right w:val="single" w:sz="5" w:space="0" w:color="000000"/>
            </w:tcBorders>
          </w:tcPr>
          <w:p w14:paraId="524F37DA" w14:textId="16F30325" w:rsidR="00F65A5B" w:rsidRPr="000D1D6C" w:rsidRDefault="00C91EC7" w:rsidP="002E77F5">
            <w:pPr>
              <w:pStyle w:val="TableParagraph"/>
            </w:pPr>
            <w:r w:rsidRPr="000D1D6C">
              <w:t>Medium</w:t>
            </w:r>
          </w:p>
        </w:tc>
        <w:tc>
          <w:tcPr>
            <w:tcW w:w="1134" w:type="dxa"/>
            <w:tcBorders>
              <w:top w:val="single" w:sz="5" w:space="0" w:color="000000"/>
              <w:left w:val="single" w:sz="5" w:space="0" w:color="000000"/>
              <w:bottom w:val="single" w:sz="5" w:space="0" w:color="000000"/>
              <w:right w:val="single" w:sz="5" w:space="0" w:color="000000"/>
            </w:tcBorders>
          </w:tcPr>
          <w:p w14:paraId="441E8222" w14:textId="312F060E" w:rsidR="00F65A5B" w:rsidRPr="000D1D6C" w:rsidRDefault="00C91EC7" w:rsidP="002E77F5">
            <w:pPr>
              <w:pStyle w:val="TableParagraph"/>
            </w:pPr>
            <w:r>
              <w:t>Ongoing</w:t>
            </w:r>
          </w:p>
        </w:tc>
      </w:tr>
    </w:tbl>
    <w:p w14:paraId="57CB7C10" w14:textId="77777777" w:rsidR="00802EC9" w:rsidRPr="00732E1A" w:rsidRDefault="00802EC9" w:rsidP="009F3D55">
      <w:pPr>
        <w:pStyle w:val="BodyText"/>
      </w:pPr>
    </w:p>
    <w:p w14:paraId="3463686D" w14:textId="77777777" w:rsidR="00802EC9" w:rsidRPr="00732E1A" w:rsidRDefault="00802EC9" w:rsidP="009F3D55">
      <w:pPr>
        <w:pStyle w:val="BodyText"/>
      </w:pPr>
    </w:p>
    <w:p w14:paraId="64A9E5AD" w14:textId="77777777" w:rsidR="00802EC9" w:rsidRPr="00732E1A" w:rsidRDefault="00802EC9" w:rsidP="009F3D55">
      <w:pPr>
        <w:pStyle w:val="BodyText"/>
      </w:pPr>
    </w:p>
    <w:p w14:paraId="378C60D5" w14:textId="5B37E8A0" w:rsidR="0076059A" w:rsidRDefault="00D70A43" w:rsidP="00802EC9">
      <w:pPr>
        <w:pStyle w:val="Heading1"/>
        <w:numPr>
          <w:ilvl w:val="0"/>
          <w:numId w:val="74"/>
        </w:numPr>
      </w:pPr>
      <w:bookmarkStart w:id="42" w:name="_Toc108434515"/>
      <w:r>
        <w:t>Education &amp; Recreation</w:t>
      </w:r>
      <w:bookmarkEnd w:id="42"/>
    </w:p>
    <w:p w14:paraId="1F6B9B1B" w14:textId="77777777" w:rsidR="0076059A" w:rsidRDefault="0076059A">
      <w:pPr>
        <w:spacing w:before="19"/>
        <w:rPr>
          <w:rFonts w:ascii="Century Gothic" w:eastAsia="Century Gothic" w:hAnsi="Century Gothic" w:cs="Century Gothic"/>
          <w:sz w:val="17"/>
          <w:szCs w:val="17"/>
        </w:rPr>
      </w:pPr>
    </w:p>
    <w:p w14:paraId="7E2A1879" w14:textId="368C38FA" w:rsidR="0076059A" w:rsidRDefault="00E04D9D" w:rsidP="00847358">
      <w:pPr>
        <w:pStyle w:val="Heading2"/>
        <w:rPr>
          <w:rFonts w:cs="Century Gothic"/>
          <w:szCs w:val="18"/>
        </w:rPr>
      </w:pPr>
      <w:bookmarkStart w:id="43" w:name="_Toc108434516"/>
      <w:r>
        <w:t>3.1</w:t>
      </w:r>
      <w:r w:rsidR="00847358">
        <w:tab/>
      </w:r>
      <w:r w:rsidR="003F4C0F">
        <w:t>Education &amp; Interpretation</w:t>
      </w:r>
      <w:bookmarkEnd w:id="43"/>
    </w:p>
    <w:p w14:paraId="47F64E73" w14:textId="2EE90DB6" w:rsidR="00F54FD7" w:rsidRDefault="00BF2B1C" w:rsidP="009F3D55">
      <w:pPr>
        <w:pStyle w:val="BodyText"/>
      </w:pPr>
      <w:r>
        <w:t>In</w:t>
      </w:r>
      <w:r>
        <w:rPr>
          <w:spacing w:val="-6"/>
        </w:rPr>
        <w:t xml:space="preserve"> </w:t>
      </w:r>
      <w:r>
        <w:t>their</w:t>
      </w:r>
      <w:r>
        <w:rPr>
          <w:spacing w:val="-5"/>
        </w:rPr>
        <w:t xml:space="preserve"> </w:t>
      </w:r>
      <w:r>
        <w:t>gifts</w:t>
      </w:r>
      <w:r>
        <w:rPr>
          <w:spacing w:val="-7"/>
        </w:rPr>
        <w:t xml:space="preserve"> </w:t>
      </w:r>
      <w:r>
        <w:t>of</w:t>
      </w:r>
      <w:r>
        <w:rPr>
          <w:spacing w:val="-5"/>
        </w:rPr>
        <w:t xml:space="preserve"> </w:t>
      </w:r>
      <w:r>
        <w:rPr>
          <w:spacing w:val="-1"/>
        </w:rPr>
        <w:t>Chauncy</w:t>
      </w:r>
      <w:r>
        <w:rPr>
          <w:spacing w:val="-6"/>
        </w:rPr>
        <w:t xml:space="preserve"> </w:t>
      </w:r>
      <w:r>
        <w:t>Vale</w:t>
      </w:r>
      <w:r>
        <w:rPr>
          <w:spacing w:val="-5"/>
        </w:rPr>
        <w:t xml:space="preserve"> </w:t>
      </w:r>
      <w:r>
        <w:t>Wildlife</w:t>
      </w:r>
      <w:r>
        <w:rPr>
          <w:spacing w:val="-6"/>
        </w:rPr>
        <w:t xml:space="preserve"> </w:t>
      </w:r>
      <w:r>
        <w:t>Sanctuary</w:t>
      </w:r>
      <w:r>
        <w:rPr>
          <w:spacing w:val="-4"/>
        </w:rPr>
        <w:t xml:space="preserve"> </w:t>
      </w:r>
      <w:r>
        <w:rPr>
          <w:spacing w:val="-1"/>
        </w:rPr>
        <w:t>to</w:t>
      </w:r>
      <w:r>
        <w:rPr>
          <w:spacing w:val="-6"/>
        </w:rPr>
        <w:t xml:space="preserve"> </w:t>
      </w:r>
      <w:r>
        <w:t>the</w:t>
      </w:r>
      <w:r>
        <w:rPr>
          <w:spacing w:val="-5"/>
        </w:rPr>
        <w:t xml:space="preserve"> </w:t>
      </w:r>
      <w:r>
        <w:rPr>
          <w:spacing w:val="-1"/>
        </w:rPr>
        <w:t>municipality,</w:t>
      </w:r>
      <w:r>
        <w:rPr>
          <w:spacing w:val="-6"/>
        </w:rPr>
        <w:t xml:space="preserve"> </w:t>
      </w:r>
      <w:r>
        <w:t>Anton</w:t>
      </w:r>
      <w:r>
        <w:rPr>
          <w:spacing w:val="-5"/>
        </w:rPr>
        <w:t xml:space="preserve"> </w:t>
      </w:r>
      <w:r>
        <w:t>and</w:t>
      </w:r>
      <w:r>
        <w:rPr>
          <w:spacing w:val="-6"/>
        </w:rPr>
        <w:t xml:space="preserve"> </w:t>
      </w:r>
      <w:r>
        <w:t>Heather</w:t>
      </w:r>
      <w:r>
        <w:rPr>
          <w:spacing w:val="37"/>
          <w:w w:val="99"/>
        </w:rPr>
        <w:t xml:space="preserve"> </w:t>
      </w:r>
      <w:r>
        <w:t>Chauncy</w:t>
      </w:r>
      <w:r>
        <w:rPr>
          <w:spacing w:val="-5"/>
        </w:rPr>
        <w:t xml:space="preserve"> </w:t>
      </w:r>
      <w:r>
        <w:t>expressed</w:t>
      </w:r>
      <w:r>
        <w:rPr>
          <w:spacing w:val="-5"/>
        </w:rPr>
        <w:t xml:space="preserve"> </w:t>
      </w:r>
      <w:r>
        <w:t>a</w:t>
      </w:r>
      <w:r>
        <w:rPr>
          <w:spacing w:val="-5"/>
        </w:rPr>
        <w:t xml:space="preserve"> </w:t>
      </w:r>
      <w:r>
        <w:t>desire</w:t>
      </w:r>
      <w:r>
        <w:rPr>
          <w:spacing w:val="-4"/>
        </w:rPr>
        <w:t xml:space="preserve"> </w:t>
      </w:r>
      <w:r>
        <w:t>for</w:t>
      </w:r>
      <w:r>
        <w:rPr>
          <w:spacing w:val="-5"/>
        </w:rPr>
        <w:t xml:space="preserve"> </w:t>
      </w:r>
      <w:r>
        <w:t>the</w:t>
      </w:r>
      <w:r>
        <w:rPr>
          <w:spacing w:val="-5"/>
        </w:rPr>
        <w:t xml:space="preserve"> </w:t>
      </w:r>
      <w:r>
        <w:t>property</w:t>
      </w:r>
      <w:r>
        <w:rPr>
          <w:spacing w:val="-5"/>
        </w:rPr>
        <w:t xml:space="preserve"> </w:t>
      </w:r>
      <w:r>
        <w:t>to</w:t>
      </w:r>
      <w:r>
        <w:rPr>
          <w:spacing w:val="-5"/>
        </w:rPr>
        <w:t xml:space="preserve"> </w:t>
      </w:r>
      <w:r>
        <w:t>be</w:t>
      </w:r>
      <w:r>
        <w:rPr>
          <w:spacing w:val="-8"/>
        </w:rPr>
        <w:t xml:space="preserve"> </w:t>
      </w:r>
      <w:r>
        <w:t>used</w:t>
      </w:r>
      <w:r>
        <w:rPr>
          <w:spacing w:val="-5"/>
        </w:rPr>
        <w:t xml:space="preserve"> </w:t>
      </w:r>
      <w:r>
        <w:t>freely</w:t>
      </w:r>
      <w:r>
        <w:rPr>
          <w:spacing w:val="-3"/>
        </w:rPr>
        <w:t xml:space="preserve"> </w:t>
      </w:r>
      <w:r>
        <w:t>by</w:t>
      </w:r>
      <w:r>
        <w:rPr>
          <w:spacing w:val="-5"/>
        </w:rPr>
        <w:t xml:space="preserve"> </w:t>
      </w:r>
      <w:r>
        <w:t>educational</w:t>
      </w:r>
      <w:r>
        <w:rPr>
          <w:spacing w:val="-5"/>
        </w:rPr>
        <w:t xml:space="preserve"> </w:t>
      </w:r>
      <w:r>
        <w:t>and</w:t>
      </w:r>
      <w:r>
        <w:rPr>
          <w:spacing w:val="-5"/>
        </w:rPr>
        <w:t xml:space="preserve"> </w:t>
      </w:r>
      <w:r>
        <w:t>other</w:t>
      </w:r>
      <w:r>
        <w:rPr>
          <w:spacing w:val="-5"/>
        </w:rPr>
        <w:t xml:space="preserve"> </w:t>
      </w:r>
      <w:r>
        <w:t>groups</w:t>
      </w:r>
      <w:r>
        <w:rPr>
          <w:spacing w:val="21"/>
          <w:w w:val="99"/>
        </w:rPr>
        <w:t xml:space="preserve"> </w:t>
      </w:r>
      <w:r>
        <w:t>for</w:t>
      </w:r>
      <w:r>
        <w:rPr>
          <w:spacing w:val="-6"/>
        </w:rPr>
        <w:t xml:space="preserve"> </w:t>
      </w:r>
      <w:r>
        <w:t>the</w:t>
      </w:r>
      <w:r>
        <w:rPr>
          <w:spacing w:val="-5"/>
        </w:rPr>
        <w:t xml:space="preserve"> </w:t>
      </w:r>
      <w:r>
        <w:rPr>
          <w:spacing w:val="-1"/>
        </w:rPr>
        <w:t>study</w:t>
      </w:r>
      <w:r>
        <w:rPr>
          <w:spacing w:val="-7"/>
        </w:rPr>
        <w:t xml:space="preserve"> </w:t>
      </w:r>
      <w:r>
        <w:t>of</w:t>
      </w:r>
      <w:r>
        <w:rPr>
          <w:spacing w:val="-5"/>
        </w:rPr>
        <w:t xml:space="preserve"> </w:t>
      </w:r>
      <w:r>
        <w:t>the</w:t>
      </w:r>
      <w:r>
        <w:rPr>
          <w:spacing w:val="-6"/>
        </w:rPr>
        <w:t xml:space="preserve"> </w:t>
      </w:r>
      <w:r>
        <w:t>natural</w:t>
      </w:r>
      <w:r>
        <w:rPr>
          <w:spacing w:val="-6"/>
        </w:rPr>
        <w:t xml:space="preserve"> </w:t>
      </w:r>
      <w:r>
        <w:rPr>
          <w:spacing w:val="-1"/>
        </w:rPr>
        <w:t>environment.</w:t>
      </w:r>
      <w:r>
        <w:rPr>
          <w:spacing w:val="-6"/>
        </w:rPr>
        <w:t xml:space="preserve"> </w:t>
      </w:r>
      <w:r>
        <w:rPr>
          <w:spacing w:val="-1"/>
        </w:rPr>
        <w:t>Schools,</w:t>
      </w:r>
      <w:r>
        <w:rPr>
          <w:spacing w:val="-5"/>
        </w:rPr>
        <w:t xml:space="preserve"> </w:t>
      </w:r>
      <w:r>
        <w:rPr>
          <w:spacing w:val="-1"/>
        </w:rPr>
        <w:t>bushwalkers</w:t>
      </w:r>
      <w:r>
        <w:rPr>
          <w:spacing w:val="-6"/>
        </w:rPr>
        <w:t xml:space="preserve"> </w:t>
      </w:r>
      <w:r>
        <w:t>and</w:t>
      </w:r>
      <w:r>
        <w:rPr>
          <w:spacing w:val="-5"/>
        </w:rPr>
        <w:t xml:space="preserve"> </w:t>
      </w:r>
      <w:r>
        <w:t>other</w:t>
      </w:r>
      <w:r>
        <w:rPr>
          <w:spacing w:val="-6"/>
        </w:rPr>
        <w:t xml:space="preserve"> </w:t>
      </w:r>
      <w:r>
        <w:rPr>
          <w:spacing w:val="-1"/>
        </w:rPr>
        <w:t>members</w:t>
      </w:r>
      <w:r>
        <w:rPr>
          <w:spacing w:val="-5"/>
        </w:rPr>
        <w:t xml:space="preserve"> </w:t>
      </w:r>
      <w:r>
        <w:t>of</w:t>
      </w:r>
      <w:r>
        <w:rPr>
          <w:spacing w:val="-6"/>
        </w:rPr>
        <w:t xml:space="preserve"> </w:t>
      </w:r>
      <w:r>
        <w:t>the</w:t>
      </w:r>
      <w:r>
        <w:rPr>
          <w:spacing w:val="71"/>
          <w:w w:val="99"/>
        </w:rPr>
        <w:t xml:space="preserve"> </w:t>
      </w:r>
      <w:r>
        <w:t>general</w:t>
      </w:r>
      <w:r>
        <w:rPr>
          <w:spacing w:val="-8"/>
        </w:rPr>
        <w:t xml:space="preserve"> </w:t>
      </w:r>
      <w:r>
        <w:rPr>
          <w:spacing w:val="-1"/>
        </w:rPr>
        <w:t>public</w:t>
      </w:r>
      <w:r>
        <w:rPr>
          <w:spacing w:val="-8"/>
        </w:rPr>
        <w:t xml:space="preserve"> </w:t>
      </w:r>
      <w:r>
        <w:t>regularly</w:t>
      </w:r>
      <w:r>
        <w:rPr>
          <w:spacing w:val="-7"/>
        </w:rPr>
        <w:t xml:space="preserve"> </w:t>
      </w:r>
      <w:r>
        <w:rPr>
          <w:spacing w:val="-1"/>
        </w:rPr>
        <w:t>visit</w:t>
      </w:r>
      <w:r>
        <w:rPr>
          <w:spacing w:val="-7"/>
        </w:rPr>
        <w:t xml:space="preserve"> </w:t>
      </w:r>
      <w:r>
        <w:t>Chauncy</w:t>
      </w:r>
      <w:r>
        <w:rPr>
          <w:spacing w:val="-8"/>
        </w:rPr>
        <w:t xml:space="preserve"> </w:t>
      </w:r>
      <w:r>
        <w:t>Vale.</w:t>
      </w:r>
      <w:r w:rsidR="00F72B29">
        <w:t xml:space="preserve"> </w:t>
      </w:r>
      <w:r>
        <w:t>An</w:t>
      </w:r>
      <w:r>
        <w:rPr>
          <w:spacing w:val="-7"/>
        </w:rPr>
        <w:t xml:space="preserve"> </w:t>
      </w:r>
      <w:r>
        <w:t>educational</w:t>
      </w:r>
      <w:r>
        <w:rPr>
          <w:spacing w:val="-6"/>
        </w:rPr>
        <w:t xml:space="preserve"> </w:t>
      </w:r>
      <w:r>
        <w:t>guide</w:t>
      </w:r>
      <w:r>
        <w:rPr>
          <w:spacing w:val="-6"/>
        </w:rPr>
        <w:t xml:space="preserve"> </w:t>
      </w:r>
      <w:r>
        <w:t>for</w:t>
      </w:r>
      <w:r>
        <w:rPr>
          <w:spacing w:val="-6"/>
        </w:rPr>
        <w:t xml:space="preserve"> </w:t>
      </w:r>
      <w:r>
        <w:rPr>
          <w:spacing w:val="-1"/>
        </w:rPr>
        <w:t>school</w:t>
      </w:r>
      <w:r>
        <w:rPr>
          <w:spacing w:val="-6"/>
        </w:rPr>
        <w:t xml:space="preserve"> </w:t>
      </w:r>
      <w:r>
        <w:t>teachers</w:t>
      </w:r>
      <w:r>
        <w:rPr>
          <w:spacing w:val="-6"/>
        </w:rPr>
        <w:t xml:space="preserve"> </w:t>
      </w:r>
      <w:r>
        <w:t>focusing</w:t>
      </w:r>
      <w:r>
        <w:rPr>
          <w:spacing w:val="-6"/>
        </w:rPr>
        <w:t xml:space="preserve"> </w:t>
      </w:r>
      <w:r>
        <w:t>on</w:t>
      </w:r>
      <w:r>
        <w:rPr>
          <w:spacing w:val="-6"/>
        </w:rPr>
        <w:t xml:space="preserve"> </w:t>
      </w:r>
      <w:r>
        <w:t>the</w:t>
      </w:r>
      <w:r>
        <w:rPr>
          <w:spacing w:val="-6"/>
        </w:rPr>
        <w:t xml:space="preserve"> </w:t>
      </w:r>
      <w:r>
        <w:t>natural</w:t>
      </w:r>
      <w:r>
        <w:rPr>
          <w:spacing w:val="-6"/>
        </w:rPr>
        <w:t xml:space="preserve"> </w:t>
      </w:r>
      <w:r>
        <w:rPr>
          <w:spacing w:val="-1"/>
        </w:rPr>
        <w:t>environment</w:t>
      </w:r>
      <w:r>
        <w:rPr>
          <w:spacing w:val="-6"/>
        </w:rPr>
        <w:t xml:space="preserve"> </w:t>
      </w:r>
      <w:r>
        <w:t>at</w:t>
      </w:r>
      <w:r>
        <w:rPr>
          <w:spacing w:val="-6"/>
        </w:rPr>
        <w:t xml:space="preserve"> </w:t>
      </w:r>
      <w:r>
        <w:rPr>
          <w:spacing w:val="-1"/>
        </w:rPr>
        <w:t>Chauncy</w:t>
      </w:r>
      <w:r>
        <w:rPr>
          <w:spacing w:val="35"/>
          <w:w w:val="99"/>
        </w:rPr>
        <w:t xml:space="preserve"> </w:t>
      </w:r>
      <w:r>
        <w:t>Vale</w:t>
      </w:r>
      <w:r>
        <w:rPr>
          <w:spacing w:val="-6"/>
        </w:rPr>
        <w:t xml:space="preserve"> </w:t>
      </w:r>
      <w:r>
        <w:t>was</w:t>
      </w:r>
      <w:r>
        <w:rPr>
          <w:spacing w:val="-5"/>
        </w:rPr>
        <w:t xml:space="preserve"> </w:t>
      </w:r>
      <w:r>
        <w:t>developed</w:t>
      </w:r>
      <w:r>
        <w:rPr>
          <w:spacing w:val="-5"/>
        </w:rPr>
        <w:t xml:space="preserve"> </w:t>
      </w:r>
      <w:r>
        <w:t>in</w:t>
      </w:r>
      <w:r>
        <w:rPr>
          <w:spacing w:val="-5"/>
        </w:rPr>
        <w:t xml:space="preserve"> </w:t>
      </w:r>
      <w:r>
        <w:rPr>
          <w:spacing w:val="-1"/>
        </w:rPr>
        <w:t>1992</w:t>
      </w:r>
      <w:r>
        <w:rPr>
          <w:spacing w:val="-5"/>
        </w:rPr>
        <w:t xml:space="preserve"> </w:t>
      </w:r>
      <w:r>
        <w:t>and</w:t>
      </w:r>
      <w:r>
        <w:rPr>
          <w:spacing w:val="-5"/>
        </w:rPr>
        <w:t xml:space="preserve"> </w:t>
      </w:r>
      <w:r w:rsidR="00F72B29">
        <w:t>remains a useful resource</w:t>
      </w:r>
      <w:r>
        <w:t>.</w:t>
      </w:r>
      <w:r w:rsidR="00B206A8">
        <w:t xml:space="preserve"> </w:t>
      </w:r>
      <w:r w:rsidR="00F54FD7">
        <w:t>The interpretation shelter at Chauncy Vale provides comprehensive information to all age groups r</w:t>
      </w:r>
      <w:r w:rsidR="00DB7561">
        <w:t>egarding the natural history,</w:t>
      </w:r>
      <w:r w:rsidR="00F54FD7">
        <w:t xml:space="preserve"> cultural </w:t>
      </w:r>
      <w:r w:rsidR="00DB7561">
        <w:t xml:space="preserve">history and </w:t>
      </w:r>
      <w:r w:rsidR="00F54FD7">
        <w:t>significance of the reserve.</w:t>
      </w:r>
    </w:p>
    <w:p w14:paraId="1C44EA79" w14:textId="6F243CA8" w:rsidR="0076059A" w:rsidRDefault="00B206A8" w:rsidP="009F3D55">
      <w:pPr>
        <w:pStyle w:val="BodyText"/>
      </w:pPr>
      <w:r>
        <w:t>School groups, mostly of primary school age, continue to use Chauncy Vale as a destination, with varying objectives for their visits. Some take a tour of Day Dawn Cottage, whilst others visit purely for recreational purposes.</w:t>
      </w:r>
      <w:r w:rsidR="00F5487F">
        <w:t xml:space="preserve"> Whilst current resources for visitors are adequate and have stood the test of time, there is always opportunity for review and to develop more contemporary resources as times and expectations change.</w:t>
      </w:r>
    </w:p>
    <w:p w14:paraId="1AE3E659" w14:textId="77777777" w:rsidR="0076059A" w:rsidRDefault="0076059A">
      <w:pPr>
        <w:spacing w:before="2"/>
        <w:rPr>
          <w:rFonts w:ascii="Times New Roman" w:eastAsia="Times New Roman" w:hAnsi="Times New Roman" w:cs="Times New Roman"/>
          <w:sz w:val="20"/>
          <w:szCs w:val="20"/>
        </w:rPr>
      </w:pPr>
    </w:p>
    <w:p w14:paraId="34089543" w14:textId="26FFE6C7" w:rsidR="0076059A" w:rsidRDefault="00E04D9D" w:rsidP="00847358">
      <w:pPr>
        <w:pStyle w:val="Heading3"/>
        <w:rPr>
          <w:rFonts w:cs="Century Gothic"/>
          <w:szCs w:val="20"/>
        </w:rPr>
      </w:pPr>
      <w:bookmarkStart w:id="44" w:name="_Toc108434517"/>
      <w:r>
        <w:t>3.1</w:t>
      </w:r>
      <w:r w:rsidR="00847358">
        <w:t>.1</w:t>
      </w:r>
      <w:r w:rsidR="00847358">
        <w:tab/>
      </w:r>
      <w:r w:rsidR="005D74D3">
        <w:t>T</w:t>
      </w:r>
      <w:r w:rsidR="00BF2B1C">
        <w:t xml:space="preserve">hreatening processes </w:t>
      </w:r>
      <w:r w:rsidR="00847358">
        <w:t>&amp;</w:t>
      </w:r>
      <w:r w:rsidR="00BF2B1C">
        <w:t xml:space="preserve"> source of threats</w:t>
      </w:r>
      <w:bookmarkEnd w:id="44"/>
    </w:p>
    <w:p w14:paraId="4852F645" w14:textId="5B3AE197" w:rsidR="0076059A" w:rsidRDefault="0006401A" w:rsidP="009F3D55">
      <w:pPr>
        <w:pStyle w:val="BodyText"/>
      </w:pPr>
      <w:r>
        <w:t xml:space="preserve">Potential </w:t>
      </w:r>
      <w:r w:rsidR="00AC2A1E">
        <w:t>loss</w:t>
      </w:r>
      <w:r w:rsidR="00BF2B1C">
        <w:rPr>
          <w:spacing w:val="-7"/>
        </w:rPr>
        <w:t xml:space="preserve"> </w:t>
      </w:r>
      <w:r w:rsidR="00BF2B1C">
        <w:t xml:space="preserve">of </w:t>
      </w:r>
      <w:r w:rsidR="00F72B29">
        <w:t xml:space="preserve">resources to </w:t>
      </w:r>
      <w:r w:rsidR="00AC2A1E">
        <w:t>maintain infrastructure, maintain interpretation resources or run</w:t>
      </w:r>
      <w:r w:rsidR="00F72B29">
        <w:t xml:space="preserve"> programs</w:t>
      </w:r>
      <w:r w:rsidR="00A41B6D">
        <w:t xml:space="preserve"> </w:t>
      </w:r>
      <w:r w:rsidR="00AC2A1E">
        <w:t>is an area of potential</w:t>
      </w:r>
      <w:r w:rsidR="003D5194">
        <w:t xml:space="preserve"> concern</w:t>
      </w:r>
      <w:r w:rsidR="00BF2B1C">
        <w:t xml:space="preserve">. </w:t>
      </w:r>
      <w:r w:rsidR="00AC2A1E">
        <w:t>Currently, resources provided by Southern Midlands Council, and</w:t>
      </w:r>
      <w:r w:rsidR="00060D78">
        <w:t xml:space="preserve"> through donations, fulfil basic</w:t>
      </w:r>
      <w:r w:rsidR="00AC2A1E">
        <w:t xml:space="preserve"> requirements, however significant upgrades or new programs do require additional resources which may be sought from grant opportunities, but these are never assured.</w:t>
      </w:r>
    </w:p>
    <w:p w14:paraId="31BE811F" w14:textId="77777777" w:rsidR="0076059A" w:rsidRDefault="0076059A">
      <w:pPr>
        <w:spacing w:before="2"/>
        <w:rPr>
          <w:rFonts w:ascii="Times New Roman" w:eastAsia="Times New Roman" w:hAnsi="Times New Roman" w:cs="Times New Roman"/>
          <w:sz w:val="20"/>
          <w:szCs w:val="20"/>
        </w:rPr>
      </w:pPr>
    </w:p>
    <w:p w14:paraId="746C43BF" w14:textId="29638F2E" w:rsidR="0076059A" w:rsidRDefault="00E04D9D" w:rsidP="00847358">
      <w:pPr>
        <w:pStyle w:val="Heading3"/>
        <w:rPr>
          <w:rFonts w:cs="Century Gothic"/>
          <w:szCs w:val="20"/>
        </w:rPr>
      </w:pPr>
      <w:bookmarkStart w:id="45" w:name="_Toc108434518"/>
      <w:r>
        <w:t>3.1</w:t>
      </w:r>
      <w:r w:rsidR="00847358">
        <w:t>.2</w:t>
      </w:r>
      <w:r w:rsidR="00847358">
        <w:tab/>
      </w:r>
      <w:r w:rsidR="00BF2B1C">
        <w:t>Objective</w:t>
      </w:r>
      <w:r w:rsidR="00847358">
        <w:t>s</w:t>
      </w:r>
      <w:bookmarkEnd w:id="45"/>
    </w:p>
    <w:p w14:paraId="2D182BBA" w14:textId="49B3DEC3" w:rsidR="00A41B6D" w:rsidRPr="00B206A8" w:rsidRDefault="00A41B6D" w:rsidP="0006401A">
      <w:pPr>
        <w:pStyle w:val="ListParagraph"/>
        <w:numPr>
          <w:ilvl w:val="0"/>
          <w:numId w:val="72"/>
        </w:numPr>
      </w:pPr>
      <w:r>
        <w:lastRenderedPageBreak/>
        <w:t xml:space="preserve">There is opportunity to </w:t>
      </w:r>
      <w:r w:rsidR="0006401A">
        <w:t xml:space="preserve">think laterally and </w:t>
      </w:r>
      <w:r>
        <w:t xml:space="preserve">develop contemporary resources and attractions for young people in order to continue the vision of the Chauncy family for the reserve to </w:t>
      </w:r>
      <w:r w:rsidR="0006401A">
        <w:t>serve as a</w:t>
      </w:r>
      <w:r>
        <w:t xml:space="preserve"> place for study of</w:t>
      </w:r>
      <w:r w:rsidR="00AC2A1E">
        <w:t>,</w:t>
      </w:r>
      <w:r>
        <w:t xml:space="preserve"> </w:t>
      </w:r>
      <w:r w:rsidR="00AC2A1E">
        <w:t xml:space="preserve">and interaction with, </w:t>
      </w:r>
      <w:r>
        <w:t xml:space="preserve">the natural environment. </w:t>
      </w:r>
    </w:p>
    <w:p w14:paraId="51682F29" w14:textId="3B52AEFB" w:rsidR="004C3E82" w:rsidRDefault="00BF2B1C" w:rsidP="009F3D55">
      <w:pPr>
        <w:pStyle w:val="BodyText"/>
        <w:numPr>
          <w:ilvl w:val="0"/>
          <w:numId w:val="72"/>
        </w:numPr>
        <w:rPr>
          <w:spacing w:val="-6"/>
        </w:rPr>
      </w:pPr>
      <w:r>
        <w:t>Provide</w:t>
      </w:r>
      <w:r>
        <w:rPr>
          <w:spacing w:val="-7"/>
        </w:rPr>
        <w:t xml:space="preserve"> </w:t>
      </w:r>
      <w:r>
        <w:rPr>
          <w:spacing w:val="-1"/>
        </w:rPr>
        <w:t>educational</w:t>
      </w:r>
      <w:r>
        <w:rPr>
          <w:spacing w:val="-6"/>
        </w:rPr>
        <w:t xml:space="preserve"> </w:t>
      </w:r>
      <w:r>
        <w:t>and</w:t>
      </w:r>
      <w:r>
        <w:rPr>
          <w:spacing w:val="-7"/>
        </w:rPr>
        <w:t xml:space="preserve"> </w:t>
      </w:r>
      <w:r>
        <w:t>research</w:t>
      </w:r>
      <w:r>
        <w:rPr>
          <w:spacing w:val="-6"/>
        </w:rPr>
        <w:t xml:space="preserve"> </w:t>
      </w:r>
      <w:r>
        <w:t>opportunities</w:t>
      </w:r>
      <w:r w:rsidR="00DF1153">
        <w:t xml:space="preserve"> </w:t>
      </w:r>
      <w:r>
        <w:t>focused</w:t>
      </w:r>
      <w:r>
        <w:rPr>
          <w:spacing w:val="-6"/>
        </w:rPr>
        <w:t xml:space="preserve"> </w:t>
      </w:r>
      <w:r>
        <w:t>on</w:t>
      </w:r>
      <w:r>
        <w:rPr>
          <w:spacing w:val="-7"/>
        </w:rPr>
        <w:t xml:space="preserve"> </w:t>
      </w:r>
      <w:r>
        <w:t>the</w:t>
      </w:r>
      <w:r>
        <w:rPr>
          <w:spacing w:val="-6"/>
        </w:rPr>
        <w:t xml:space="preserve"> </w:t>
      </w:r>
      <w:r>
        <w:t>natural</w:t>
      </w:r>
      <w:r>
        <w:rPr>
          <w:spacing w:val="-6"/>
        </w:rPr>
        <w:t xml:space="preserve"> </w:t>
      </w:r>
      <w:r>
        <w:t>history,</w:t>
      </w:r>
      <w:r>
        <w:rPr>
          <w:spacing w:val="29"/>
          <w:w w:val="99"/>
        </w:rPr>
        <w:t xml:space="preserve"> </w:t>
      </w:r>
      <w:r>
        <w:t>ecological</w:t>
      </w:r>
      <w:r>
        <w:rPr>
          <w:spacing w:val="-8"/>
        </w:rPr>
        <w:t xml:space="preserve"> </w:t>
      </w:r>
      <w:r>
        <w:t>sustainability,</w:t>
      </w:r>
      <w:r>
        <w:rPr>
          <w:spacing w:val="-8"/>
        </w:rPr>
        <w:t xml:space="preserve"> </w:t>
      </w:r>
      <w:r w:rsidR="00DF1153">
        <w:rPr>
          <w:spacing w:val="-1"/>
        </w:rPr>
        <w:t>and cultural heritage</w:t>
      </w:r>
      <w:r w:rsidR="0022387E">
        <w:rPr>
          <w:spacing w:val="-1"/>
        </w:rPr>
        <w:t xml:space="preserve"> of </w:t>
      </w:r>
      <w:r w:rsidR="0006401A">
        <w:rPr>
          <w:spacing w:val="-1"/>
        </w:rPr>
        <w:t>Chauncy Vale and Flat Rock Reserve</w:t>
      </w:r>
      <w:r>
        <w:t>.</w:t>
      </w:r>
      <w:r w:rsidR="00A41B6D" w:rsidRPr="00A41B6D">
        <w:rPr>
          <w:spacing w:val="-6"/>
        </w:rPr>
        <w:t xml:space="preserve"> </w:t>
      </w:r>
    </w:p>
    <w:p w14:paraId="786FED25" w14:textId="4F896AA6" w:rsidR="0076059A" w:rsidRDefault="000E0C4E" w:rsidP="009F3D55">
      <w:pPr>
        <w:pStyle w:val="BodyText"/>
        <w:numPr>
          <w:ilvl w:val="0"/>
          <w:numId w:val="72"/>
        </w:numPr>
      </w:pPr>
      <w:r>
        <w:t>There is potential, resources allowing,</w:t>
      </w:r>
      <w:r w:rsidR="00A41B6D">
        <w:t xml:space="preserve"> for Chauncy Vale to have </w:t>
      </w:r>
      <w:r w:rsidR="0094435A">
        <w:t>a part time</w:t>
      </w:r>
      <w:r w:rsidR="00A41B6D">
        <w:t xml:space="preserve"> education officer to develop programs, update resources and to organise targeted research projects </w:t>
      </w:r>
      <w:r>
        <w:t>which</w:t>
      </w:r>
      <w:r w:rsidR="00A41B6D">
        <w:t xml:space="preserve"> may include community engaged data collection </w:t>
      </w:r>
      <w:r>
        <w:t>surveys</w:t>
      </w:r>
      <w:r w:rsidR="00A41B6D">
        <w:t>.</w:t>
      </w:r>
      <w:r w:rsidR="0006401A">
        <w:t xml:space="preserve"> If specific resources are not available, collaboration with scientific monitoring and interpretations staff at the Tasmanian Land Conservancy, and access to their networks, presents </w:t>
      </w:r>
      <w:r w:rsidR="00AC2A1E">
        <w:t>a possible</w:t>
      </w:r>
      <w:r w:rsidR="0006401A">
        <w:t xml:space="preserve"> opportunity.</w:t>
      </w:r>
    </w:p>
    <w:p w14:paraId="036E7A8F" w14:textId="77777777" w:rsidR="00AC2A1E" w:rsidRPr="00AC2A1E" w:rsidRDefault="00AC2A1E" w:rsidP="00AC2A1E"/>
    <w:p w14:paraId="35CE6628" w14:textId="16CC3E02" w:rsidR="0076059A" w:rsidRDefault="00E04D9D" w:rsidP="00847358">
      <w:pPr>
        <w:pStyle w:val="Heading3"/>
        <w:rPr>
          <w:rFonts w:cs="Century Gothic"/>
          <w:szCs w:val="20"/>
        </w:rPr>
      </w:pPr>
      <w:bookmarkStart w:id="46" w:name="_Toc108434519"/>
      <w:r>
        <w:t>3.1</w:t>
      </w:r>
      <w:r w:rsidR="00847358">
        <w:t xml:space="preserve">.3 </w:t>
      </w:r>
      <w:r w:rsidR="00847358">
        <w:tab/>
      </w:r>
      <w:r w:rsidR="00BF2B1C">
        <w:t>Management Actions</w:t>
      </w:r>
      <w:bookmarkEnd w:id="46"/>
    </w:p>
    <w:tbl>
      <w:tblPr>
        <w:tblW w:w="0" w:type="auto"/>
        <w:tblInd w:w="-136" w:type="dxa"/>
        <w:tblLayout w:type="fixed"/>
        <w:tblCellMar>
          <w:left w:w="0" w:type="dxa"/>
          <w:right w:w="0" w:type="dxa"/>
        </w:tblCellMar>
        <w:tblLook w:val="01E0" w:firstRow="1" w:lastRow="1" w:firstColumn="1" w:lastColumn="1" w:noHBand="0" w:noVBand="0"/>
      </w:tblPr>
      <w:tblGrid>
        <w:gridCol w:w="1373"/>
        <w:gridCol w:w="1320"/>
        <w:gridCol w:w="4200"/>
        <w:gridCol w:w="1329"/>
        <w:gridCol w:w="1134"/>
      </w:tblGrid>
      <w:tr w:rsidR="0076059A" w:rsidRPr="000D1D6C" w14:paraId="271B40BD" w14:textId="77777777" w:rsidTr="003D5194">
        <w:trPr>
          <w:trHeight w:hRule="exact" w:val="730"/>
        </w:trPr>
        <w:tc>
          <w:tcPr>
            <w:tcW w:w="1373" w:type="dxa"/>
            <w:tcBorders>
              <w:top w:val="single" w:sz="4" w:space="0" w:color="auto"/>
              <w:left w:val="single" w:sz="4" w:space="0" w:color="auto"/>
              <w:bottom w:val="single" w:sz="5" w:space="0" w:color="000000"/>
              <w:right w:val="single" w:sz="6" w:space="0" w:color="000000"/>
            </w:tcBorders>
          </w:tcPr>
          <w:p w14:paraId="4A31D4D6" w14:textId="77777777" w:rsidR="0076059A" w:rsidRPr="000D1D6C" w:rsidRDefault="00BF2B1C" w:rsidP="002E77F5">
            <w:pPr>
              <w:pStyle w:val="TableParagraph"/>
              <w:rPr>
                <w:rFonts w:hAnsi="Arial" w:cs="Arial"/>
              </w:rPr>
            </w:pPr>
            <w:r w:rsidRPr="000D1D6C">
              <w:t>Threatening</w:t>
            </w:r>
            <w:r w:rsidRPr="000D1D6C">
              <w:rPr>
                <w:spacing w:val="23"/>
                <w:w w:val="99"/>
              </w:rPr>
              <w:t xml:space="preserve"> </w:t>
            </w:r>
            <w:r w:rsidRPr="000D1D6C">
              <w:t>process</w:t>
            </w:r>
          </w:p>
        </w:tc>
        <w:tc>
          <w:tcPr>
            <w:tcW w:w="1320" w:type="dxa"/>
            <w:tcBorders>
              <w:top w:val="single" w:sz="4" w:space="0" w:color="auto"/>
              <w:left w:val="single" w:sz="6" w:space="0" w:color="000000"/>
              <w:bottom w:val="single" w:sz="5" w:space="0" w:color="000000"/>
              <w:right w:val="single" w:sz="6" w:space="0" w:color="000000"/>
            </w:tcBorders>
          </w:tcPr>
          <w:p w14:paraId="74BEFA71" w14:textId="77777777" w:rsidR="0076059A" w:rsidRPr="000D1D6C" w:rsidRDefault="00BF2B1C" w:rsidP="002E77F5">
            <w:pPr>
              <w:pStyle w:val="TableParagraph"/>
              <w:rPr>
                <w:rFonts w:hAnsi="Arial" w:cs="Arial"/>
              </w:rPr>
            </w:pPr>
            <w:r w:rsidRPr="000D1D6C">
              <w:t>Source</w:t>
            </w:r>
            <w:r w:rsidRPr="000D1D6C">
              <w:rPr>
                <w:spacing w:val="-8"/>
              </w:rPr>
              <w:t xml:space="preserve"> </w:t>
            </w:r>
            <w:r w:rsidRPr="000D1D6C">
              <w:t>of</w:t>
            </w:r>
            <w:r w:rsidRPr="000D1D6C">
              <w:rPr>
                <w:w w:val="99"/>
              </w:rPr>
              <w:t xml:space="preserve"> </w:t>
            </w:r>
            <w:r w:rsidRPr="000D1D6C">
              <w:rPr>
                <w:spacing w:val="-1"/>
              </w:rPr>
              <w:t>threat</w:t>
            </w:r>
          </w:p>
        </w:tc>
        <w:tc>
          <w:tcPr>
            <w:tcW w:w="4200" w:type="dxa"/>
            <w:tcBorders>
              <w:top w:val="single" w:sz="4" w:space="0" w:color="auto"/>
              <w:left w:val="single" w:sz="6" w:space="0" w:color="000000"/>
              <w:bottom w:val="single" w:sz="5" w:space="0" w:color="000000"/>
              <w:right w:val="single" w:sz="6" w:space="0" w:color="000000"/>
            </w:tcBorders>
          </w:tcPr>
          <w:p w14:paraId="5D9AC60C" w14:textId="77777777" w:rsidR="0076059A" w:rsidRPr="000D1D6C" w:rsidRDefault="00BF2B1C" w:rsidP="002E77F5">
            <w:pPr>
              <w:pStyle w:val="TableParagraph"/>
              <w:rPr>
                <w:rFonts w:hAnsi="Arial" w:cs="Arial"/>
              </w:rPr>
            </w:pPr>
            <w:r w:rsidRPr="000D1D6C">
              <w:t>Management</w:t>
            </w:r>
            <w:r w:rsidRPr="000D1D6C">
              <w:rPr>
                <w:spacing w:val="-13"/>
              </w:rPr>
              <w:t xml:space="preserve"> </w:t>
            </w:r>
            <w:r w:rsidRPr="000D1D6C">
              <w:t>Action</w:t>
            </w:r>
          </w:p>
        </w:tc>
        <w:tc>
          <w:tcPr>
            <w:tcW w:w="1329" w:type="dxa"/>
            <w:tcBorders>
              <w:top w:val="single" w:sz="4" w:space="0" w:color="auto"/>
              <w:left w:val="single" w:sz="6" w:space="0" w:color="000000"/>
              <w:bottom w:val="single" w:sz="5" w:space="0" w:color="000000"/>
              <w:right w:val="single" w:sz="6" w:space="0" w:color="000000"/>
            </w:tcBorders>
          </w:tcPr>
          <w:p w14:paraId="15ACA416" w14:textId="77777777" w:rsidR="0076059A" w:rsidRPr="000D1D6C" w:rsidRDefault="00BF2B1C" w:rsidP="002E77F5">
            <w:pPr>
              <w:pStyle w:val="TableParagraph"/>
              <w:rPr>
                <w:rFonts w:hAnsi="Arial" w:cs="Arial"/>
              </w:rPr>
            </w:pPr>
            <w:r w:rsidRPr="000D1D6C">
              <w:t>Priority</w:t>
            </w:r>
          </w:p>
        </w:tc>
        <w:tc>
          <w:tcPr>
            <w:tcW w:w="1134" w:type="dxa"/>
            <w:tcBorders>
              <w:top w:val="single" w:sz="4" w:space="0" w:color="auto"/>
              <w:left w:val="single" w:sz="6" w:space="0" w:color="000000"/>
              <w:bottom w:val="single" w:sz="5" w:space="0" w:color="000000"/>
              <w:right w:val="single" w:sz="4" w:space="0" w:color="auto"/>
            </w:tcBorders>
          </w:tcPr>
          <w:p w14:paraId="1B1F9EC9" w14:textId="6AE597C5" w:rsidR="0076059A" w:rsidRPr="000D1D6C" w:rsidRDefault="00BF2B1C" w:rsidP="002E77F5">
            <w:pPr>
              <w:pStyle w:val="TableParagraph"/>
              <w:rPr>
                <w:rFonts w:hAnsi="Arial" w:cs="Arial"/>
              </w:rPr>
            </w:pPr>
            <w:r w:rsidRPr="000D1D6C">
              <w:t>Status</w:t>
            </w:r>
            <w:r w:rsidRPr="000D1D6C">
              <w:rPr>
                <w:spacing w:val="20"/>
                <w:w w:val="99"/>
              </w:rPr>
              <w:t xml:space="preserve"> </w:t>
            </w:r>
          </w:p>
        </w:tc>
      </w:tr>
      <w:tr w:rsidR="00E470C1" w14:paraId="0C484DA4" w14:textId="77777777" w:rsidTr="00A57177">
        <w:trPr>
          <w:trHeight w:hRule="exact" w:val="1285"/>
        </w:trPr>
        <w:tc>
          <w:tcPr>
            <w:tcW w:w="1373" w:type="dxa"/>
            <w:vMerge w:val="restart"/>
            <w:tcBorders>
              <w:top w:val="single" w:sz="5" w:space="0" w:color="000000"/>
              <w:left w:val="single" w:sz="4" w:space="0" w:color="auto"/>
              <w:right w:val="single" w:sz="6" w:space="0" w:color="000000"/>
            </w:tcBorders>
          </w:tcPr>
          <w:p w14:paraId="5B8F6395" w14:textId="0FA28304" w:rsidR="00E470C1" w:rsidRDefault="00E470C1" w:rsidP="002E77F5">
            <w:pPr>
              <w:pStyle w:val="TableParagraph"/>
              <w:rPr>
                <w:rFonts w:hAnsi="Arial" w:cs="Arial"/>
              </w:rPr>
            </w:pPr>
            <w:r>
              <w:t>Lack</w:t>
            </w:r>
            <w:r>
              <w:rPr>
                <w:spacing w:val="-6"/>
              </w:rPr>
              <w:t xml:space="preserve"> </w:t>
            </w:r>
            <w:r>
              <w:t>of</w:t>
            </w:r>
            <w:r>
              <w:rPr>
                <w:spacing w:val="-5"/>
              </w:rPr>
              <w:t xml:space="preserve"> </w:t>
            </w:r>
            <w:r>
              <w:t>resources</w:t>
            </w:r>
            <w:r>
              <w:rPr>
                <w:w w:val="99"/>
              </w:rPr>
              <w:t xml:space="preserve"> </w:t>
            </w:r>
            <w:r>
              <w:t>for</w:t>
            </w:r>
            <w:r>
              <w:rPr>
                <w:spacing w:val="-10"/>
              </w:rPr>
              <w:t xml:space="preserve"> </w:t>
            </w:r>
            <w:r>
              <w:t>education,</w:t>
            </w:r>
            <w:r>
              <w:rPr>
                <w:w w:val="99"/>
              </w:rPr>
              <w:t xml:space="preserve"> </w:t>
            </w:r>
            <w:r>
              <w:t>interpretation</w:t>
            </w:r>
            <w:r>
              <w:rPr>
                <w:w w:val="99"/>
              </w:rPr>
              <w:t xml:space="preserve"> </w:t>
            </w:r>
            <w:r>
              <w:t>and</w:t>
            </w:r>
            <w:r>
              <w:rPr>
                <w:spacing w:val="-9"/>
              </w:rPr>
              <w:t xml:space="preserve"> </w:t>
            </w:r>
            <w:r>
              <w:t>research</w:t>
            </w:r>
            <w:r>
              <w:rPr>
                <w:w w:val="99"/>
              </w:rPr>
              <w:t xml:space="preserve"> </w:t>
            </w:r>
            <w:r>
              <w:t>opportunities</w:t>
            </w:r>
          </w:p>
        </w:tc>
        <w:tc>
          <w:tcPr>
            <w:tcW w:w="1320" w:type="dxa"/>
            <w:vMerge w:val="restart"/>
            <w:tcBorders>
              <w:top w:val="single" w:sz="5" w:space="0" w:color="000000"/>
              <w:left w:val="single" w:sz="6" w:space="0" w:color="000000"/>
              <w:right w:val="single" w:sz="6" w:space="0" w:color="000000"/>
            </w:tcBorders>
          </w:tcPr>
          <w:p w14:paraId="26EC2B90" w14:textId="54288A62" w:rsidR="00E470C1" w:rsidRDefault="00E470C1" w:rsidP="002E77F5">
            <w:pPr>
              <w:pStyle w:val="TableParagraph"/>
              <w:rPr>
                <w:rFonts w:hAnsi="Arial" w:cs="Arial"/>
              </w:rPr>
            </w:pPr>
            <w:r>
              <w:t>Lack</w:t>
            </w:r>
            <w:r>
              <w:rPr>
                <w:spacing w:val="-4"/>
              </w:rPr>
              <w:t xml:space="preserve"> </w:t>
            </w:r>
            <w:r>
              <w:t>of</w:t>
            </w:r>
            <w:r>
              <w:rPr>
                <w:spacing w:val="-3"/>
              </w:rPr>
              <w:t xml:space="preserve"> </w:t>
            </w:r>
            <w:r>
              <w:t>resources and inadequate promotion</w:t>
            </w:r>
            <w:r>
              <w:rPr>
                <w:spacing w:val="21"/>
                <w:w w:val="99"/>
              </w:rPr>
              <w:t xml:space="preserve"> </w:t>
            </w:r>
            <w:r>
              <w:t>of</w:t>
            </w:r>
            <w:r>
              <w:rPr>
                <w:spacing w:val="-9"/>
              </w:rPr>
              <w:t xml:space="preserve"> </w:t>
            </w:r>
            <w:r>
              <w:t>opportunities</w:t>
            </w:r>
          </w:p>
        </w:tc>
        <w:tc>
          <w:tcPr>
            <w:tcW w:w="4200" w:type="dxa"/>
            <w:tcBorders>
              <w:top w:val="single" w:sz="5" w:space="0" w:color="000000"/>
              <w:left w:val="single" w:sz="6" w:space="0" w:color="000000"/>
              <w:bottom w:val="single" w:sz="5" w:space="0" w:color="000000"/>
              <w:right w:val="single" w:sz="6" w:space="0" w:color="000000"/>
            </w:tcBorders>
          </w:tcPr>
          <w:p w14:paraId="4D500462" w14:textId="3392409C" w:rsidR="00E470C1" w:rsidRDefault="00E470C1" w:rsidP="00124BF2">
            <w:pPr>
              <w:pStyle w:val="ListParagraph"/>
              <w:numPr>
                <w:ilvl w:val="0"/>
                <w:numId w:val="15"/>
              </w:numPr>
              <w:tabs>
                <w:tab w:val="left" w:pos="266"/>
              </w:tabs>
              <w:spacing w:before="10" w:line="184" w:lineRule="exact"/>
              <w:ind w:right="551" w:hanging="163"/>
              <w:rPr>
                <w:rFonts w:ascii="Arial" w:eastAsia="Arial" w:hAnsi="Arial" w:cs="Arial"/>
                <w:sz w:val="16"/>
                <w:szCs w:val="16"/>
              </w:rPr>
            </w:pPr>
            <w:r>
              <w:rPr>
                <w:rFonts w:ascii="Arial"/>
                <w:sz w:val="16"/>
              </w:rPr>
              <w:t>Consider engagement of</w:t>
            </w:r>
            <w:r>
              <w:rPr>
                <w:rFonts w:ascii="Arial"/>
                <w:spacing w:val="-5"/>
                <w:sz w:val="16"/>
              </w:rPr>
              <w:t xml:space="preserve"> </w:t>
            </w:r>
            <w:r>
              <w:rPr>
                <w:rFonts w:ascii="Arial"/>
                <w:sz w:val="16"/>
              </w:rPr>
              <w:t>an</w:t>
            </w:r>
            <w:r>
              <w:rPr>
                <w:rFonts w:ascii="Arial"/>
                <w:spacing w:val="-4"/>
                <w:sz w:val="16"/>
              </w:rPr>
              <w:t xml:space="preserve"> </w:t>
            </w:r>
            <w:r>
              <w:rPr>
                <w:rFonts w:ascii="Arial"/>
                <w:sz w:val="16"/>
              </w:rPr>
              <w:t>Education</w:t>
            </w:r>
            <w:r>
              <w:rPr>
                <w:rFonts w:ascii="Arial"/>
                <w:spacing w:val="-4"/>
                <w:sz w:val="16"/>
              </w:rPr>
              <w:t xml:space="preserve"> </w:t>
            </w:r>
            <w:r>
              <w:rPr>
                <w:rFonts w:ascii="Arial"/>
                <w:sz w:val="16"/>
              </w:rPr>
              <w:t>and</w:t>
            </w:r>
            <w:r>
              <w:rPr>
                <w:rFonts w:ascii="Arial"/>
                <w:spacing w:val="22"/>
                <w:w w:val="99"/>
                <w:sz w:val="16"/>
              </w:rPr>
              <w:t xml:space="preserve"> </w:t>
            </w:r>
            <w:r>
              <w:rPr>
                <w:rFonts w:ascii="Arial"/>
                <w:spacing w:val="-1"/>
                <w:sz w:val="16"/>
              </w:rPr>
              <w:t>Interpretation</w:t>
            </w:r>
            <w:r>
              <w:rPr>
                <w:rFonts w:ascii="Arial"/>
                <w:spacing w:val="-8"/>
                <w:sz w:val="16"/>
              </w:rPr>
              <w:t xml:space="preserve"> </w:t>
            </w:r>
            <w:r>
              <w:rPr>
                <w:rFonts w:ascii="Arial"/>
                <w:spacing w:val="-1"/>
                <w:sz w:val="16"/>
              </w:rPr>
              <w:t>Officer</w:t>
            </w:r>
            <w:r>
              <w:rPr>
                <w:rFonts w:ascii="Arial"/>
                <w:spacing w:val="-7"/>
                <w:sz w:val="16"/>
              </w:rPr>
              <w:t xml:space="preserve"> </w:t>
            </w:r>
            <w:r>
              <w:rPr>
                <w:rFonts w:ascii="Arial"/>
                <w:spacing w:val="-1"/>
                <w:sz w:val="16"/>
              </w:rPr>
              <w:t>for</w:t>
            </w:r>
            <w:r>
              <w:rPr>
                <w:rFonts w:ascii="Arial"/>
                <w:spacing w:val="-8"/>
                <w:sz w:val="16"/>
              </w:rPr>
              <w:t xml:space="preserve"> </w:t>
            </w:r>
            <w:r>
              <w:rPr>
                <w:rFonts w:ascii="Arial"/>
                <w:spacing w:val="-1"/>
                <w:sz w:val="16"/>
              </w:rPr>
              <w:t>Chauncy</w:t>
            </w:r>
            <w:r>
              <w:rPr>
                <w:rFonts w:ascii="Arial"/>
                <w:spacing w:val="-5"/>
                <w:sz w:val="16"/>
              </w:rPr>
              <w:t xml:space="preserve"> </w:t>
            </w:r>
            <w:r>
              <w:rPr>
                <w:rFonts w:ascii="Arial"/>
                <w:spacing w:val="-1"/>
                <w:sz w:val="16"/>
              </w:rPr>
              <w:t>Vale and if this isn</w:t>
            </w:r>
            <w:r>
              <w:rPr>
                <w:rFonts w:ascii="Arial"/>
                <w:spacing w:val="-1"/>
                <w:sz w:val="16"/>
              </w:rPr>
              <w:t>’</w:t>
            </w:r>
            <w:r>
              <w:rPr>
                <w:rFonts w:ascii="Arial"/>
                <w:spacing w:val="-1"/>
                <w:sz w:val="16"/>
              </w:rPr>
              <w:t>t possible, collaborate with the Tasmanian Land Conservancy to run community based monitoring or interpretation programs, preferably annually.</w:t>
            </w:r>
          </w:p>
        </w:tc>
        <w:tc>
          <w:tcPr>
            <w:tcW w:w="1329" w:type="dxa"/>
            <w:tcBorders>
              <w:top w:val="single" w:sz="5" w:space="0" w:color="000000"/>
              <w:left w:val="single" w:sz="6" w:space="0" w:color="000000"/>
              <w:bottom w:val="single" w:sz="5" w:space="0" w:color="000000"/>
              <w:right w:val="single" w:sz="6" w:space="0" w:color="000000"/>
            </w:tcBorders>
          </w:tcPr>
          <w:p w14:paraId="11C511F9" w14:textId="63C49B1A" w:rsidR="00E470C1" w:rsidRPr="000D1D6C" w:rsidRDefault="00E470C1" w:rsidP="002E77F5">
            <w:pPr>
              <w:pStyle w:val="TableParagraph"/>
              <w:rPr>
                <w:rFonts w:hAnsi="Arial" w:cs="Arial"/>
              </w:rPr>
            </w:pPr>
            <w:r>
              <w:t>Medium</w:t>
            </w:r>
          </w:p>
        </w:tc>
        <w:tc>
          <w:tcPr>
            <w:tcW w:w="1134" w:type="dxa"/>
            <w:tcBorders>
              <w:top w:val="single" w:sz="5" w:space="0" w:color="000000"/>
              <w:left w:val="single" w:sz="6" w:space="0" w:color="000000"/>
              <w:bottom w:val="single" w:sz="5" w:space="0" w:color="000000"/>
              <w:right w:val="single" w:sz="4" w:space="0" w:color="auto"/>
            </w:tcBorders>
          </w:tcPr>
          <w:p w14:paraId="504F4649" w14:textId="77777777" w:rsidR="00E470C1" w:rsidRPr="000D1D6C" w:rsidRDefault="00E470C1" w:rsidP="002E77F5">
            <w:pPr>
              <w:pStyle w:val="TableParagraph"/>
              <w:rPr>
                <w:rFonts w:hAnsi="Arial" w:cs="Arial"/>
              </w:rPr>
            </w:pPr>
            <w:r w:rsidRPr="000D1D6C">
              <w:t>Ongoing</w:t>
            </w:r>
          </w:p>
        </w:tc>
      </w:tr>
      <w:tr w:rsidR="00E470C1" w14:paraId="2F7F54F8" w14:textId="77777777" w:rsidTr="00A57177">
        <w:trPr>
          <w:trHeight w:hRule="exact" w:val="693"/>
        </w:trPr>
        <w:tc>
          <w:tcPr>
            <w:tcW w:w="1373" w:type="dxa"/>
            <w:vMerge/>
            <w:tcBorders>
              <w:left w:val="single" w:sz="4" w:space="0" w:color="auto"/>
              <w:right w:val="single" w:sz="6" w:space="0" w:color="000000"/>
            </w:tcBorders>
          </w:tcPr>
          <w:p w14:paraId="4CD74E5D" w14:textId="77777777" w:rsidR="00E470C1" w:rsidRDefault="00E470C1"/>
        </w:tc>
        <w:tc>
          <w:tcPr>
            <w:tcW w:w="1320" w:type="dxa"/>
            <w:vMerge/>
            <w:tcBorders>
              <w:left w:val="single" w:sz="6" w:space="0" w:color="000000"/>
              <w:right w:val="single" w:sz="6" w:space="0" w:color="000000"/>
            </w:tcBorders>
          </w:tcPr>
          <w:p w14:paraId="7AE6320E" w14:textId="7A131B95" w:rsidR="00E470C1" w:rsidRDefault="00E470C1" w:rsidP="002E77F5">
            <w:pPr>
              <w:pStyle w:val="TableParagraph"/>
            </w:pPr>
          </w:p>
        </w:tc>
        <w:tc>
          <w:tcPr>
            <w:tcW w:w="4200" w:type="dxa"/>
            <w:tcBorders>
              <w:top w:val="single" w:sz="5" w:space="0" w:color="000000"/>
              <w:left w:val="single" w:sz="6" w:space="0" w:color="000000"/>
              <w:bottom w:val="single" w:sz="5" w:space="0" w:color="000000"/>
              <w:right w:val="single" w:sz="6" w:space="0" w:color="000000"/>
            </w:tcBorders>
          </w:tcPr>
          <w:p w14:paraId="6C1B2EFB" w14:textId="0CBADF21" w:rsidR="00E470C1" w:rsidRDefault="00E470C1" w:rsidP="004A01CA">
            <w:pPr>
              <w:pStyle w:val="ListParagraph"/>
              <w:numPr>
                <w:ilvl w:val="0"/>
                <w:numId w:val="14"/>
              </w:numPr>
              <w:tabs>
                <w:tab w:val="left" w:pos="266"/>
              </w:tabs>
              <w:spacing w:before="10" w:line="184" w:lineRule="exact"/>
              <w:ind w:right="489" w:hanging="163"/>
              <w:rPr>
                <w:rFonts w:ascii="Arial" w:eastAsia="Arial" w:hAnsi="Arial" w:cs="Arial"/>
                <w:sz w:val="16"/>
                <w:szCs w:val="16"/>
              </w:rPr>
            </w:pPr>
            <w:r>
              <w:rPr>
                <w:rFonts w:ascii="Arial"/>
                <w:sz w:val="16"/>
              </w:rPr>
              <w:t>Encourage</w:t>
            </w:r>
            <w:r>
              <w:rPr>
                <w:rFonts w:ascii="Arial"/>
                <w:spacing w:val="-5"/>
                <w:sz w:val="16"/>
              </w:rPr>
              <w:t xml:space="preserve"> or facilitate </w:t>
            </w:r>
            <w:r>
              <w:rPr>
                <w:rFonts w:ascii="Arial"/>
                <w:sz w:val="16"/>
              </w:rPr>
              <w:t>scientific</w:t>
            </w:r>
            <w:r>
              <w:rPr>
                <w:rFonts w:ascii="Arial"/>
                <w:spacing w:val="-5"/>
                <w:sz w:val="16"/>
              </w:rPr>
              <w:t xml:space="preserve"> </w:t>
            </w:r>
            <w:r>
              <w:rPr>
                <w:rFonts w:ascii="Arial"/>
                <w:spacing w:val="-1"/>
                <w:sz w:val="16"/>
              </w:rPr>
              <w:t>studies</w:t>
            </w:r>
            <w:r>
              <w:rPr>
                <w:rFonts w:ascii="Arial"/>
                <w:spacing w:val="-5"/>
                <w:sz w:val="16"/>
              </w:rPr>
              <w:t xml:space="preserve"> </w:t>
            </w:r>
            <w:r>
              <w:rPr>
                <w:rFonts w:ascii="Arial"/>
                <w:sz w:val="16"/>
              </w:rPr>
              <w:t>based</w:t>
            </w:r>
            <w:r>
              <w:rPr>
                <w:rFonts w:ascii="Arial"/>
                <w:spacing w:val="-5"/>
                <w:sz w:val="16"/>
              </w:rPr>
              <w:t xml:space="preserve"> </w:t>
            </w:r>
            <w:r>
              <w:rPr>
                <w:rFonts w:ascii="Arial"/>
                <w:sz w:val="16"/>
              </w:rPr>
              <w:t>on</w:t>
            </w:r>
            <w:r>
              <w:rPr>
                <w:rFonts w:ascii="Arial"/>
                <w:spacing w:val="-5"/>
                <w:sz w:val="16"/>
              </w:rPr>
              <w:t xml:space="preserve"> </w:t>
            </w:r>
            <w:r>
              <w:rPr>
                <w:rFonts w:ascii="Arial"/>
                <w:sz w:val="16"/>
              </w:rPr>
              <w:t>the</w:t>
            </w:r>
            <w:r>
              <w:rPr>
                <w:rFonts w:ascii="Arial"/>
                <w:spacing w:val="-5"/>
                <w:sz w:val="16"/>
              </w:rPr>
              <w:t xml:space="preserve"> </w:t>
            </w:r>
            <w:r>
              <w:rPr>
                <w:rFonts w:ascii="Arial"/>
                <w:sz w:val="16"/>
              </w:rPr>
              <w:t>natural</w:t>
            </w:r>
            <w:r>
              <w:rPr>
                <w:rFonts w:ascii="Arial"/>
                <w:spacing w:val="-4"/>
                <w:sz w:val="16"/>
              </w:rPr>
              <w:t xml:space="preserve"> </w:t>
            </w:r>
            <w:r>
              <w:rPr>
                <w:rFonts w:ascii="Arial"/>
                <w:sz w:val="16"/>
              </w:rPr>
              <w:t>and</w:t>
            </w:r>
            <w:r>
              <w:rPr>
                <w:rFonts w:ascii="Arial"/>
                <w:spacing w:val="25"/>
                <w:w w:val="99"/>
                <w:sz w:val="16"/>
              </w:rPr>
              <w:t xml:space="preserve"> </w:t>
            </w:r>
            <w:r>
              <w:rPr>
                <w:rFonts w:ascii="Arial"/>
                <w:sz w:val="16"/>
              </w:rPr>
              <w:t>cultural</w:t>
            </w:r>
            <w:r>
              <w:rPr>
                <w:rFonts w:ascii="Arial"/>
                <w:spacing w:val="-5"/>
                <w:sz w:val="16"/>
              </w:rPr>
              <w:t xml:space="preserve"> </w:t>
            </w:r>
            <w:r>
              <w:rPr>
                <w:rFonts w:ascii="Arial"/>
                <w:sz w:val="16"/>
              </w:rPr>
              <w:t>resources</w:t>
            </w:r>
            <w:r>
              <w:rPr>
                <w:rFonts w:ascii="Arial"/>
                <w:spacing w:val="-4"/>
                <w:sz w:val="16"/>
              </w:rPr>
              <w:t xml:space="preserve"> </w:t>
            </w:r>
            <w:r>
              <w:rPr>
                <w:rFonts w:ascii="Arial"/>
                <w:sz w:val="16"/>
              </w:rPr>
              <w:t>of</w:t>
            </w:r>
            <w:r>
              <w:rPr>
                <w:rFonts w:ascii="Arial"/>
                <w:spacing w:val="-4"/>
                <w:sz w:val="16"/>
              </w:rPr>
              <w:t xml:space="preserve"> </w:t>
            </w:r>
            <w:r>
              <w:rPr>
                <w:rFonts w:ascii="Arial"/>
                <w:sz w:val="16"/>
              </w:rPr>
              <w:t>the</w:t>
            </w:r>
            <w:r>
              <w:rPr>
                <w:rFonts w:ascii="Arial"/>
                <w:spacing w:val="-4"/>
                <w:sz w:val="16"/>
              </w:rPr>
              <w:t xml:space="preserve"> two </w:t>
            </w:r>
            <w:r>
              <w:rPr>
                <w:rFonts w:ascii="Arial"/>
                <w:sz w:val="16"/>
              </w:rPr>
              <w:t>reserves.</w:t>
            </w:r>
          </w:p>
        </w:tc>
        <w:tc>
          <w:tcPr>
            <w:tcW w:w="1329" w:type="dxa"/>
            <w:tcBorders>
              <w:top w:val="single" w:sz="5" w:space="0" w:color="000000"/>
              <w:left w:val="single" w:sz="6" w:space="0" w:color="000000"/>
              <w:bottom w:val="single" w:sz="5" w:space="0" w:color="000000"/>
              <w:right w:val="single" w:sz="6" w:space="0" w:color="000000"/>
            </w:tcBorders>
          </w:tcPr>
          <w:p w14:paraId="69E6429A" w14:textId="1970FA44" w:rsidR="00E470C1" w:rsidRPr="000D1D6C" w:rsidRDefault="00E470C1" w:rsidP="002E77F5">
            <w:pPr>
              <w:pStyle w:val="TableParagraph"/>
              <w:rPr>
                <w:rFonts w:hAnsi="Arial" w:cs="Arial"/>
              </w:rPr>
            </w:pPr>
            <w:r>
              <w:t>Medium</w:t>
            </w:r>
          </w:p>
        </w:tc>
        <w:tc>
          <w:tcPr>
            <w:tcW w:w="1134" w:type="dxa"/>
            <w:tcBorders>
              <w:top w:val="single" w:sz="5" w:space="0" w:color="000000"/>
              <w:left w:val="single" w:sz="6" w:space="0" w:color="000000"/>
              <w:bottom w:val="single" w:sz="5" w:space="0" w:color="000000"/>
              <w:right w:val="single" w:sz="4" w:space="0" w:color="auto"/>
            </w:tcBorders>
          </w:tcPr>
          <w:p w14:paraId="4195EBAE" w14:textId="7B146D2D" w:rsidR="00E470C1" w:rsidRPr="000D1D6C" w:rsidRDefault="00E470C1" w:rsidP="002E77F5">
            <w:pPr>
              <w:pStyle w:val="TableParagraph"/>
              <w:rPr>
                <w:rFonts w:hAnsi="Arial" w:cs="Arial"/>
              </w:rPr>
            </w:pPr>
            <w:r w:rsidRPr="000D1D6C">
              <w:t>Ongoing</w:t>
            </w:r>
          </w:p>
        </w:tc>
      </w:tr>
      <w:tr w:rsidR="00E470C1" w14:paraId="527257F8" w14:textId="77777777" w:rsidTr="00A57177">
        <w:trPr>
          <w:trHeight w:hRule="exact" w:val="717"/>
        </w:trPr>
        <w:tc>
          <w:tcPr>
            <w:tcW w:w="1373" w:type="dxa"/>
            <w:vMerge/>
            <w:tcBorders>
              <w:left w:val="single" w:sz="4" w:space="0" w:color="auto"/>
              <w:right w:val="single" w:sz="6" w:space="0" w:color="000000"/>
            </w:tcBorders>
          </w:tcPr>
          <w:p w14:paraId="42EB7101" w14:textId="77777777" w:rsidR="00E470C1" w:rsidRDefault="00E470C1"/>
        </w:tc>
        <w:tc>
          <w:tcPr>
            <w:tcW w:w="1320" w:type="dxa"/>
            <w:vMerge/>
            <w:tcBorders>
              <w:left w:val="single" w:sz="6" w:space="0" w:color="000000"/>
              <w:right w:val="single" w:sz="6" w:space="0" w:color="000000"/>
            </w:tcBorders>
          </w:tcPr>
          <w:p w14:paraId="5D5B1511" w14:textId="7E1BF7C3" w:rsidR="00E470C1" w:rsidRDefault="00E470C1" w:rsidP="002E77F5">
            <w:pPr>
              <w:pStyle w:val="TableParagraph"/>
            </w:pPr>
          </w:p>
        </w:tc>
        <w:tc>
          <w:tcPr>
            <w:tcW w:w="4200" w:type="dxa"/>
            <w:tcBorders>
              <w:top w:val="single" w:sz="5" w:space="0" w:color="000000"/>
              <w:left w:val="single" w:sz="6" w:space="0" w:color="000000"/>
              <w:bottom w:val="single" w:sz="5" w:space="0" w:color="000000"/>
              <w:right w:val="single" w:sz="6" w:space="0" w:color="000000"/>
            </w:tcBorders>
          </w:tcPr>
          <w:p w14:paraId="0A4427FD" w14:textId="543AE06B" w:rsidR="00E470C1" w:rsidRDefault="00E470C1" w:rsidP="002B3C2A">
            <w:pPr>
              <w:pStyle w:val="ListParagraph"/>
              <w:numPr>
                <w:ilvl w:val="0"/>
                <w:numId w:val="13"/>
              </w:numPr>
              <w:tabs>
                <w:tab w:val="left" w:pos="266"/>
              </w:tabs>
              <w:spacing w:before="10" w:line="184" w:lineRule="exact"/>
              <w:ind w:right="268" w:hanging="163"/>
              <w:rPr>
                <w:rFonts w:ascii="Arial" w:eastAsia="Arial" w:hAnsi="Arial" w:cs="Arial"/>
                <w:sz w:val="16"/>
                <w:szCs w:val="16"/>
              </w:rPr>
            </w:pPr>
            <w:r>
              <w:rPr>
                <w:rFonts w:ascii="Arial"/>
                <w:sz w:val="16"/>
              </w:rPr>
              <w:t>Develop</w:t>
            </w:r>
            <w:r>
              <w:rPr>
                <w:rFonts w:ascii="Arial"/>
                <w:spacing w:val="-7"/>
                <w:sz w:val="16"/>
              </w:rPr>
              <w:t xml:space="preserve"> </w:t>
            </w:r>
            <w:r>
              <w:rPr>
                <w:rFonts w:ascii="Arial"/>
                <w:sz w:val="16"/>
              </w:rPr>
              <w:t>contemporary interpretation</w:t>
            </w:r>
            <w:r>
              <w:rPr>
                <w:rFonts w:ascii="Arial"/>
                <w:spacing w:val="-7"/>
                <w:sz w:val="16"/>
              </w:rPr>
              <w:t xml:space="preserve"> resources </w:t>
            </w:r>
            <w:r>
              <w:rPr>
                <w:rFonts w:ascii="Arial"/>
                <w:sz w:val="16"/>
              </w:rPr>
              <w:t>for</w:t>
            </w:r>
            <w:r>
              <w:rPr>
                <w:rFonts w:ascii="Arial"/>
                <w:spacing w:val="-7"/>
                <w:sz w:val="16"/>
              </w:rPr>
              <w:t xml:space="preserve"> </w:t>
            </w:r>
            <w:r>
              <w:rPr>
                <w:rFonts w:ascii="Arial"/>
                <w:sz w:val="16"/>
              </w:rPr>
              <w:t>visitors</w:t>
            </w:r>
            <w:r>
              <w:rPr>
                <w:rFonts w:ascii="Arial"/>
                <w:spacing w:val="-7"/>
                <w:sz w:val="16"/>
              </w:rPr>
              <w:t xml:space="preserve"> </w:t>
            </w:r>
            <w:r>
              <w:rPr>
                <w:rFonts w:ascii="Arial"/>
                <w:sz w:val="16"/>
              </w:rPr>
              <w:t>to</w:t>
            </w:r>
            <w:r>
              <w:rPr>
                <w:rFonts w:ascii="Arial"/>
                <w:spacing w:val="22"/>
                <w:w w:val="99"/>
                <w:sz w:val="16"/>
              </w:rPr>
              <w:t xml:space="preserve"> </w:t>
            </w:r>
            <w:r>
              <w:rPr>
                <w:rFonts w:ascii="Arial"/>
                <w:sz w:val="16"/>
              </w:rPr>
              <w:t>Chauncy</w:t>
            </w:r>
            <w:r>
              <w:rPr>
                <w:rFonts w:ascii="Arial"/>
                <w:spacing w:val="-7"/>
                <w:sz w:val="16"/>
              </w:rPr>
              <w:t xml:space="preserve"> </w:t>
            </w:r>
            <w:r>
              <w:rPr>
                <w:rFonts w:ascii="Arial"/>
                <w:sz w:val="16"/>
              </w:rPr>
              <w:t>Vale</w:t>
            </w:r>
            <w:r>
              <w:rPr>
                <w:rFonts w:ascii="Arial"/>
                <w:spacing w:val="-5"/>
                <w:sz w:val="16"/>
              </w:rPr>
              <w:t xml:space="preserve"> </w:t>
            </w:r>
            <w:r>
              <w:rPr>
                <w:rFonts w:ascii="Arial"/>
                <w:sz w:val="16"/>
              </w:rPr>
              <w:t>and</w:t>
            </w:r>
            <w:r>
              <w:rPr>
                <w:rFonts w:ascii="Arial"/>
                <w:spacing w:val="-4"/>
                <w:sz w:val="16"/>
              </w:rPr>
              <w:t xml:space="preserve"> </w:t>
            </w:r>
            <w:r>
              <w:rPr>
                <w:rFonts w:ascii="Arial"/>
                <w:sz w:val="16"/>
              </w:rPr>
              <w:t>Flat</w:t>
            </w:r>
            <w:r>
              <w:rPr>
                <w:rFonts w:ascii="Arial"/>
                <w:spacing w:val="-5"/>
                <w:sz w:val="16"/>
              </w:rPr>
              <w:t xml:space="preserve"> </w:t>
            </w:r>
            <w:r>
              <w:rPr>
                <w:rFonts w:ascii="Arial"/>
                <w:sz w:val="16"/>
              </w:rPr>
              <w:t>Rock Reserve, for instance web based or QR code accessed.</w:t>
            </w:r>
          </w:p>
        </w:tc>
        <w:tc>
          <w:tcPr>
            <w:tcW w:w="1329" w:type="dxa"/>
            <w:tcBorders>
              <w:top w:val="single" w:sz="5" w:space="0" w:color="000000"/>
              <w:left w:val="single" w:sz="6" w:space="0" w:color="000000"/>
              <w:bottom w:val="single" w:sz="5" w:space="0" w:color="000000"/>
              <w:right w:val="single" w:sz="6" w:space="0" w:color="000000"/>
            </w:tcBorders>
          </w:tcPr>
          <w:p w14:paraId="73BEBD38" w14:textId="71C04900" w:rsidR="00E470C1" w:rsidRPr="000D1D6C" w:rsidRDefault="00E470C1" w:rsidP="002E77F5">
            <w:pPr>
              <w:pStyle w:val="TableParagraph"/>
              <w:rPr>
                <w:rFonts w:hAnsi="Arial" w:cs="Arial"/>
              </w:rPr>
            </w:pPr>
            <w:r w:rsidRPr="000D1D6C">
              <w:t>High</w:t>
            </w:r>
          </w:p>
        </w:tc>
        <w:tc>
          <w:tcPr>
            <w:tcW w:w="1134" w:type="dxa"/>
            <w:tcBorders>
              <w:top w:val="single" w:sz="5" w:space="0" w:color="000000"/>
              <w:left w:val="single" w:sz="6" w:space="0" w:color="000000"/>
              <w:bottom w:val="single" w:sz="5" w:space="0" w:color="000000"/>
              <w:right w:val="single" w:sz="4" w:space="0" w:color="auto"/>
            </w:tcBorders>
          </w:tcPr>
          <w:p w14:paraId="776E02E7" w14:textId="78BD86EC" w:rsidR="00E470C1" w:rsidRPr="000D1D6C" w:rsidRDefault="00E470C1" w:rsidP="002E77F5">
            <w:pPr>
              <w:pStyle w:val="TableParagraph"/>
              <w:rPr>
                <w:rFonts w:hAnsi="Arial" w:cs="Arial"/>
              </w:rPr>
            </w:pPr>
            <w:r w:rsidRPr="000D1D6C">
              <w:t>Ongoing</w:t>
            </w:r>
          </w:p>
        </w:tc>
      </w:tr>
      <w:tr w:rsidR="00E470C1" w14:paraId="5D34FFC2" w14:textId="77777777" w:rsidTr="00A57177">
        <w:trPr>
          <w:trHeight w:hRule="exact" w:val="868"/>
        </w:trPr>
        <w:tc>
          <w:tcPr>
            <w:tcW w:w="1373" w:type="dxa"/>
            <w:vMerge/>
            <w:tcBorders>
              <w:left w:val="single" w:sz="4" w:space="0" w:color="auto"/>
              <w:right w:val="single" w:sz="6" w:space="0" w:color="000000"/>
            </w:tcBorders>
          </w:tcPr>
          <w:p w14:paraId="07A5AF45" w14:textId="77777777" w:rsidR="00E470C1" w:rsidRDefault="00E470C1"/>
        </w:tc>
        <w:tc>
          <w:tcPr>
            <w:tcW w:w="1320" w:type="dxa"/>
            <w:vMerge/>
            <w:tcBorders>
              <w:left w:val="single" w:sz="6" w:space="0" w:color="000000"/>
              <w:right w:val="single" w:sz="6" w:space="0" w:color="000000"/>
            </w:tcBorders>
          </w:tcPr>
          <w:p w14:paraId="7A41AC4D" w14:textId="66673846" w:rsidR="00E470C1" w:rsidRDefault="00E470C1" w:rsidP="002E77F5">
            <w:pPr>
              <w:pStyle w:val="TableParagraph"/>
            </w:pPr>
          </w:p>
        </w:tc>
        <w:tc>
          <w:tcPr>
            <w:tcW w:w="4200" w:type="dxa"/>
            <w:tcBorders>
              <w:top w:val="single" w:sz="5" w:space="0" w:color="000000"/>
              <w:left w:val="single" w:sz="6" w:space="0" w:color="000000"/>
              <w:bottom w:val="single" w:sz="5" w:space="0" w:color="000000"/>
              <w:right w:val="single" w:sz="6" w:space="0" w:color="000000"/>
            </w:tcBorders>
          </w:tcPr>
          <w:p w14:paraId="447BF5B1" w14:textId="317B964C" w:rsidR="00E470C1" w:rsidRDefault="00E470C1" w:rsidP="004A01CA">
            <w:pPr>
              <w:pStyle w:val="ListParagraph"/>
              <w:numPr>
                <w:ilvl w:val="0"/>
                <w:numId w:val="12"/>
              </w:numPr>
              <w:tabs>
                <w:tab w:val="left" w:pos="266"/>
              </w:tabs>
              <w:spacing w:before="0" w:line="239" w:lineRule="auto"/>
              <w:ind w:right="239" w:hanging="163"/>
              <w:rPr>
                <w:rFonts w:ascii="Arial" w:eastAsia="Arial" w:hAnsi="Arial" w:cs="Arial"/>
                <w:sz w:val="16"/>
                <w:szCs w:val="16"/>
              </w:rPr>
            </w:pPr>
            <w:r>
              <w:rPr>
                <w:rFonts w:ascii="Arial"/>
                <w:sz w:val="16"/>
              </w:rPr>
              <w:t>Update</w:t>
            </w:r>
            <w:r>
              <w:rPr>
                <w:rFonts w:ascii="Arial"/>
                <w:spacing w:val="-5"/>
                <w:sz w:val="16"/>
              </w:rPr>
              <w:t xml:space="preserve"> </w:t>
            </w:r>
            <w:r>
              <w:rPr>
                <w:rFonts w:ascii="Arial"/>
                <w:sz w:val="16"/>
              </w:rPr>
              <w:t>the</w:t>
            </w:r>
            <w:r>
              <w:rPr>
                <w:rFonts w:ascii="Arial"/>
                <w:spacing w:val="-4"/>
                <w:sz w:val="16"/>
              </w:rPr>
              <w:t xml:space="preserve"> </w:t>
            </w:r>
            <w:r>
              <w:rPr>
                <w:rFonts w:ascii="Arial"/>
                <w:sz w:val="16"/>
              </w:rPr>
              <w:t>educational</w:t>
            </w:r>
            <w:r>
              <w:rPr>
                <w:rFonts w:ascii="Arial"/>
                <w:spacing w:val="-5"/>
                <w:sz w:val="16"/>
              </w:rPr>
              <w:t xml:space="preserve"> </w:t>
            </w:r>
            <w:r>
              <w:rPr>
                <w:rFonts w:ascii="Arial"/>
                <w:sz w:val="16"/>
              </w:rPr>
              <w:t>resource</w:t>
            </w:r>
            <w:r>
              <w:rPr>
                <w:rFonts w:ascii="Arial"/>
                <w:spacing w:val="-5"/>
                <w:sz w:val="16"/>
              </w:rPr>
              <w:t xml:space="preserve"> </w:t>
            </w:r>
            <w:r>
              <w:rPr>
                <w:rFonts w:ascii="Arial"/>
                <w:sz w:val="16"/>
              </w:rPr>
              <w:t>for</w:t>
            </w:r>
            <w:r>
              <w:rPr>
                <w:rFonts w:ascii="Arial"/>
                <w:spacing w:val="23"/>
                <w:w w:val="99"/>
                <w:sz w:val="16"/>
              </w:rPr>
              <w:t xml:space="preserve"> </w:t>
            </w:r>
            <w:r>
              <w:rPr>
                <w:rFonts w:ascii="Arial"/>
                <w:sz w:val="16"/>
              </w:rPr>
              <w:t>use</w:t>
            </w:r>
            <w:r>
              <w:rPr>
                <w:rFonts w:ascii="Arial"/>
                <w:spacing w:val="-4"/>
                <w:sz w:val="16"/>
              </w:rPr>
              <w:t xml:space="preserve"> </w:t>
            </w:r>
            <w:r>
              <w:rPr>
                <w:rFonts w:ascii="Arial"/>
                <w:sz w:val="16"/>
              </w:rPr>
              <w:t>by</w:t>
            </w:r>
            <w:r>
              <w:rPr>
                <w:rFonts w:ascii="Arial"/>
                <w:spacing w:val="-6"/>
                <w:sz w:val="16"/>
              </w:rPr>
              <w:t xml:space="preserve"> </w:t>
            </w:r>
            <w:r>
              <w:rPr>
                <w:rFonts w:ascii="Arial"/>
                <w:sz w:val="16"/>
              </w:rPr>
              <w:t>school</w:t>
            </w:r>
            <w:r>
              <w:rPr>
                <w:rFonts w:ascii="Arial"/>
                <w:spacing w:val="-3"/>
                <w:sz w:val="16"/>
              </w:rPr>
              <w:t xml:space="preserve"> </w:t>
            </w:r>
            <w:r>
              <w:rPr>
                <w:rFonts w:ascii="Arial"/>
                <w:sz w:val="16"/>
              </w:rPr>
              <w:t>groups</w:t>
            </w:r>
            <w:r>
              <w:rPr>
                <w:rFonts w:ascii="Arial"/>
                <w:spacing w:val="-4"/>
                <w:sz w:val="16"/>
              </w:rPr>
              <w:t xml:space="preserve"> </w:t>
            </w:r>
            <w:r>
              <w:rPr>
                <w:rFonts w:ascii="Arial"/>
                <w:sz w:val="16"/>
              </w:rPr>
              <w:t>and</w:t>
            </w:r>
            <w:r>
              <w:rPr>
                <w:rFonts w:ascii="Arial"/>
                <w:spacing w:val="-4"/>
                <w:sz w:val="16"/>
              </w:rPr>
              <w:t xml:space="preserve"> </w:t>
            </w:r>
            <w:r>
              <w:rPr>
                <w:rFonts w:ascii="Arial"/>
                <w:sz w:val="16"/>
              </w:rPr>
              <w:t>promote</w:t>
            </w:r>
            <w:r>
              <w:rPr>
                <w:rFonts w:ascii="Arial"/>
                <w:spacing w:val="-3"/>
                <w:sz w:val="16"/>
              </w:rPr>
              <w:t xml:space="preserve"> </w:t>
            </w:r>
            <w:r>
              <w:rPr>
                <w:rFonts w:ascii="Arial"/>
                <w:sz w:val="16"/>
              </w:rPr>
              <w:t>this</w:t>
            </w:r>
            <w:r>
              <w:rPr>
                <w:rFonts w:ascii="Arial"/>
                <w:spacing w:val="-4"/>
                <w:sz w:val="16"/>
              </w:rPr>
              <w:t xml:space="preserve"> </w:t>
            </w:r>
            <w:r>
              <w:rPr>
                <w:rFonts w:ascii="Arial"/>
                <w:sz w:val="16"/>
              </w:rPr>
              <w:t>to</w:t>
            </w:r>
            <w:r>
              <w:rPr>
                <w:rFonts w:ascii="Arial"/>
                <w:spacing w:val="-4"/>
                <w:sz w:val="16"/>
              </w:rPr>
              <w:t xml:space="preserve"> </w:t>
            </w:r>
            <w:r>
              <w:rPr>
                <w:rFonts w:ascii="Arial"/>
                <w:sz w:val="16"/>
              </w:rPr>
              <w:t>schools</w:t>
            </w:r>
            <w:r>
              <w:rPr>
                <w:rFonts w:ascii="Arial"/>
                <w:spacing w:val="-3"/>
                <w:sz w:val="16"/>
              </w:rPr>
              <w:t xml:space="preserve"> </w:t>
            </w:r>
            <w:r>
              <w:rPr>
                <w:rFonts w:ascii="Arial"/>
                <w:sz w:val="16"/>
              </w:rPr>
              <w:t>in</w:t>
            </w:r>
            <w:r>
              <w:rPr>
                <w:rFonts w:ascii="Arial"/>
                <w:spacing w:val="23"/>
                <w:w w:val="99"/>
                <w:sz w:val="16"/>
              </w:rPr>
              <w:t xml:space="preserve"> </w:t>
            </w:r>
            <w:r>
              <w:rPr>
                <w:rFonts w:ascii="Arial"/>
                <w:sz w:val="16"/>
              </w:rPr>
              <w:t>the</w:t>
            </w:r>
            <w:r>
              <w:rPr>
                <w:rFonts w:ascii="Arial"/>
                <w:spacing w:val="-7"/>
                <w:sz w:val="16"/>
              </w:rPr>
              <w:t xml:space="preserve"> </w:t>
            </w:r>
            <w:r>
              <w:rPr>
                <w:rFonts w:ascii="Arial"/>
                <w:sz w:val="16"/>
              </w:rPr>
              <w:t>Southern</w:t>
            </w:r>
            <w:r>
              <w:rPr>
                <w:rFonts w:ascii="Arial"/>
                <w:spacing w:val="-7"/>
                <w:sz w:val="16"/>
              </w:rPr>
              <w:t xml:space="preserve"> </w:t>
            </w:r>
            <w:r>
              <w:rPr>
                <w:rFonts w:ascii="Arial"/>
                <w:sz w:val="16"/>
              </w:rPr>
              <w:t>region.</w:t>
            </w:r>
          </w:p>
        </w:tc>
        <w:tc>
          <w:tcPr>
            <w:tcW w:w="1329" w:type="dxa"/>
            <w:tcBorders>
              <w:top w:val="single" w:sz="5" w:space="0" w:color="000000"/>
              <w:left w:val="single" w:sz="6" w:space="0" w:color="000000"/>
              <w:bottom w:val="single" w:sz="5" w:space="0" w:color="000000"/>
              <w:right w:val="single" w:sz="6" w:space="0" w:color="000000"/>
            </w:tcBorders>
          </w:tcPr>
          <w:p w14:paraId="628D5A8B" w14:textId="77777777" w:rsidR="00E470C1" w:rsidRPr="000D1D6C" w:rsidRDefault="00E470C1" w:rsidP="002E77F5">
            <w:pPr>
              <w:pStyle w:val="TableParagraph"/>
              <w:rPr>
                <w:rFonts w:hAnsi="Arial" w:cs="Arial"/>
              </w:rPr>
            </w:pPr>
            <w:r w:rsidRPr="000D1D6C">
              <w:t>Medium</w:t>
            </w:r>
          </w:p>
        </w:tc>
        <w:tc>
          <w:tcPr>
            <w:tcW w:w="1134" w:type="dxa"/>
            <w:tcBorders>
              <w:top w:val="single" w:sz="5" w:space="0" w:color="000000"/>
              <w:left w:val="single" w:sz="6" w:space="0" w:color="000000"/>
              <w:bottom w:val="single" w:sz="5" w:space="0" w:color="000000"/>
              <w:right w:val="single" w:sz="4" w:space="0" w:color="auto"/>
            </w:tcBorders>
          </w:tcPr>
          <w:p w14:paraId="63D77F21" w14:textId="77777777" w:rsidR="00E470C1" w:rsidRPr="000D1D6C" w:rsidRDefault="00E470C1" w:rsidP="002E77F5">
            <w:pPr>
              <w:pStyle w:val="TableParagraph"/>
              <w:rPr>
                <w:rFonts w:hAnsi="Arial" w:cs="Arial"/>
              </w:rPr>
            </w:pPr>
            <w:r w:rsidRPr="000D1D6C">
              <w:t>Not</w:t>
            </w:r>
            <w:r w:rsidRPr="000D1D6C">
              <w:rPr>
                <w:spacing w:val="-4"/>
              </w:rPr>
              <w:t xml:space="preserve"> </w:t>
            </w:r>
            <w:r w:rsidRPr="000D1D6C">
              <w:rPr>
                <w:spacing w:val="-1"/>
              </w:rPr>
              <w:t>yet</w:t>
            </w:r>
            <w:r w:rsidRPr="000D1D6C">
              <w:rPr>
                <w:spacing w:val="21"/>
                <w:w w:val="99"/>
              </w:rPr>
              <w:t xml:space="preserve"> </w:t>
            </w:r>
            <w:r w:rsidRPr="000D1D6C">
              <w:rPr>
                <w:w w:val="95"/>
              </w:rPr>
              <w:t>completed</w:t>
            </w:r>
          </w:p>
        </w:tc>
      </w:tr>
      <w:tr w:rsidR="00E470C1" w14:paraId="74803DDB" w14:textId="77777777" w:rsidTr="00A57177">
        <w:trPr>
          <w:trHeight w:hRule="exact" w:val="825"/>
        </w:trPr>
        <w:tc>
          <w:tcPr>
            <w:tcW w:w="1373" w:type="dxa"/>
            <w:vMerge/>
            <w:tcBorders>
              <w:left w:val="single" w:sz="4" w:space="0" w:color="auto"/>
              <w:right w:val="single" w:sz="6" w:space="0" w:color="000000"/>
            </w:tcBorders>
          </w:tcPr>
          <w:p w14:paraId="5544AF75" w14:textId="77777777" w:rsidR="00E470C1" w:rsidRDefault="00E470C1"/>
        </w:tc>
        <w:tc>
          <w:tcPr>
            <w:tcW w:w="1320" w:type="dxa"/>
            <w:vMerge/>
            <w:tcBorders>
              <w:left w:val="single" w:sz="6" w:space="0" w:color="000000"/>
              <w:right w:val="single" w:sz="6" w:space="0" w:color="000000"/>
            </w:tcBorders>
          </w:tcPr>
          <w:p w14:paraId="470C109E" w14:textId="32326AC7" w:rsidR="00E470C1" w:rsidRDefault="00E470C1" w:rsidP="002E77F5">
            <w:pPr>
              <w:pStyle w:val="TableParagraph"/>
            </w:pPr>
          </w:p>
        </w:tc>
        <w:tc>
          <w:tcPr>
            <w:tcW w:w="4200" w:type="dxa"/>
            <w:tcBorders>
              <w:top w:val="single" w:sz="5" w:space="0" w:color="000000"/>
              <w:left w:val="single" w:sz="6" w:space="0" w:color="000000"/>
              <w:bottom w:val="single" w:sz="5" w:space="0" w:color="000000"/>
              <w:right w:val="single" w:sz="6" w:space="0" w:color="000000"/>
            </w:tcBorders>
          </w:tcPr>
          <w:p w14:paraId="34E65391" w14:textId="0355326A" w:rsidR="00E470C1" w:rsidRDefault="00E470C1" w:rsidP="000365B3">
            <w:pPr>
              <w:pStyle w:val="ListParagraph"/>
              <w:numPr>
                <w:ilvl w:val="0"/>
                <w:numId w:val="11"/>
              </w:numPr>
              <w:tabs>
                <w:tab w:val="left" w:pos="266"/>
              </w:tabs>
              <w:spacing w:before="0" w:line="239" w:lineRule="auto"/>
              <w:ind w:right="124" w:hanging="163"/>
              <w:rPr>
                <w:rFonts w:ascii="Arial" w:eastAsia="Arial" w:hAnsi="Arial" w:cs="Arial"/>
                <w:sz w:val="16"/>
                <w:szCs w:val="16"/>
              </w:rPr>
            </w:pPr>
            <w:r>
              <w:rPr>
                <w:rFonts w:ascii="Arial"/>
                <w:sz w:val="16"/>
              </w:rPr>
              <w:t>S</w:t>
            </w:r>
            <w:r>
              <w:rPr>
                <w:rFonts w:ascii="Arial"/>
                <w:spacing w:val="-5"/>
                <w:sz w:val="16"/>
              </w:rPr>
              <w:t xml:space="preserve">ource funding for </w:t>
            </w:r>
            <w:r>
              <w:rPr>
                <w:rFonts w:ascii="Arial"/>
                <w:sz w:val="16"/>
              </w:rPr>
              <w:t>specific</w:t>
            </w:r>
            <w:r>
              <w:rPr>
                <w:rFonts w:ascii="Arial"/>
                <w:spacing w:val="-5"/>
                <w:sz w:val="16"/>
              </w:rPr>
              <w:t xml:space="preserve"> </w:t>
            </w:r>
            <w:r>
              <w:rPr>
                <w:rFonts w:ascii="Arial"/>
                <w:sz w:val="16"/>
              </w:rPr>
              <w:t>environmental engagement</w:t>
            </w:r>
            <w:r>
              <w:rPr>
                <w:rFonts w:ascii="Arial"/>
                <w:spacing w:val="-6"/>
                <w:sz w:val="16"/>
              </w:rPr>
              <w:t xml:space="preserve"> </w:t>
            </w:r>
            <w:r>
              <w:rPr>
                <w:rFonts w:ascii="Arial"/>
                <w:sz w:val="16"/>
              </w:rPr>
              <w:t>projects</w:t>
            </w:r>
            <w:r>
              <w:rPr>
                <w:rFonts w:ascii="Arial"/>
                <w:spacing w:val="-5"/>
                <w:sz w:val="16"/>
              </w:rPr>
              <w:t xml:space="preserve"> </w:t>
            </w:r>
            <w:r>
              <w:rPr>
                <w:rFonts w:ascii="Arial"/>
                <w:sz w:val="16"/>
              </w:rPr>
              <w:t>that</w:t>
            </w:r>
            <w:r>
              <w:rPr>
                <w:rFonts w:ascii="Arial"/>
                <w:spacing w:val="-6"/>
                <w:sz w:val="16"/>
              </w:rPr>
              <w:t xml:space="preserve"> </w:t>
            </w:r>
            <w:r>
              <w:rPr>
                <w:rFonts w:ascii="Arial"/>
                <w:sz w:val="16"/>
              </w:rPr>
              <w:t>could</w:t>
            </w:r>
            <w:r>
              <w:rPr>
                <w:rFonts w:ascii="Arial"/>
                <w:spacing w:val="-5"/>
                <w:sz w:val="16"/>
              </w:rPr>
              <w:t xml:space="preserve"> </w:t>
            </w:r>
            <w:r>
              <w:rPr>
                <w:rFonts w:ascii="Arial"/>
                <w:sz w:val="16"/>
              </w:rPr>
              <w:t>be</w:t>
            </w:r>
            <w:r>
              <w:rPr>
                <w:rFonts w:ascii="Arial"/>
                <w:spacing w:val="-6"/>
                <w:sz w:val="16"/>
              </w:rPr>
              <w:t xml:space="preserve"> </w:t>
            </w:r>
            <w:r>
              <w:rPr>
                <w:rFonts w:ascii="Arial"/>
                <w:sz w:val="16"/>
              </w:rPr>
              <w:t>undertaken</w:t>
            </w:r>
            <w:r>
              <w:rPr>
                <w:rFonts w:ascii="Arial"/>
                <w:spacing w:val="-4"/>
                <w:sz w:val="16"/>
              </w:rPr>
              <w:t xml:space="preserve"> </w:t>
            </w:r>
            <w:r>
              <w:rPr>
                <w:rFonts w:ascii="Arial"/>
                <w:sz w:val="16"/>
              </w:rPr>
              <w:t>by</w:t>
            </w:r>
            <w:r>
              <w:rPr>
                <w:rFonts w:ascii="Arial"/>
                <w:spacing w:val="22"/>
                <w:w w:val="99"/>
                <w:sz w:val="16"/>
              </w:rPr>
              <w:t xml:space="preserve"> </w:t>
            </w:r>
            <w:r>
              <w:rPr>
                <w:rFonts w:ascii="Arial"/>
                <w:sz w:val="16"/>
              </w:rPr>
              <w:t>schools</w:t>
            </w:r>
            <w:r>
              <w:rPr>
                <w:rFonts w:ascii="Arial"/>
                <w:spacing w:val="-6"/>
                <w:sz w:val="16"/>
              </w:rPr>
              <w:t xml:space="preserve"> </w:t>
            </w:r>
            <w:r>
              <w:rPr>
                <w:rFonts w:ascii="Arial"/>
                <w:sz w:val="16"/>
              </w:rPr>
              <w:t>and</w:t>
            </w:r>
            <w:r>
              <w:rPr>
                <w:rFonts w:ascii="Arial"/>
                <w:spacing w:val="-6"/>
                <w:sz w:val="16"/>
              </w:rPr>
              <w:t xml:space="preserve"> </w:t>
            </w:r>
            <w:r>
              <w:rPr>
                <w:rFonts w:ascii="Arial"/>
                <w:sz w:val="16"/>
              </w:rPr>
              <w:t>special</w:t>
            </w:r>
            <w:r>
              <w:rPr>
                <w:rFonts w:ascii="Arial"/>
                <w:spacing w:val="-6"/>
                <w:sz w:val="16"/>
              </w:rPr>
              <w:t xml:space="preserve"> </w:t>
            </w:r>
            <w:r>
              <w:rPr>
                <w:rFonts w:ascii="Arial"/>
                <w:sz w:val="16"/>
              </w:rPr>
              <w:t>interest</w:t>
            </w:r>
            <w:r>
              <w:rPr>
                <w:rFonts w:ascii="Arial"/>
                <w:spacing w:val="-5"/>
                <w:sz w:val="16"/>
              </w:rPr>
              <w:t xml:space="preserve"> </w:t>
            </w:r>
            <w:r>
              <w:rPr>
                <w:rFonts w:ascii="Arial"/>
                <w:sz w:val="16"/>
              </w:rPr>
              <w:t>groups.</w:t>
            </w:r>
          </w:p>
        </w:tc>
        <w:tc>
          <w:tcPr>
            <w:tcW w:w="1329" w:type="dxa"/>
            <w:tcBorders>
              <w:top w:val="single" w:sz="5" w:space="0" w:color="000000"/>
              <w:left w:val="single" w:sz="6" w:space="0" w:color="000000"/>
              <w:bottom w:val="single" w:sz="5" w:space="0" w:color="000000"/>
              <w:right w:val="single" w:sz="6" w:space="0" w:color="000000"/>
            </w:tcBorders>
          </w:tcPr>
          <w:p w14:paraId="0320B72C" w14:textId="6AE4A6B6" w:rsidR="00E470C1" w:rsidRPr="000D1D6C" w:rsidRDefault="00E470C1" w:rsidP="002E77F5">
            <w:pPr>
              <w:pStyle w:val="TableParagraph"/>
              <w:rPr>
                <w:rFonts w:hAnsi="Arial" w:cs="Arial"/>
              </w:rPr>
            </w:pPr>
            <w:r>
              <w:t>Medium</w:t>
            </w:r>
          </w:p>
        </w:tc>
        <w:tc>
          <w:tcPr>
            <w:tcW w:w="1134" w:type="dxa"/>
            <w:tcBorders>
              <w:top w:val="single" w:sz="5" w:space="0" w:color="000000"/>
              <w:left w:val="single" w:sz="6" w:space="0" w:color="000000"/>
              <w:bottom w:val="single" w:sz="5" w:space="0" w:color="000000"/>
              <w:right w:val="single" w:sz="4" w:space="0" w:color="auto"/>
            </w:tcBorders>
          </w:tcPr>
          <w:p w14:paraId="191FD021" w14:textId="2DB4D54E" w:rsidR="00E470C1" w:rsidRPr="000D1D6C" w:rsidRDefault="00E470C1" w:rsidP="002E77F5">
            <w:pPr>
              <w:pStyle w:val="TableParagraph"/>
              <w:rPr>
                <w:rFonts w:hAnsi="Arial" w:cs="Arial"/>
              </w:rPr>
            </w:pPr>
            <w:r w:rsidRPr="000D1D6C">
              <w:t>Ongoing</w:t>
            </w:r>
          </w:p>
        </w:tc>
      </w:tr>
      <w:tr w:rsidR="00E470C1" w14:paraId="52600A2D" w14:textId="77777777" w:rsidTr="00E470C1">
        <w:trPr>
          <w:trHeight w:hRule="exact" w:val="857"/>
        </w:trPr>
        <w:tc>
          <w:tcPr>
            <w:tcW w:w="1373" w:type="dxa"/>
            <w:vMerge/>
            <w:tcBorders>
              <w:left w:val="single" w:sz="4" w:space="0" w:color="auto"/>
              <w:bottom w:val="single" w:sz="4" w:space="0" w:color="auto"/>
              <w:right w:val="single" w:sz="6" w:space="0" w:color="000000"/>
            </w:tcBorders>
          </w:tcPr>
          <w:p w14:paraId="0685CA88" w14:textId="77777777" w:rsidR="00E470C1" w:rsidRDefault="00E470C1"/>
        </w:tc>
        <w:tc>
          <w:tcPr>
            <w:tcW w:w="1320" w:type="dxa"/>
            <w:vMerge/>
            <w:tcBorders>
              <w:left w:val="single" w:sz="6" w:space="0" w:color="000000"/>
              <w:bottom w:val="single" w:sz="4" w:space="0" w:color="auto"/>
              <w:right w:val="single" w:sz="6" w:space="0" w:color="000000"/>
            </w:tcBorders>
          </w:tcPr>
          <w:p w14:paraId="55B76F63" w14:textId="6B41636F" w:rsidR="00E470C1" w:rsidRDefault="00E470C1" w:rsidP="002E77F5">
            <w:pPr>
              <w:pStyle w:val="TableParagraph"/>
            </w:pPr>
          </w:p>
        </w:tc>
        <w:tc>
          <w:tcPr>
            <w:tcW w:w="4200" w:type="dxa"/>
            <w:tcBorders>
              <w:top w:val="single" w:sz="5" w:space="0" w:color="000000"/>
              <w:left w:val="single" w:sz="6" w:space="0" w:color="000000"/>
              <w:bottom w:val="single" w:sz="4" w:space="0" w:color="auto"/>
              <w:right w:val="single" w:sz="6" w:space="0" w:color="000000"/>
            </w:tcBorders>
          </w:tcPr>
          <w:p w14:paraId="79391AB4" w14:textId="2E4C4EFF" w:rsidR="00E470C1" w:rsidRDefault="00E470C1" w:rsidP="00124BF2">
            <w:pPr>
              <w:pStyle w:val="ListParagraph"/>
              <w:numPr>
                <w:ilvl w:val="0"/>
                <w:numId w:val="10"/>
              </w:numPr>
              <w:tabs>
                <w:tab w:val="left" w:pos="266"/>
              </w:tabs>
              <w:spacing w:before="10" w:line="184" w:lineRule="exact"/>
              <w:ind w:right="541" w:hanging="163"/>
              <w:rPr>
                <w:rFonts w:ascii="Arial" w:eastAsia="Arial" w:hAnsi="Arial" w:cs="Arial"/>
                <w:sz w:val="16"/>
                <w:szCs w:val="16"/>
              </w:rPr>
            </w:pPr>
            <w:r>
              <w:rPr>
                <w:rFonts w:ascii="Arial"/>
                <w:sz w:val="16"/>
              </w:rPr>
              <w:t>Maintain</w:t>
            </w:r>
            <w:r>
              <w:rPr>
                <w:rFonts w:ascii="Arial"/>
                <w:spacing w:val="-4"/>
                <w:sz w:val="16"/>
              </w:rPr>
              <w:t xml:space="preserve"> and improve </w:t>
            </w:r>
            <w:r>
              <w:rPr>
                <w:rFonts w:ascii="Arial"/>
                <w:sz w:val="16"/>
              </w:rPr>
              <w:t>reserve infrastructure and tracks to ensure the public have safe access to the reserves in order to facilitate connection and engagement with nature.</w:t>
            </w:r>
          </w:p>
        </w:tc>
        <w:tc>
          <w:tcPr>
            <w:tcW w:w="1329" w:type="dxa"/>
            <w:tcBorders>
              <w:top w:val="single" w:sz="5" w:space="0" w:color="000000"/>
              <w:left w:val="single" w:sz="6" w:space="0" w:color="000000"/>
              <w:bottom w:val="single" w:sz="4" w:space="0" w:color="auto"/>
              <w:right w:val="single" w:sz="6" w:space="0" w:color="000000"/>
            </w:tcBorders>
          </w:tcPr>
          <w:p w14:paraId="1EC26141" w14:textId="1F7B0688" w:rsidR="00E470C1" w:rsidRPr="000D1D6C" w:rsidRDefault="00E470C1" w:rsidP="002E77F5">
            <w:pPr>
              <w:pStyle w:val="TableParagraph"/>
              <w:rPr>
                <w:rFonts w:hAnsi="Arial" w:cs="Arial"/>
              </w:rPr>
            </w:pPr>
            <w:r>
              <w:t>High</w:t>
            </w:r>
          </w:p>
        </w:tc>
        <w:tc>
          <w:tcPr>
            <w:tcW w:w="1134" w:type="dxa"/>
            <w:tcBorders>
              <w:top w:val="single" w:sz="5" w:space="0" w:color="000000"/>
              <w:left w:val="single" w:sz="6" w:space="0" w:color="000000"/>
              <w:bottom w:val="single" w:sz="4" w:space="0" w:color="auto"/>
              <w:right w:val="single" w:sz="4" w:space="0" w:color="auto"/>
            </w:tcBorders>
          </w:tcPr>
          <w:p w14:paraId="2219C9D1" w14:textId="4DB649A0" w:rsidR="00E470C1" w:rsidRPr="000D1D6C" w:rsidRDefault="00E470C1" w:rsidP="002E77F5">
            <w:pPr>
              <w:pStyle w:val="TableParagraph"/>
              <w:rPr>
                <w:rFonts w:hAnsi="Arial" w:cs="Arial"/>
              </w:rPr>
            </w:pPr>
            <w:r w:rsidRPr="000D1D6C">
              <w:t>Ongoing</w:t>
            </w:r>
          </w:p>
        </w:tc>
      </w:tr>
    </w:tbl>
    <w:p w14:paraId="4EC712B9" w14:textId="77777777" w:rsidR="0076059A" w:rsidRDefault="0076059A">
      <w:pPr>
        <w:rPr>
          <w:rFonts w:ascii="Century Gothic" w:eastAsia="Century Gothic" w:hAnsi="Century Gothic" w:cs="Century Gothic"/>
          <w:sz w:val="16"/>
          <w:szCs w:val="16"/>
        </w:rPr>
      </w:pPr>
    </w:p>
    <w:p w14:paraId="18EF8ED9" w14:textId="521DC5F6" w:rsidR="0076059A" w:rsidRDefault="00E04D9D" w:rsidP="00847358">
      <w:pPr>
        <w:pStyle w:val="Heading2"/>
        <w:rPr>
          <w:rFonts w:cs="Century Gothic"/>
          <w:sz w:val="18"/>
          <w:szCs w:val="18"/>
        </w:rPr>
      </w:pPr>
      <w:bookmarkStart w:id="47" w:name="_Toc108434520"/>
      <w:r>
        <w:t>3.2</w:t>
      </w:r>
      <w:r w:rsidR="00847358">
        <w:t xml:space="preserve"> </w:t>
      </w:r>
      <w:r w:rsidR="00847358">
        <w:tab/>
        <w:t>Recreation &amp; Tourism</w:t>
      </w:r>
      <w:bookmarkEnd w:id="47"/>
    </w:p>
    <w:p w14:paraId="3947CD09" w14:textId="481EB246" w:rsidR="0076059A" w:rsidRDefault="00BF2B1C" w:rsidP="009F3D55">
      <w:pPr>
        <w:pStyle w:val="BodyText"/>
      </w:pPr>
      <w:r>
        <w:t>Chauncy</w:t>
      </w:r>
      <w:r>
        <w:rPr>
          <w:spacing w:val="-6"/>
        </w:rPr>
        <w:t xml:space="preserve"> </w:t>
      </w:r>
      <w:r>
        <w:t>Vale</w:t>
      </w:r>
      <w:r>
        <w:rPr>
          <w:spacing w:val="-6"/>
        </w:rPr>
        <w:t xml:space="preserve"> </w:t>
      </w:r>
      <w:r>
        <w:t>Wildlife</w:t>
      </w:r>
      <w:r>
        <w:rPr>
          <w:spacing w:val="-6"/>
        </w:rPr>
        <w:t xml:space="preserve"> </w:t>
      </w:r>
      <w:r>
        <w:t>Sanctuary</w:t>
      </w:r>
      <w:r w:rsidR="00412729">
        <w:t xml:space="preserve"> and Flat Rock Reserve</w:t>
      </w:r>
      <w:r>
        <w:rPr>
          <w:spacing w:val="-6"/>
        </w:rPr>
        <w:t xml:space="preserve"> </w:t>
      </w:r>
      <w:r w:rsidR="00412729">
        <w:t>may</w:t>
      </w:r>
      <w:r>
        <w:rPr>
          <w:spacing w:val="-5"/>
        </w:rPr>
        <w:t xml:space="preserve"> </w:t>
      </w:r>
      <w:r>
        <w:t>used</w:t>
      </w:r>
      <w:r>
        <w:rPr>
          <w:spacing w:val="-6"/>
        </w:rPr>
        <w:t xml:space="preserve"> </w:t>
      </w:r>
      <w:r>
        <w:t>for</w:t>
      </w:r>
      <w:r>
        <w:rPr>
          <w:spacing w:val="-7"/>
        </w:rPr>
        <w:t xml:space="preserve"> </w:t>
      </w:r>
      <w:r>
        <w:t>recreational</w:t>
      </w:r>
      <w:r>
        <w:rPr>
          <w:spacing w:val="-6"/>
        </w:rPr>
        <w:t xml:space="preserve"> </w:t>
      </w:r>
      <w:r>
        <w:rPr>
          <w:spacing w:val="-1"/>
        </w:rPr>
        <w:t>day</w:t>
      </w:r>
      <w:r>
        <w:rPr>
          <w:spacing w:val="-4"/>
        </w:rPr>
        <w:t xml:space="preserve"> </w:t>
      </w:r>
      <w:r>
        <w:rPr>
          <w:spacing w:val="-1"/>
        </w:rPr>
        <w:t>visits</w:t>
      </w:r>
      <w:r>
        <w:rPr>
          <w:spacing w:val="-6"/>
        </w:rPr>
        <w:t xml:space="preserve"> </w:t>
      </w:r>
      <w:r>
        <w:t>by</w:t>
      </w:r>
      <w:r>
        <w:rPr>
          <w:spacing w:val="-6"/>
        </w:rPr>
        <w:t xml:space="preserve"> </w:t>
      </w:r>
      <w:r>
        <w:t>school</w:t>
      </w:r>
      <w:r>
        <w:rPr>
          <w:spacing w:val="-7"/>
        </w:rPr>
        <w:t xml:space="preserve"> </w:t>
      </w:r>
      <w:r>
        <w:rPr>
          <w:spacing w:val="-1"/>
        </w:rPr>
        <w:t>groups,</w:t>
      </w:r>
      <w:r>
        <w:rPr>
          <w:spacing w:val="-5"/>
        </w:rPr>
        <w:t xml:space="preserve"> </w:t>
      </w:r>
      <w:r w:rsidR="004F74DD">
        <w:rPr>
          <w:spacing w:val="-5"/>
        </w:rPr>
        <w:t xml:space="preserve">children’s play groups, </w:t>
      </w:r>
      <w:r>
        <w:t>special</w:t>
      </w:r>
      <w:r>
        <w:rPr>
          <w:spacing w:val="25"/>
          <w:w w:val="99"/>
        </w:rPr>
        <w:t xml:space="preserve"> </w:t>
      </w:r>
      <w:r>
        <w:t>interest</w:t>
      </w:r>
      <w:r>
        <w:rPr>
          <w:spacing w:val="-6"/>
        </w:rPr>
        <w:t xml:space="preserve"> </w:t>
      </w:r>
      <w:r>
        <w:rPr>
          <w:spacing w:val="-1"/>
        </w:rPr>
        <w:t>groups</w:t>
      </w:r>
      <w:r>
        <w:rPr>
          <w:spacing w:val="-6"/>
        </w:rPr>
        <w:t xml:space="preserve"> </w:t>
      </w:r>
      <w:r>
        <w:t>and</w:t>
      </w:r>
      <w:r>
        <w:rPr>
          <w:spacing w:val="-6"/>
        </w:rPr>
        <w:t xml:space="preserve"> </w:t>
      </w:r>
      <w:r>
        <w:rPr>
          <w:spacing w:val="-1"/>
        </w:rPr>
        <w:t>members</w:t>
      </w:r>
      <w:r>
        <w:rPr>
          <w:spacing w:val="-6"/>
        </w:rPr>
        <w:t xml:space="preserve"> </w:t>
      </w:r>
      <w:r>
        <w:t>of</w:t>
      </w:r>
      <w:r>
        <w:rPr>
          <w:spacing w:val="-6"/>
        </w:rPr>
        <w:t xml:space="preserve"> </w:t>
      </w:r>
      <w:r>
        <w:t>the</w:t>
      </w:r>
      <w:r>
        <w:rPr>
          <w:spacing w:val="-5"/>
        </w:rPr>
        <w:t xml:space="preserve"> </w:t>
      </w:r>
      <w:r>
        <w:t>general</w:t>
      </w:r>
      <w:r>
        <w:rPr>
          <w:spacing w:val="-6"/>
        </w:rPr>
        <w:t xml:space="preserve"> </w:t>
      </w:r>
      <w:r>
        <w:t>public.</w:t>
      </w:r>
      <w:r w:rsidR="00441FC6">
        <w:t xml:space="preserve"> Campervans are permitted to stay overni</w:t>
      </w:r>
      <w:r w:rsidR="00701012">
        <w:t>ght in designated parking areas</w:t>
      </w:r>
      <w:r w:rsidR="00412729">
        <w:t xml:space="preserve"> at Chauncy Vale</w:t>
      </w:r>
      <w:r w:rsidR="00441FC6">
        <w:t>.</w:t>
      </w:r>
    </w:p>
    <w:p w14:paraId="14CDA7B3" w14:textId="0276BA69" w:rsidR="0076059A" w:rsidRDefault="00B32179" w:rsidP="009F3D55">
      <w:pPr>
        <w:pStyle w:val="BodyText"/>
      </w:pPr>
      <w:r>
        <w:t>The designated</w:t>
      </w:r>
      <w:r w:rsidR="00BF2B1C">
        <w:rPr>
          <w:spacing w:val="-6"/>
        </w:rPr>
        <w:t xml:space="preserve"> </w:t>
      </w:r>
      <w:r w:rsidR="00BF2B1C">
        <w:t>visitor</w:t>
      </w:r>
      <w:r w:rsidR="00BF2B1C">
        <w:rPr>
          <w:spacing w:val="-5"/>
        </w:rPr>
        <w:t xml:space="preserve"> </w:t>
      </w:r>
      <w:r w:rsidR="00BF2B1C">
        <w:t>services</w:t>
      </w:r>
      <w:r w:rsidR="00BF2B1C">
        <w:rPr>
          <w:spacing w:val="-5"/>
        </w:rPr>
        <w:t xml:space="preserve"> </w:t>
      </w:r>
      <w:r w:rsidR="00BF2B1C">
        <w:t>area</w:t>
      </w:r>
      <w:r w:rsidR="00BF2B1C">
        <w:rPr>
          <w:spacing w:val="-5"/>
        </w:rPr>
        <w:t xml:space="preserve"> </w:t>
      </w:r>
      <w:r w:rsidR="00BF2B1C">
        <w:t>at</w:t>
      </w:r>
      <w:r w:rsidR="00BF2B1C">
        <w:rPr>
          <w:spacing w:val="-5"/>
        </w:rPr>
        <w:t xml:space="preserve"> </w:t>
      </w:r>
      <w:r w:rsidR="00BF2B1C">
        <w:rPr>
          <w:spacing w:val="-1"/>
        </w:rPr>
        <w:t>Chauncy</w:t>
      </w:r>
      <w:r w:rsidR="00BF2B1C">
        <w:rPr>
          <w:spacing w:val="-4"/>
        </w:rPr>
        <w:t xml:space="preserve"> </w:t>
      </w:r>
      <w:r w:rsidR="00BF2B1C">
        <w:t>Vale</w:t>
      </w:r>
      <w:r w:rsidR="00BF2B1C">
        <w:rPr>
          <w:spacing w:val="-5"/>
        </w:rPr>
        <w:t xml:space="preserve"> </w:t>
      </w:r>
      <w:r w:rsidR="00BF2B1C">
        <w:t>Wildlife</w:t>
      </w:r>
      <w:r w:rsidR="00BF2B1C">
        <w:rPr>
          <w:spacing w:val="-6"/>
        </w:rPr>
        <w:t xml:space="preserve"> </w:t>
      </w:r>
      <w:r w:rsidR="00BF2B1C">
        <w:t>Sanctuary</w:t>
      </w:r>
      <w:r w:rsidR="00BF2B1C">
        <w:rPr>
          <w:spacing w:val="-5"/>
        </w:rPr>
        <w:t xml:space="preserve"> </w:t>
      </w:r>
      <w:r>
        <w:t>lies</w:t>
      </w:r>
      <w:r w:rsidR="00BF2B1C">
        <w:rPr>
          <w:spacing w:val="-6"/>
        </w:rPr>
        <w:t xml:space="preserve"> </w:t>
      </w:r>
      <w:r w:rsidR="00BF2B1C">
        <w:t>between</w:t>
      </w:r>
      <w:r w:rsidR="00BF2B1C">
        <w:rPr>
          <w:spacing w:val="-5"/>
        </w:rPr>
        <w:t xml:space="preserve"> </w:t>
      </w:r>
      <w:r w:rsidR="00BF2B1C">
        <w:t>the</w:t>
      </w:r>
      <w:r w:rsidR="00BF2B1C">
        <w:rPr>
          <w:spacing w:val="-5"/>
        </w:rPr>
        <w:t xml:space="preserve"> </w:t>
      </w:r>
      <w:r w:rsidR="00BF2B1C">
        <w:t>Chauncy</w:t>
      </w:r>
      <w:r w:rsidR="00BF2B1C">
        <w:rPr>
          <w:spacing w:val="-4"/>
        </w:rPr>
        <w:t xml:space="preserve"> </w:t>
      </w:r>
      <w:r w:rsidR="00BF2B1C">
        <w:t>Vale</w:t>
      </w:r>
      <w:r w:rsidR="00BF2B1C">
        <w:rPr>
          <w:spacing w:val="-5"/>
        </w:rPr>
        <w:t xml:space="preserve"> </w:t>
      </w:r>
      <w:r w:rsidR="00BF2B1C">
        <w:lastRenderedPageBreak/>
        <w:t>Road</w:t>
      </w:r>
      <w:r w:rsidR="00BF2B1C">
        <w:rPr>
          <w:spacing w:val="28"/>
          <w:w w:val="99"/>
        </w:rPr>
        <w:t xml:space="preserve"> </w:t>
      </w:r>
      <w:r w:rsidR="00BF2B1C">
        <w:t>entry</w:t>
      </w:r>
      <w:r w:rsidR="00BF2B1C">
        <w:rPr>
          <w:spacing w:val="-4"/>
        </w:rPr>
        <w:t xml:space="preserve"> </w:t>
      </w:r>
      <w:r w:rsidR="00BF2B1C">
        <w:t>and</w:t>
      </w:r>
      <w:r w:rsidR="00BF2B1C">
        <w:rPr>
          <w:spacing w:val="-6"/>
        </w:rPr>
        <w:t xml:space="preserve"> </w:t>
      </w:r>
      <w:r>
        <w:rPr>
          <w:spacing w:val="-6"/>
        </w:rPr>
        <w:t xml:space="preserve">the </w:t>
      </w:r>
      <w:r w:rsidR="00BF2B1C">
        <w:rPr>
          <w:spacing w:val="-1"/>
        </w:rPr>
        <w:t>Burnt</w:t>
      </w:r>
      <w:r w:rsidR="00BF2B1C">
        <w:rPr>
          <w:spacing w:val="-5"/>
        </w:rPr>
        <w:t xml:space="preserve"> </w:t>
      </w:r>
      <w:r w:rsidR="00BF2B1C">
        <w:t>Gate.</w:t>
      </w:r>
      <w:r w:rsidR="00BF2B1C">
        <w:rPr>
          <w:spacing w:val="-6"/>
        </w:rPr>
        <w:t xml:space="preserve"> </w:t>
      </w:r>
      <w:r w:rsidR="00BF2B1C">
        <w:t>Some</w:t>
      </w:r>
      <w:r w:rsidR="00BF2B1C">
        <w:rPr>
          <w:spacing w:val="-6"/>
        </w:rPr>
        <w:t xml:space="preserve"> </w:t>
      </w:r>
      <w:r w:rsidR="00BF2B1C">
        <w:t>basic</w:t>
      </w:r>
      <w:r w:rsidR="00BF2B1C">
        <w:rPr>
          <w:spacing w:val="-5"/>
        </w:rPr>
        <w:t xml:space="preserve"> </w:t>
      </w:r>
      <w:r w:rsidR="00BF2B1C">
        <w:t>facilities</w:t>
      </w:r>
      <w:r w:rsidR="00BF2B1C">
        <w:rPr>
          <w:spacing w:val="-6"/>
        </w:rPr>
        <w:t xml:space="preserve"> </w:t>
      </w:r>
      <w:r w:rsidR="00BF2B1C">
        <w:t>are</w:t>
      </w:r>
      <w:r w:rsidR="00BF2B1C">
        <w:rPr>
          <w:spacing w:val="-6"/>
        </w:rPr>
        <w:t xml:space="preserve"> </w:t>
      </w:r>
      <w:r w:rsidR="00BF2B1C">
        <w:t>provided</w:t>
      </w:r>
      <w:r w:rsidR="00BF2B1C">
        <w:rPr>
          <w:spacing w:val="-6"/>
        </w:rPr>
        <w:t xml:space="preserve"> </w:t>
      </w:r>
      <w:r w:rsidR="00BF2B1C">
        <w:t>to</w:t>
      </w:r>
      <w:r w:rsidR="00BF2B1C">
        <w:rPr>
          <w:spacing w:val="-5"/>
        </w:rPr>
        <w:t xml:space="preserve"> </w:t>
      </w:r>
      <w:r w:rsidR="00BF2B1C">
        <w:t>support</w:t>
      </w:r>
      <w:r w:rsidR="00BF2B1C">
        <w:rPr>
          <w:spacing w:val="-7"/>
        </w:rPr>
        <w:t xml:space="preserve"> </w:t>
      </w:r>
      <w:r w:rsidR="00BF2B1C">
        <w:rPr>
          <w:spacing w:val="-1"/>
        </w:rPr>
        <w:t>visitation,</w:t>
      </w:r>
      <w:r w:rsidR="00BF2B1C">
        <w:rPr>
          <w:spacing w:val="-5"/>
        </w:rPr>
        <w:t xml:space="preserve"> </w:t>
      </w:r>
      <w:r w:rsidR="00BF2B1C">
        <w:rPr>
          <w:spacing w:val="-1"/>
        </w:rPr>
        <w:t>including</w:t>
      </w:r>
      <w:r w:rsidR="00EB33C4">
        <w:rPr>
          <w:spacing w:val="-1"/>
        </w:rPr>
        <w:t>:</w:t>
      </w:r>
      <w:r w:rsidR="00BF2B1C">
        <w:rPr>
          <w:spacing w:val="-6"/>
        </w:rPr>
        <w:t xml:space="preserve"> </w:t>
      </w:r>
      <w:r w:rsidR="00EB33C4">
        <w:rPr>
          <w:spacing w:val="-5"/>
        </w:rPr>
        <w:t>public</w:t>
      </w:r>
      <w:r w:rsidR="00701012">
        <w:rPr>
          <w:spacing w:val="-5"/>
        </w:rPr>
        <w:t xml:space="preserve"> </w:t>
      </w:r>
      <w:r w:rsidR="00BF2B1C">
        <w:t>shelter</w:t>
      </w:r>
      <w:r w:rsidR="00EB33C4">
        <w:t>s</w:t>
      </w:r>
      <w:r w:rsidR="00BF2B1C">
        <w:t>,</w:t>
      </w:r>
      <w:r w:rsidR="00BF2B1C">
        <w:rPr>
          <w:spacing w:val="-5"/>
        </w:rPr>
        <w:t xml:space="preserve"> </w:t>
      </w:r>
      <w:r w:rsidR="00701012">
        <w:rPr>
          <w:spacing w:val="-5"/>
        </w:rPr>
        <w:t xml:space="preserve">a </w:t>
      </w:r>
      <w:r w:rsidR="00EB33C4">
        <w:rPr>
          <w:spacing w:val="-5"/>
        </w:rPr>
        <w:t xml:space="preserve">meeting room, </w:t>
      </w:r>
      <w:r w:rsidR="00BF2B1C">
        <w:t>toilets,</w:t>
      </w:r>
      <w:r w:rsidR="00BF2B1C">
        <w:rPr>
          <w:spacing w:val="-6"/>
        </w:rPr>
        <w:t xml:space="preserve"> </w:t>
      </w:r>
      <w:r w:rsidR="00BF2B1C">
        <w:t>gas</w:t>
      </w:r>
      <w:r w:rsidR="00BF2B1C">
        <w:rPr>
          <w:spacing w:val="26"/>
          <w:w w:val="99"/>
        </w:rPr>
        <w:t xml:space="preserve"> </w:t>
      </w:r>
      <w:r w:rsidR="00BF2B1C">
        <w:t>barbeque</w:t>
      </w:r>
      <w:r w:rsidR="00EB33C4">
        <w:t>s</w:t>
      </w:r>
      <w:r w:rsidR="00BF2B1C">
        <w:t>,</w:t>
      </w:r>
      <w:r w:rsidR="00BF2B1C">
        <w:rPr>
          <w:spacing w:val="-6"/>
        </w:rPr>
        <w:t xml:space="preserve"> </w:t>
      </w:r>
      <w:r w:rsidR="00BF2B1C">
        <w:rPr>
          <w:spacing w:val="-1"/>
        </w:rPr>
        <w:t>bushwalking</w:t>
      </w:r>
      <w:r w:rsidR="00BF2B1C">
        <w:rPr>
          <w:spacing w:val="-5"/>
        </w:rPr>
        <w:t xml:space="preserve"> </w:t>
      </w:r>
      <w:r w:rsidR="00BF2B1C">
        <w:t>tracks</w:t>
      </w:r>
      <w:r w:rsidR="00EB33C4">
        <w:rPr>
          <w:spacing w:val="-6"/>
        </w:rPr>
        <w:t xml:space="preserve">, </w:t>
      </w:r>
      <w:r w:rsidR="00AC7A59">
        <w:rPr>
          <w:spacing w:val="-6"/>
        </w:rPr>
        <w:t xml:space="preserve">and </w:t>
      </w:r>
      <w:r w:rsidR="00D46DB7">
        <w:rPr>
          <w:spacing w:val="-6"/>
        </w:rPr>
        <w:t>a</w:t>
      </w:r>
      <w:r w:rsidR="00701012">
        <w:rPr>
          <w:spacing w:val="-6"/>
        </w:rPr>
        <w:t xml:space="preserve"> </w:t>
      </w:r>
      <w:r w:rsidR="00EB33C4">
        <w:rPr>
          <w:spacing w:val="-6"/>
        </w:rPr>
        <w:t>walk</w:t>
      </w:r>
      <w:r w:rsidR="00701012">
        <w:rPr>
          <w:spacing w:val="-6"/>
        </w:rPr>
        <w:t>er</w:t>
      </w:r>
      <w:r w:rsidR="00AC7A59">
        <w:rPr>
          <w:spacing w:val="-6"/>
        </w:rPr>
        <w:t xml:space="preserve"> registration booth.</w:t>
      </w:r>
      <w:r w:rsidR="00701012">
        <w:rPr>
          <w:spacing w:val="-6"/>
        </w:rPr>
        <w:t xml:space="preserve"> </w:t>
      </w:r>
      <w:r w:rsidR="00AC7A59">
        <w:t>An interpretations shelter highlighting</w:t>
      </w:r>
      <w:r w:rsidR="00BF2B1C">
        <w:rPr>
          <w:spacing w:val="-7"/>
        </w:rPr>
        <w:t xml:space="preserve"> </w:t>
      </w:r>
      <w:r w:rsidR="00AC7A59">
        <w:rPr>
          <w:spacing w:val="-7"/>
        </w:rPr>
        <w:t xml:space="preserve">the natural and cultural heritage features of Chauncy Vale </w:t>
      </w:r>
      <w:r w:rsidR="00BF2B1C">
        <w:t>is</w:t>
      </w:r>
      <w:r w:rsidR="00BF2B1C">
        <w:rPr>
          <w:spacing w:val="-6"/>
        </w:rPr>
        <w:t xml:space="preserve"> </w:t>
      </w:r>
      <w:r w:rsidR="00BF2B1C">
        <w:t>located</w:t>
      </w:r>
      <w:r w:rsidR="00BF2B1C">
        <w:rPr>
          <w:spacing w:val="-6"/>
        </w:rPr>
        <w:t xml:space="preserve"> </w:t>
      </w:r>
      <w:r w:rsidR="00BF2B1C">
        <w:t>at</w:t>
      </w:r>
      <w:r w:rsidR="00BF2B1C">
        <w:rPr>
          <w:spacing w:val="-5"/>
        </w:rPr>
        <w:t xml:space="preserve"> </w:t>
      </w:r>
      <w:r w:rsidR="00BF2B1C">
        <w:t>the</w:t>
      </w:r>
      <w:r w:rsidR="00BF2B1C">
        <w:rPr>
          <w:spacing w:val="-5"/>
        </w:rPr>
        <w:t xml:space="preserve"> </w:t>
      </w:r>
      <w:r w:rsidR="00BF2B1C">
        <w:t>eastern</w:t>
      </w:r>
      <w:r w:rsidR="00BF2B1C">
        <w:rPr>
          <w:spacing w:val="-6"/>
        </w:rPr>
        <w:t xml:space="preserve"> </w:t>
      </w:r>
      <w:r w:rsidR="00BF2B1C">
        <w:t>end</w:t>
      </w:r>
      <w:r w:rsidR="00BF2B1C">
        <w:rPr>
          <w:spacing w:val="-5"/>
        </w:rPr>
        <w:t xml:space="preserve"> </w:t>
      </w:r>
      <w:r w:rsidR="00BF2B1C">
        <w:t>of</w:t>
      </w:r>
      <w:r w:rsidR="00BF2B1C">
        <w:rPr>
          <w:spacing w:val="-6"/>
        </w:rPr>
        <w:t xml:space="preserve"> </w:t>
      </w:r>
      <w:r w:rsidR="00BF2B1C">
        <w:t>the</w:t>
      </w:r>
      <w:r w:rsidR="00BF2B1C">
        <w:rPr>
          <w:spacing w:val="20"/>
          <w:w w:val="99"/>
        </w:rPr>
        <w:t xml:space="preserve"> </w:t>
      </w:r>
      <w:r w:rsidR="00BF2B1C">
        <w:t>visitor</w:t>
      </w:r>
      <w:r w:rsidR="00BF2B1C">
        <w:rPr>
          <w:spacing w:val="-5"/>
        </w:rPr>
        <w:t xml:space="preserve"> </w:t>
      </w:r>
      <w:r w:rsidR="00BF2B1C">
        <w:t>services</w:t>
      </w:r>
      <w:r w:rsidR="00BF2B1C">
        <w:rPr>
          <w:spacing w:val="-4"/>
        </w:rPr>
        <w:t xml:space="preserve"> </w:t>
      </w:r>
      <w:r w:rsidR="00BF2B1C">
        <w:t>area.</w:t>
      </w:r>
      <w:r w:rsidR="00BF2B1C">
        <w:rPr>
          <w:spacing w:val="-5"/>
        </w:rPr>
        <w:t xml:space="preserve"> </w:t>
      </w:r>
    </w:p>
    <w:p w14:paraId="1A42669B" w14:textId="3EFDDA49" w:rsidR="0076059A" w:rsidRDefault="00D46DB7" w:rsidP="009F3D55">
      <w:pPr>
        <w:pStyle w:val="BodyText"/>
      </w:pPr>
      <w:r>
        <w:t>A range of</w:t>
      </w:r>
      <w:r w:rsidR="00BF2B1C">
        <w:rPr>
          <w:spacing w:val="-6"/>
        </w:rPr>
        <w:t xml:space="preserve"> </w:t>
      </w:r>
      <w:r w:rsidR="00BF2B1C">
        <w:t>bushwalks</w:t>
      </w:r>
      <w:r w:rsidR="00BF2B1C">
        <w:rPr>
          <w:spacing w:val="-6"/>
        </w:rPr>
        <w:t xml:space="preserve"> </w:t>
      </w:r>
      <w:r w:rsidR="00EB33C4">
        <w:t>are options for visitors.</w:t>
      </w:r>
      <w:r w:rsidR="00BF2B1C">
        <w:t xml:space="preserve"> </w:t>
      </w:r>
      <w:r>
        <w:t>The most popular of these is the Caves Loop which takes in Brown’s Caves, Brown’s Caves Creek and Eve’s Bath. L</w:t>
      </w:r>
      <w:r w:rsidR="00BF2B1C">
        <w:t xml:space="preserve">onger </w:t>
      </w:r>
      <w:r w:rsidR="00BF2B1C">
        <w:rPr>
          <w:spacing w:val="-1"/>
        </w:rPr>
        <w:t>bushwalk</w:t>
      </w:r>
      <w:r>
        <w:rPr>
          <w:spacing w:val="-1"/>
        </w:rPr>
        <w:t>s</w:t>
      </w:r>
      <w:r w:rsidR="00BF2B1C">
        <w:rPr>
          <w:spacing w:val="-8"/>
        </w:rPr>
        <w:t xml:space="preserve"> </w:t>
      </w:r>
      <w:r>
        <w:rPr>
          <w:spacing w:val="-8"/>
        </w:rPr>
        <w:t>include</w:t>
      </w:r>
      <w:r w:rsidR="00E80996">
        <w:rPr>
          <w:spacing w:val="-8"/>
        </w:rPr>
        <w:t>;</w:t>
      </w:r>
      <w:r>
        <w:rPr>
          <w:spacing w:val="-8"/>
        </w:rPr>
        <w:t xml:space="preserve"> Guvy’s Lagoon and lookout</w:t>
      </w:r>
      <w:r w:rsidR="00E80996">
        <w:rPr>
          <w:spacing w:val="-8"/>
        </w:rPr>
        <w:t>;</w:t>
      </w:r>
      <w:r w:rsidR="004F74DD">
        <w:rPr>
          <w:spacing w:val="-8"/>
        </w:rPr>
        <w:t xml:space="preserve"> and </w:t>
      </w:r>
      <w:r w:rsidR="00BF2B1C">
        <w:t>Flat</w:t>
      </w:r>
      <w:r w:rsidR="00BF2B1C">
        <w:rPr>
          <w:spacing w:val="-5"/>
        </w:rPr>
        <w:t xml:space="preserve"> </w:t>
      </w:r>
      <w:r w:rsidR="00BF2B1C">
        <w:t>Rock</w:t>
      </w:r>
      <w:r w:rsidR="00BF2B1C">
        <w:rPr>
          <w:spacing w:val="-6"/>
        </w:rPr>
        <w:t xml:space="preserve"> </w:t>
      </w:r>
      <w:r w:rsidR="00BF2B1C">
        <w:t>Reserve</w:t>
      </w:r>
      <w:r w:rsidR="00E80996">
        <w:t>,</w:t>
      </w:r>
      <w:r>
        <w:t xml:space="preserve"> where the Eastern and Western lookouts are popular </w:t>
      </w:r>
      <w:r w:rsidR="00E80996">
        <w:t>destinations</w:t>
      </w:r>
      <w:r w:rsidR="00BF2B1C">
        <w:t>.</w:t>
      </w:r>
      <w:r w:rsidR="00512145">
        <w:t xml:space="preserve"> A woodland walk specifically for small children is a recently added attraction at Chauncy Vale.</w:t>
      </w:r>
    </w:p>
    <w:p w14:paraId="0067053B" w14:textId="4D354C4E" w:rsidR="0076059A" w:rsidRDefault="00E80996" w:rsidP="009F3D55">
      <w:pPr>
        <w:pStyle w:val="BodyText"/>
      </w:pPr>
      <w:r>
        <w:t xml:space="preserve">Prior to reservation, </w:t>
      </w:r>
      <w:r w:rsidR="00BF2B1C">
        <w:t>Flat</w:t>
      </w:r>
      <w:r w:rsidR="00BF2B1C">
        <w:rPr>
          <w:spacing w:val="-7"/>
        </w:rPr>
        <w:t xml:space="preserve"> </w:t>
      </w:r>
      <w:r w:rsidR="00BF2B1C">
        <w:t>Rock</w:t>
      </w:r>
      <w:r w:rsidR="00BF2B1C">
        <w:rPr>
          <w:spacing w:val="-6"/>
        </w:rPr>
        <w:t xml:space="preserve"> </w:t>
      </w:r>
      <w:r>
        <w:t>had</w:t>
      </w:r>
      <w:r w:rsidR="00BF2B1C">
        <w:rPr>
          <w:spacing w:val="-6"/>
        </w:rPr>
        <w:t xml:space="preserve"> </w:t>
      </w:r>
      <w:r w:rsidR="00BF2B1C">
        <w:t>historically</w:t>
      </w:r>
      <w:r w:rsidR="00BF2B1C">
        <w:rPr>
          <w:spacing w:val="-6"/>
        </w:rPr>
        <w:t xml:space="preserve"> </w:t>
      </w:r>
      <w:r w:rsidR="00BF2B1C">
        <w:t>been</w:t>
      </w:r>
      <w:r w:rsidR="00BF2B1C">
        <w:rPr>
          <w:spacing w:val="-6"/>
        </w:rPr>
        <w:t xml:space="preserve"> </w:t>
      </w:r>
      <w:r w:rsidR="00BF2B1C">
        <w:t>used</w:t>
      </w:r>
      <w:r w:rsidR="00BF2B1C">
        <w:rPr>
          <w:spacing w:val="-6"/>
        </w:rPr>
        <w:t xml:space="preserve"> </w:t>
      </w:r>
      <w:r w:rsidR="00BF2B1C">
        <w:t>for</w:t>
      </w:r>
      <w:r w:rsidR="00BF2B1C">
        <w:rPr>
          <w:spacing w:val="-6"/>
        </w:rPr>
        <w:t xml:space="preserve"> </w:t>
      </w:r>
      <w:r w:rsidR="00BF2B1C">
        <w:rPr>
          <w:spacing w:val="-1"/>
        </w:rPr>
        <w:t>recreational</w:t>
      </w:r>
      <w:r w:rsidR="00BF2B1C">
        <w:rPr>
          <w:spacing w:val="-6"/>
        </w:rPr>
        <w:t xml:space="preserve"> </w:t>
      </w:r>
      <w:r w:rsidR="00BF2B1C">
        <w:t>purposes</w:t>
      </w:r>
      <w:r w:rsidR="00BF2B1C">
        <w:rPr>
          <w:spacing w:val="-6"/>
        </w:rPr>
        <w:t xml:space="preserve"> </w:t>
      </w:r>
      <w:r w:rsidR="00BF2B1C">
        <w:t>such</w:t>
      </w:r>
      <w:r w:rsidR="00BF2B1C">
        <w:rPr>
          <w:spacing w:val="-6"/>
        </w:rPr>
        <w:t xml:space="preserve"> </w:t>
      </w:r>
      <w:r w:rsidR="00BF2B1C">
        <w:t>as</w:t>
      </w:r>
      <w:r w:rsidR="00BF2B1C">
        <w:rPr>
          <w:spacing w:val="-6"/>
        </w:rPr>
        <w:t xml:space="preserve"> </w:t>
      </w:r>
      <w:r w:rsidR="00BF2B1C">
        <w:t>four-wheel</w:t>
      </w:r>
      <w:r w:rsidR="00BF2B1C">
        <w:rPr>
          <w:spacing w:val="26"/>
          <w:w w:val="99"/>
        </w:rPr>
        <w:t xml:space="preserve"> </w:t>
      </w:r>
      <w:r w:rsidR="00BF2B1C">
        <w:t>driving,</w:t>
      </w:r>
      <w:r w:rsidR="00BF2B1C">
        <w:rPr>
          <w:spacing w:val="-6"/>
        </w:rPr>
        <w:t xml:space="preserve"> </w:t>
      </w:r>
      <w:r w:rsidR="00BF2B1C">
        <w:t>hunting,</w:t>
      </w:r>
      <w:r w:rsidR="00BF2B1C">
        <w:rPr>
          <w:spacing w:val="-5"/>
        </w:rPr>
        <w:t xml:space="preserve"> </w:t>
      </w:r>
      <w:r w:rsidR="00BF2B1C">
        <w:t>horse</w:t>
      </w:r>
      <w:r w:rsidR="00BF2B1C">
        <w:rPr>
          <w:spacing w:val="-5"/>
        </w:rPr>
        <w:t xml:space="preserve"> </w:t>
      </w:r>
      <w:r w:rsidR="00BF2B1C">
        <w:t>and</w:t>
      </w:r>
      <w:r w:rsidR="00BF2B1C">
        <w:rPr>
          <w:spacing w:val="-5"/>
        </w:rPr>
        <w:t xml:space="preserve"> </w:t>
      </w:r>
      <w:r w:rsidR="00BF2B1C">
        <w:rPr>
          <w:spacing w:val="-1"/>
        </w:rPr>
        <w:t>trail-bike</w:t>
      </w:r>
      <w:r w:rsidR="00BF2B1C">
        <w:rPr>
          <w:spacing w:val="-6"/>
        </w:rPr>
        <w:t xml:space="preserve"> </w:t>
      </w:r>
      <w:r w:rsidR="00BF2B1C">
        <w:t>riding.</w:t>
      </w:r>
      <w:r w:rsidR="00BF2B1C">
        <w:rPr>
          <w:spacing w:val="-5"/>
        </w:rPr>
        <w:t xml:space="preserve"> </w:t>
      </w:r>
      <w:r w:rsidR="00BF2B1C">
        <w:t>Each</w:t>
      </w:r>
      <w:r w:rsidR="00BF2B1C">
        <w:rPr>
          <w:spacing w:val="-5"/>
        </w:rPr>
        <w:t xml:space="preserve"> </w:t>
      </w:r>
      <w:r w:rsidR="00BF2B1C">
        <w:t>of</w:t>
      </w:r>
      <w:r w:rsidR="00BF2B1C">
        <w:rPr>
          <w:spacing w:val="-5"/>
        </w:rPr>
        <w:t xml:space="preserve"> </w:t>
      </w:r>
      <w:r w:rsidR="00BF2B1C">
        <w:t>these</w:t>
      </w:r>
      <w:r w:rsidR="00BF2B1C">
        <w:rPr>
          <w:spacing w:val="-6"/>
        </w:rPr>
        <w:t xml:space="preserve"> </w:t>
      </w:r>
      <w:r w:rsidR="00BF2B1C">
        <w:rPr>
          <w:spacing w:val="-1"/>
        </w:rPr>
        <w:t>activities</w:t>
      </w:r>
      <w:r w:rsidR="00BF2B1C">
        <w:rPr>
          <w:spacing w:val="-5"/>
        </w:rPr>
        <w:t xml:space="preserve"> </w:t>
      </w:r>
      <w:r w:rsidR="003423A9">
        <w:rPr>
          <w:spacing w:val="-5"/>
        </w:rPr>
        <w:t xml:space="preserve">is </w:t>
      </w:r>
      <w:r>
        <w:rPr>
          <w:spacing w:val="-5"/>
        </w:rPr>
        <w:t xml:space="preserve">generally </w:t>
      </w:r>
      <w:r w:rsidR="003423A9">
        <w:rPr>
          <w:spacing w:val="-5"/>
        </w:rPr>
        <w:t xml:space="preserve">considered incompatible </w:t>
      </w:r>
      <w:r w:rsidR="003423A9">
        <w:t>with the objective of preserving</w:t>
      </w:r>
      <w:r w:rsidR="00BF2B1C">
        <w:rPr>
          <w:spacing w:val="-5"/>
        </w:rPr>
        <w:t xml:space="preserve"> </w:t>
      </w:r>
      <w:r w:rsidR="00BF2B1C">
        <w:t>the</w:t>
      </w:r>
      <w:r w:rsidR="00BF2B1C">
        <w:rPr>
          <w:spacing w:val="36"/>
          <w:w w:val="99"/>
        </w:rPr>
        <w:t xml:space="preserve"> </w:t>
      </w:r>
      <w:r w:rsidR="00BF2B1C">
        <w:t>natural</w:t>
      </w:r>
      <w:r w:rsidR="00BF2B1C">
        <w:rPr>
          <w:spacing w:val="-5"/>
        </w:rPr>
        <w:t xml:space="preserve"> </w:t>
      </w:r>
      <w:r w:rsidR="00BF2B1C">
        <w:t>values</w:t>
      </w:r>
      <w:r w:rsidR="00BF2B1C">
        <w:rPr>
          <w:spacing w:val="-4"/>
        </w:rPr>
        <w:t xml:space="preserve"> </w:t>
      </w:r>
      <w:r w:rsidR="00BF2B1C">
        <w:t>of</w:t>
      </w:r>
      <w:r w:rsidR="00BF2B1C">
        <w:rPr>
          <w:spacing w:val="-5"/>
        </w:rPr>
        <w:t xml:space="preserve"> </w:t>
      </w:r>
      <w:r w:rsidR="00BF2B1C">
        <w:t>the</w:t>
      </w:r>
      <w:r w:rsidR="00BF2B1C">
        <w:rPr>
          <w:spacing w:val="-4"/>
        </w:rPr>
        <w:t xml:space="preserve"> </w:t>
      </w:r>
      <w:r w:rsidR="00BF2B1C">
        <w:t>land,</w:t>
      </w:r>
      <w:r w:rsidR="00BF2B1C">
        <w:rPr>
          <w:spacing w:val="-5"/>
        </w:rPr>
        <w:t xml:space="preserve"> </w:t>
      </w:r>
      <w:r w:rsidR="00BF2B1C">
        <w:t>and</w:t>
      </w:r>
      <w:r w:rsidR="00BF2B1C">
        <w:rPr>
          <w:spacing w:val="-4"/>
        </w:rPr>
        <w:t xml:space="preserve"> </w:t>
      </w:r>
      <w:r w:rsidR="00BF2B1C">
        <w:t>as</w:t>
      </w:r>
      <w:r w:rsidR="00BF2B1C">
        <w:rPr>
          <w:spacing w:val="-5"/>
        </w:rPr>
        <w:t xml:space="preserve"> </w:t>
      </w:r>
      <w:r w:rsidR="00BF2B1C">
        <w:t>such,</w:t>
      </w:r>
      <w:r w:rsidR="00BF2B1C">
        <w:rPr>
          <w:spacing w:val="-4"/>
        </w:rPr>
        <w:t xml:space="preserve"> </w:t>
      </w:r>
      <w:r w:rsidR="00BF2B1C">
        <w:t>they</w:t>
      </w:r>
      <w:r w:rsidR="00BF2B1C">
        <w:rPr>
          <w:spacing w:val="-3"/>
        </w:rPr>
        <w:t xml:space="preserve"> </w:t>
      </w:r>
      <w:r w:rsidR="00BF2B1C">
        <w:t>are</w:t>
      </w:r>
      <w:r w:rsidR="00BF2B1C">
        <w:rPr>
          <w:spacing w:val="-4"/>
        </w:rPr>
        <w:t xml:space="preserve"> </w:t>
      </w:r>
      <w:r w:rsidR="00BF2B1C">
        <w:t>no</w:t>
      </w:r>
      <w:r w:rsidR="00BF2B1C">
        <w:rPr>
          <w:spacing w:val="-4"/>
        </w:rPr>
        <w:t xml:space="preserve"> </w:t>
      </w:r>
      <w:r w:rsidR="00BF2B1C">
        <w:rPr>
          <w:spacing w:val="-1"/>
        </w:rPr>
        <w:t>longer</w:t>
      </w:r>
      <w:r w:rsidR="00BF2B1C">
        <w:rPr>
          <w:spacing w:val="-5"/>
        </w:rPr>
        <w:t xml:space="preserve"> </w:t>
      </w:r>
      <w:r w:rsidR="00BF2B1C">
        <w:rPr>
          <w:spacing w:val="-1"/>
        </w:rPr>
        <w:t>permitted.</w:t>
      </w:r>
    </w:p>
    <w:p w14:paraId="0B404F66" w14:textId="77777777" w:rsidR="0076059A" w:rsidRDefault="0076059A">
      <w:pPr>
        <w:spacing w:before="2"/>
        <w:rPr>
          <w:rFonts w:ascii="Times New Roman" w:eastAsia="Times New Roman" w:hAnsi="Times New Roman" w:cs="Times New Roman"/>
          <w:sz w:val="20"/>
          <w:szCs w:val="20"/>
        </w:rPr>
      </w:pPr>
    </w:p>
    <w:p w14:paraId="3D32C0EA" w14:textId="3C1AEE3F" w:rsidR="0076059A" w:rsidRDefault="00E04D9D" w:rsidP="00E04D9D">
      <w:pPr>
        <w:pStyle w:val="Heading3"/>
        <w:rPr>
          <w:rFonts w:cs="Century Gothic"/>
          <w:szCs w:val="20"/>
        </w:rPr>
      </w:pPr>
      <w:bookmarkStart w:id="48" w:name="_Toc108434521"/>
      <w:r>
        <w:t>3.2</w:t>
      </w:r>
      <w:r w:rsidR="00847358">
        <w:t>.1</w:t>
      </w:r>
      <w:r>
        <w:tab/>
      </w:r>
      <w:r w:rsidR="00BF2B1C">
        <w:t>Conservation Objective</w:t>
      </w:r>
      <w:bookmarkEnd w:id="48"/>
    </w:p>
    <w:p w14:paraId="5F1FB673" w14:textId="4F34A922" w:rsidR="0076059A" w:rsidRDefault="00BF2B1C" w:rsidP="009F3D55">
      <w:pPr>
        <w:pStyle w:val="BodyText"/>
      </w:pPr>
      <w:r>
        <w:t>Provide</w:t>
      </w:r>
      <w:r>
        <w:rPr>
          <w:spacing w:val="-7"/>
        </w:rPr>
        <w:t xml:space="preserve"> </w:t>
      </w:r>
      <w:r>
        <w:rPr>
          <w:spacing w:val="-1"/>
        </w:rPr>
        <w:t>opportunities</w:t>
      </w:r>
      <w:r>
        <w:rPr>
          <w:spacing w:val="-6"/>
        </w:rPr>
        <w:t xml:space="preserve"> </w:t>
      </w:r>
      <w:r>
        <w:t>for</w:t>
      </w:r>
      <w:r>
        <w:rPr>
          <w:spacing w:val="-6"/>
        </w:rPr>
        <w:t xml:space="preserve"> </w:t>
      </w:r>
      <w:r>
        <w:rPr>
          <w:spacing w:val="-1"/>
        </w:rPr>
        <w:t>the</w:t>
      </w:r>
      <w:r>
        <w:rPr>
          <w:spacing w:val="-6"/>
        </w:rPr>
        <w:t xml:space="preserve"> </w:t>
      </w:r>
      <w:r>
        <w:t>public</w:t>
      </w:r>
      <w:r>
        <w:rPr>
          <w:spacing w:val="-6"/>
        </w:rPr>
        <w:t xml:space="preserve"> </w:t>
      </w:r>
      <w:r>
        <w:t>to</w:t>
      </w:r>
      <w:r>
        <w:rPr>
          <w:spacing w:val="-7"/>
        </w:rPr>
        <w:t xml:space="preserve"> </w:t>
      </w:r>
      <w:r w:rsidR="00441FC6">
        <w:rPr>
          <w:spacing w:val="-7"/>
        </w:rPr>
        <w:t xml:space="preserve">visit and </w:t>
      </w:r>
      <w:r>
        <w:rPr>
          <w:spacing w:val="-1"/>
        </w:rPr>
        <w:t>undertake</w:t>
      </w:r>
      <w:r>
        <w:rPr>
          <w:spacing w:val="-6"/>
        </w:rPr>
        <w:t xml:space="preserve"> </w:t>
      </w:r>
      <w:r>
        <w:t>recreation</w:t>
      </w:r>
      <w:r w:rsidR="00441FC6">
        <w:t>al activities</w:t>
      </w:r>
      <w:r>
        <w:rPr>
          <w:spacing w:val="-6"/>
        </w:rPr>
        <w:t xml:space="preserve"> </w:t>
      </w:r>
      <w:r>
        <w:t>safely</w:t>
      </w:r>
      <w:r>
        <w:rPr>
          <w:spacing w:val="-6"/>
        </w:rPr>
        <w:t xml:space="preserve"> </w:t>
      </w:r>
      <w:r>
        <w:t>at</w:t>
      </w:r>
      <w:r>
        <w:rPr>
          <w:spacing w:val="-6"/>
        </w:rPr>
        <w:t xml:space="preserve"> </w:t>
      </w:r>
      <w:r>
        <w:t>Chauncy</w:t>
      </w:r>
      <w:r>
        <w:rPr>
          <w:spacing w:val="46"/>
          <w:w w:val="99"/>
        </w:rPr>
        <w:t xml:space="preserve"> </w:t>
      </w:r>
      <w:r>
        <w:t>Vale</w:t>
      </w:r>
      <w:r>
        <w:rPr>
          <w:spacing w:val="-6"/>
        </w:rPr>
        <w:t xml:space="preserve"> </w:t>
      </w:r>
      <w:r>
        <w:t>Wildlife</w:t>
      </w:r>
      <w:r>
        <w:rPr>
          <w:spacing w:val="-5"/>
        </w:rPr>
        <w:t xml:space="preserve"> </w:t>
      </w:r>
      <w:r>
        <w:t>Sanctuary</w:t>
      </w:r>
      <w:r>
        <w:rPr>
          <w:spacing w:val="-4"/>
        </w:rPr>
        <w:t xml:space="preserve"> </w:t>
      </w:r>
      <w:r>
        <w:t>and</w:t>
      </w:r>
      <w:r>
        <w:rPr>
          <w:spacing w:val="-5"/>
        </w:rPr>
        <w:t xml:space="preserve"> </w:t>
      </w:r>
      <w:r>
        <w:t>Flat</w:t>
      </w:r>
      <w:r>
        <w:rPr>
          <w:spacing w:val="-6"/>
        </w:rPr>
        <w:t xml:space="preserve"> </w:t>
      </w:r>
      <w:r>
        <w:t>Rock</w:t>
      </w:r>
      <w:r>
        <w:rPr>
          <w:spacing w:val="-7"/>
        </w:rPr>
        <w:t xml:space="preserve"> </w:t>
      </w:r>
      <w:r>
        <w:rPr>
          <w:spacing w:val="-1"/>
        </w:rPr>
        <w:t>Reserve,</w:t>
      </w:r>
      <w:r>
        <w:rPr>
          <w:spacing w:val="-5"/>
        </w:rPr>
        <w:t xml:space="preserve"> </w:t>
      </w:r>
      <w:r w:rsidR="00441FC6">
        <w:t>in accordance with</w:t>
      </w:r>
      <w:r>
        <w:rPr>
          <w:spacing w:val="-6"/>
        </w:rPr>
        <w:t xml:space="preserve"> </w:t>
      </w:r>
      <w:r>
        <w:t>the</w:t>
      </w:r>
      <w:r>
        <w:rPr>
          <w:spacing w:val="-6"/>
        </w:rPr>
        <w:t xml:space="preserve"> </w:t>
      </w:r>
      <w:r>
        <w:t>conservation</w:t>
      </w:r>
      <w:r>
        <w:rPr>
          <w:spacing w:val="23"/>
          <w:w w:val="99"/>
        </w:rPr>
        <w:t xml:space="preserve"> </w:t>
      </w:r>
      <w:r>
        <w:t>objectives</w:t>
      </w:r>
      <w:r>
        <w:rPr>
          <w:spacing w:val="-6"/>
        </w:rPr>
        <w:t xml:space="preserve"> </w:t>
      </w:r>
      <w:r>
        <w:t>of</w:t>
      </w:r>
      <w:r>
        <w:rPr>
          <w:spacing w:val="-6"/>
        </w:rPr>
        <w:t xml:space="preserve"> </w:t>
      </w:r>
      <w:r>
        <w:t>the</w:t>
      </w:r>
      <w:r>
        <w:rPr>
          <w:spacing w:val="-6"/>
        </w:rPr>
        <w:t xml:space="preserve"> </w:t>
      </w:r>
      <w:r>
        <w:t>Management</w:t>
      </w:r>
      <w:r>
        <w:rPr>
          <w:spacing w:val="-5"/>
        </w:rPr>
        <w:t xml:space="preserve"> </w:t>
      </w:r>
      <w:r>
        <w:t>Plan.</w:t>
      </w:r>
    </w:p>
    <w:p w14:paraId="5293221E" w14:textId="094D0F59" w:rsidR="0076059A" w:rsidRDefault="00E04D9D" w:rsidP="00847358">
      <w:pPr>
        <w:pStyle w:val="Heading3"/>
        <w:rPr>
          <w:rFonts w:cs="Century Gothic"/>
          <w:szCs w:val="20"/>
        </w:rPr>
      </w:pPr>
      <w:bookmarkStart w:id="49" w:name="_Toc108434522"/>
      <w:r>
        <w:t>3.2</w:t>
      </w:r>
      <w:r w:rsidR="00847358">
        <w:t>.2</w:t>
      </w:r>
      <w:r w:rsidR="00847358">
        <w:tab/>
      </w:r>
      <w:r w:rsidR="00304F0E">
        <w:t>T</w:t>
      </w:r>
      <w:r w:rsidR="00BF2B1C">
        <w:t xml:space="preserve">hreatening processes </w:t>
      </w:r>
      <w:r w:rsidR="00E86977">
        <w:t>&amp;</w:t>
      </w:r>
      <w:r w:rsidR="00BF2B1C">
        <w:t xml:space="preserve"> source of threats</w:t>
      </w:r>
      <w:bookmarkEnd w:id="49"/>
    </w:p>
    <w:p w14:paraId="45CE5A14" w14:textId="1FB05DE9" w:rsidR="00E86977" w:rsidRDefault="00B8224D" w:rsidP="009F3D55">
      <w:pPr>
        <w:pStyle w:val="BodyText"/>
      </w:pPr>
      <w:r>
        <w:t>Failure to maintain</w:t>
      </w:r>
      <w:r w:rsidR="00EE4C06">
        <w:t xml:space="preserve"> acceptable standards of facilities</w:t>
      </w:r>
      <w:r w:rsidR="00E86977">
        <w:t xml:space="preserve">, interpretation </w:t>
      </w:r>
      <w:r w:rsidR="00EE4C06">
        <w:t>and infrastructure required</w:t>
      </w:r>
      <w:r w:rsidR="00BF2B1C">
        <w:rPr>
          <w:spacing w:val="-5"/>
        </w:rPr>
        <w:t xml:space="preserve"> </w:t>
      </w:r>
      <w:r w:rsidR="00BF2B1C">
        <w:t>for</w:t>
      </w:r>
      <w:r w:rsidR="00BF2B1C">
        <w:rPr>
          <w:spacing w:val="-6"/>
        </w:rPr>
        <w:t xml:space="preserve"> </w:t>
      </w:r>
      <w:r w:rsidR="00BF2B1C">
        <w:t>recreation</w:t>
      </w:r>
      <w:r w:rsidR="00BF2B1C">
        <w:rPr>
          <w:spacing w:val="-5"/>
        </w:rPr>
        <w:t xml:space="preserve"> </w:t>
      </w:r>
      <w:r w:rsidR="00BF2B1C">
        <w:t>opportunities</w:t>
      </w:r>
      <w:r>
        <w:t xml:space="preserve"> may compromise visitor experience</w:t>
      </w:r>
      <w:r w:rsidR="000A1BB2">
        <w:t>, elevate public safety concerns,</w:t>
      </w:r>
      <w:r>
        <w:t xml:space="preserve"> and in time lead to a decline in the number of people </w:t>
      </w:r>
      <w:r w:rsidR="000A1BB2">
        <w:t>visiting</w:t>
      </w:r>
      <w:r>
        <w:t xml:space="preserve"> the reserve</w:t>
      </w:r>
      <w:r w:rsidR="00BF2B1C">
        <w:t>.</w:t>
      </w:r>
      <w:r w:rsidR="00BF2B1C">
        <w:rPr>
          <w:spacing w:val="-6"/>
        </w:rPr>
        <w:t xml:space="preserve"> </w:t>
      </w:r>
      <w:r w:rsidR="00BF2B1C">
        <w:t>This</w:t>
      </w:r>
      <w:r w:rsidR="00BF2B1C">
        <w:rPr>
          <w:spacing w:val="-6"/>
        </w:rPr>
        <w:t xml:space="preserve"> </w:t>
      </w:r>
      <w:r>
        <w:rPr>
          <w:spacing w:val="-6"/>
        </w:rPr>
        <w:t xml:space="preserve">threatening process </w:t>
      </w:r>
      <w:r w:rsidR="00BF2B1C">
        <w:t>may</w:t>
      </w:r>
      <w:r w:rsidR="00BF2B1C">
        <w:rPr>
          <w:spacing w:val="41"/>
          <w:w w:val="99"/>
        </w:rPr>
        <w:t xml:space="preserve"> </w:t>
      </w:r>
      <w:r w:rsidR="00BF2B1C">
        <w:t>occur</w:t>
      </w:r>
      <w:r w:rsidR="00BF2B1C">
        <w:rPr>
          <w:spacing w:val="-6"/>
        </w:rPr>
        <w:t xml:space="preserve"> </w:t>
      </w:r>
      <w:r>
        <w:t>due to</w:t>
      </w:r>
      <w:r w:rsidR="00BF2B1C">
        <w:rPr>
          <w:spacing w:val="-5"/>
        </w:rPr>
        <w:t xml:space="preserve"> </w:t>
      </w:r>
      <w:r w:rsidR="00E86977">
        <w:t xml:space="preserve">lack of resources, </w:t>
      </w:r>
      <w:r w:rsidR="00DC5331">
        <w:t>infrequent maintenance</w:t>
      </w:r>
      <w:r>
        <w:t>,</w:t>
      </w:r>
      <w:r w:rsidR="00DC5331">
        <w:t xml:space="preserve"> </w:t>
      </w:r>
      <w:r w:rsidR="00F01987">
        <w:t>or</w:t>
      </w:r>
      <w:r w:rsidR="00DC5331">
        <w:t xml:space="preserve"> </w:t>
      </w:r>
      <w:r w:rsidR="000A1BB2">
        <w:t>lack of awareness of</w:t>
      </w:r>
      <w:r w:rsidR="00DC5331">
        <w:t xml:space="preserve"> acceptable</w:t>
      </w:r>
      <w:r w:rsidR="00BF2B1C">
        <w:rPr>
          <w:spacing w:val="-5"/>
        </w:rPr>
        <w:t xml:space="preserve"> </w:t>
      </w:r>
      <w:r w:rsidR="00BF2B1C">
        <w:t>safety</w:t>
      </w:r>
      <w:r w:rsidR="00BF2B1C">
        <w:rPr>
          <w:spacing w:val="-3"/>
        </w:rPr>
        <w:t xml:space="preserve"> </w:t>
      </w:r>
      <w:r w:rsidR="00BF2B1C">
        <w:t>standards.</w:t>
      </w:r>
    </w:p>
    <w:p w14:paraId="7203E56B" w14:textId="3B5D474A" w:rsidR="0076059A" w:rsidRDefault="00E04D9D" w:rsidP="00847358">
      <w:pPr>
        <w:pStyle w:val="Heading3"/>
        <w:rPr>
          <w:rFonts w:cs="Century Gothic"/>
          <w:szCs w:val="20"/>
        </w:rPr>
      </w:pPr>
      <w:bookmarkStart w:id="50" w:name="_Toc108434523"/>
      <w:r>
        <w:t>3.2</w:t>
      </w:r>
      <w:r w:rsidR="00847358">
        <w:t>.3</w:t>
      </w:r>
      <w:r w:rsidR="00847358">
        <w:tab/>
      </w:r>
      <w:r w:rsidR="00BF2B1C">
        <w:t>Management Actions</w:t>
      </w:r>
      <w:bookmarkEnd w:id="50"/>
    </w:p>
    <w:tbl>
      <w:tblPr>
        <w:tblW w:w="0" w:type="auto"/>
        <w:tblInd w:w="6" w:type="dxa"/>
        <w:tblLayout w:type="fixed"/>
        <w:tblCellMar>
          <w:left w:w="0" w:type="dxa"/>
          <w:right w:w="0" w:type="dxa"/>
        </w:tblCellMar>
        <w:tblLook w:val="01E0" w:firstRow="1" w:lastRow="1" w:firstColumn="1" w:lastColumn="1" w:noHBand="0" w:noVBand="0"/>
      </w:tblPr>
      <w:tblGrid>
        <w:gridCol w:w="1373"/>
        <w:gridCol w:w="1462"/>
        <w:gridCol w:w="4058"/>
        <w:gridCol w:w="1187"/>
        <w:gridCol w:w="1134"/>
      </w:tblGrid>
      <w:tr w:rsidR="0076059A" w:rsidRPr="00BB28EA" w14:paraId="15A6BFC5" w14:textId="77777777" w:rsidTr="00BB28EA">
        <w:trPr>
          <w:trHeight w:hRule="exact" w:val="876"/>
        </w:trPr>
        <w:tc>
          <w:tcPr>
            <w:tcW w:w="1373" w:type="dxa"/>
            <w:tcBorders>
              <w:top w:val="single" w:sz="5" w:space="0" w:color="000000"/>
              <w:left w:val="single" w:sz="5" w:space="0" w:color="000000"/>
              <w:bottom w:val="single" w:sz="5" w:space="0" w:color="000000"/>
              <w:right w:val="single" w:sz="5" w:space="0" w:color="000000"/>
            </w:tcBorders>
          </w:tcPr>
          <w:p w14:paraId="1A852E03" w14:textId="77777777" w:rsidR="0076059A" w:rsidRPr="00BB28EA" w:rsidRDefault="00BF2B1C" w:rsidP="002E77F5">
            <w:pPr>
              <w:pStyle w:val="TableParagraph"/>
              <w:rPr>
                <w:rFonts w:hAnsi="Arial" w:cs="Arial"/>
              </w:rPr>
            </w:pPr>
            <w:r w:rsidRPr="00BB28EA">
              <w:t>Threatening</w:t>
            </w:r>
            <w:r w:rsidRPr="00BB28EA">
              <w:rPr>
                <w:spacing w:val="23"/>
                <w:w w:val="99"/>
              </w:rPr>
              <w:t xml:space="preserve"> </w:t>
            </w:r>
            <w:r w:rsidRPr="00BB28EA">
              <w:t>process</w:t>
            </w:r>
          </w:p>
        </w:tc>
        <w:tc>
          <w:tcPr>
            <w:tcW w:w="1462" w:type="dxa"/>
            <w:tcBorders>
              <w:top w:val="single" w:sz="5" w:space="0" w:color="000000"/>
              <w:left w:val="single" w:sz="5" w:space="0" w:color="000000"/>
              <w:bottom w:val="single" w:sz="5" w:space="0" w:color="000000"/>
              <w:right w:val="single" w:sz="5" w:space="0" w:color="000000"/>
            </w:tcBorders>
          </w:tcPr>
          <w:p w14:paraId="0242F18D" w14:textId="77777777" w:rsidR="0076059A" w:rsidRPr="00BB28EA" w:rsidRDefault="00BF2B1C" w:rsidP="002E77F5">
            <w:pPr>
              <w:pStyle w:val="TableParagraph"/>
              <w:rPr>
                <w:rFonts w:hAnsi="Arial" w:cs="Arial"/>
              </w:rPr>
            </w:pPr>
            <w:r w:rsidRPr="00BB28EA">
              <w:t>Source</w:t>
            </w:r>
            <w:r w:rsidRPr="00BB28EA">
              <w:rPr>
                <w:spacing w:val="-8"/>
              </w:rPr>
              <w:t xml:space="preserve"> </w:t>
            </w:r>
            <w:r w:rsidRPr="00BB28EA">
              <w:t>of</w:t>
            </w:r>
            <w:r w:rsidRPr="00BB28EA">
              <w:rPr>
                <w:w w:val="99"/>
              </w:rPr>
              <w:t xml:space="preserve"> </w:t>
            </w:r>
            <w:r w:rsidRPr="00BB28EA">
              <w:rPr>
                <w:spacing w:val="-1"/>
              </w:rPr>
              <w:t>threat</w:t>
            </w:r>
          </w:p>
        </w:tc>
        <w:tc>
          <w:tcPr>
            <w:tcW w:w="4058" w:type="dxa"/>
            <w:tcBorders>
              <w:top w:val="single" w:sz="5" w:space="0" w:color="000000"/>
              <w:left w:val="single" w:sz="5" w:space="0" w:color="000000"/>
              <w:bottom w:val="single" w:sz="5" w:space="0" w:color="000000"/>
              <w:right w:val="single" w:sz="5" w:space="0" w:color="000000"/>
            </w:tcBorders>
          </w:tcPr>
          <w:p w14:paraId="5D395423" w14:textId="77777777" w:rsidR="0076059A" w:rsidRPr="00BB28EA" w:rsidRDefault="00BF2B1C" w:rsidP="002E77F5">
            <w:pPr>
              <w:pStyle w:val="TableParagraph"/>
              <w:rPr>
                <w:rFonts w:hAnsi="Arial" w:cs="Arial"/>
              </w:rPr>
            </w:pPr>
            <w:r w:rsidRPr="00BB28EA">
              <w:t>Management</w:t>
            </w:r>
            <w:r w:rsidRPr="00BB28EA">
              <w:rPr>
                <w:spacing w:val="-13"/>
              </w:rPr>
              <w:t xml:space="preserve"> </w:t>
            </w:r>
            <w:r w:rsidRPr="00BB28EA">
              <w:t>Action</w:t>
            </w:r>
          </w:p>
        </w:tc>
        <w:tc>
          <w:tcPr>
            <w:tcW w:w="1187" w:type="dxa"/>
            <w:tcBorders>
              <w:top w:val="single" w:sz="5" w:space="0" w:color="000000"/>
              <w:left w:val="single" w:sz="5" w:space="0" w:color="000000"/>
              <w:bottom w:val="single" w:sz="5" w:space="0" w:color="000000"/>
              <w:right w:val="single" w:sz="5" w:space="0" w:color="000000"/>
            </w:tcBorders>
          </w:tcPr>
          <w:p w14:paraId="7B5D991B" w14:textId="77777777" w:rsidR="0076059A" w:rsidRPr="00BB28EA" w:rsidRDefault="00BF2B1C" w:rsidP="002E77F5">
            <w:pPr>
              <w:pStyle w:val="TableParagraph"/>
              <w:rPr>
                <w:rFonts w:hAnsi="Arial" w:cs="Arial"/>
              </w:rPr>
            </w:pPr>
            <w:r w:rsidRPr="00BB28EA">
              <w:t>Priority</w:t>
            </w:r>
          </w:p>
        </w:tc>
        <w:tc>
          <w:tcPr>
            <w:tcW w:w="1134" w:type="dxa"/>
            <w:tcBorders>
              <w:top w:val="single" w:sz="5" w:space="0" w:color="000000"/>
              <w:left w:val="single" w:sz="5" w:space="0" w:color="000000"/>
              <w:bottom w:val="single" w:sz="5" w:space="0" w:color="000000"/>
              <w:right w:val="single" w:sz="5" w:space="0" w:color="000000"/>
            </w:tcBorders>
          </w:tcPr>
          <w:p w14:paraId="50C7A236" w14:textId="2C5C9AB9" w:rsidR="0076059A" w:rsidRPr="00BB28EA" w:rsidRDefault="00BF2B1C" w:rsidP="002E77F5">
            <w:pPr>
              <w:pStyle w:val="TableParagraph"/>
              <w:rPr>
                <w:rFonts w:hAnsi="Arial" w:cs="Arial"/>
              </w:rPr>
            </w:pPr>
            <w:r w:rsidRPr="00BB28EA">
              <w:t>Status</w:t>
            </w:r>
            <w:r w:rsidRPr="00BB28EA">
              <w:rPr>
                <w:spacing w:val="20"/>
                <w:w w:val="99"/>
              </w:rPr>
              <w:t xml:space="preserve"> </w:t>
            </w:r>
          </w:p>
        </w:tc>
      </w:tr>
      <w:tr w:rsidR="0016707D" w14:paraId="3D8FDE94" w14:textId="77777777" w:rsidTr="002957FD">
        <w:trPr>
          <w:trHeight w:hRule="exact" w:val="1034"/>
        </w:trPr>
        <w:tc>
          <w:tcPr>
            <w:tcW w:w="1373" w:type="dxa"/>
            <w:vMerge w:val="restart"/>
            <w:tcBorders>
              <w:top w:val="single" w:sz="5" w:space="0" w:color="000000"/>
              <w:left w:val="single" w:sz="5" w:space="0" w:color="000000"/>
              <w:right w:val="single" w:sz="5" w:space="0" w:color="000000"/>
            </w:tcBorders>
          </w:tcPr>
          <w:p w14:paraId="3917AD5A" w14:textId="32AF87B6" w:rsidR="0016707D" w:rsidRDefault="0016707D" w:rsidP="002E77F5">
            <w:pPr>
              <w:pStyle w:val="TableParagraph"/>
              <w:rPr>
                <w:rFonts w:hAnsi="Arial" w:cs="Arial"/>
              </w:rPr>
            </w:pPr>
            <w:r>
              <w:t>Inadequate</w:t>
            </w:r>
            <w:r>
              <w:rPr>
                <w:spacing w:val="-5"/>
              </w:rPr>
              <w:t xml:space="preserve"> infrastructure and </w:t>
            </w:r>
            <w:r>
              <w:t>support</w:t>
            </w:r>
            <w:r>
              <w:rPr>
                <w:w w:val="99"/>
              </w:rPr>
              <w:t xml:space="preserve"> </w:t>
            </w:r>
            <w:r>
              <w:rPr>
                <w:spacing w:val="-1"/>
              </w:rPr>
              <w:t>for</w:t>
            </w:r>
            <w:r>
              <w:rPr>
                <w:spacing w:val="-10"/>
              </w:rPr>
              <w:t xml:space="preserve"> maintaining </w:t>
            </w:r>
            <w:r>
              <w:rPr>
                <w:spacing w:val="-1"/>
              </w:rPr>
              <w:t>recreation</w:t>
            </w:r>
            <w:r>
              <w:rPr>
                <w:spacing w:val="26"/>
                <w:w w:val="99"/>
              </w:rPr>
              <w:t xml:space="preserve"> </w:t>
            </w:r>
            <w:r>
              <w:t>and</w:t>
            </w:r>
            <w:r>
              <w:rPr>
                <w:spacing w:val="-8"/>
              </w:rPr>
              <w:t xml:space="preserve"> </w:t>
            </w:r>
            <w:r>
              <w:t>tourism</w:t>
            </w:r>
            <w:r>
              <w:rPr>
                <w:w w:val="99"/>
              </w:rPr>
              <w:t xml:space="preserve"> </w:t>
            </w:r>
            <w:r>
              <w:t>opportunities</w:t>
            </w:r>
          </w:p>
        </w:tc>
        <w:tc>
          <w:tcPr>
            <w:tcW w:w="1462" w:type="dxa"/>
            <w:vMerge w:val="restart"/>
            <w:tcBorders>
              <w:top w:val="single" w:sz="5" w:space="0" w:color="000000"/>
              <w:left w:val="single" w:sz="5" w:space="0" w:color="000000"/>
              <w:right w:val="single" w:sz="5" w:space="0" w:color="000000"/>
            </w:tcBorders>
          </w:tcPr>
          <w:p w14:paraId="5C6225CB" w14:textId="76508F24" w:rsidR="0016707D" w:rsidRDefault="0016707D" w:rsidP="002E77F5">
            <w:pPr>
              <w:pStyle w:val="TableParagraph"/>
              <w:rPr>
                <w:rFonts w:hAnsi="Arial" w:cs="Arial"/>
              </w:rPr>
            </w:pPr>
            <w:r>
              <w:t>Inadequate interpretation</w:t>
            </w:r>
          </w:p>
        </w:tc>
        <w:tc>
          <w:tcPr>
            <w:tcW w:w="4058" w:type="dxa"/>
            <w:tcBorders>
              <w:top w:val="single" w:sz="5" w:space="0" w:color="000000"/>
              <w:left w:val="single" w:sz="5" w:space="0" w:color="000000"/>
              <w:bottom w:val="single" w:sz="5" w:space="0" w:color="000000"/>
              <w:right w:val="single" w:sz="5" w:space="0" w:color="000000"/>
            </w:tcBorders>
          </w:tcPr>
          <w:p w14:paraId="3C50BD41" w14:textId="2BABE7AE" w:rsidR="0016707D" w:rsidRDefault="0016707D" w:rsidP="002B3C2A">
            <w:pPr>
              <w:pStyle w:val="ListParagraph"/>
              <w:numPr>
                <w:ilvl w:val="0"/>
                <w:numId w:val="8"/>
              </w:numPr>
              <w:tabs>
                <w:tab w:val="left" w:pos="266"/>
              </w:tabs>
              <w:spacing w:before="10" w:line="184" w:lineRule="exact"/>
              <w:ind w:right="551" w:hanging="163"/>
              <w:rPr>
                <w:rFonts w:ascii="Arial" w:eastAsia="Arial" w:hAnsi="Arial" w:cs="Arial"/>
                <w:sz w:val="16"/>
                <w:szCs w:val="16"/>
              </w:rPr>
            </w:pPr>
            <w:r>
              <w:rPr>
                <w:rFonts w:ascii="Arial"/>
                <w:sz w:val="16"/>
              </w:rPr>
              <w:t>Consider</w:t>
            </w:r>
            <w:r>
              <w:rPr>
                <w:rFonts w:ascii="Arial"/>
                <w:spacing w:val="-5"/>
                <w:sz w:val="16"/>
              </w:rPr>
              <w:t xml:space="preserve"> </w:t>
            </w:r>
            <w:r>
              <w:rPr>
                <w:rFonts w:ascii="Arial"/>
                <w:sz w:val="16"/>
              </w:rPr>
              <w:t>grant</w:t>
            </w:r>
            <w:r>
              <w:rPr>
                <w:rFonts w:ascii="Arial"/>
                <w:spacing w:val="-4"/>
                <w:sz w:val="16"/>
              </w:rPr>
              <w:t xml:space="preserve"> </w:t>
            </w:r>
            <w:r>
              <w:rPr>
                <w:rFonts w:ascii="Arial"/>
                <w:sz w:val="16"/>
              </w:rPr>
              <w:t>funding or resources</w:t>
            </w:r>
            <w:r>
              <w:rPr>
                <w:rFonts w:ascii="Arial"/>
                <w:spacing w:val="-5"/>
                <w:sz w:val="16"/>
              </w:rPr>
              <w:t xml:space="preserve"> </w:t>
            </w:r>
            <w:r>
              <w:rPr>
                <w:rFonts w:ascii="Arial"/>
                <w:sz w:val="16"/>
              </w:rPr>
              <w:t>to</w:t>
            </w:r>
            <w:r>
              <w:rPr>
                <w:rFonts w:ascii="Arial"/>
                <w:spacing w:val="-4"/>
                <w:sz w:val="16"/>
              </w:rPr>
              <w:t xml:space="preserve"> </w:t>
            </w:r>
            <w:r>
              <w:rPr>
                <w:rFonts w:ascii="Arial"/>
                <w:sz w:val="16"/>
              </w:rPr>
              <w:t>employ</w:t>
            </w:r>
            <w:r>
              <w:rPr>
                <w:rFonts w:ascii="Arial"/>
                <w:spacing w:val="-5"/>
                <w:sz w:val="16"/>
              </w:rPr>
              <w:t xml:space="preserve"> </w:t>
            </w:r>
            <w:r>
              <w:rPr>
                <w:rFonts w:ascii="Arial"/>
                <w:sz w:val="16"/>
              </w:rPr>
              <w:t>an</w:t>
            </w:r>
            <w:r>
              <w:rPr>
                <w:rFonts w:ascii="Arial"/>
                <w:spacing w:val="-4"/>
                <w:sz w:val="16"/>
              </w:rPr>
              <w:t xml:space="preserve"> </w:t>
            </w:r>
            <w:r>
              <w:rPr>
                <w:rFonts w:ascii="Arial"/>
                <w:sz w:val="16"/>
              </w:rPr>
              <w:t>Education</w:t>
            </w:r>
            <w:r>
              <w:rPr>
                <w:rFonts w:ascii="Arial"/>
                <w:spacing w:val="-4"/>
                <w:sz w:val="16"/>
              </w:rPr>
              <w:t xml:space="preserve"> </w:t>
            </w:r>
            <w:r>
              <w:rPr>
                <w:rFonts w:ascii="Arial"/>
                <w:sz w:val="16"/>
              </w:rPr>
              <w:t>and</w:t>
            </w:r>
            <w:r>
              <w:rPr>
                <w:rFonts w:ascii="Arial"/>
                <w:spacing w:val="22"/>
                <w:w w:val="99"/>
                <w:sz w:val="16"/>
              </w:rPr>
              <w:t xml:space="preserve"> </w:t>
            </w:r>
            <w:r>
              <w:rPr>
                <w:rFonts w:ascii="Arial"/>
                <w:spacing w:val="-1"/>
                <w:sz w:val="16"/>
              </w:rPr>
              <w:t>Interpretation</w:t>
            </w:r>
            <w:r>
              <w:rPr>
                <w:rFonts w:ascii="Arial"/>
                <w:spacing w:val="-8"/>
                <w:sz w:val="16"/>
              </w:rPr>
              <w:t xml:space="preserve"> </w:t>
            </w:r>
            <w:r>
              <w:rPr>
                <w:rFonts w:ascii="Arial"/>
                <w:spacing w:val="-1"/>
                <w:sz w:val="16"/>
              </w:rPr>
              <w:t>Officer</w:t>
            </w:r>
            <w:r w:rsidR="00512145">
              <w:rPr>
                <w:rFonts w:ascii="Arial"/>
                <w:spacing w:val="-1"/>
                <w:sz w:val="16"/>
              </w:rPr>
              <w:t xml:space="preserve"> -</w:t>
            </w:r>
            <w:r>
              <w:rPr>
                <w:rFonts w:ascii="Arial"/>
                <w:spacing w:val="-7"/>
                <w:sz w:val="16"/>
              </w:rPr>
              <w:t xml:space="preserve"> </w:t>
            </w:r>
            <w:r w:rsidR="002957FD">
              <w:rPr>
                <w:rFonts w:ascii="Arial"/>
                <w:spacing w:val="-1"/>
                <w:sz w:val="16"/>
              </w:rPr>
              <w:t>or at least collaborate with the TLC to utilise their expertise in targeted reserve interpretation field days.</w:t>
            </w:r>
          </w:p>
        </w:tc>
        <w:tc>
          <w:tcPr>
            <w:tcW w:w="1187" w:type="dxa"/>
            <w:tcBorders>
              <w:top w:val="single" w:sz="5" w:space="0" w:color="000000"/>
              <w:left w:val="single" w:sz="5" w:space="0" w:color="000000"/>
              <w:bottom w:val="single" w:sz="5" w:space="0" w:color="000000"/>
              <w:right w:val="single" w:sz="5" w:space="0" w:color="000000"/>
            </w:tcBorders>
          </w:tcPr>
          <w:p w14:paraId="00793EA9" w14:textId="0BA41C45" w:rsidR="0016707D" w:rsidRPr="00E86977" w:rsidRDefault="002957FD" w:rsidP="002E77F5">
            <w:pPr>
              <w:pStyle w:val="TableParagraph"/>
              <w:rPr>
                <w:rFonts w:hAnsi="Arial" w:cs="Arial"/>
              </w:rPr>
            </w:pPr>
            <w:r>
              <w:t>Medium</w:t>
            </w:r>
          </w:p>
        </w:tc>
        <w:tc>
          <w:tcPr>
            <w:tcW w:w="1134" w:type="dxa"/>
            <w:tcBorders>
              <w:top w:val="single" w:sz="5" w:space="0" w:color="000000"/>
              <w:left w:val="single" w:sz="5" w:space="0" w:color="000000"/>
              <w:bottom w:val="single" w:sz="5" w:space="0" w:color="000000"/>
              <w:right w:val="single" w:sz="5" w:space="0" w:color="000000"/>
            </w:tcBorders>
          </w:tcPr>
          <w:p w14:paraId="466576EB" w14:textId="65F61525" w:rsidR="0016707D" w:rsidRPr="00E86977" w:rsidRDefault="002957FD" w:rsidP="002E77F5">
            <w:pPr>
              <w:pStyle w:val="TableParagraph"/>
              <w:rPr>
                <w:rFonts w:hAnsi="Arial" w:cs="Arial"/>
              </w:rPr>
            </w:pPr>
            <w:r>
              <w:t>Ongoing</w:t>
            </w:r>
          </w:p>
        </w:tc>
      </w:tr>
      <w:tr w:rsidR="0016707D" w14:paraId="02AD2A7D" w14:textId="77777777" w:rsidTr="00CF27F4">
        <w:trPr>
          <w:trHeight w:hRule="exact" w:val="851"/>
        </w:trPr>
        <w:tc>
          <w:tcPr>
            <w:tcW w:w="1373" w:type="dxa"/>
            <w:vMerge/>
            <w:tcBorders>
              <w:left w:val="single" w:sz="5" w:space="0" w:color="000000"/>
              <w:right w:val="single" w:sz="5" w:space="0" w:color="000000"/>
            </w:tcBorders>
          </w:tcPr>
          <w:p w14:paraId="427D3DE4" w14:textId="77777777" w:rsidR="0016707D" w:rsidRDefault="0016707D"/>
        </w:tc>
        <w:tc>
          <w:tcPr>
            <w:tcW w:w="1462" w:type="dxa"/>
            <w:vMerge/>
            <w:tcBorders>
              <w:left w:val="single" w:sz="5" w:space="0" w:color="000000"/>
              <w:right w:val="single" w:sz="5" w:space="0" w:color="000000"/>
            </w:tcBorders>
          </w:tcPr>
          <w:p w14:paraId="59BC1BD5" w14:textId="77777777" w:rsidR="0016707D" w:rsidRDefault="0016707D" w:rsidP="002E77F5">
            <w:pPr>
              <w:pStyle w:val="TableParagraph"/>
            </w:pPr>
          </w:p>
        </w:tc>
        <w:tc>
          <w:tcPr>
            <w:tcW w:w="4058" w:type="dxa"/>
            <w:tcBorders>
              <w:top w:val="single" w:sz="5" w:space="0" w:color="000000"/>
              <w:left w:val="single" w:sz="5" w:space="0" w:color="000000"/>
              <w:bottom w:val="single" w:sz="5" w:space="0" w:color="000000"/>
              <w:right w:val="single" w:sz="5" w:space="0" w:color="000000"/>
            </w:tcBorders>
          </w:tcPr>
          <w:p w14:paraId="2084A993" w14:textId="4C5807BE" w:rsidR="0016707D" w:rsidRDefault="0016707D" w:rsidP="002B3C2A">
            <w:pPr>
              <w:pStyle w:val="ListParagraph"/>
              <w:numPr>
                <w:ilvl w:val="0"/>
                <w:numId w:val="7"/>
              </w:numPr>
              <w:tabs>
                <w:tab w:val="left" w:pos="266"/>
              </w:tabs>
              <w:spacing w:before="10" w:line="184" w:lineRule="exact"/>
              <w:ind w:right="408" w:hanging="163"/>
              <w:rPr>
                <w:rFonts w:ascii="Arial"/>
                <w:sz w:val="16"/>
              </w:rPr>
            </w:pPr>
            <w:r>
              <w:rPr>
                <w:rFonts w:ascii="Arial"/>
                <w:sz w:val="16"/>
              </w:rPr>
              <w:t>Consider and implement multiple ways in which reserve users may access information about the reserves, particularly on-line resources.</w:t>
            </w:r>
          </w:p>
        </w:tc>
        <w:tc>
          <w:tcPr>
            <w:tcW w:w="1187" w:type="dxa"/>
            <w:tcBorders>
              <w:top w:val="single" w:sz="5" w:space="0" w:color="000000"/>
              <w:left w:val="single" w:sz="5" w:space="0" w:color="000000"/>
              <w:bottom w:val="single" w:sz="5" w:space="0" w:color="000000"/>
              <w:right w:val="single" w:sz="5" w:space="0" w:color="000000"/>
            </w:tcBorders>
          </w:tcPr>
          <w:p w14:paraId="1C6A3529" w14:textId="35B5AC3F" w:rsidR="0016707D" w:rsidRPr="00E86977" w:rsidRDefault="003055DC" w:rsidP="002E77F5">
            <w:pPr>
              <w:pStyle w:val="TableParagraph"/>
            </w:pPr>
            <w:r>
              <w:t>High</w:t>
            </w:r>
          </w:p>
        </w:tc>
        <w:tc>
          <w:tcPr>
            <w:tcW w:w="1134" w:type="dxa"/>
            <w:tcBorders>
              <w:top w:val="single" w:sz="5" w:space="0" w:color="000000"/>
              <w:left w:val="single" w:sz="5" w:space="0" w:color="000000"/>
              <w:bottom w:val="single" w:sz="5" w:space="0" w:color="000000"/>
              <w:right w:val="single" w:sz="5" w:space="0" w:color="000000"/>
            </w:tcBorders>
          </w:tcPr>
          <w:p w14:paraId="318627AF" w14:textId="282A9FB5" w:rsidR="0016707D" w:rsidRPr="00E86977" w:rsidRDefault="00CF27F4" w:rsidP="002E77F5">
            <w:pPr>
              <w:pStyle w:val="TableParagraph"/>
            </w:pPr>
            <w:r>
              <w:t>O</w:t>
            </w:r>
            <w:r w:rsidR="003055DC">
              <w:t>ngoing</w:t>
            </w:r>
          </w:p>
        </w:tc>
      </w:tr>
      <w:tr w:rsidR="007A389D" w14:paraId="406D6F4B" w14:textId="77777777" w:rsidTr="007A389D">
        <w:trPr>
          <w:trHeight w:hRule="exact" w:val="988"/>
        </w:trPr>
        <w:tc>
          <w:tcPr>
            <w:tcW w:w="1373" w:type="dxa"/>
            <w:vMerge/>
            <w:tcBorders>
              <w:left w:val="single" w:sz="5" w:space="0" w:color="000000"/>
              <w:right w:val="single" w:sz="5" w:space="0" w:color="000000"/>
            </w:tcBorders>
          </w:tcPr>
          <w:p w14:paraId="60CB7DDF" w14:textId="77777777" w:rsidR="007A389D" w:rsidRDefault="007A389D"/>
        </w:tc>
        <w:tc>
          <w:tcPr>
            <w:tcW w:w="1462" w:type="dxa"/>
            <w:tcBorders>
              <w:left w:val="single" w:sz="5" w:space="0" w:color="000000"/>
              <w:right w:val="single" w:sz="5" w:space="0" w:color="000000"/>
            </w:tcBorders>
          </w:tcPr>
          <w:p w14:paraId="79A8CEAB" w14:textId="77777777" w:rsidR="007A389D" w:rsidRDefault="007A389D" w:rsidP="002E77F5">
            <w:pPr>
              <w:pStyle w:val="TableParagraph"/>
            </w:pPr>
          </w:p>
        </w:tc>
        <w:tc>
          <w:tcPr>
            <w:tcW w:w="4058" w:type="dxa"/>
            <w:tcBorders>
              <w:top w:val="single" w:sz="5" w:space="0" w:color="000000"/>
              <w:left w:val="single" w:sz="5" w:space="0" w:color="000000"/>
              <w:bottom w:val="single" w:sz="5" w:space="0" w:color="000000"/>
              <w:right w:val="single" w:sz="5" w:space="0" w:color="000000"/>
            </w:tcBorders>
          </w:tcPr>
          <w:p w14:paraId="5C0D5D39" w14:textId="0E5A8120" w:rsidR="007A389D" w:rsidRDefault="007A389D" w:rsidP="002B3C2A">
            <w:pPr>
              <w:pStyle w:val="ListParagraph"/>
              <w:numPr>
                <w:ilvl w:val="0"/>
                <w:numId w:val="7"/>
              </w:numPr>
              <w:tabs>
                <w:tab w:val="left" w:pos="266"/>
              </w:tabs>
              <w:spacing w:before="10" w:line="184" w:lineRule="exact"/>
              <w:ind w:right="408" w:hanging="163"/>
              <w:rPr>
                <w:rFonts w:ascii="Arial"/>
                <w:sz w:val="16"/>
              </w:rPr>
            </w:pPr>
            <w:r>
              <w:rPr>
                <w:rFonts w:ascii="Arial"/>
                <w:sz w:val="16"/>
              </w:rPr>
              <w:t>Provide</w:t>
            </w:r>
            <w:r>
              <w:rPr>
                <w:rFonts w:ascii="Arial"/>
                <w:spacing w:val="-5"/>
                <w:sz w:val="16"/>
              </w:rPr>
              <w:t xml:space="preserve"> </w:t>
            </w:r>
            <w:r>
              <w:rPr>
                <w:rFonts w:ascii="Arial"/>
                <w:sz w:val="16"/>
              </w:rPr>
              <w:t>current</w:t>
            </w:r>
            <w:r>
              <w:rPr>
                <w:rFonts w:ascii="Arial"/>
                <w:spacing w:val="-5"/>
                <w:sz w:val="16"/>
              </w:rPr>
              <w:t xml:space="preserve"> </w:t>
            </w:r>
            <w:r>
              <w:rPr>
                <w:rFonts w:ascii="Arial"/>
                <w:sz w:val="16"/>
              </w:rPr>
              <w:t>interpretation</w:t>
            </w:r>
            <w:r>
              <w:rPr>
                <w:rFonts w:ascii="Arial"/>
                <w:spacing w:val="-4"/>
                <w:sz w:val="16"/>
              </w:rPr>
              <w:t xml:space="preserve"> </w:t>
            </w:r>
            <w:r>
              <w:rPr>
                <w:rFonts w:ascii="Arial"/>
                <w:sz w:val="16"/>
              </w:rPr>
              <w:t>material</w:t>
            </w:r>
            <w:r>
              <w:rPr>
                <w:rFonts w:ascii="Arial"/>
                <w:spacing w:val="-5"/>
                <w:sz w:val="16"/>
              </w:rPr>
              <w:t xml:space="preserve"> </w:t>
            </w:r>
            <w:r>
              <w:rPr>
                <w:rFonts w:ascii="Arial"/>
                <w:sz w:val="16"/>
              </w:rPr>
              <w:t>in</w:t>
            </w:r>
            <w:r>
              <w:rPr>
                <w:rFonts w:ascii="Arial"/>
                <w:spacing w:val="-5"/>
                <w:sz w:val="16"/>
              </w:rPr>
              <w:t xml:space="preserve"> </w:t>
            </w:r>
            <w:r>
              <w:rPr>
                <w:rFonts w:ascii="Arial"/>
                <w:sz w:val="16"/>
              </w:rPr>
              <w:t>the</w:t>
            </w:r>
            <w:r>
              <w:rPr>
                <w:rFonts w:ascii="Arial"/>
                <w:spacing w:val="-4"/>
                <w:sz w:val="16"/>
              </w:rPr>
              <w:t xml:space="preserve"> </w:t>
            </w:r>
            <w:r>
              <w:rPr>
                <w:rFonts w:ascii="Arial"/>
                <w:sz w:val="16"/>
              </w:rPr>
              <w:t>visitor</w:t>
            </w:r>
            <w:r>
              <w:rPr>
                <w:rFonts w:ascii="Arial"/>
                <w:spacing w:val="23"/>
                <w:w w:val="99"/>
                <w:sz w:val="16"/>
              </w:rPr>
              <w:t xml:space="preserve"> </w:t>
            </w:r>
            <w:r>
              <w:rPr>
                <w:rFonts w:ascii="Arial"/>
                <w:sz w:val="16"/>
              </w:rPr>
              <w:t>services</w:t>
            </w:r>
            <w:r>
              <w:rPr>
                <w:rFonts w:ascii="Arial"/>
                <w:spacing w:val="-5"/>
                <w:sz w:val="16"/>
              </w:rPr>
              <w:t xml:space="preserve"> </w:t>
            </w:r>
            <w:r>
              <w:rPr>
                <w:rFonts w:ascii="Arial"/>
                <w:sz w:val="16"/>
              </w:rPr>
              <w:t>area</w:t>
            </w:r>
            <w:r>
              <w:rPr>
                <w:rFonts w:ascii="Arial"/>
                <w:spacing w:val="-4"/>
                <w:sz w:val="16"/>
              </w:rPr>
              <w:t xml:space="preserve"> </w:t>
            </w:r>
            <w:r>
              <w:rPr>
                <w:rFonts w:ascii="Arial"/>
                <w:sz w:val="16"/>
              </w:rPr>
              <w:t>to</w:t>
            </w:r>
            <w:r>
              <w:rPr>
                <w:rFonts w:ascii="Arial"/>
                <w:spacing w:val="-4"/>
                <w:sz w:val="16"/>
              </w:rPr>
              <w:t xml:space="preserve"> </w:t>
            </w:r>
            <w:r>
              <w:rPr>
                <w:rFonts w:ascii="Arial"/>
                <w:sz w:val="16"/>
              </w:rPr>
              <w:t>introduce</w:t>
            </w:r>
            <w:r>
              <w:rPr>
                <w:rFonts w:ascii="Arial"/>
                <w:spacing w:val="-4"/>
                <w:sz w:val="16"/>
              </w:rPr>
              <w:t xml:space="preserve"> </w:t>
            </w:r>
            <w:r>
              <w:rPr>
                <w:rFonts w:ascii="Arial"/>
                <w:sz w:val="16"/>
              </w:rPr>
              <w:t>visitors</w:t>
            </w:r>
            <w:r>
              <w:rPr>
                <w:rFonts w:ascii="Arial"/>
                <w:spacing w:val="-5"/>
                <w:sz w:val="16"/>
              </w:rPr>
              <w:t xml:space="preserve"> </w:t>
            </w:r>
            <w:r>
              <w:rPr>
                <w:rFonts w:ascii="Arial"/>
                <w:sz w:val="16"/>
              </w:rPr>
              <w:t>to</w:t>
            </w:r>
            <w:r>
              <w:rPr>
                <w:rFonts w:ascii="Arial"/>
                <w:spacing w:val="-4"/>
                <w:sz w:val="16"/>
              </w:rPr>
              <w:t xml:space="preserve"> </w:t>
            </w:r>
            <w:r>
              <w:rPr>
                <w:rFonts w:ascii="Arial"/>
                <w:sz w:val="16"/>
              </w:rPr>
              <w:t>Chauncy</w:t>
            </w:r>
            <w:r>
              <w:rPr>
                <w:rFonts w:ascii="Arial"/>
                <w:spacing w:val="-6"/>
                <w:sz w:val="16"/>
              </w:rPr>
              <w:t xml:space="preserve"> </w:t>
            </w:r>
            <w:r>
              <w:rPr>
                <w:rFonts w:ascii="Arial"/>
                <w:sz w:val="16"/>
              </w:rPr>
              <w:t>Vale</w:t>
            </w:r>
            <w:r>
              <w:rPr>
                <w:rFonts w:ascii="Arial"/>
                <w:spacing w:val="22"/>
                <w:w w:val="99"/>
                <w:sz w:val="16"/>
              </w:rPr>
              <w:t xml:space="preserve"> </w:t>
            </w:r>
            <w:r>
              <w:rPr>
                <w:rFonts w:ascii="Arial"/>
                <w:sz w:val="16"/>
              </w:rPr>
              <w:t>Wildlife</w:t>
            </w:r>
            <w:r>
              <w:rPr>
                <w:rFonts w:ascii="Arial"/>
                <w:spacing w:val="-5"/>
                <w:sz w:val="16"/>
              </w:rPr>
              <w:t xml:space="preserve"> </w:t>
            </w:r>
            <w:r>
              <w:rPr>
                <w:rFonts w:ascii="Arial"/>
                <w:sz w:val="16"/>
              </w:rPr>
              <w:t>Sanctuary</w:t>
            </w:r>
            <w:r>
              <w:rPr>
                <w:rFonts w:ascii="Arial"/>
                <w:spacing w:val="-4"/>
                <w:sz w:val="16"/>
              </w:rPr>
              <w:t xml:space="preserve"> </w:t>
            </w:r>
            <w:r>
              <w:rPr>
                <w:rFonts w:ascii="Arial"/>
                <w:sz w:val="16"/>
              </w:rPr>
              <w:t>and</w:t>
            </w:r>
            <w:r>
              <w:rPr>
                <w:rFonts w:ascii="Arial"/>
                <w:spacing w:val="-4"/>
                <w:sz w:val="16"/>
              </w:rPr>
              <w:t xml:space="preserve"> </w:t>
            </w:r>
            <w:r>
              <w:rPr>
                <w:rFonts w:ascii="Arial"/>
                <w:sz w:val="16"/>
              </w:rPr>
              <w:t>Flat</w:t>
            </w:r>
            <w:r>
              <w:rPr>
                <w:rFonts w:ascii="Arial"/>
                <w:spacing w:val="-4"/>
                <w:sz w:val="16"/>
              </w:rPr>
              <w:t xml:space="preserve"> </w:t>
            </w:r>
            <w:r>
              <w:rPr>
                <w:rFonts w:ascii="Arial"/>
                <w:sz w:val="16"/>
              </w:rPr>
              <w:t>Rock</w:t>
            </w:r>
            <w:r>
              <w:rPr>
                <w:rFonts w:ascii="Arial"/>
                <w:spacing w:val="-4"/>
                <w:sz w:val="16"/>
              </w:rPr>
              <w:t xml:space="preserve"> </w:t>
            </w:r>
            <w:r>
              <w:rPr>
                <w:rFonts w:ascii="Arial"/>
                <w:sz w:val="16"/>
              </w:rPr>
              <w:t>Reserve.</w:t>
            </w:r>
            <w:r>
              <w:rPr>
                <w:rFonts w:ascii="Arial"/>
                <w:spacing w:val="-5"/>
                <w:sz w:val="16"/>
              </w:rPr>
              <w:t xml:space="preserve"> </w:t>
            </w:r>
            <w:r>
              <w:rPr>
                <w:rFonts w:ascii="Arial"/>
                <w:sz w:val="16"/>
              </w:rPr>
              <w:t>Update</w:t>
            </w:r>
            <w:r>
              <w:rPr>
                <w:rFonts w:ascii="Arial"/>
                <w:w w:val="99"/>
                <w:sz w:val="16"/>
              </w:rPr>
              <w:t xml:space="preserve"> </w:t>
            </w:r>
            <w:r>
              <w:rPr>
                <w:rFonts w:ascii="Arial"/>
                <w:sz w:val="16"/>
              </w:rPr>
              <w:t>this</w:t>
            </w:r>
            <w:r>
              <w:rPr>
                <w:rFonts w:ascii="Arial"/>
                <w:spacing w:val="-7"/>
                <w:sz w:val="16"/>
              </w:rPr>
              <w:t xml:space="preserve"> </w:t>
            </w:r>
            <w:r>
              <w:rPr>
                <w:rFonts w:ascii="Arial"/>
                <w:sz w:val="16"/>
              </w:rPr>
              <w:t>information</w:t>
            </w:r>
            <w:r>
              <w:rPr>
                <w:rFonts w:ascii="Arial"/>
                <w:spacing w:val="-7"/>
                <w:sz w:val="16"/>
              </w:rPr>
              <w:t xml:space="preserve"> </w:t>
            </w:r>
            <w:r>
              <w:rPr>
                <w:rFonts w:ascii="Arial"/>
                <w:sz w:val="16"/>
              </w:rPr>
              <w:t>as</w:t>
            </w:r>
            <w:r>
              <w:rPr>
                <w:rFonts w:ascii="Arial"/>
                <w:spacing w:val="-6"/>
                <w:sz w:val="16"/>
              </w:rPr>
              <w:t xml:space="preserve"> </w:t>
            </w:r>
            <w:r>
              <w:rPr>
                <w:rFonts w:ascii="Arial"/>
                <w:spacing w:val="-1"/>
                <w:sz w:val="16"/>
              </w:rPr>
              <w:t>necessary.</w:t>
            </w:r>
          </w:p>
        </w:tc>
        <w:tc>
          <w:tcPr>
            <w:tcW w:w="1187" w:type="dxa"/>
            <w:tcBorders>
              <w:top w:val="single" w:sz="5" w:space="0" w:color="000000"/>
              <w:left w:val="single" w:sz="5" w:space="0" w:color="000000"/>
              <w:bottom w:val="single" w:sz="5" w:space="0" w:color="000000"/>
              <w:right w:val="single" w:sz="5" w:space="0" w:color="000000"/>
            </w:tcBorders>
          </w:tcPr>
          <w:p w14:paraId="07BE2B27" w14:textId="411862B2" w:rsidR="007A389D" w:rsidRDefault="007A389D" w:rsidP="002E77F5">
            <w:pPr>
              <w:pStyle w:val="TableParagraph"/>
            </w:pPr>
            <w:r w:rsidRPr="00E86977">
              <w:t>High</w:t>
            </w:r>
          </w:p>
        </w:tc>
        <w:tc>
          <w:tcPr>
            <w:tcW w:w="1134" w:type="dxa"/>
            <w:tcBorders>
              <w:top w:val="single" w:sz="5" w:space="0" w:color="000000"/>
              <w:left w:val="single" w:sz="5" w:space="0" w:color="000000"/>
              <w:bottom w:val="single" w:sz="5" w:space="0" w:color="000000"/>
              <w:right w:val="single" w:sz="5" w:space="0" w:color="000000"/>
            </w:tcBorders>
          </w:tcPr>
          <w:p w14:paraId="258A29AC" w14:textId="5F8F17BC" w:rsidR="007A389D" w:rsidRDefault="007A389D" w:rsidP="002E77F5">
            <w:pPr>
              <w:pStyle w:val="TableParagraph"/>
            </w:pPr>
            <w:r w:rsidRPr="00E86977">
              <w:t>Ongoing</w:t>
            </w:r>
          </w:p>
        </w:tc>
      </w:tr>
      <w:tr w:rsidR="007A389D" w14:paraId="796A9EE9" w14:textId="77777777" w:rsidTr="005930DD">
        <w:trPr>
          <w:trHeight w:hRule="exact" w:val="933"/>
        </w:trPr>
        <w:tc>
          <w:tcPr>
            <w:tcW w:w="1373" w:type="dxa"/>
            <w:vMerge/>
            <w:tcBorders>
              <w:left w:val="single" w:sz="5" w:space="0" w:color="000000"/>
              <w:right w:val="single" w:sz="5" w:space="0" w:color="000000"/>
            </w:tcBorders>
          </w:tcPr>
          <w:p w14:paraId="535AA476" w14:textId="77777777" w:rsidR="007A389D" w:rsidRDefault="007A389D"/>
        </w:tc>
        <w:tc>
          <w:tcPr>
            <w:tcW w:w="1462" w:type="dxa"/>
            <w:vMerge w:val="restart"/>
            <w:tcBorders>
              <w:top w:val="single" w:sz="5" w:space="0" w:color="000000"/>
              <w:left w:val="single" w:sz="5" w:space="0" w:color="000000"/>
              <w:right w:val="single" w:sz="5" w:space="0" w:color="000000"/>
            </w:tcBorders>
          </w:tcPr>
          <w:p w14:paraId="576434C2" w14:textId="447D4F17" w:rsidR="007A389D" w:rsidRDefault="007A389D" w:rsidP="002E77F5">
            <w:pPr>
              <w:pStyle w:val="TableParagraph"/>
              <w:rPr>
                <w:rFonts w:hAnsi="Arial" w:cs="Arial"/>
              </w:rPr>
            </w:pPr>
            <w:r>
              <w:t>Inadequate</w:t>
            </w:r>
            <w:r>
              <w:rPr>
                <w:w w:val="99"/>
              </w:rPr>
              <w:t xml:space="preserve"> </w:t>
            </w:r>
            <w:r>
              <w:t>facilities</w:t>
            </w:r>
            <w:r>
              <w:rPr>
                <w:spacing w:val="-9"/>
              </w:rPr>
              <w:t xml:space="preserve"> </w:t>
            </w:r>
            <w:r>
              <w:t>and</w:t>
            </w:r>
            <w:r>
              <w:rPr>
                <w:spacing w:val="28"/>
                <w:w w:val="99"/>
              </w:rPr>
              <w:t xml:space="preserve"> </w:t>
            </w:r>
            <w:r>
              <w:t>resources</w:t>
            </w:r>
          </w:p>
        </w:tc>
        <w:tc>
          <w:tcPr>
            <w:tcW w:w="4058" w:type="dxa"/>
            <w:tcBorders>
              <w:top w:val="single" w:sz="5" w:space="0" w:color="000000"/>
              <w:left w:val="single" w:sz="5" w:space="0" w:color="000000"/>
              <w:bottom w:val="single" w:sz="5" w:space="0" w:color="000000"/>
              <w:right w:val="single" w:sz="5" w:space="0" w:color="000000"/>
            </w:tcBorders>
          </w:tcPr>
          <w:p w14:paraId="3A48D3EA" w14:textId="22E85CFE" w:rsidR="007A389D" w:rsidRDefault="007A389D" w:rsidP="002B3C2A">
            <w:pPr>
              <w:pStyle w:val="ListParagraph"/>
              <w:numPr>
                <w:ilvl w:val="0"/>
                <w:numId w:val="7"/>
              </w:numPr>
              <w:tabs>
                <w:tab w:val="left" w:pos="266"/>
              </w:tabs>
              <w:spacing w:before="10" w:line="184" w:lineRule="exact"/>
              <w:ind w:right="408" w:hanging="163"/>
              <w:rPr>
                <w:rFonts w:ascii="Arial" w:eastAsia="Arial" w:hAnsi="Arial" w:cs="Arial"/>
                <w:sz w:val="16"/>
                <w:szCs w:val="16"/>
              </w:rPr>
            </w:pPr>
            <w:r>
              <w:rPr>
                <w:rFonts w:ascii="Arial"/>
                <w:sz w:val="16"/>
              </w:rPr>
              <w:t>Maintain</w:t>
            </w:r>
            <w:r>
              <w:rPr>
                <w:rFonts w:ascii="Arial"/>
                <w:spacing w:val="-4"/>
                <w:sz w:val="16"/>
              </w:rPr>
              <w:t xml:space="preserve"> </w:t>
            </w:r>
            <w:r>
              <w:rPr>
                <w:rFonts w:ascii="Arial"/>
                <w:sz w:val="16"/>
              </w:rPr>
              <w:t>a</w:t>
            </w:r>
            <w:r>
              <w:rPr>
                <w:rFonts w:ascii="Arial"/>
                <w:spacing w:val="-4"/>
                <w:sz w:val="16"/>
              </w:rPr>
              <w:t xml:space="preserve"> </w:t>
            </w:r>
            <w:r>
              <w:rPr>
                <w:rFonts w:ascii="Arial"/>
                <w:sz w:val="16"/>
              </w:rPr>
              <w:t>visitation</w:t>
            </w:r>
            <w:r>
              <w:rPr>
                <w:rFonts w:ascii="Arial"/>
                <w:spacing w:val="-4"/>
                <w:sz w:val="16"/>
              </w:rPr>
              <w:t xml:space="preserve"> </w:t>
            </w:r>
            <w:r>
              <w:rPr>
                <w:rFonts w:ascii="Arial"/>
                <w:sz w:val="16"/>
              </w:rPr>
              <w:t>services</w:t>
            </w:r>
            <w:r>
              <w:rPr>
                <w:rFonts w:ascii="Arial"/>
                <w:spacing w:val="-4"/>
                <w:sz w:val="16"/>
              </w:rPr>
              <w:t xml:space="preserve"> </w:t>
            </w:r>
            <w:r>
              <w:rPr>
                <w:rFonts w:ascii="Arial"/>
                <w:sz w:val="16"/>
              </w:rPr>
              <w:t>area</w:t>
            </w:r>
            <w:r>
              <w:rPr>
                <w:rFonts w:ascii="Arial"/>
                <w:spacing w:val="-4"/>
                <w:sz w:val="16"/>
              </w:rPr>
              <w:t xml:space="preserve"> </w:t>
            </w:r>
            <w:r>
              <w:rPr>
                <w:rFonts w:ascii="Arial"/>
                <w:sz w:val="16"/>
              </w:rPr>
              <w:t>for</w:t>
            </w:r>
            <w:r>
              <w:rPr>
                <w:rFonts w:ascii="Arial"/>
                <w:spacing w:val="-4"/>
                <w:sz w:val="16"/>
              </w:rPr>
              <w:t xml:space="preserve"> </w:t>
            </w:r>
            <w:r>
              <w:rPr>
                <w:rFonts w:ascii="Arial"/>
                <w:sz w:val="16"/>
              </w:rPr>
              <w:t>use</w:t>
            </w:r>
            <w:r>
              <w:rPr>
                <w:rFonts w:ascii="Arial"/>
                <w:spacing w:val="-4"/>
                <w:sz w:val="16"/>
              </w:rPr>
              <w:t xml:space="preserve"> </w:t>
            </w:r>
            <w:r>
              <w:rPr>
                <w:rFonts w:ascii="Arial"/>
                <w:sz w:val="16"/>
              </w:rPr>
              <w:t>by</w:t>
            </w:r>
            <w:r>
              <w:rPr>
                <w:rFonts w:ascii="Arial"/>
                <w:spacing w:val="-4"/>
                <w:sz w:val="16"/>
              </w:rPr>
              <w:t xml:space="preserve"> </w:t>
            </w:r>
            <w:r>
              <w:rPr>
                <w:rFonts w:ascii="Arial"/>
                <w:sz w:val="16"/>
              </w:rPr>
              <w:t>day</w:t>
            </w:r>
            <w:r>
              <w:rPr>
                <w:rFonts w:ascii="Arial"/>
                <w:spacing w:val="22"/>
                <w:w w:val="99"/>
                <w:sz w:val="16"/>
              </w:rPr>
              <w:t xml:space="preserve"> </w:t>
            </w:r>
            <w:r>
              <w:rPr>
                <w:rFonts w:ascii="Arial"/>
                <w:sz w:val="16"/>
              </w:rPr>
              <w:t>visitors.</w:t>
            </w:r>
            <w:r>
              <w:rPr>
                <w:rFonts w:ascii="Arial"/>
                <w:spacing w:val="-5"/>
                <w:sz w:val="16"/>
              </w:rPr>
              <w:t xml:space="preserve"> </w:t>
            </w:r>
            <w:r>
              <w:rPr>
                <w:rFonts w:ascii="Arial"/>
                <w:sz w:val="16"/>
              </w:rPr>
              <w:t>Improve</w:t>
            </w:r>
            <w:r>
              <w:rPr>
                <w:rFonts w:ascii="Arial"/>
                <w:spacing w:val="-4"/>
                <w:sz w:val="16"/>
              </w:rPr>
              <w:t xml:space="preserve"> </w:t>
            </w:r>
            <w:r>
              <w:rPr>
                <w:rFonts w:ascii="Arial"/>
                <w:sz w:val="16"/>
              </w:rPr>
              <w:t>this</w:t>
            </w:r>
            <w:r>
              <w:rPr>
                <w:rFonts w:ascii="Arial"/>
                <w:spacing w:val="-5"/>
                <w:sz w:val="16"/>
              </w:rPr>
              <w:t xml:space="preserve"> </w:t>
            </w:r>
            <w:r>
              <w:rPr>
                <w:rFonts w:ascii="Arial"/>
                <w:sz w:val="16"/>
              </w:rPr>
              <w:t>area</w:t>
            </w:r>
            <w:r>
              <w:rPr>
                <w:rFonts w:ascii="Arial"/>
                <w:spacing w:val="-4"/>
                <w:sz w:val="16"/>
              </w:rPr>
              <w:t xml:space="preserve"> </w:t>
            </w:r>
            <w:r>
              <w:rPr>
                <w:rFonts w:ascii="Arial"/>
                <w:sz w:val="16"/>
              </w:rPr>
              <w:t>as</w:t>
            </w:r>
            <w:r>
              <w:rPr>
                <w:rFonts w:ascii="Arial"/>
                <w:spacing w:val="-5"/>
                <w:sz w:val="16"/>
              </w:rPr>
              <w:t xml:space="preserve"> </w:t>
            </w:r>
            <w:r>
              <w:rPr>
                <w:rFonts w:ascii="Arial"/>
                <w:sz w:val="16"/>
              </w:rPr>
              <w:t>appropriate</w:t>
            </w:r>
            <w:r>
              <w:rPr>
                <w:rFonts w:ascii="Arial"/>
                <w:spacing w:val="-4"/>
                <w:sz w:val="16"/>
              </w:rPr>
              <w:t xml:space="preserve"> </w:t>
            </w:r>
            <w:r>
              <w:rPr>
                <w:rFonts w:ascii="Arial"/>
                <w:sz w:val="16"/>
              </w:rPr>
              <w:t>and</w:t>
            </w:r>
            <w:r>
              <w:rPr>
                <w:rFonts w:ascii="Arial"/>
                <w:spacing w:val="-5"/>
                <w:sz w:val="16"/>
              </w:rPr>
              <w:t xml:space="preserve"> </w:t>
            </w:r>
            <w:r>
              <w:rPr>
                <w:rFonts w:ascii="Arial"/>
                <w:spacing w:val="-1"/>
                <w:sz w:val="16"/>
              </w:rPr>
              <w:t xml:space="preserve">ensure facilities are safe and functional. </w:t>
            </w:r>
            <w:r>
              <w:rPr>
                <w:rFonts w:ascii="Arial"/>
                <w:sz w:val="16"/>
              </w:rPr>
              <w:t>Consider options for low-key overnight stays.</w:t>
            </w:r>
          </w:p>
        </w:tc>
        <w:tc>
          <w:tcPr>
            <w:tcW w:w="1187" w:type="dxa"/>
            <w:tcBorders>
              <w:top w:val="single" w:sz="5" w:space="0" w:color="000000"/>
              <w:left w:val="single" w:sz="5" w:space="0" w:color="000000"/>
              <w:bottom w:val="single" w:sz="5" w:space="0" w:color="000000"/>
              <w:right w:val="single" w:sz="5" w:space="0" w:color="000000"/>
            </w:tcBorders>
          </w:tcPr>
          <w:p w14:paraId="16F67EE5" w14:textId="77777777" w:rsidR="007A389D" w:rsidRPr="00E86977" w:rsidRDefault="007A389D" w:rsidP="002E77F5">
            <w:pPr>
              <w:pStyle w:val="TableParagraph"/>
              <w:rPr>
                <w:rFonts w:hAnsi="Arial" w:cs="Arial"/>
              </w:rPr>
            </w:pPr>
            <w:r w:rsidRPr="00E86977">
              <w:t>High</w:t>
            </w:r>
          </w:p>
        </w:tc>
        <w:tc>
          <w:tcPr>
            <w:tcW w:w="1134" w:type="dxa"/>
            <w:tcBorders>
              <w:top w:val="single" w:sz="5" w:space="0" w:color="000000"/>
              <w:left w:val="single" w:sz="5" w:space="0" w:color="000000"/>
              <w:bottom w:val="single" w:sz="5" w:space="0" w:color="000000"/>
              <w:right w:val="single" w:sz="5" w:space="0" w:color="000000"/>
            </w:tcBorders>
          </w:tcPr>
          <w:p w14:paraId="096EC43A" w14:textId="77777777" w:rsidR="007A389D" w:rsidRPr="00E86977" w:rsidRDefault="007A389D" w:rsidP="002E77F5">
            <w:pPr>
              <w:pStyle w:val="TableParagraph"/>
              <w:rPr>
                <w:rFonts w:hAnsi="Arial" w:cs="Arial"/>
              </w:rPr>
            </w:pPr>
            <w:r w:rsidRPr="00E86977">
              <w:t>Ongoing</w:t>
            </w:r>
          </w:p>
        </w:tc>
      </w:tr>
      <w:tr w:rsidR="007A389D" w14:paraId="586E526A" w14:textId="77777777" w:rsidTr="007A389D">
        <w:trPr>
          <w:trHeight w:hRule="exact" w:val="619"/>
        </w:trPr>
        <w:tc>
          <w:tcPr>
            <w:tcW w:w="1373" w:type="dxa"/>
            <w:vMerge/>
            <w:tcBorders>
              <w:left w:val="single" w:sz="5" w:space="0" w:color="000000"/>
              <w:right w:val="single" w:sz="5" w:space="0" w:color="000000"/>
            </w:tcBorders>
          </w:tcPr>
          <w:p w14:paraId="0A5F598B" w14:textId="77777777" w:rsidR="007A389D" w:rsidRDefault="007A389D"/>
        </w:tc>
        <w:tc>
          <w:tcPr>
            <w:tcW w:w="1462" w:type="dxa"/>
            <w:vMerge/>
            <w:tcBorders>
              <w:left w:val="single" w:sz="5" w:space="0" w:color="000000"/>
              <w:right w:val="single" w:sz="5" w:space="0" w:color="000000"/>
            </w:tcBorders>
          </w:tcPr>
          <w:p w14:paraId="06FAD795" w14:textId="77777777" w:rsidR="007A389D" w:rsidRDefault="007A389D"/>
        </w:tc>
        <w:tc>
          <w:tcPr>
            <w:tcW w:w="4058" w:type="dxa"/>
            <w:tcBorders>
              <w:top w:val="single" w:sz="5" w:space="0" w:color="000000"/>
              <w:left w:val="single" w:sz="5" w:space="0" w:color="000000"/>
              <w:bottom w:val="single" w:sz="5" w:space="0" w:color="000000"/>
              <w:right w:val="single" w:sz="5" w:space="0" w:color="000000"/>
            </w:tcBorders>
          </w:tcPr>
          <w:p w14:paraId="602D1770" w14:textId="32AD3461" w:rsidR="007A389D" w:rsidRDefault="007A389D" w:rsidP="002B3C2A">
            <w:pPr>
              <w:pStyle w:val="ListParagraph"/>
              <w:numPr>
                <w:ilvl w:val="0"/>
                <w:numId w:val="6"/>
              </w:numPr>
              <w:tabs>
                <w:tab w:val="left" w:pos="266"/>
              </w:tabs>
              <w:spacing w:before="80" w:line="240" w:lineRule="auto"/>
              <w:ind w:left="266" w:right="329"/>
              <w:jc w:val="both"/>
              <w:rPr>
                <w:rFonts w:ascii="Arial" w:eastAsia="Arial" w:hAnsi="Arial" w:cs="Arial"/>
                <w:sz w:val="16"/>
                <w:szCs w:val="16"/>
              </w:rPr>
            </w:pPr>
            <w:r>
              <w:rPr>
                <w:rFonts w:ascii="Arial" w:eastAsia="Arial" w:hAnsi="Arial" w:cs="Arial"/>
                <w:sz w:val="16"/>
                <w:szCs w:val="16"/>
              </w:rPr>
              <w:t>Ensure walking tracks are well marked and well maintained.</w:t>
            </w:r>
          </w:p>
        </w:tc>
        <w:tc>
          <w:tcPr>
            <w:tcW w:w="1187" w:type="dxa"/>
            <w:tcBorders>
              <w:top w:val="single" w:sz="5" w:space="0" w:color="000000"/>
              <w:left w:val="single" w:sz="5" w:space="0" w:color="000000"/>
              <w:bottom w:val="single" w:sz="5" w:space="0" w:color="000000"/>
              <w:right w:val="single" w:sz="5" w:space="0" w:color="000000"/>
            </w:tcBorders>
          </w:tcPr>
          <w:p w14:paraId="3CE91940" w14:textId="770B9EFB" w:rsidR="007A389D" w:rsidRPr="00E86977" w:rsidRDefault="007A389D" w:rsidP="002E77F5">
            <w:pPr>
              <w:pStyle w:val="TableParagraph"/>
            </w:pPr>
            <w:r>
              <w:t>High</w:t>
            </w:r>
          </w:p>
        </w:tc>
        <w:tc>
          <w:tcPr>
            <w:tcW w:w="1134" w:type="dxa"/>
            <w:tcBorders>
              <w:top w:val="single" w:sz="5" w:space="0" w:color="000000"/>
              <w:left w:val="single" w:sz="5" w:space="0" w:color="000000"/>
              <w:bottom w:val="single" w:sz="5" w:space="0" w:color="000000"/>
              <w:right w:val="single" w:sz="5" w:space="0" w:color="000000"/>
            </w:tcBorders>
          </w:tcPr>
          <w:p w14:paraId="557A85DD" w14:textId="6E245830" w:rsidR="007A389D" w:rsidRPr="00E86977" w:rsidRDefault="007A389D" w:rsidP="002E77F5">
            <w:pPr>
              <w:pStyle w:val="TableParagraph"/>
            </w:pPr>
            <w:r>
              <w:t>Ongoing</w:t>
            </w:r>
          </w:p>
        </w:tc>
      </w:tr>
      <w:tr w:rsidR="007A389D" w14:paraId="05AF3F87" w14:textId="77777777" w:rsidTr="00CF27F4">
        <w:trPr>
          <w:trHeight w:hRule="exact" w:val="843"/>
        </w:trPr>
        <w:tc>
          <w:tcPr>
            <w:tcW w:w="1373" w:type="dxa"/>
            <w:vMerge/>
            <w:tcBorders>
              <w:left w:val="single" w:sz="5" w:space="0" w:color="000000"/>
              <w:right w:val="single" w:sz="5" w:space="0" w:color="000000"/>
            </w:tcBorders>
          </w:tcPr>
          <w:p w14:paraId="1B5C9243" w14:textId="77777777" w:rsidR="007A389D" w:rsidRDefault="007A389D"/>
        </w:tc>
        <w:tc>
          <w:tcPr>
            <w:tcW w:w="1462" w:type="dxa"/>
            <w:vMerge/>
            <w:tcBorders>
              <w:left w:val="single" w:sz="5" w:space="0" w:color="000000"/>
              <w:bottom w:val="single" w:sz="5" w:space="0" w:color="000000"/>
              <w:right w:val="single" w:sz="5" w:space="0" w:color="000000"/>
            </w:tcBorders>
          </w:tcPr>
          <w:p w14:paraId="4963E171" w14:textId="77777777" w:rsidR="007A389D" w:rsidRDefault="007A389D"/>
        </w:tc>
        <w:tc>
          <w:tcPr>
            <w:tcW w:w="4058" w:type="dxa"/>
            <w:tcBorders>
              <w:top w:val="single" w:sz="5" w:space="0" w:color="000000"/>
              <w:left w:val="single" w:sz="5" w:space="0" w:color="000000"/>
              <w:bottom w:val="single" w:sz="5" w:space="0" w:color="000000"/>
              <w:right w:val="single" w:sz="5" w:space="0" w:color="000000"/>
            </w:tcBorders>
          </w:tcPr>
          <w:p w14:paraId="17CC825F" w14:textId="51F62F9F" w:rsidR="007A389D" w:rsidRDefault="007A389D" w:rsidP="00CF27F4">
            <w:pPr>
              <w:pStyle w:val="ListParagraph"/>
              <w:numPr>
                <w:ilvl w:val="0"/>
                <w:numId w:val="5"/>
              </w:numPr>
              <w:tabs>
                <w:tab w:val="left" w:pos="266"/>
              </w:tabs>
              <w:spacing w:before="80" w:line="240" w:lineRule="auto"/>
              <w:ind w:left="266" w:right="193"/>
              <w:rPr>
                <w:rFonts w:ascii="Arial" w:eastAsia="Arial" w:hAnsi="Arial" w:cs="Arial"/>
                <w:sz w:val="16"/>
                <w:szCs w:val="16"/>
              </w:rPr>
            </w:pPr>
            <w:r>
              <w:rPr>
                <w:rFonts w:ascii="Arial"/>
                <w:sz w:val="16"/>
              </w:rPr>
              <w:t>Consider</w:t>
            </w:r>
            <w:r>
              <w:rPr>
                <w:rFonts w:ascii="Arial"/>
                <w:spacing w:val="-5"/>
                <w:sz w:val="16"/>
              </w:rPr>
              <w:t xml:space="preserve"> </w:t>
            </w:r>
            <w:r>
              <w:rPr>
                <w:rFonts w:ascii="Arial"/>
                <w:sz w:val="16"/>
              </w:rPr>
              <w:t>the</w:t>
            </w:r>
            <w:r>
              <w:rPr>
                <w:rFonts w:ascii="Arial"/>
                <w:spacing w:val="-5"/>
                <w:sz w:val="16"/>
              </w:rPr>
              <w:t xml:space="preserve"> </w:t>
            </w:r>
            <w:r>
              <w:rPr>
                <w:rFonts w:ascii="Arial"/>
                <w:sz w:val="16"/>
              </w:rPr>
              <w:t>possibility</w:t>
            </w:r>
            <w:r>
              <w:rPr>
                <w:rFonts w:ascii="Arial"/>
                <w:spacing w:val="-6"/>
                <w:sz w:val="16"/>
              </w:rPr>
              <w:t xml:space="preserve"> </w:t>
            </w:r>
            <w:r>
              <w:rPr>
                <w:rFonts w:ascii="Arial"/>
                <w:sz w:val="16"/>
              </w:rPr>
              <w:t>of</w:t>
            </w:r>
            <w:r>
              <w:rPr>
                <w:rFonts w:ascii="Arial"/>
                <w:spacing w:val="-5"/>
                <w:sz w:val="16"/>
              </w:rPr>
              <w:t xml:space="preserve"> </w:t>
            </w:r>
            <w:r>
              <w:rPr>
                <w:rFonts w:ascii="Arial"/>
                <w:sz w:val="16"/>
              </w:rPr>
              <w:t>overnight</w:t>
            </w:r>
            <w:r>
              <w:rPr>
                <w:rFonts w:ascii="Arial"/>
                <w:spacing w:val="-4"/>
                <w:sz w:val="16"/>
              </w:rPr>
              <w:t xml:space="preserve"> </w:t>
            </w:r>
            <w:r>
              <w:rPr>
                <w:rFonts w:ascii="Arial"/>
                <w:spacing w:val="-1"/>
                <w:sz w:val="16"/>
              </w:rPr>
              <w:t>stays</w:t>
            </w:r>
            <w:r>
              <w:rPr>
                <w:rFonts w:ascii="Arial"/>
                <w:spacing w:val="-5"/>
                <w:sz w:val="16"/>
              </w:rPr>
              <w:t xml:space="preserve"> </w:t>
            </w:r>
            <w:r>
              <w:rPr>
                <w:rFonts w:ascii="Arial"/>
                <w:sz w:val="16"/>
              </w:rPr>
              <w:t>by</w:t>
            </w:r>
            <w:r>
              <w:rPr>
                <w:rFonts w:ascii="Arial"/>
                <w:spacing w:val="-6"/>
                <w:sz w:val="16"/>
              </w:rPr>
              <w:t xml:space="preserve"> </w:t>
            </w:r>
            <w:r>
              <w:rPr>
                <w:rFonts w:ascii="Arial"/>
                <w:sz w:val="16"/>
              </w:rPr>
              <w:t>self-</w:t>
            </w:r>
            <w:r>
              <w:rPr>
                <w:rFonts w:ascii="Arial"/>
                <w:spacing w:val="27"/>
                <w:w w:val="99"/>
                <w:sz w:val="16"/>
              </w:rPr>
              <w:t xml:space="preserve"> </w:t>
            </w:r>
            <w:r>
              <w:rPr>
                <w:rFonts w:ascii="Arial"/>
                <w:sz w:val="16"/>
              </w:rPr>
              <w:t>sufficient</w:t>
            </w:r>
            <w:r>
              <w:rPr>
                <w:rFonts w:ascii="Arial"/>
                <w:spacing w:val="-5"/>
                <w:sz w:val="16"/>
              </w:rPr>
              <w:t xml:space="preserve"> </w:t>
            </w:r>
            <w:r>
              <w:rPr>
                <w:rFonts w:ascii="Arial"/>
                <w:sz w:val="16"/>
              </w:rPr>
              <w:t>vans</w:t>
            </w:r>
            <w:r w:rsidR="007E7319">
              <w:rPr>
                <w:rFonts w:ascii="Arial"/>
                <w:sz w:val="16"/>
              </w:rPr>
              <w:t>,</w:t>
            </w:r>
            <w:r>
              <w:rPr>
                <w:rFonts w:ascii="Arial"/>
                <w:spacing w:val="-5"/>
                <w:sz w:val="16"/>
              </w:rPr>
              <w:t xml:space="preserve"> </w:t>
            </w:r>
            <w:r>
              <w:rPr>
                <w:rFonts w:ascii="Arial"/>
                <w:spacing w:val="-1"/>
                <w:sz w:val="16"/>
              </w:rPr>
              <w:t>without</w:t>
            </w:r>
            <w:r>
              <w:rPr>
                <w:rFonts w:ascii="Arial"/>
                <w:spacing w:val="-5"/>
                <w:sz w:val="16"/>
              </w:rPr>
              <w:t xml:space="preserve"> </w:t>
            </w:r>
            <w:r>
              <w:rPr>
                <w:rFonts w:ascii="Arial"/>
                <w:sz w:val="16"/>
              </w:rPr>
              <w:t>pets</w:t>
            </w:r>
            <w:r w:rsidR="007E7319">
              <w:rPr>
                <w:rFonts w:ascii="Arial"/>
                <w:sz w:val="16"/>
              </w:rPr>
              <w:t>,</w:t>
            </w:r>
            <w:r>
              <w:rPr>
                <w:rFonts w:ascii="Arial"/>
                <w:spacing w:val="-4"/>
                <w:sz w:val="16"/>
              </w:rPr>
              <w:t xml:space="preserve"> </w:t>
            </w:r>
            <w:r>
              <w:rPr>
                <w:rFonts w:ascii="Arial"/>
                <w:spacing w:val="-1"/>
                <w:sz w:val="16"/>
              </w:rPr>
              <w:t>within</w:t>
            </w:r>
            <w:r>
              <w:rPr>
                <w:rFonts w:ascii="Arial"/>
                <w:spacing w:val="-4"/>
                <w:sz w:val="16"/>
              </w:rPr>
              <w:t xml:space="preserve"> </w:t>
            </w:r>
            <w:r>
              <w:rPr>
                <w:rFonts w:ascii="Arial"/>
                <w:sz w:val="16"/>
              </w:rPr>
              <w:t>the</w:t>
            </w:r>
            <w:r>
              <w:rPr>
                <w:rFonts w:ascii="Arial"/>
                <w:spacing w:val="-5"/>
                <w:sz w:val="16"/>
              </w:rPr>
              <w:t xml:space="preserve"> </w:t>
            </w:r>
            <w:r>
              <w:rPr>
                <w:rFonts w:ascii="Arial"/>
                <w:sz w:val="16"/>
              </w:rPr>
              <w:t>visitor</w:t>
            </w:r>
            <w:r>
              <w:rPr>
                <w:rFonts w:ascii="Arial"/>
                <w:spacing w:val="-5"/>
                <w:sz w:val="16"/>
              </w:rPr>
              <w:t xml:space="preserve"> </w:t>
            </w:r>
            <w:r>
              <w:rPr>
                <w:rFonts w:ascii="Arial"/>
                <w:sz w:val="16"/>
              </w:rPr>
              <w:t>services</w:t>
            </w:r>
            <w:r>
              <w:rPr>
                <w:rFonts w:ascii="Arial"/>
                <w:spacing w:val="29"/>
                <w:w w:val="99"/>
                <w:sz w:val="16"/>
              </w:rPr>
              <w:t xml:space="preserve"> </w:t>
            </w:r>
            <w:r>
              <w:rPr>
                <w:rFonts w:ascii="Arial"/>
                <w:sz w:val="16"/>
              </w:rPr>
              <w:t>area</w:t>
            </w:r>
            <w:r>
              <w:rPr>
                <w:rFonts w:ascii="Arial"/>
                <w:spacing w:val="-5"/>
                <w:sz w:val="16"/>
              </w:rPr>
              <w:t xml:space="preserve"> </w:t>
            </w:r>
            <w:r>
              <w:rPr>
                <w:rFonts w:ascii="Arial"/>
                <w:sz w:val="16"/>
              </w:rPr>
              <w:t>only</w:t>
            </w:r>
            <w:r w:rsidR="00CF27F4">
              <w:rPr>
                <w:rFonts w:ascii="Arial"/>
                <w:sz w:val="16"/>
              </w:rPr>
              <w:t>.</w:t>
            </w:r>
          </w:p>
        </w:tc>
        <w:tc>
          <w:tcPr>
            <w:tcW w:w="1187" w:type="dxa"/>
            <w:tcBorders>
              <w:top w:val="single" w:sz="5" w:space="0" w:color="000000"/>
              <w:left w:val="single" w:sz="5" w:space="0" w:color="000000"/>
              <w:bottom w:val="single" w:sz="5" w:space="0" w:color="000000"/>
              <w:right w:val="single" w:sz="5" w:space="0" w:color="000000"/>
            </w:tcBorders>
          </w:tcPr>
          <w:p w14:paraId="1BB23395" w14:textId="77777777" w:rsidR="007A389D" w:rsidRPr="00E86977" w:rsidRDefault="007A389D" w:rsidP="002E77F5">
            <w:pPr>
              <w:pStyle w:val="TableParagraph"/>
              <w:rPr>
                <w:rFonts w:hAnsi="Arial" w:cs="Arial"/>
              </w:rPr>
            </w:pPr>
            <w:r w:rsidRPr="00E86977">
              <w:t>Low</w:t>
            </w:r>
          </w:p>
        </w:tc>
        <w:tc>
          <w:tcPr>
            <w:tcW w:w="1134" w:type="dxa"/>
            <w:tcBorders>
              <w:top w:val="single" w:sz="5" w:space="0" w:color="000000"/>
              <w:left w:val="single" w:sz="5" w:space="0" w:color="000000"/>
              <w:bottom w:val="single" w:sz="5" w:space="0" w:color="000000"/>
              <w:right w:val="single" w:sz="5" w:space="0" w:color="000000"/>
            </w:tcBorders>
          </w:tcPr>
          <w:p w14:paraId="1E719008" w14:textId="4E1C77EE" w:rsidR="007A389D" w:rsidRPr="00E86977" w:rsidRDefault="007A389D" w:rsidP="002E77F5">
            <w:pPr>
              <w:pStyle w:val="TableParagraph"/>
              <w:rPr>
                <w:rFonts w:hAnsi="Arial" w:cs="Arial"/>
              </w:rPr>
            </w:pPr>
            <w:r>
              <w:t>Implemented</w:t>
            </w:r>
          </w:p>
        </w:tc>
      </w:tr>
      <w:tr w:rsidR="007A389D" w14:paraId="16EC8AAA" w14:textId="77777777" w:rsidTr="00BB28EA">
        <w:trPr>
          <w:trHeight w:hRule="exact" w:val="827"/>
        </w:trPr>
        <w:tc>
          <w:tcPr>
            <w:tcW w:w="1373" w:type="dxa"/>
            <w:vMerge/>
            <w:tcBorders>
              <w:left w:val="single" w:sz="5" w:space="0" w:color="000000"/>
              <w:right w:val="single" w:sz="5" w:space="0" w:color="000000"/>
            </w:tcBorders>
          </w:tcPr>
          <w:p w14:paraId="2F24CF7F" w14:textId="77777777" w:rsidR="007A389D" w:rsidRDefault="007A389D"/>
        </w:tc>
        <w:tc>
          <w:tcPr>
            <w:tcW w:w="1462" w:type="dxa"/>
            <w:vMerge w:val="restart"/>
            <w:tcBorders>
              <w:top w:val="single" w:sz="5" w:space="0" w:color="000000"/>
              <w:left w:val="single" w:sz="5" w:space="0" w:color="000000"/>
              <w:right w:val="single" w:sz="5" w:space="0" w:color="000000"/>
            </w:tcBorders>
          </w:tcPr>
          <w:p w14:paraId="3239107B" w14:textId="52368012" w:rsidR="007A389D" w:rsidRDefault="007A389D" w:rsidP="002E77F5">
            <w:pPr>
              <w:pStyle w:val="TableParagraph"/>
              <w:rPr>
                <w:rFonts w:hAnsi="Arial" w:cs="Arial"/>
              </w:rPr>
            </w:pPr>
            <w:r>
              <w:t>Fail</w:t>
            </w:r>
            <w:r w:rsidR="00F07EB5">
              <w:t xml:space="preserve">ure to meet acceptable </w:t>
            </w:r>
            <w:r>
              <w:t>safety</w:t>
            </w:r>
            <w:r>
              <w:rPr>
                <w:w w:val="99"/>
              </w:rPr>
              <w:t xml:space="preserve"> </w:t>
            </w:r>
            <w:r>
              <w:t>standards</w:t>
            </w:r>
          </w:p>
        </w:tc>
        <w:tc>
          <w:tcPr>
            <w:tcW w:w="4058" w:type="dxa"/>
            <w:tcBorders>
              <w:top w:val="single" w:sz="5" w:space="0" w:color="000000"/>
              <w:left w:val="single" w:sz="5" w:space="0" w:color="000000"/>
              <w:bottom w:val="single" w:sz="5" w:space="0" w:color="000000"/>
              <w:right w:val="single" w:sz="5" w:space="0" w:color="000000"/>
            </w:tcBorders>
          </w:tcPr>
          <w:p w14:paraId="523A1440" w14:textId="37C4C072" w:rsidR="007A389D" w:rsidRDefault="007A389D" w:rsidP="00CF27F4">
            <w:pPr>
              <w:pStyle w:val="ListParagraph"/>
              <w:numPr>
                <w:ilvl w:val="0"/>
                <w:numId w:val="4"/>
              </w:numPr>
              <w:tabs>
                <w:tab w:val="left" w:pos="266"/>
              </w:tabs>
              <w:spacing w:before="10" w:line="184" w:lineRule="exact"/>
              <w:ind w:right="375" w:hanging="163"/>
              <w:rPr>
                <w:rFonts w:ascii="Arial" w:eastAsia="Arial" w:hAnsi="Arial" w:cs="Arial"/>
                <w:sz w:val="16"/>
                <w:szCs w:val="16"/>
              </w:rPr>
            </w:pPr>
            <w:r>
              <w:rPr>
                <w:rFonts w:ascii="Arial"/>
                <w:sz w:val="16"/>
              </w:rPr>
              <w:t>Employ</w:t>
            </w:r>
            <w:r>
              <w:rPr>
                <w:rFonts w:ascii="Arial"/>
                <w:spacing w:val="-7"/>
                <w:sz w:val="16"/>
              </w:rPr>
              <w:t xml:space="preserve"> </w:t>
            </w:r>
            <w:r>
              <w:rPr>
                <w:rFonts w:ascii="Arial"/>
                <w:sz w:val="16"/>
              </w:rPr>
              <w:t>a</w:t>
            </w:r>
            <w:r>
              <w:rPr>
                <w:rFonts w:ascii="Arial"/>
                <w:spacing w:val="-5"/>
                <w:sz w:val="16"/>
              </w:rPr>
              <w:t xml:space="preserve"> </w:t>
            </w:r>
            <w:r>
              <w:rPr>
                <w:rFonts w:ascii="Arial"/>
                <w:sz w:val="16"/>
              </w:rPr>
              <w:t>resident</w:t>
            </w:r>
            <w:r>
              <w:rPr>
                <w:rFonts w:ascii="Arial"/>
                <w:spacing w:val="-4"/>
                <w:sz w:val="16"/>
              </w:rPr>
              <w:t xml:space="preserve"> volunteer </w:t>
            </w:r>
            <w:r>
              <w:rPr>
                <w:rFonts w:ascii="Arial"/>
                <w:sz w:val="16"/>
              </w:rPr>
              <w:t>caretaker</w:t>
            </w:r>
            <w:r>
              <w:rPr>
                <w:rFonts w:ascii="Arial"/>
                <w:spacing w:val="-5"/>
                <w:sz w:val="16"/>
              </w:rPr>
              <w:t xml:space="preserve">, or equivalent mechanism, </w:t>
            </w:r>
            <w:r>
              <w:rPr>
                <w:rFonts w:ascii="Arial"/>
                <w:sz w:val="16"/>
              </w:rPr>
              <w:t>to</w:t>
            </w:r>
            <w:r>
              <w:rPr>
                <w:rFonts w:ascii="Arial"/>
                <w:spacing w:val="-5"/>
                <w:sz w:val="16"/>
              </w:rPr>
              <w:t xml:space="preserve"> interact with visitors</w:t>
            </w:r>
            <w:r w:rsidR="00CF27F4">
              <w:rPr>
                <w:rFonts w:ascii="Arial"/>
                <w:spacing w:val="-5"/>
                <w:sz w:val="16"/>
              </w:rPr>
              <w:t>, undertake basic maintenance</w:t>
            </w:r>
            <w:r>
              <w:rPr>
                <w:rFonts w:ascii="Arial"/>
                <w:spacing w:val="-5"/>
                <w:sz w:val="16"/>
              </w:rPr>
              <w:t xml:space="preserve"> and to </w:t>
            </w:r>
            <w:r>
              <w:rPr>
                <w:rFonts w:ascii="Arial"/>
                <w:sz w:val="16"/>
              </w:rPr>
              <w:t>keep an eye on</w:t>
            </w:r>
            <w:r>
              <w:rPr>
                <w:rFonts w:ascii="Arial"/>
                <w:spacing w:val="-4"/>
                <w:sz w:val="16"/>
              </w:rPr>
              <w:t xml:space="preserve"> </w:t>
            </w:r>
            <w:r>
              <w:rPr>
                <w:rFonts w:ascii="Arial"/>
                <w:sz w:val="16"/>
              </w:rPr>
              <w:t>public</w:t>
            </w:r>
            <w:r>
              <w:rPr>
                <w:rFonts w:ascii="Arial"/>
                <w:spacing w:val="-5"/>
                <w:sz w:val="16"/>
              </w:rPr>
              <w:t xml:space="preserve"> </w:t>
            </w:r>
            <w:r>
              <w:rPr>
                <w:rFonts w:ascii="Arial"/>
                <w:sz w:val="16"/>
              </w:rPr>
              <w:t>use</w:t>
            </w:r>
            <w:r>
              <w:rPr>
                <w:rFonts w:ascii="Arial"/>
                <w:spacing w:val="23"/>
                <w:w w:val="99"/>
                <w:sz w:val="16"/>
              </w:rPr>
              <w:t xml:space="preserve"> </w:t>
            </w:r>
            <w:r>
              <w:rPr>
                <w:rFonts w:ascii="Arial"/>
                <w:sz w:val="16"/>
              </w:rPr>
              <w:t>and</w:t>
            </w:r>
            <w:r>
              <w:rPr>
                <w:rFonts w:ascii="Arial"/>
                <w:spacing w:val="-6"/>
                <w:sz w:val="16"/>
              </w:rPr>
              <w:t xml:space="preserve"> </w:t>
            </w:r>
            <w:r>
              <w:rPr>
                <w:rFonts w:ascii="Arial"/>
                <w:sz w:val="16"/>
              </w:rPr>
              <w:t>visitation</w:t>
            </w:r>
            <w:r>
              <w:rPr>
                <w:rFonts w:ascii="Arial"/>
                <w:spacing w:val="-1"/>
                <w:sz w:val="16"/>
              </w:rPr>
              <w:t>.</w:t>
            </w:r>
          </w:p>
        </w:tc>
        <w:tc>
          <w:tcPr>
            <w:tcW w:w="1187" w:type="dxa"/>
            <w:tcBorders>
              <w:top w:val="single" w:sz="5" w:space="0" w:color="000000"/>
              <w:left w:val="single" w:sz="5" w:space="0" w:color="000000"/>
              <w:bottom w:val="single" w:sz="5" w:space="0" w:color="000000"/>
              <w:right w:val="single" w:sz="5" w:space="0" w:color="000000"/>
            </w:tcBorders>
          </w:tcPr>
          <w:p w14:paraId="1927C5BA" w14:textId="77777777" w:rsidR="007A389D" w:rsidRPr="00E86977" w:rsidRDefault="007A389D" w:rsidP="002E77F5">
            <w:pPr>
              <w:pStyle w:val="TableParagraph"/>
              <w:rPr>
                <w:rFonts w:hAnsi="Arial" w:cs="Arial"/>
              </w:rPr>
            </w:pPr>
            <w:r w:rsidRPr="00E86977">
              <w:t>High</w:t>
            </w:r>
          </w:p>
        </w:tc>
        <w:tc>
          <w:tcPr>
            <w:tcW w:w="1134" w:type="dxa"/>
            <w:tcBorders>
              <w:top w:val="single" w:sz="5" w:space="0" w:color="000000"/>
              <w:left w:val="single" w:sz="5" w:space="0" w:color="000000"/>
              <w:bottom w:val="single" w:sz="5" w:space="0" w:color="000000"/>
              <w:right w:val="single" w:sz="5" w:space="0" w:color="000000"/>
            </w:tcBorders>
          </w:tcPr>
          <w:p w14:paraId="25D92852" w14:textId="77777777" w:rsidR="007A389D" w:rsidRPr="00E86977" w:rsidRDefault="007A389D" w:rsidP="002E77F5">
            <w:pPr>
              <w:pStyle w:val="TableParagraph"/>
              <w:rPr>
                <w:rFonts w:hAnsi="Arial" w:cs="Arial"/>
              </w:rPr>
            </w:pPr>
            <w:r w:rsidRPr="00E86977">
              <w:t>Ongoing</w:t>
            </w:r>
          </w:p>
        </w:tc>
      </w:tr>
      <w:tr w:rsidR="007A389D" w14:paraId="1F5D5702" w14:textId="77777777" w:rsidTr="00BB28EA">
        <w:trPr>
          <w:trHeight w:hRule="exact" w:val="632"/>
        </w:trPr>
        <w:tc>
          <w:tcPr>
            <w:tcW w:w="1373" w:type="dxa"/>
            <w:vMerge/>
            <w:tcBorders>
              <w:left w:val="single" w:sz="5" w:space="0" w:color="000000"/>
              <w:right w:val="single" w:sz="5" w:space="0" w:color="000000"/>
            </w:tcBorders>
          </w:tcPr>
          <w:p w14:paraId="0B904A11" w14:textId="77777777" w:rsidR="007A389D" w:rsidRDefault="007A389D"/>
        </w:tc>
        <w:tc>
          <w:tcPr>
            <w:tcW w:w="1462" w:type="dxa"/>
            <w:vMerge/>
            <w:tcBorders>
              <w:left w:val="single" w:sz="5" w:space="0" w:color="000000"/>
              <w:right w:val="single" w:sz="5" w:space="0" w:color="000000"/>
            </w:tcBorders>
          </w:tcPr>
          <w:p w14:paraId="39762B65" w14:textId="77777777" w:rsidR="007A389D" w:rsidRDefault="007A389D"/>
        </w:tc>
        <w:tc>
          <w:tcPr>
            <w:tcW w:w="4058" w:type="dxa"/>
            <w:tcBorders>
              <w:top w:val="single" w:sz="5" w:space="0" w:color="000000"/>
              <w:left w:val="single" w:sz="5" w:space="0" w:color="000000"/>
              <w:bottom w:val="single" w:sz="5" w:space="0" w:color="000000"/>
              <w:right w:val="single" w:sz="5" w:space="0" w:color="000000"/>
            </w:tcBorders>
          </w:tcPr>
          <w:p w14:paraId="056B8488" w14:textId="5F81E615" w:rsidR="007A389D" w:rsidRDefault="007A389D" w:rsidP="002B3C2A">
            <w:pPr>
              <w:pStyle w:val="ListParagraph"/>
              <w:numPr>
                <w:ilvl w:val="0"/>
                <w:numId w:val="3"/>
              </w:numPr>
              <w:tabs>
                <w:tab w:val="left" w:pos="266"/>
              </w:tabs>
              <w:spacing w:before="10" w:line="184" w:lineRule="exact"/>
              <w:ind w:right="231" w:hanging="163"/>
              <w:rPr>
                <w:rFonts w:ascii="Arial" w:eastAsia="Arial" w:hAnsi="Arial" w:cs="Arial"/>
                <w:sz w:val="16"/>
                <w:szCs w:val="16"/>
              </w:rPr>
            </w:pPr>
            <w:r>
              <w:rPr>
                <w:rFonts w:ascii="Arial"/>
                <w:sz w:val="16"/>
              </w:rPr>
              <w:t>No</w:t>
            </w:r>
            <w:r>
              <w:rPr>
                <w:rFonts w:ascii="Arial"/>
                <w:spacing w:val="-4"/>
                <w:sz w:val="16"/>
              </w:rPr>
              <w:t xml:space="preserve"> </w:t>
            </w:r>
            <w:r>
              <w:rPr>
                <w:rFonts w:ascii="Arial"/>
                <w:spacing w:val="-1"/>
                <w:sz w:val="16"/>
              </w:rPr>
              <w:t>visitors</w:t>
            </w:r>
            <w:r>
              <w:rPr>
                <w:rFonts w:ascii="Arial"/>
                <w:spacing w:val="-3"/>
                <w:sz w:val="16"/>
              </w:rPr>
              <w:t xml:space="preserve"> </w:t>
            </w:r>
            <w:r>
              <w:rPr>
                <w:rFonts w:ascii="Arial"/>
                <w:spacing w:val="-1"/>
                <w:sz w:val="16"/>
              </w:rPr>
              <w:t>will</w:t>
            </w:r>
            <w:r>
              <w:rPr>
                <w:rFonts w:ascii="Arial"/>
                <w:spacing w:val="-3"/>
                <w:sz w:val="16"/>
              </w:rPr>
              <w:t xml:space="preserve"> </w:t>
            </w:r>
            <w:r>
              <w:rPr>
                <w:rFonts w:ascii="Arial"/>
                <w:sz w:val="16"/>
              </w:rPr>
              <w:t>be</w:t>
            </w:r>
            <w:r>
              <w:rPr>
                <w:rFonts w:ascii="Arial"/>
                <w:spacing w:val="-3"/>
                <w:sz w:val="16"/>
              </w:rPr>
              <w:t xml:space="preserve"> </w:t>
            </w:r>
            <w:r>
              <w:rPr>
                <w:rFonts w:ascii="Arial"/>
                <w:spacing w:val="-1"/>
                <w:sz w:val="16"/>
              </w:rPr>
              <w:t>permitted</w:t>
            </w:r>
            <w:r>
              <w:rPr>
                <w:rFonts w:ascii="Arial"/>
                <w:spacing w:val="-4"/>
                <w:sz w:val="16"/>
              </w:rPr>
              <w:t xml:space="preserve"> </w:t>
            </w:r>
            <w:r>
              <w:rPr>
                <w:rFonts w:ascii="Arial"/>
                <w:sz w:val="16"/>
              </w:rPr>
              <w:t>to</w:t>
            </w:r>
            <w:r>
              <w:rPr>
                <w:rFonts w:ascii="Arial"/>
                <w:spacing w:val="-3"/>
                <w:sz w:val="16"/>
              </w:rPr>
              <w:t xml:space="preserve"> </w:t>
            </w:r>
            <w:r>
              <w:rPr>
                <w:rFonts w:ascii="Arial"/>
                <w:sz w:val="16"/>
              </w:rPr>
              <w:t>enter</w:t>
            </w:r>
            <w:r>
              <w:rPr>
                <w:rFonts w:ascii="Arial"/>
                <w:spacing w:val="-4"/>
                <w:sz w:val="16"/>
              </w:rPr>
              <w:t xml:space="preserve"> </w:t>
            </w:r>
            <w:r>
              <w:rPr>
                <w:rFonts w:ascii="Arial"/>
                <w:sz w:val="16"/>
              </w:rPr>
              <w:t>or</w:t>
            </w:r>
            <w:r>
              <w:rPr>
                <w:rFonts w:ascii="Arial"/>
                <w:spacing w:val="-3"/>
                <w:sz w:val="16"/>
              </w:rPr>
              <w:t xml:space="preserve"> </w:t>
            </w:r>
            <w:r>
              <w:rPr>
                <w:rFonts w:ascii="Arial"/>
                <w:spacing w:val="-1"/>
                <w:sz w:val="16"/>
              </w:rPr>
              <w:t>remain</w:t>
            </w:r>
            <w:r>
              <w:rPr>
                <w:rFonts w:ascii="Arial"/>
                <w:spacing w:val="-4"/>
                <w:sz w:val="16"/>
              </w:rPr>
              <w:t xml:space="preserve"> </w:t>
            </w:r>
            <w:r>
              <w:rPr>
                <w:rFonts w:ascii="Arial"/>
                <w:sz w:val="16"/>
              </w:rPr>
              <w:t>in</w:t>
            </w:r>
            <w:r>
              <w:rPr>
                <w:rFonts w:ascii="Arial"/>
                <w:spacing w:val="-3"/>
                <w:sz w:val="16"/>
              </w:rPr>
              <w:t xml:space="preserve"> </w:t>
            </w:r>
            <w:r>
              <w:rPr>
                <w:rFonts w:ascii="Arial"/>
                <w:sz w:val="16"/>
              </w:rPr>
              <w:t>the</w:t>
            </w:r>
            <w:r>
              <w:rPr>
                <w:rFonts w:ascii="Arial"/>
                <w:spacing w:val="45"/>
                <w:w w:val="99"/>
                <w:sz w:val="16"/>
              </w:rPr>
              <w:t xml:space="preserve"> </w:t>
            </w:r>
            <w:r>
              <w:rPr>
                <w:rFonts w:ascii="Arial"/>
                <w:sz w:val="16"/>
              </w:rPr>
              <w:t>reserves</w:t>
            </w:r>
            <w:r>
              <w:rPr>
                <w:rFonts w:ascii="Arial"/>
                <w:spacing w:val="-5"/>
                <w:sz w:val="16"/>
              </w:rPr>
              <w:t xml:space="preserve"> </w:t>
            </w:r>
            <w:r>
              <w:rPr>
                <w:rFonts w:ascii="Arial"/>
                <w:sz w:val="16"/>
              </w:rPr>
              <w:t>during</w:t>
            </w:r>
            <w:r>
              <w:rPr>
                <w:rFonts w:ascii="Arial"/>
                <w:spacing w:val="-3"/>
                <w:sz w:val="16"/>
              </w:rPr>
              <w:t xml:space="preserve"> </w:t>
            </w:r>
            <w:r>
              <w:rPr>
                <w:rFonts w:ascii="Arial"/>
                <w:spacing w:val="-1"/>
                <w:sz w:val="16"/>
              </w:rPr>
              <w:t>days</w:t>
            </w:r>
            <w:r>
              <w:rPr>
                <w:rFonts w:ascii="Arial"/>
                <w:spacing w:val="-5"/>
                <w:sz w:val="16"/>
              </w:rPr>
              <w:t xml:space="preserve"> </w:t>
            </w:r>
            <w:r>
              <w:rPr>
                <w:rFonts w:ascii="Arial"/>
                <w:sz w:val="16"/>
              </w:rPr>
              <w:t>of</w:t>
            </w:r>
            <w:r>
              <w:rPr>
                <w:rFonts w:ascii="Arial"/>
                <w:spacing w:val="-4"/>
                <w:sz w:val="16"/>
              </w:rPr>
              <w:t xml:space="preserve"> </w:t>
            </w:r>
            <w:r>
              <w:rPr>
                <w:rFonts w:ascii="Arial"/>
                <w:sz w:val="16"/>
              </w:rPr>
              <w:t>High</w:t>
            </w:r>
            <w:r>
              <w:rPr>
                <w:rFonts w:ascii="Arial"/>
                <w:spacing w:val="-4"/>
                <w:sz w:val="16"/>
              </w:rPr>
              <w:t xml:space="preserve"> </w:t>
            </w:r>
            <w:r>
              <w:rPr>
                <w:rFonts w:ascii="Arial"/>
                <w:sz w:val="16"/>
              </w:rPr>
              <w:t>Fire</w:t>
            </w:r>
            <w:r>
              <w:rPr>
                <w:rFonts w:ascii="Arial"/>
                <w:spacing w:val="-4"/>
                <w:sz w:val="16"/>
              </w:rPr>
              <w:t xml:space="preserve"> </w:t>
            </w:r>
            <w:r>
              <w:rPr>
                <w:rFonts w:ascii="Arial"/>
                <w:sz w:val="16"/>
              </w:rPr>
              <w:t>Danger.</w:t>
            </w:r>
          </w:p>
        </w:tc>
        <w:tc>
          <w:tcPr>
            <w:tcW w:w="1187" w:type="dxa"/>
            <w:tcBorders>
              <w:top w:val="single" w:sz="5" w:space="0" w:color="000000"/>
              <w:left w:val="single" w:sz="5" w:space="0" w:color="000000"/>
              <w:bottom w:val="single" w:sz="5" w:space="0" w:color="000000"/>
              <w:right w:val="single" w:sz="5" w:space="0" w:color="000000"/>
            </w:tcBorders>
          </w:tcPr>
          <w:p w14:paraId="08C809C9" w14:textId="4E90FAE2" w:rsidR="007A389D" w:rsidRPr="00E86977" w:rsidRDefault="007A389D" w:rsidP="002E77F5">
            <w:pPr>
              <w:pStyle w:val="TableParagraph"/>
              <w:rPr>
                <w:rFonts w:hAnsi="Arial" w:cs="Arial"/>
              </w:rPr>
            </w:pPr>
            <w:r w:rsidRPr="00E86977">
              <w:t>High</w:t>
            </w:r>
          </w:p>
        </w:tc>
        <w:tc>
          <w:tcPr>
            <w:tcW w:w="1134" w:type="dxa"/>
            <w:tcBorders>
              <w:top w:val="single" w:sz="5" w:space="0" w:color="000000"/>
              <w:left w:val="single" w:sz="5" w:space="0" w:color="000000"/>
              <w:bottom w:val="single" w:sz="5" w:space="0" w:color="000000"/>
              <w:right w:val="single" w:sz="5" w:space="0" w:color="000000"/>
            </w:tcBorders>
          </w:tcPr>
          <w:p w14:paraId="7D2C1638" w14:textId="2BCD50CA" w:rsidR="007A389D" w:rsidRPr="00E86977" w:rsidRDefault="007A389D" w:rsidP="002E77F5">
            <w:pPr>
              <w:pStyle w:val="TableParagraph"/>
              <w:rPr>
                <w:rFonts w:hAnsi="Arial" w:cs="Arial"/>
              </w:rPr>
            </w:pPr>
            <w:r w:rsidRPr="00E86977">
              <w:t>Ongoing</w:t>
            </w:r>
          </w:p>
        </w:tc>
      </w:tr>
      <w:tr w:rsidR="007A389D" w14:paraId="1CAA130A" w14:textId="77777777" w:rsidTr="005B6440">
        <w:trPr>
          <w:trHeight w:hRule="exact" w:val="866"/>
        </w:trPr>
        <w:tc>
          <w:tcPr>
            <w:tcW w:w="1373" w:type="dxa"/>
            <w:vMerge/>
            <w:tcBorders>
              <w:left w:val="single" w:sz="5" w:space="0" w:color="000000"/>
              <w:right w:val="single" w:sz="5" w:space="0" w:color="000000"/>
            </w:tcBorders>
          </w:tcPr>
          <w:p w14:paraId="5ADFBA85" w14:textId="77777777" w:rsidR="007A389D" w:rsidRDefault="007A389D"/>
        </w:tc>
        <w:tc>
          <w:tcPr>
            <w:tcW w:w="1462" w:type="dxa"/>
            <w:vMerge/>
            <w:tcBorders>
              <w:left w:val="single" w:sz="5" w:space="0" w:color="000000"/>
              <w:right w:val="single" w:sz="5" w:space="0" w:color="000000"/>
            </w:tcBorders>
          </w:tcPr>
          <w:p w14:paraId="54037581" w14:textId="77777777" w:rsidR="007A389D" w:rsidRDefault="007A389D"/>
        </w:tc>
        <w:tc>
          <w:tcPr>
            <w:tcW w:w="4058" w:type="dxa"/>
            <w:tcBorders>
              <w:top w:val="single" w:sz="5" w:space="0" w:color="000000"/>
              <w:left w:val="single" w:sz="5" w:space="0" w:color="000000"/>
              <w:bottom w:val="single" w:sz="5" w:space="0" w:color="000000"/>
              <w:right w:val="single" w:sz="5" w:space="0" w:color="000000"/>
            </w:tcBorders>
          </w:tcPr>
          <w:p w14:paraId="23BFB300" w14:textId="26FBADC4" w:rsidR="007A389D" w:rsidRDefault="007A389D" w:rsidP="002B3C2A">
            <w:pPr>
              <w:pStyle w:val="ListParagraph"/>
              <w:numPr>
                <w:ilvl w:val="0"/>
                <w:numId w:val="2"/>
              </w:numPr>
              <w:tabs>
                <w:tab w:val="left" w:pos="266"/>
              </w:tabs>
              <w:spacing w:before="10" w:line="184" w:lineRule="exact"/>
              <w:ind w:right="231" w:hanging="163"/>
              <w:rPr>
                <w:rFonts w:ascii="Arial" w:eastAsia="Arial" w:hAnsi="Arial" w:cs="Arial"/>
                <w:sz w:val="16"/>
                <w:szCs w:val="16"/>
              </w:rPr>
            </w:pPr>
            <w:r>
              <w:rPr>
                <w:rFonts w:ascii="Arial"/>
                <w:sz w:val="16"/>
              </w:rPr>
              <w:t>Maintain</w:t>
            </w:r>
            <w:r>
              <w:rPr>
                <w:rFonts w:ascii="Arial"/>
                <w:spacing w:val="-6"/>
                <w:sz w:val="16"/>
              </w:rPr>
              <w:t xml:space="preserve"> </w:t>
            </w:r>
            <w:r>
              <w:rPr>
                <w:rFonts w:ascii="Arial"/>
                <w:sz w:val="16"/>
              </w:rPr>
              <w:t>emergency</w:t>
            </w:r>
            <w:r>
              <w:rPr>
                <w:rFonts w:ascii="Arial"/>
                <w:spacing w:val="-5"/>
                <w:sz w:val="16"/>
              </w:rPr>
              <w:t xml:space="preserve"> </w:t>
            </w:r>
            <w:r>
              <w:rPr>
                <w:rFonts w:ascii="Arial"/>
                <w:spacing w:val="-1"/>
                <w:sz w:val="16"/>
              </w:rPr>
              <w:t>water</w:t>
            </w:r>
            <w:r>
              <w:rPr>
                <w:rFonts w:ascii="Arial"/>
                <w:spacing w:val="-5"/>
                <w:sz w:val="16"/>
              </w:rPr>
              <w:t xml:space="preserve"> </w:t>
            </w:r>
            <w:r>
              <w:rPr>
                <w:rFonts w:ascii="Arial"/>
                <w:sz w:val="16"/>
              </w:rPr>
              <w:t>supplies</w:t>
            </w:r>
            <w:r>
              <w:rPr>
                <w:rFonts w:ascii="Arial"/>
                <w:spacing w:val="-6"/>
                <w:sz w:val="16"/>
              </w:rPr>
              <w:t xml:space="preserve"> </w:t>
            </w:r>
            <w:r>
              <w:rPr>
                <w:rFonts w:ascii="Arial"/>
                <w:sz w:val="16"/>
              </w:rPr>
              <w:t>and</w:t>
            </w:r>
            <w:r>
              <w:rPr>
                <w:rFonts w:ascii="Arial"/>
                <w:spacing w:val="-6"/>
                <w:sz w:val="16"/>
              </w:rPr>
              <w:t xml:space="preserve"> </w:t>
            </w:r>
            <w:r>
              <w:rPr>
                <w:rFonts w:ascii="Arial"/>
                <w:sz w:val="16"/>
              </w:rPr>
              <w:t>fire</w:t>
            </w:r>
            <w:r w:rsidR="00060D78">
              <w:rPr>
                <w:rFonts w:ascii="Arial"/>
                <w:spacing w:val="-5"/>
                <w:sz w:val="16"/>
              </w:rPr>
              <w:t>-</w:t>
            </w:r>
            <w:r>
              <w:rPr>
                <w:rFonts w:ascii="Arial"/>
                <w:sz w:val="16"/>
              </w:rPr>
              <w:t>fighting</w:t>
            </w:r>
            <w:r>
              <w:rPr>
                <w:rFonts w:ascii="Arial"/>
                <w:spacing w:val="25"/>
                <w:w w:val="99"/>
                <w:sz w:val="16"/>
              </w:rPr>
              <w:t xml:space="preserve"> </w:t>
            </w:r>
            <w:r>
              <w:rPr>
                <w:rFonts w:ascii="Arial"/>
                <w:sz w:val="16"/>
              </w:rPr>
              <w:t>equipment</w:t>
            </w:r>
            <w:r>
              <w:rPr>
                <w:rFonts w:ascii="Arial"/>
                <w:spacing w:val="-4"/>
                <w:sz w:val="16"/>
              </w:rPr>
              <w:t xml:space="preserve"> </w:t>
            </w:r>
            <w:r>
              <w:rPr>
                <w:rFonts w:ascii="Arial"/>
                <w:spacing w:val="-1"/>
                <w:sz w:val="16"/>
              </w:rPr>
              <w:t>within</w:t>
            </w:r>
            <w:r>
              <w:rPr>
                <w:rFonts w:ascii="Arial"/>
                <w:spacing w:val="-4"/>
                <w:sz w:val="16"/>
              </w:rPr>
              <w:t xml:space="preserve"> </w:t>
            </w:r>
            <w:r>
              <w:rPr>
                <w:rFonts w:ascii="Arial"/>
                <w:sz w:val="16"/>
              </w:rPr>
              <w:t>close</w:t>
            </w:r>
            <w:r>
              <w:rPr>
                <w:rFonts w:ascii="Arial"/>
                <w:spacing w:val="-5"/>
                <w:sz w:val="16"/>
              </w:rPr>
              <w:t xml:space="preserve"> </w:t>
            </w:r>
            <w:r>
              <w:rPr>
                <w:rFonts w:ascii="Arial"/>
                <w:sz w:val="16"/>
              </w:rPr>
              <w:t>proximity</w:t>
            </w:r>
            <w:r>
              <w:rPr>
                <w:rFonts w:ascii="Arial"/>
                <w:spacing w:val="-6"/>
                <w:sz w:val="16"/>
              </w:rPr>
              <w:t xml:space="preserve"> </w:t>
            </w:r>
            <w:r>
              <w:rPr>
                <w:rFonts w:ascii="Arial"/>
                <w:sz w:val="16"/>
              </w:rPr>
              <w:t>to</w:t>
            </w:r>
            <w:r>
              <w:rPr>
                <w:rFonts w:ascii="Arial"/>
                <w:spacing w:val="-5"/>
                <w:sz w:val="16"/>
              </w:rPr>
              <w:t xml:space="preserve"> </w:t>
            </w:r>
            <w:r>
              <w:rPr>
                <w:rFonts w:ascii="Arial"/>
                <w:sz w:val="16"/>
              </w:rPr>
              <w:t>the</w:t>
            </w:r>
            <w:r>
              <w:rPr>
                <w:rFonts w:ascii="Arial"/>
                <w:spacing w:val="-5"/>
                <w:sz w:val="16"/>
              </w:rPr>
              <w:t xml:space="preserve"> </w:t>
            </w:r>
            <w:r>
              <w:rPr>
                <w:rFonts w:ascii="Arial"/>
                <w:sz w:val="16"/>
              </w:rPr>
              <w:t>buildings</w:t>
            </w:r>
            <w:r>
              <w:rPr>
                <w:rFonts w:ascii="Arial"/>
                <w:spacing w:val="-4"/>
                <w:sz w:val="16"/>
              </w:rPr>
              <w:t xml:space="preserve"> </w:t>
            </w:r>
            <w:r>
              <w:rPr>
                <w:rFonts w:ascii="Arial"/>
                <w:sz w:val="16"/>
              </w:rPr>
              <w:t>in</w:t>
            </w:r>
            <w:r>
              <w:rPr>
                <w:rFonts w:ascii="Arial"/>
                <w:spacing w:val="26"/>
                <w:w w:val="99"/>
                <w:sz w:val="16"/>
              </w:rPr>
              <w:t xml:space="preserve"> </w:t>
            </w:r>
            <w:r>
              <w:rPr>
                <w:rFonts w:ascii="Arial"/>
                <w:sz w:val="16"/>
              </w:rPr>
              <w:t>the</w:t>
            </w:r>
            <w:r>
              <w:rPr>
                <w:rFonts w:ascii="Arial"/>
                <w:spacing w:val="-5"/>
                <w:sz w:val="16"/>
              </w:rPr>
              <w:t xml:space="preserve"> </w:t>
            </w:r>
            <w:r>
              <w:rPr>
                <w:rFonts w:ascii="Arial"/>
                <w:sz w:val="16"/>
              </w:rPr>
              <w:t>reserves</w:t>
            </w:r>
            <w:r>
              <w:rPr>
                <w:rFonts w:ascii="Arial"/>
                <w:spacing w:val="-4"/>
                <w:sz w:val="16"/>
              </w:rPr>
              <w:t xml:space="preserve"> </w:t>
            </w:r>
            <w:r>
              <w:rPr>
                <w:rFonts w:ascii="Arial"/>
                <w:sz w:val="16"/>
              </w:rPr>
              <w:t>to</w:t>
            </w:r>
            <w:r>
              <w:rPr>
                <w:rFonts w:ascii="Arial"/>
                <w:spacing w:val="-4"/>
                <w:sz w:val="16"/>
              </w:rPr>
              <w:t xml:space="preserve"> </w:t>
            </w:r>
            <w:r>
              <w:rPr>
                <w:rFonts w:ascii="Arial"/>
                <w:sz w:val="16"/>
              </w:rPr>
              <w:t>standards</w:t>
            </w:r>
            <w:r>
              <w:rPr>
                <w:rFonts w:ascii="Arial"/>
                <w:spacing w:val="-5"/>
                <w:sz w:val="16"/>
              </w:rPr>
              <w:t xml:space="preserve"> </w:t>
            </w:r>
            <w:r>
              <w:rPr>
                <w:rFonts w:ascii="Arial"/>
                <w:sz w:val="16"/>
              </w:rPr>
              <w:t>required</w:t>
            </w:r>
            <w:r>
              <w:rPr>
                <w:rFonts w:ascii="Arial"/>
                <w:spacing w:val="-3"/>
                <w:sz w:val="16"/>
              </w:rPr>
              <w:t xml:space="preserve"> </w:t>
            </w:r>
            <w:r>
              <w:rPr>
                <w:rFonts w:ascii="Arial"/>
                <w:sz w:val="16"/>
              </w:rPr>
              <w:t>by</w:t>
            </w:r>
            <w:r>
              <w:rPr>
                <w:rFonts w:ascii="Arial"/>
                <w:spacing w:val="-6"/>
                <w:sz w:val="16"/>
              </w:rPr>
              <w:t xml:space="preserve"> </w:t>
            </w:r>
            <w:r>
              <w:rPr>
                <w:rFonts w:ascii="Arial"/>
                <w:sz w:val="16"/>
              </w:rPr>
              <w:t>the</w:t>
            </w:r>
            <w:r>
              <w:rPr>
                <w:rFonts w:ascii="Arial"/>
                <w:spacing w:val="-6"/>
                <w:sz w:val="16"/>
              </w:rPr>
              <w:t xml:space="preserve"> </w:t>
            </w:r>
            <w:r w:rsidR="00060D78">
              <w:rPr>
                <w:rFonts w:ascii="Arial"/>
                <w:sz w:val="16"/>
              </w:rPr>
              <w:t>Tasmania</w:t>
            </w:r>
            <w:r>
              <w:rPr>
                <w:rFonts w:ascii="Arial"/>
                <w:spacing w:val="-5"/>
                <w:sz w:val="16"/>
              </w:rPr>
              <w:t xml:space="preserve"> </w:t>
            </w:r>
            <w:r>
              <w:rPr>
                <w:rFonts w:ascii="Arial"/>
                <w:sz w:val="16"/>
              </w:rPr>
              <w:t>Fire</w:t>
            </w:r>
            <w:r>
              <w:rPr>
                <w:rFonts w:ascii="Arial"/>
                <w:spacing w:val="-5"/>
                <w:sz w:val="16"/>
              </w:rPr>
              <w:t xml:space="preserve"> </w:t>
            </w:r>
            <w:r>
              <w:rPr>
                <w:rFonts w:ascii="Arial"/>
                <w:sz w:val="16"/>
              </w:rPr>
              <w:t>Service.</w:t>
            </w:r>
          </w:p>
        </w:tc>
        <w:tc>
          <w:tcPr>
            <w:tcW w:w="1187" w:type="dxa"/>
            <w:tcBorders>
              <w:top w:val="single" w:sz="5" w:space="0" w:color="000000"/>
              <w:left w:val="single" w:sz="5" w:space="0" w:color="000000"/>
              <w:bottom w:val="single" w:sz="5" w:space="0" w:color="000000"/>
              <w:right w:val="single" w:sz="5" w:space="0" w:color="000000"/>
            </w:tcBorders>
          </w:tcPr>
          <w:p w14:paraId="0C42D860" w14:textId="64410139" w:rsidR="007A389D" w:rsidRPr="00E86977" w:rsidRDefault="007A389D" w:rsidP="002E77F5">
            <w:pPr>
              <w:pStyle w:val="TableParagraph"/>
              <w:rPr>
                <w:rFonts w:hAnsi="Arial" w:cs="Arial"/>
              </w:rPr>
            </w:pPr>
            <w:r w:rsidRPr="00E86977">
              <w:t>High</w:t>
            </w:r>
          </w:p>
        </w:tc>
        <w:tc>
          <w:tcPr>
            <w:tcW w:w="1134" w:type="dxa"/>
            <w:tcBorders>
              <w:top w:val="single" w:sz="5" w:space="0" w:color="000000"/>
              <w:left w:val="single" w:sz="5" w:space="0" w:color="000000"/>
              <w:bottom w:val="single" w:sz="5" w:space="0" w:color="000000"/>
              <w:right w:val="single" w:sz="5" w:space="0" w:color="000000"/>
            </w:tcBorders>
          </w:tcPr>
          <w:p w14:paraId="7B739863" w14:textId="14859284" w:rsidR="007A389D" w:rsidRPr="00E86977" w:rsidRDefault="007A389D" w:rsidP="002E77F5">
            <w:pPr>
              <w:pStyle w:val="TableParagraph"/>
              <w:rPr>
                <w:rFonts w:hAnsi="Arial" w:cs="Arial"/>
              </w:rPr>
            </w:pPr>
            <w:r w:rsidRPr="00E86977">
              <w:t>Ongoing</w:t>
            </w:r>
          </w:p>
        </w:tc>
      </w:tr>
      <w:tr w:rsidR="007A389D" w14:paraId="253B6BF4" w14:textId="77777777" w:rsidTr="00BB28EA">
        <w:trPr>
          <w:trHeight w:hRule="exact" w:val="1139"/>
        </w:trPr>
        <w:tc>
          <w:tcPr>
            <w:tcW w:w="1373" w:type="dxa"/>
            <w:vMerge/>
            <w:tcBorders>
              <w:left w:val="single" w:sz="5" w:space="0" w:color="000000"/>
              <w:right w:val="single" w:sz="5" w:space="0" w:color="000000"/>
            </w:tcBorders>
          </w:tcPr>
          <w:p w14:paraId="0F78B294" w14:textId="77777777" w:rsidR="007A389D" w:rsidRDefault="007A389D"/>
        </w:tc>
        <w:tc>
          <w:tcPr>
            <w:tcW w:w="1462" w:type="dxa"/>
            <w:vMerge/>
            <w:tcBorders>
              <w:left w:val="single" w:sz="5" w:space="0" w:color="000000"/>
              <w:right w:val="single" w:sz="5" w:space="0" w:color="000000"/>
            </w:tcBorders>
          </w:tcPr>
          <w:p w14:paraId="246784E0" w14:textId="77777777" w:rsidR="007A389D" w:rsidRDefault="007A389D"/>
        </w:tc>
        <w:tc>
          <w:tcPr>
            <w:tcW w:w="4058" w:type="dxa"/>
            <w:tcBorders>
              <w:top w:val="single" w:sz="5" w:space="0" w:color="000000"/>
              <w:left w:val="single" w:sz="5" w:space="0" w:color="000000"/>
              <w:bottom w:val="single" w:sz="5" w:space="0" w:color="000000"/>
              <w:right w:val="single" w:sz="5" w:space="0" w:color="000000"/>
            </w:tcBorders>
          </w:tcPr>
          <w:p w14:paraId="32614630" w14:textId="700C343A" w:rsidR="007A389D" w:rsidRDefault="007A389D" w:rsidP="00CF27F4">
            <w:pPr>
              <w:pStyle w:val="ListParagraph"/>
              <w:numPr>
                <w:ilvl w:val="0"/>
                <w:numId w:val="1"/>
              </w:numPr>
              <w:tabs>
                <w:tab w:val="left" w:pos="266"/>
              </w:tabs>
              <w:spacing w:before="80" w:line="240" w:lineRule="auto"/>
              <w:ind w:left="266" w:right="278"/>
              <w:rPr>
                <w:rFonts w:ascii="Arial" w:eastAsia="Arial" w:hAnsi="Arial" w:cs="Arial"/>
                <w:sz w:val="16"/>
                <w:szCs w:val="16"/>
              </w:rPr>
            </w:pPr>
            <w:r>
              <w:rPr>
                <w:rFonts w:ascii="Arial"/>
                <w:sz w:val="16"/>
              </w:rPr>
              <w:t>The</w:t>
            </w:r>
            <w:r>
              <w:rPr>
                <w:rFonts w:ascii="Arial"/>
                <w:spacing w:val="-6"/>
                <w:sz w:val="16"/>
              </w:rPr>
              <w:t xml:space="preserve"> </w:t>
            </w:r>
            <w:r>
              <w:rPr>
                <w:rFonts w:ascii="Arial"/>
                <w:sz w:val="16"/>
              </w:rPr>
              <w:t>Management</w:t>
            </w:r>
            <w:r>
              <w:rPr>
                <w:rFonts w:ascii="Arial"/>
                <w:spacing w:val="-5"/>
                <w:sz w:val="16"/>
              </w:rPr>
              <w:t xml:space="preserve"> </w:t>
            </w:r>
            <w:r>
              <w:rPr>
                <w:rFonts w:ascii="Arial"/>
                <w:sz w:val="16"/>
              </w:rPr>
              <w:t>Committee</w:t>
            </w:r>
            <w:r>
              <w:rPr>
                <w:rFonts w:ascii="Arial"/>
                <w:spacing w:val="-4"/>
                <w:sz w:val="16"/>
              </w:rPr>
              <w:t xml:space="preserve"> </w:t>
            </w:r>
            <w:r w:rsidR="00CF27F4">
              <w:rPr>
                <w:rFonts w:ascii="Arial"/>
                <w:spacing w:val="-1"/>
                <w:sz w:val="16"/>
              </w:rPr>
              <w:t>to</w:t>
            </w:r>
            <w:r>
              <w:rPr>
                <w:rFonts w:ascii="Arial"/>
                <w:spacing w:val="-5"/>
                <w:sz w:val="16"/>
              </w:rPr>
              <w:t xml:space="preserve"> </w:t>
            </w:r>
            <w:r>
              <w:rPr>
                <w:rFonts w:ascii="Arial"/>
                <w:sz w:val="16"/>
              </w:rPr>
              <w:t>liaise</w:t>
            </w:r>
            <w:r>
              <w:rPr>
                <w:rFonts w:ascii="Arial"/>
                <w:spacing w:val="-5"/>
                <w:sz w:val="16"/>
              </w:rPr>
              <w:t xml:space="preserve"> </w:t>
            </w:r>
            <w:r>
              <w:rPr>
                <w:rFonts w:ascii="Arial"/>
                <w:spacing w:val="-1"/>
                <w:sz w:val="16"/>
              </w:rPr>
              <w:t>with</w:t>
            </w:r>
            <w:r>
              <w:rPr>
                <w:rFonts w:ascii="Arial"/>
                <w:spacing w:val="-5"/>
                <w:sz w:val="16"/>
              </w:rPr>
              <w:t xml:space="preserve"> </w:t>
            </w:r>
            <w:r>
              <w:rPr>
                <w:rFonts w:ascii="Arial"/>
                <w:sz w:val="16"/>
              </w:rPr>
              <w:t>the</w:t>
            </w:r>
            <w:r>
              <w:rPr>
                <w:rFonts w:ascii="Arial"/>
                <w:spacing w:val="26"/>
                <w:w w:val="99"/>
                <w:sz w:val="16"/>
              </w:rPr>
              <w:t xml:space="preserve"> </w:t>
            </w:r>
            <w:r w:rsidR="00060D78">
              <w:rPr>
                <w:rFonts w:ascii="Arial"/>
                <w:sz w:val="16"/>
              </w:rPr>
              <w:t>Tasmania</w:t>
            </w:r>
            <w:r>
              <w:rPr>
                <w:rFonts w:ascii="Arial"/>
                <w:spacing w:val="-5"/>
                <w:sz w:val="16"/>
              </w:rPr>
              <w:t xml:space="preserve"> </w:t>
            </w:r>
            <w:r>
              <w:rPr>
                <w:rFonts w:ascii="Arial"/>
                <w:sz w:val="16"/>
              </w:rPr>
              <w:t>Fire</w:t>
            </w:r>
            <w:r>
              <w:rPr>
                <w:rFonts w:ascii="Arial"/>
                <w:spacing w:val="-4"/>
                <w:sz w:val="16"/>
              </w:rPr>
              <w:t xml:space="preserve"> </w:t>
            </w:r>
            <w:r>
              <w:rPr>
                <w:rFonts w:ascii="Arial"/>
                <w:sz w:val="16"/>
              </w:rPr>
              <w:t>Service</w:t>
            </w:r>
            <w:r w:rsidR="00060D78">
              <w:rPr>
                <w:rFonts w:ascii="Arial"/>
                <w:sz w:val="16"/>
              </w:rPr>
              <w:t xml:space="preserve"> and P&amp;WS</w:t>
            </w:r>
            <w:r>
              <w:rPr>
                <w:rFonts w:ascii="Arial"/>
                <w:spacing w:val="-5"/>
                <w:sz w:val="16"/>
              </w:rPr>
              <w:t xml:space="preserve"> </w:t>
            </w:r>
            <w:r w:rsidR="00CF27F4">
              <w:rPr>
                <w:rFonts w:ascii="Arial"/>
                <w:sz w:val="16"/>
              </w:rPr>
              <w:t>regularly</w:t>
            </w:r>
            <w:r>
              <w:rPr>
                <w:rFonts w:ascii="Arial"/>
                <w:spacing w:val="-4"/>
                <w:sz w:val="16"/>
              </w:rPr>
              <w:t xml:space="preserve"> </w:t>
            </w:r>
            <w:r>
              <w:rPr>
                <w:rFonts w:ascii="Arial"/>
                <w:sz w:val="16"/>
              </w:rPr>
              <w:t>to</w:t>
            </w:r>
            <w:r>
              <w:rPr>
                <w:rFonts w:ascii="Arial"/>
                <w:spacing w:val="-4"/>
                <w:sz w:val="16"/>
              </w:rPr>
              <w:t xml:space="preserve"> </w:t>
            </w:r>
            <w:r>
              <w:rPr>
                <w:rFonts w:ascii="Arial"/>
                <w:sz w:val="16"/>
              </w:rPr>
              <w:t>determine</w:t>
            </w:r>
            <w:r>
              <w:rPr>
                <w:rFonts w:ascii="Arial"/>
                <w:spacing w:val="-4"/>
                <w:sz w:val="16"/>
              </w:rPr>
              <w:t xml:space="preserve"> </w:t>
            </w:r>
            <w:r>
              <w:rPr>
                <w:rFonts w:ascii="Arial"/>
                <w:sz w:val="16"/>
              </w:rPr>
              <w:t>and</w:t>
            </w:r>
            <w:r>
              <w:rPr>
                <w:rFonts w:ascii="Arial"/>
                <w:spacing w:val="-4"/>
                <w:sz w:val="16"/>
              </w:rPr>
              <w:t xml:space="preserve"> </w:t>
            </w:r>
            <w:r>
              <w:rPr>
                <w:rFonts w:ascii="Arial"/>
                <w:sz w:val="16"/>
              </w:rPr>
              <w:t>undertake</w:t>
            </w:r>
            <w:r>
              <w:rPr>
                <w:rFonts w:ascii="Arial"/>
                <w:spacing w:val="-4"/>
                <w:sz w:val="16"/>
              </w:rPr>
              <w:t xml:space="preserve"> </w:t>
            </w:r>
            <w:r>
              <w:rPr>
                <w:rFonts w:ascii="Arial"/>
                <w:sz w:val="16"/>
              </w:rPr>
              <w:t>any</w:t>
            </w:r>
            <w:r>
              <w:rPr>
                <w:rFonts w:ascii="Arial"/>
                <w:spacing w:val="-6"/>
                <w:sz w:val="16"/>
              </w:rPr>
              <w:t xml:space="preserve"> </w:t>
            </w:r>
            <w:r>
              <w:rPr>
                <w:rFonts w:ascii="Arial"/>
                <w:sz w:val="16"/>
              </w:rPr>
              <w:t>track</w:t>
            </w:r>
            <w:r>
              <w:rPr>
                <w:rFonts w:ascii="Arial"/>
                <w:spacing w:val="-4"/>
                <w:sz w:val="16"/>
              </w:rPr>
              <w:t xml:space="preserve"> </w:t>
            </w:r>
            <w:r>
              <w:rPr>
                <w:rFonts w:ascii="Arial"/>
                <w:sz w:val="16"/>
              </w:rPr>
              <w:t>and</w:t>
            </w:r>
            <w:r>
              <w:rPr>
                <w:rFonts w:ascii="Arial"/>
                <w:spacing w:val="24"/>
                <w:w w:val="99"/>
                <w:sz w:val="16"/>
              </w:rPr>
              <w:t xml:space="preserve"> </w:t>
            </w:r>
            <w:r>
              <w:rPr>
                <w:rFonts w:ascii="Arial"/>
                <w:sz w:val="16"/>
              </w:rPr>
              <w:t>hazard</w:t>
            </w:r>
            <w:r>
              <w:rPr>
                <w:rFonts w:ascii="Arial"/>
                <w:spacing w:val="-6"/>
                <w:sz w:val="16"/>
              </w:rPr>
              <w:t xml:space="preserve"> </w:t>
            </w:r>
            <w:r>
              <w:rPr>
                <w:rFonts w:ascii="Arial"/>
                <w:sz w:val="16"/>
              </w:rPr>
              <w:t>reduction</w:t>
            </w:r>
            <w:r>
              <w:rPr>
                <w:rFonts w:ascii="Arial"/>
                <w:spacing w:val="-5"/>
                <w:sz w:val="16"/>
              </w:rPr>
              <w:t xml:space="preserve"> </w:t>
            </w:r>
            <w:r>
              <w:rPr>
                <w:rFonts w:ascii="Arial"/>
                <w:spacing w:val="-1"/>
                <w:sz w:val="16"/>
              </w:rPr>
              <w:t>works</w:t>
            </w:r>
            <w:r>
              <w:rPr>
                <w:rFonts w:ascii="Arial"/>
                <w:spacing w:val="-5"/>
                <w:sz w:val="16"/>
              </w:rPr>
              <w:t xml:space="preserve"> </w:t>
            </w:r>
            <w:r>
              <w:rPr>
                <w:rFonts w:ascii="Arial"/>
                <w:sz w:val="16"/>
              </w:rPr>
              <w:t>required</w:t>
            </w:r>
            <w:r>
              <w:rPr>
                <w:rFonts w:ascii="Arial"/>
                <w:spacing w:val="-4"/>
                <w:sz w:val="16"/>
              </w:rPr>
              <w:t xml:space="preserve"> </w:t>
            </w:r>
            <w:r>
              <w:rPr>
                <w:rFonts w:ascii="Arial"/>
                <w:sz w:val="16"/>
              </w:rPr>
              <w:t>to</w:t>
            </w:r>
            <w:r>
              <w:rPr>
                <w:rFonts w:ascii="Arial"/>
                <w:spacing w:val="-6"/>
                <w:sz w:val="16"/>
              </w:rPr>
              <w:t xml:space="preserve"> </w:t>
            </w:r>
            <w:r>
              <w:rPr>
                <w:rFonts w:ascii="Arial"/>
                <w:sz w:val="16"/>
              </w:rPr>
              <w:t>minimize</w:t>
            </w:r>
            <w:r>
              <w:rPr>
                <w:rFonts w:ascii="Arial"/>
                <w:spacing w:val="-5"/>
                <w:sz w:val="16"/>
              </w:rPr>
              <w:t xml:space="preserve"> </w:t>
            </w:r>
            <w:r>
              <w:rPr>
                <w:rFonts w:ascii="Arial"/>
                <w:sz w:val="16"/>
              </w:rPr>
              <w:t>the</w:t>
            </w:r>
            <w:r>
              <w:rPr>
                <w:rFonts w:ascii="Arial"/>
                <w:spacing w:val="26"/>
                <w:w w:val="99"/>
                <w:sz w:val="16"/>
              </w:rPr>
              <w:t xml:space="preserve"> </w:t>
            </w:r>
            <w:r>
              <w:rPr>
                <w:rFonts w:ascii="Arial"/>
                <w:sz w:val="16"/>
              </w:rPr>
              <w:t>possibility</w:t>
            </w:r>
            <w:r>
              <w:rPr>
                <w:rFonts w:ascii="Arial"/>
                <w:spacing w:val="-8"/>
                <w:sz w:val="16"/>
              </w:rPr>
              <w:t xml:space="preserve"> </w:t>
            </w:r>
            <w:r>
              <w:rPr>
                <w:rFonts w:ascii="Arial"/>
                <w:sz w:val="16"/>
              </w:rPr>
              <w:t>of</w:t>
            </w:r>
            <w:r>
              <w:rPr>
                <w:rFonts w:ascii="Arial"/>
                <w:spacing w:val="-6"/>
                <w:sz w:val="16"/>
              </w:rPr>
              <w:t xml:space="preserve"> </w:t>
            </w:r>
            <w:r>
              <w:rPr>
                <w:rFonts w:ascii="Arial"/>
                <w:sz w:val="16"/>
              </w:rPr>
              <w:t>uncontrolled</w:t>
            </w:r>
            <w:r>
              <w:rPr>
                <w:rFonts w:ascii="Arial"/>
                <w:spacing w:val="-6"/>
                <w:sz w:val="16"/>
              </w:rPr>
              <w:t xml:space="preserve"> </w:t>
            </w:r>
            <w:r>
              <w:rPr>
                <w:rFonts w:ascii="Arial"/>
                <w:sz w:val="16"/>
              </w:rPr>
              <w:t>bushfires.</w:t>
            </w:r>
          </w:p>
        </w:tc>
        <w:tc>
          <w:tcPr>
            <w:tcW w:w="1187" w:type="dxa"/>
            <w:tcBorders>
              <w:top w:val="single" w:sz="5" w:space="0" w:color="000000"/>
              <w:left w:val="single" w:sz="5" w:space="0" w:color="000000"/>
              <w:bottom w:val="single" w:sz="5" w:space="0" w:color="000000"/>
              <w:right w:val="single" w:sz="5" w:space="0" w:color="000000"/>
            </w:tcBorders>
          </w:tcPr>
          <w:p w14:paraId="58CE7DD9" w14:textId="006C790A" w:rsidR="007A389D" w:rsidRPr="00E86977" w:rsidRDefault="007A389D" w:rsidP="002E77F5">
            <w:pPr>
              <w:pStyle w:val="TableParagraph"/>
              <w:rPr>
                <w:rFonts w:hAnsi="Arial" w:cs="Arial"/>
              </w:rPr>
            </w:pPr>
            <w:r w:rsidRPr="00E86977">
              <w:t>High</w:t>
            </w:r>
          </w:p>
        </w:tc>
        <w:tc>
          <w:tcPr>
            <w:tcW w:w="1134" w:type="dxa"/>
            <w:tcBorders>
              <w:top w:val="single" w:sz="5" w:space="0" w:color="000000"/>
              <w:left w:val="single" w:sz="5" w:space="0" w:color="000000"/>
              <w:bottom w:val="single" w:sz="5" w:space="0" w:color="000000"/>
              <w:right w:val="single" w:sz="5" w:space="0" w:color="000000"/>
            </w:tcBorders>
          </w:tcPr>
          <w:p w14:paraId="04BEC294" w14:textId="3C9EE818" w:rsidR="007A389D" w:rsidRPr="00E86977" w:rsidRDefault="007A389D" w:rsidP="002E77F5">
            <w:pPr>
              <w:pStyle w:val="TableParagraph"/>
              <w:rPr>
                <w:rFonts w:hAnsi="Arial" w:cs="Arial"/>
              </w:rPr>
            </w:pPr>
            <w:r w:rsidRPr="00E86977">
              <w:t>Ongoing</w:t>
            </w:r>
          </w:p>
        </w:tc>
      </w:tr>
      <w:tr w:rsidR="007A389D" w14:paraId="0F10737D" w14:textId="77777777" w:rsidTr="005B6440">
        <w:trPr>
          <w:trHeight w:hRule="exact" w:val="697"/>
        </w:trPr>
        <w:tc>
          <w:tcPr>
            <w:tcW w:w="1373" w:type="dxa"/>
            <w:vMerge/>
            <w:tcBorders>
              <w:left w:val="single" w:sz="5" w:space="0" w:color="000000"/>
              <w:right w:val="single" w:sz="5" w:space="0" w:color="000000"/>
            </w:tcBorders>
          </w:tcPr>
          <w:p w14:paraId="73A92E5A" w14:textId="77777777" w:rsidR="007A389D" w:rsidRDefault="007A389D"/>
        </w:tc>
        <w:tc>
          <w:tcPr>
            <w:tcW w:w="1462" w:type="dxa"/>
            <w:vMerge/>
            <w:tcBorders>
              <w:left w:val="single" w:sz="5" w:space="0" w:color="000000"/>
              <w:right w:val="single" w:sz="5" w:space="0" w:color="000000"/>
            </w:tcBorders>
          </w:tcPr>
          <w:p w14:paraId="3C64342C" w14:textId="77777777" w:rsidR="007A389D" w:rsidRDefault="007A389D"/>
        </w:tc>
        <w:tc>
          <w:tcPr>
            <w:tcW w:w="4058" w:type="dxa"/>
            <w:tcBorders>
              <w:top w:val="single" w:sz="5" w:space="0" w:color="000000"/>
              <w:left w:val="single" w:sz="5" w:space="0" w:color="000000"/>
              <w:bottom w:val="single" w:sz="5" w:space="0" w:color="000000"/>
              <w:right w:val="single" w:sz="5" w:space="0" w:color="000000"/>
            </w:tcBorders>
          </w:tcPr>
          <w:p w14:paraId="6B325107" w14:textId="26E1ADD7" w:rsidR="007A389D" w:rsidRDefault="007A389D" w:rsidP="002B3C2A">
            <w:pPr>
              <w:pStyle w:val="ListParagraph"/>
              <w:numPr>
                <w:ilvl w:val="0"/>
                <w:numId w:val="69"/>
              </w:numPr>
              <w:tabs>
                <w:tab w:val="left" w:pos="266"/>
              </w:tabs>
              <w:spacing w:before="80" w:line="240" w:lineRule="auto"/>
              <w:ind w:left="284" w:right="136" w:hanging="142"/>
              <w:rPr>
                <w:rFonts w:ascii="Arial" w:eastAsia="Arial" w:hAnsi="Arial" w:cs="Arial"/>
                <w:sz w:val="16"/>
                <w:szCs w:val="16"/>
              </w:rPr>
            </w:pPr>
            <w:r>
              <w:rPr>
                <w:rFonts w:ascii="Arial"/>
                <w:sz w:val="16"/>
              </w:rPr>
              <w:t>Ensure facilities are safe for users and that new facilities meet acceptable specifications and or standards.</w:t>
            </w:r>
          </w:p>
        </w:tc>
        <w:tc>
          <w:tcPr>
            <w:tcW w:w="1187" w:type="dxa"/>
            <w:tcBorders>
              <w:top w:val="single" w:sz="5" w:space="0" w:color="000000"/>
              <w:left w:val="single" w:sz="5" w:space="0" w:color="000000"/>
              <w:bottom w:val="single" w:sz="5" w:space="0" w:color="000000"/>
              <w:right w:val="single" w:sz="5" w:space="0" w:color="000000"/>
            </w:tcBorders>
          </w:tcPr>
          <w:p w14:paraId="045B599B" w14:textId="128B8113" w:rsidR="007A389D" w:rsidRPr="00E86977" w:rsidRDefault="007A389D" w:rsidP="002E77F5">
            <w:pPr>
              <w:pStyle w:val="TableParagraph"/>
            </w:pPr>
            <w:r>
              <w:t>High</w:t>
            </w:r>
          </w:p>
        </w:tc>
        <w:tc>
          <w:tcPr>
            <w:tcW w:w="1134" w:type="dxa"/>
            <w:tcBorders>
              <w:top w:val="single" w:sz="5" w:space="0" w:color="000000"/>
              <w:left w:val="single" w:sz="5" w:space="0" w:color="000000"/>
              <w:bottom w:val="single" w:sz="5" w:space="0" w:color="000000"/>
              <w:right w:val="single" w:sz="5" w:space="0" w:color="000000"/>
            </w:tcBorders>
          </w:tcPr>
          <w:p w14:paraId="3F893DB1" w14:textId="0CA77065" w:rsidR="007A389D" w:rsidRPr="00E86977" w:rsidRDefault="007A389D" w:rsidP="002E77F5">
            <w:pPr>
              <w:pStyle w:val="TableParagraph"/>
            </w:pPr>
            <w:r>
              <w:t>Ongoing</w:t>
            </w:r>
          </w:p>
        </w:tc>
      </w:tr>
      <w:tr w:rsidR="007A389D" w14:paraId="09E29073" w14:textId="77777777" w:rsidTr="005B6440">
        <w:trPr>
          <w:trHeight w:hRule="exact" w:val="707"/>
        </w:trPr>
        <w:tc>
          <w:tcPr>
            <w:tcW w:w="1373" w:type="dxa"/>
            <w:tcBorders>
              <w:left w:val="single" w:sz="5" w:space="0" w:color="000000"/>
              <w:bottom w:val="single" w:sz="5" w:space="0" w:color="000000"/>
              <w:right w:val="single" w:sz="5" w:space="0" w:color="000000"/>
            </w:tcBorders>
          </w:tcPr>
          <w:p w14:paraId="44001509" w14:textId="77777777" w:rsidR="007A389D" w:rsidRDefault="007A389D"/>
        </w:tc>
        <w:tc>
          <w:tcPr>
            <w:tcW w:w="1462" w:type="dxa"/>
            <w:tcBorders>
              <w:left w:val="single" w:sz="5" w:space="0" w:color="000000"/>
              <w:bottom w:val="single" w:sz="5" w:space="0" w:color="000000"/>
              <w:right w:val="single" w:sz="5" w:space="0" w:color="000000"/>
            </w:tcBorders>
          </w:tcPr>
          <w:p w14:paraId="5233CC2A" w14:textId="77777777" w:rsidR="007A389D" w:rsidRDefault="007A389D"/>
        </w:tc>
        <w:tc>
          <w:tcPr>
            <w:tcW w:w="4058" w:type="dxa"/>
            <w:tcBorders>
              <w:top w:val="single" w:sz="5" w:space="0" w:color="000000"/>
              <w:left w:val="single" w:sz="5" w:space="0" w:color="000000"/>
              <w:bottom w:val="single" w:sz="5" w:space="0" w:color="000000"/>
              <w:right w:val="single" w:sz="5" w:space="0" w:color="000000"/>
            </w:tcBorders>
          </w:tcPr>
          <w:p w14:paraId="282C558E" w14:textId="0749FE0D" w:rsidR="007A389D" w:rsidRDefault="007A389D" w:rsidP="000A1BB2">
            <w:pPr>
              <w:pStyle w:val="ListParagraph"/>
              <w:numPr>
                <w:ilvl w:val="0"/>
                <w:numId w:val="69"/>
              </w:numPr>
              <w:tabs>
                <w:tab w:val="left" w:pos="266"/>
              </w:tabs>
              <w:spacing w:before="80" w:line="240" w:lineRule="auto"/>
              <w:ind w:left="284" w:right="136" w:hanging="142"/>
              <w:rPr>
                <w:rFonts w:ascii="Arial"/>
                <w:sz w:val="16"/>
              </w:rPr>
            </w:pPr>
            <w:r>
              <w:rPr>
                <w:rFonts w:ascii="Arial"/>
                <w:sz w:val="16"/>
              </w:rPr>
              <w:t xml:space="preserve">Identify hazards </w:t>
            </w:r>
            <w:r w:rsidR="00124122">
              <w:rPr>
                <w:rFonts w:ascii="Arial"/>
                <w:sz w:val="16"/>
              </w:rPr>
              <w:t xml:space="preserve">in the visitor precinct and </w:t>
            </w:r>
            <w:r>
              <w:rPr>
                <w:rFonts w:ascii="Arial"/>
                <w:sz w:val="16"/>
              </w:rPr>
              <w:t>along walking tracks, in particular dangerous trees, and manage the hazards accordingly.</w:t>
            </w:r>
          </w:p>
        </w:tc>
        <w:tc>
          <w:tcPr>
            <w:tcW w:w="1187" w:type="dxa"/>
            <w:tcBorders>
              <w:top w:val="single" w:sz="5" w:space="0" w:color="000000"/>
              <w:left w:val="single" w:sz="5" w:space="0" w:color="000000"/>
              <w:bottom w:val="single" w:sz="5" w:space="0" w:color="000000"/>
              <w:right w:val="single" w:sz="5" w:space="0" w:color="000000"/>
            </w:tcBorders>
          </w:tcPr>
          <w:p w14:paraId="47DAEA73" w14:textId="7F9903AB" w:rsidR="007A389D" w:rsidRDefault="007A389D" w:rsidP="002E77F5">
            <w:pPr>
              <w:pStyle w:val="TableParagraph"/>
            </w:pPr>
            <w:r>
              <w:t>High</w:t>
            </w:r>
          </w:p>
        </w:tc>
        <w:tc>
          <w:tcPr>
            <w:tcW w:w="1134" w:type="dxa"/>
            <w:tcBorders>
              <w:top w:val="single" w:sz="5" w:space="0" w:color="000000"/>
              <w:left w:val="single" w:sz="5" w:space="0" w:color="000000"/>
              <w:bottom w:val="single" w:sz="5" w:space="0" w:color="000000"/>
              <w:right w:val="single" w:sz="5" w:space="0" w:color="000000"/>
            </w:tcBorders>
          </w:tcPr>
          <w:p w14:paraId="34610AA8" w14:textId="144D7EBB" w:rsidR="007A389D" w:rsidRDefault="007A389D" w:rsidP="002E77F5">
            <w:pPr>
              <w:pStyle w:val="TableParagraph"/>
            </w:pPr>
            <w:r>
              <w:t>Ongoing</w:t>
            </w:r>
          </w:p>
        </w:tc>
      </w:tr>
    </w:tbl>
    <w:p w14:paraId="676E43BC" w14:textId="2B0F46C9" w:rsidR="00C71B1F" w:rsidRDefault="00C71B1F">
      <w:pPr>
        <w:spacing w:before="0" w:line="240" w:lineRule="auto"/>
        <w:ind w:left="0" w:right="0"/>
        <w:rPr>
          <w:rFonts w:ascii="Century Gothic" w:eastAsia="Century Gothic" w:hAnsi="Century Gothic" w:cs="Century Gothic"/>
          <w:sz w:val="17"/>
          <w:szCs w:val="17"/>
        </w:rPr>
      </w:pPr>
      <w:r>
        <w:rPr>
          <w:rFonts w:ascii="Century Gothic" w:eastAsia="Century Gothic" w:hAnsi="Century Gothic" w:cs="Century Gothic"/>
          <w:sz w:val="17"/>
          <w:szCs w:val="17"/>
        </w:rPr>
        <w:br w:type="page"/>
      </w:r>
    </w:p>
    <w:p w14:paraId="0C297EB5" w14:textId="054CDBA5" w:rsidR="0076059A" w:rsidRDefault="00BF2B1C" w:rsidP="007964BC">
      <w:pPr>
        <w:pStyle w:val="Heading2"/>
        <w:numPr>
          <w:ilvl w:val="1"/>
          <w:numId w:val="75"/>
        </w:numPr>
      </w:pPr>
      <w:bookmarkStart w:id="51" w:name="_Toc108434524"/>
      <w:r>
        <w:lastRenderedPageBreak/>
        <w:t>Management</w:t>
      </w:r>
      <w:r>
        <w:rPr>
          <w:spacing w:val="-15"/>
        </w:rPr>
        <w:t xml:space="preserve"> </w:t>
      </w:r>
      <w:r>
        <w:t>Roles</w:t>
      </w:r>
      <w:r>
        <w:rPr>
          <w:spacing w:val="-14"/>
        </w:rPr>
        <w:t xml:space="preserve"> </w:t>
      </w:r>
      <w:r w:rsidR="006F6B46">
        <w:t>&amp;</w:t>
      </w:r>
      <w:r>
        <w:rPr>
          <w:spacing w:val="-15"/>
        </w:rPr>
        <w:t xml:space="preserve"> </w:t>
      </w:r>
      <w:r>
        <w:t>Responsibilities</w:t>
      </w:r>
      <w:bookmarkEnd w:id="51"/>
    </w:p>
    <w:p w14:paraId="1367D360" w14:textId="03D818BA" w:rsidR="0076059A" w:rsidRDefault="00E04D9D" w:rsidP="00BF4488">
      <w:pPr>
        <w:pStyle w:val="Heading3"/>
        <w:rPr>
          <w:rFonts w:cs="Century Gothic"/>
          <w:sz w:val="18"/>
          <w:szCs w:val="18"/>
        </w:rPr>
      </w:pPr>
      <w:bookmarkStart w:id="52" w:name="_Toc108434525"/>
      <w:r>
        <w:t>3.3</w:t>
      </w:r>
      <w:r w:rsidR="006F6B46">
        <w:t>.1</w:t>
      </w:r>
      <w:r w:rsidR="006F6B46">
        <w:tab/>
        <w:t>Chauncy Vale Management Committee</w:t>
      </w:r>
      <w:bookmarkEnd w:id="52"/>
    </w:p>
    <w:p w14:paraId="1124C020" w14:textId="08253565" w:rsidR="0076059A" w:rsidRDefault="00BF2B1C" w:rsidP="009F3D55">
      <w:pPr>
        <w:pStyle w:val="BodyText"/>
      </w:pPr>
      <w:r>
        <w:t>The</w:t>
      </w:r>
      <w:r>
        <w:rPr>
          <w:spacing w:val="-7"/>
        </w:rPr>
        <w:t xml:space="preserve"> </w:t>
      </w:r>
      <w:r>
        <w:t>Chauncy</w:t>
      </w:r>
      <w:r>
        <w:rPr>
          <w:spacing w:val="-7"/>
        </w:rPr>
        <w:t xml:space="preserve"> </w:t>
      </w:r>
      <w:r>
        <w:t>Vale</w:t>
      </w:r>
      <w:r>
        <w:rPr>
          <w:spacing w:val="-6"/>
        </w:rPr>
        <w:t xml:space="preserve"> </w:t>
      </w:r>
      <w:r>
        <w:rPr>
          <w:spacing w:val="-1"/>
        </w:rPr>
        <w:t>Management</w:t>
      </w:r>
      <w:r>
        <w:rPr>
          <w:spacing w:val="-7"/>
        </w:rPr>
        <w:t xml:space="preserve"> </w:t>
      </w:r>
      <w:r>
        <w:t>Committee</w:t>
      </w:r>
      <w:r>
        <w:rPr>
          <w:spacing w:val="-7"/>
        </w:rPr>
        <w:t xml:space="preserve"> </w:t>
      </w:r>
      <w:r>
        <w:rPr>
          <w:spacing w:val="-1"/>
        </w:rPr>
        <w:t>was</w:t>
      </w:r>
      <w:r w:rsidR="00C02E38">
        <w:rPr>
          <w:spacing w:val="-1"/>
        </w:rPr>
        <w:t xml:space="preserve"> initially</w:t>
      </w:r>
      <w:r>
        <w:rPr>
          <w:spacing w:val="-6"/>
        </w:rPr>
        <w:t xml:space="preserve"> </w:t>
      </w:r>
      <w:r>
        <w:t>formed</w:t>
      </w:r>
      <w:r>
        <w:rPr>
          <w:spacing w:val="-7"/>
        </w:rPr>
        <w:t xml:space="preserve"> </w:t>
      </w:r>
      <w:r>
        <w:t>under</w:t>
      </w:r>
      <w:r>
        <w:rPr>
          <w:spacing w:val="-7"/>
        </w:rPr>
        <w:t xml:space="preserve"> </w:t>
      </w:r>
      <w:r>
        <w:rPr>
          <w:spacing w:val="-1"/>
        </w:rPr>
        <w:t>the</w:t>
      </w:r>
      <w:r>
        <w:rPr>
          <w:spacing w:val="-6"/>
        </w:rPr>
        <w:t xml:space="preserve"> </w:t>
      </w:r>
      <w:r>
        <w:t>Local</w:t>
      </w:r>
      <w:r>
        <w:rPr>
          <w:spacing w:val="-7"/>
        </w:rPr>
        <w:t xml:space="preserve"> </w:t>
      </w:r>
      <w:r>
        <w:t>Government</w:t>
      </w:r>
      <w:r>
        <w:rPr>
          <w:spacing w:val="-7"/>
        </w:rPr>
        <w:t xml:space="preserve"> </w:t>
      </w:r>
      <w:r>
        <w:t>Act</w:t>
      </w:r>
      <w:r>
        <w:rPr>
          <w:spacing w:val="27"/>
          <w:w w:val="99"/>
        </w:rPr>
        <w:t xml:space="preserve"> </w:t>
      </w:r>
      <w:r>
        <w:t>1962</w:t>
      </w:r>
      <w:r>
        <w:rPr>
          <w:spacing w:val="-7"/>
        </w:rPr>
        <w:t xml:space="preserve"> </w:t>
      </w:r>
      <w:r>
        <w:t>to</w:t>
      </w:r>
      <w:r>
        <w:rPr>
          <w:spacing w:val="-6"/>
        </w:rPr>
        <w:t xml:space="preserve"> </w:t>
      </w:r>
      <w:r>
        <w:rPr>
          <w:spacing w:val="-1"/>
        </w:rPr>
        <w:t>administer</w:t>
      </w:r>
      <w:r>
        <w:rPr>
          <w:spacing w:val="-6"/>
        </w:rPr>
        <w:t xml:space="preserve"> </w:t>
      </w:r>
      <w:r>
        <w:t>and</w:t>
      </w:r>
      <w:r>
        <w:rPr>
          <w:spacing w:val="-6"/>
        </w:rPr>
        <w:t xml:space="preserve"> </w:t>
      </w:r>
      <w:r>
        <w:t>manage</w:t>
      </w:r>
      <w:r>
        <w:rPr>
          <w:spacing w:val="-6"/>
        </w:rPr>
        <w:t xml:space="preserve"> </w:t>
      </w:r>
      <w:r>
        <w:t>Chauncy</w:t>
      </w:r>
      <w:r>
        <w:rPr>
          <w:spacing w:val="-6"/>
        </w:rPr>
        <w:t xml:space="preserve"> </w:t>
      </w:r>
      <w:r>
        <w:t>Vale</w:t>
      </w:r>
      <w:r>
        <w:rPr>
          <w:spacing w:val="-8"/>
        </w:rPr>
        <w:t xml:space="preserve"> </w:t>
      </w:r>
      <w:r>
        <w:t>Wildlife</w:t>
      </w:r>
      <w:r>
        <w:rPr>
          <w:spacing w:val="-6"/>
        </w:rPr>
        <w:t xml:space="preserve"> </w:t>
      </w:r>
      <w:r>
        <w:t>Sanctuary</w:t>
      </w:r>
      <w:r>
        <w:rPr>
          <w:spacing w:val="-6"/>
        </w:rPr>
        <w:t xml:space="preserve"> </w:t>
      </w:r>
      <w:r>
        <w:t>on</w:t>
      </w:r>
      <w:r>
        <w:rPr>
          <w:spacing w:val="-6"/>
        </w:rPr>
        <w:t xml:space="preserve"> </w:t>
      </w:r>
      <w:r>
        <w:t>behalf</w:t>
      </w:r>
      <w:r>
        <w:rPr>
          <w:spacing w:val="-6"/>
        </w:rPr>
        <w:t xml:space="preserve"> </w:t>
      </w:r>
      <w:r>
        <w:t>of</w:t>
      </w:r>
      <w:r>
        <w:rPr>
          <w:spacing w:val="-6"/>
        </w:rPr>
        <w:t xml:space="preserve"> </w:t>
      </w:r>
      <w:r w:rsidR="00C02E38">
        <w:rPr>
          <w:spacing w:val="-6"/>
        </w:rPr>
        <w:t xml:space="preserve">former owners, </w:t>
      </w:r>
      <w:r>
        <w:t>Brighton</w:t>
      </w:r>
      <w:r>
        <w:rPr>
          <w:spacing w:val="28"/>
          <w:w w:val="99"/>
        </w:rPr>
        <w:t xml:space="preserve"> </w:t>
      </w:r>
      <w:r>
        <w:t>Council.</w:t>
      </w:r>
      <w:r>
        <w:rPr>
          <w:spacing w:val="-6"/>
        </w:rPr>
        <w:t xml:space="preserve"> </w:t>
      </w:r>
      <w:r>
        <w:t>It</w:t>
      </w:r>
      <w:r>
        <w:rPr>
          <w:spacing w:val="-6"/>
        </w:rPr>
        <w:t xml:space="preserve"> </w:t>
      </w:r>
      <w:r>
        <w:t>is</w:t>
      </w:r>
      <w:r>
        <w:rPr>
          <w:spacing w:val="-7"/>
        </w:rPr>
        <w:t xml:space="preserve"> </w:t>
      </w:r>
      <w:r>
        <w:t>now</w:t>
      </w:r>
      <w:r>
        <w:rPr>
          <w:spacing w:val="-5"/>
        </w:rPr>
        <w:t xml:space="preserve"> </w:t>
      </w:r>
      <w:r>
        <w:t>an</w:t>
      </w:r>
      <w:r>
        <w:rPr>
          <w:spacing w:val="-6"/>
        </w:rPr>
        <w:t xml:space="preserve"> </w:t>
      </w:r>
      <w:r>
        <w:rPr>
          <w:spacing w:val="-1"/>
        </w:rPr>
        <w:t>official</w:t>
      </w:r>
      <w:r>
        <w:rPr>
          <w:spacing w:val="-6"/>
        </w:rPr>
        <w:t xml:space="preserve"> </w:t>
      </w:r>
      <w:r>
        <w:rPr>
          <w:spacing w:val="-1"/>
        </w:rPr>
        <w:t>committee</w:t>
      </w:r>
      <w:r>
        <w:rPr>
          <w:spacing w:val="-5"/>
        </w:rPr>
        <w:t xml:space="preserve"> </w:t>
      </w:r>
      <w:r w:rsidR="00C02E38">
        <w:t>of</w:t>
      </w:r>
      <w:r>
        <w:rPr>
          <w:spacing w:val="-6"/>
        </w:rPr>
        <w:t xml:space="preserve"> </w:t>
      </w:r>
      <w:r>
        <w:rPr>
          <w:spacing w:val="-1"/>
        </w:rPr>
        <w:t>Southern</w:t>
      </w:r>
      <w:r>
        <w:rPr>
          <w:spacing w:val="-6"/>
        </w:rPr>
        <w:t xml:space="preserve"> </w:t>
      </w:r>
      <w:r>
        <w:rPr>
          <w:spacing w:val="-1"/>
        </w:rPr>
        <w:t>Midlands</w:t>
      </w:r>
      <w:r>
        <w:rPr>
          <w:spacing w:val="-6"/>
        </w:rPr>
        <w:t xml:space="preserve"> </w:t>
      </w:r>
      <w:r>
        <w:t>Council.</w:t>
      </w:r>
    </w:p>
    <w:p w14:paraId="49EB5295" w14:textId="77777777" w:rsidR="0076059A" w:rsidRDefault="00BF2B1C" w:rsidP="009F3D55">
      <w:pPr>
        <w:pStyle w:val="BodyText"/>
      </w:pPr>
      <w:r>
        <w:t>The</w:t>
      </w:r>
      <w:r>
        <w:rPr>
          <w:spacing w:val="-8"/>
        </w:rPr>
        <w:t xml:space="preserve"> </w:t>
      </w:r>
      <w:r>
        <w:t>Management</w:t>
      </w:r>
      <w:r>
        <w:rPr>
          <w:spacing w:val="-8"/>
        </w:rPr>
        <w:t xml:space="preserve"> </w:t>
      </w:r>
      <w:r>
        <w:rPr>
          <w:spacing w:val="-1"/>
        </w:rPr>
        <w:t>Committee</w:t>
      </w:r>
      <w:r>
        <w:rPr>
          <w:spacing w:val="-8"/>
        </w:rPr>
        <w:t xml:space="preserve"> </w:t>
      </w:r>
      <w:r>
        <w:t>is</w:t>
      </w:r>
      <w:r>
        <w:rPr>
          <w:spacing w:val="-8"/>
        </w:rPr>
        <w:t xml:space="preserve"> </w:t>
      </w:r>
      <w:r>
        <w:t>responsible</w:t>
      </w:r>
      <w:r>
        <w:rPr>
          <w:spacing w:val="-8"/>
        </w:rPr>
        <w:t xml:space="preserve"> </w:t>
      </w:r>
      <w:r>
        <w:t>for:</w:t>
      </w:r>
    </w:p>
    <w:p w14:paraId="63CBF87E" w14:textId="167E14C6" w:rsidR="0076059A" w:rsidRDefault="00BF2B1C" w:rsidP="009F3D55">
      <w:pPr>
        <w:pStyle w:val="BodyText"/>
        <w:numPr>
          <w:ilvl w:val="0"/>
          <w:numId w:val="69"/>
        </w:numPr>
      </w:pPr>
      <w:r>
        <w:t>Advising</w:t>
      </w:r>
      <w:r>
        <w:rPr>
          <w:spacing w:val="-7"/>
        </w:rPr>
        <w:t xml:space="preserve"> </w:t>
      </w:r>
      <w:r>
        <w:t>Southern</w:t>
      </w:r>
      <w:r>
        <w:rPr>
          <w:spacing w:val="-7"/>
        </w:rPr>
        <w:t xml:space="preserve"> </w:t>
      </w:r>
      <w:r>
        <w:rPr>
          <w:spacing w:val="-1"/>
        </w:rPr>
        <w:t>Midlands</w:t>
      </w:r>
      <w:r>
        <w:rPr>
          <w:spacing w:val="-6"/>
        </w:rPr>
        <w:t xml:space="preserve"> </w:t>
      </w:r>
      <w:r>
        <w:t>Council</w:t>
      </w:r>
      <w:r>
        <w:rPr>
          <w:spacing w:val="-8"/>
        </w:rPr>
        <w:t xml:space="preserve"> </w:t>
      </w:r>
      <w:r>
        <w:t>and</w:t>
      </w:r>
      <w:r>
        <w:rPr>
          <w:spacing w:val="-7"/>
        </w:rPr>
        <w:t xml:space="preserve"> </w:t>
      </w:r>
      <w:r>
        <w:rPr>
          <w:spacing w:val="-1"/>
        </w:rPr>
        <w:t>Tasmanian</w:t>
      </w:r>
      <w:r>
        <w:rPr>
          <w:spacing w:val="-7"/>
        </w:rPr>
        <w:t xml:space="preserve"> </w:t>
      </w:r>
      <w:r>
        <w:t>Land</w:t>
      </w:r>
      <w:r>
        <w:rPr>
          <w:spacing w:val="-6"/>
        </w:rPr>
        <w:t xml:space="preserve"> </w:t>
      </w:r>
      <w:r>
        <w:rPr>
          <w:spacing w:val="-1"/>
        </w:rPr>
        <w:t>Conservancy</w:t>
      </w:r>
      <w:r>
        <w:rPr>
          <w:spacing w:val="-5"/>
        </w:rPr>
        <w:t xml:space="preserve"> </w:t>
      </w:r>
      <w:r>
        <w:rPr>
          <w:spacing w:val="-1"/>
        </w:rPr>
        <w:t>on</w:t>
      </w:r>
      <w:r>
        <w:rPr>
          <w:spacing w:val="-7"/>
        </w:rPr>
        <w:t xml:space="preserve"> </w:t>
      </w:r>
      <w:r>
        <w:rPr>
          <w:spacing w:val="-1"/>
        </w:rPr>
        <w:t>the</w:t>
      </w:r>
      <w:r>
        <w:rPr>
          <w:spacing w:val="51"/>
          <w:w w:val="99"/>
        </w:rPr>
        <w:t xml:space="preserve"> </w:t>
      </w:r>
      <w:r>
        <w:t>appropriate</w:t>
      </w:r>
      <w:r>
        <w:rPr>
          <w:spacing w:val="-7"/>
        </w:rPr>
        <w:t xml:space="preserve"> </w:t>
      </w:r>
      <w:r>
        <w:t>means</w:t>
      </w:r>
      <w:r>
        <w:rPr>
          <w:spacing w:val="-6"/>
        </w:rPr>
        <w:t xml:space="preserve"> </w:t>
      </w:r>
      <w:r>
        <w:t>to</w:t>
      </w:r>
      <w:r>
        <w:rPr>
          <w:spacing w:val="-6"/>
        </w:rPr>
        <w:t xml:space="preserve"> </w:t>
      </w:r>
      <w:r>
        <w:rPr>
          <w:spacing w:val="-1"/>
        </w:rPr>
        <w:t>manage</w:t>
      </w:r>
      <w:r>
        <w:rPr>
          <w:spacing w:val="-6"/>
        </w:rPr>
        <w:t xml:space="preserve"> </w:t>
      </w:r>
      <w:r>
        <w:t>Chauncy</w:t>
      </w:r>
      <w:r>
        <w:rPr>
          <w:spacing w:val="-7"/>
        </w:rPr>
        <w:t xml:space="preserve"> </w:t>
      </w:r>
      <w:r>
        <w:rPr>
          <w:spacing w:val="-1"/>
        </w:rPr>
        <w:t>Vale</w:t>
      </w:r>
      <w:r>
        <w:rPr>
          <w:spacing w:val="-6"/>
        </w:rPr>
        <w:t xml:space="preserve"> </w:t>
      </w:r>
      <w:r>
        <w:t>Wildlife</w:t>
      </w:r>
      <w:r>
        <w:rPr>
          <w:spacing w:val="-7"/>
        </w:rPr>
        <w:t xml:space="preserve"> </w:t>
      </w:r>
      <w:r>
        <w:t>Sanctuary</w:t>
      </w:r>
      <w:r>
        <w:rPr>
          <w:spacing w:val="-4"/>
        </w:rPr>
        <w:t xml:space="preserve"> </w:t>
      </w:r>
      <w:r>
        <w:t>and</w:t>
      </w:r>
      <w:r>
        <w:rPr>
          <w:spacing w:val="-7"/>
        </w:rPr>
        <w:t xml:space="preserve"> </w:t>
      </w:r>
      <w:r>
        <w:t>Flat</w:t>
      </w:r>
      <w:r>
        <w:rPr>
          <w:spacing w:val="-6"/>
        </w:rPr>
        <w:t xml:space="preserve"> </w:t>
      </w:r>
      <w:r>
        <w:t>Rock</w:t>
      </w:r>
      <w:r>
        <w:rPr>
          <w:spacing w:val="25"/>
          <w:w w:val="99"/>
        </w:rPr>
        <w:t xml:space="preserve"> </w:t>
      </w:r>
      <w:r>
        <w:t>Reserve,</w:t>
      </w:r>
      <w:r>
        <w:rPr>
          <w:spacing w:val="-7"/>
        </w:rPr>
        <w:t xml:space="preserve"> </w:t>
      </w:r>
      <w:r>
        <w:t>and</w:t>
      </w:r>
      <w:r>
        <w:rPr>
          <w:spacing w:val="-6"/>
        </w:rPr>
        <w:t xml:space="preserve"> </w:t>
      </w:r>
      <w:r>
        <w:t>undertake</w:t>
      </w:r>
      <w:r>
        <w:rPr>
          <w:spacing w:val="-6"/>
        </w:rPr>
        <w:t xml:space="preserve"> </w:t>
      </w:r>
      <w:r>
        <w:rPr>
          <w:spacing w:val="-1"/>
        </w:rPr>
        <w:t>this</w:t>
      </w:r>
      <w:r>
        <w:rPr>
          <w:spacing w:val="-6"/>
        </w:rPr>
        <w:t xml:space="preserve"> </w:t>
      </w:r>
      <w:r>
        <w:rPr>
          <w:spacing w:val="-1"/>
        </w:rPr>
        <w:t>management</w:t>
      </w:r>
      <w:r>
        <w:rPr>
          <w:spacing w:val="-7"/>
        </w:rPr>
        <w:t xml:space="preserve"> </w:t>
      </w:r>
      <w:r>
        <w:t>on</w:t>
      </w:r>
      <w:r>
        <w:rPr>
          <w:spacing w:val="-6"/>
        </w:rPr>
        <w:t xml:space="preserve"> </w:t>
      </w:r>
      <w:r>
        <w:t>their</w:t>
      </w:r>
      <w:r>
        <w:rPr>
          <w:spacing w:val="-8"/>
        </w:rPr>
        <w:t xml:space="preserve"> </w:t>
      </w:r>
      <w:r>
        <w:t>behalf;</w:t>
      </w:r>
    </w:p>
    <w:p w14:paraId="2308D5DD" w14:textId="15D7BD79" w:rsidR="0076059A" w:rsidRDefault="00BF2B1C" w:rsidP="009F3D55">
      <w:pPr>
        <w:pStyle w:val="BodyText"/>
        <w:numPr>
          <w:ilvl w:val="0"/>
          <w:numId w:val="69"/>
        </w:numPr>
      </w:pPr>
      <w:r>
        <w:rPr>
          <w:spacing w:val="-1"/>
        </w:rPr>
        <w:t>Promot</w:t>
      </w:r>
      <w:r w:rsidR="007E7319">
        <w:rPr>
          <w:spacing w:val="-1"/>
        </w:rPr>
        <w:t>ing</w:t>
      </w:r>
      <w:r>
        <w:rPr>
          <w:spacing w:val="-5"/>
        </w:rPr>
        <w:t xml:space="preserve"> </w:t>
      </w:r>
      <w:r>
        <w:rPr>
          <w:spacing w:val="-1"/>
        </w:rPr>
        <w:t>Chauncy</w:t>
      </w:r>
      <w:r>
        <w:rPr>
          <w:spacing w:val="-3"/>
        </w:rPr>
        <w:t xml:space="preserve"> </w:t>
      </w:r>
      <w:r>
        <w:t>Vale</w:t>
      </w:r>
      <w:r>
        <w:rPr>
          <w:spacing w:val="-5"/>
        </w:rPr>
        <w:t xml:space="preserve"> </w:t>
      </w:r>
      <w:r>
        <w:t>as</w:t>
      </w:r>
      <w:r>
        <w:rPr>
          <w:spacing w:val="-3"/>
        </w:rPr>
        <w:t xml:space="preserve"> </w:t>
      </w:r>
      <w:r>
        <w:t>a</w:t>
      </w:r>
      <w:r>
        <w:rPr>
          <w:spacing w:val="-5"/>
        </w:rPr>
        <w:t xml:space="preserve"> </w:t>
      </w:r>
      <w:r>
        <w:t>conservation</w:t>
      </w:r>
      <w:r>
        <w:rPr>
          <w:spacing w:val="-5"/>
        </w:rPr>
        <w:t xml:space="preserve"> </w:t>
      </w:r>
      <w:r>
        <w:t>area</w:t>
      </w:r>
      <w:r>
        <w:rPr>
          <w:spacing w:val="-4"/>
        </w:rPr>
        <w:t xml:space="preserve"> </w:t>
      </w:r>
      <w:r>
        <w:t>and</w:t>
      </w:r>
      <w:r>
        <w:rPr>
          <w:spacing w:val="-5"/>
        </w:rPr>
        <w:t xml:space="preserve"> </w:t>
      </w:r>
      <w:r>
        <w:t>as</w:t>
      </w:r>
      <w:r>
        <w:rPr>
          <w:spacing w:val="-4"/>
        </w:rPr>
        <w:t xml:space="preserve"> </w:t>
      </w:r>
      <w:r>
        <w:t>a</w:t>
      </w:r>
      <w:r>
        <w:rPr>
          <w:spacing w:val="-4"/>
        </w:rPr>
        <w:t xml:space="preserve"> </w:t>
      </w:r>
      <w:r>
        <w:t>living</w:t>
      </w:r>
      <w:r>
        <w:rPr>
          <w:spacing w:val="-5"/>
        </w:rPr>
        <w:t xml:space="preserve"> </w:t>
      </w:r>
      <w:r>
        <w:rPr>
          <w:spacing w:val="-1"/>
        </w:rPr>
        <w:t>memorial</w:t>
      </w:r>
      <w:r>
        <w:rPr>
          <w:spacing w:val="-4"/>
        </w:rPr>
        <w:t xml:space="preserve"> </w:t>
      </w:r>
      <w:r>
        <w:t>to</w:t>
      </w:r>
      <w:r>
        <w:rPr>
          <w:spacing w:val="-5"/>
        </w:rPr>
        <w:t xml:space="preserve"> </w:t>
      </w:r>
      <w:r>
        <w:t>Nan</w:t>
      </w:r>
      <w:r>
        <w:rPr>
          <w:spacing w:val="-5"/>
        </w:rPr>
        <w:t xml:space="preserve"> </w:t>
      </w:r>
      <w:r>
        <w:t>and</w:t>
      </w:r>
      <w:r>
        <w:rPr>
          <w:spacing w:val="33"/>
          <w:w w:val="99"/>
        </w:rPr>
        <w:t xml:space="preserve"> </w:t>
      </w:r>
      <w:r>
        <w:t>Anton</w:t>
      </w:r>
      <w:r>
        <w:rPr>
          <w:spacing w:val="-7"/>
        </w:rPr>
        <w:t xml:space="preserve"> </w:t>
      </w:r>
      <w:r>
        <w:t>Chauncy,</w:t>
      </w:r>
      <w:r>
        <w:rPr>
          <w:spacing w:val="-6"/>
        </w:rPr>
        <w:t xml:space="preserve"> </w:t>
      </w:r>
      <w:r>
        <w:t>and</w:t>
      </w:r>
      <w:r>
        <w:rPr>
          <w:spacing w:val="-6"/>
        </w:rPr>
        <w:t xml:space="preserve"> </w:t>
      </w:r>
      <w:r>
        <w:rPr>
          <w:spacing w:val="-1"/>
        </w:rPr>
        <w:t>promote</w:t>
      </w:r>
      <w:r>
        <w:rPr>
          <w:spacing w:val="-6"/>
        </w:rPr>
        <w:t xml:space="preserve"> </w:t>
      </w:r>
      <w:r>
        <w:t>Flat</w:t>
      </w:r>
      <w:r>
        <w:rPr>
          <w:spacing w:val="-6"/>
        </w:rPr>
        <w:t xml:space="preserve"> </w:t>
      </w:r>
      <w:r>
        <w:t>Rock</w:t>
      </w:r>
      <w:r>
        <w:rPr>
          <w:spacing w:val="-6"/>
        </w:rPr>
        <w:t xml:space="preserve"> </w:t>
      </w:r>
      <w:r>
        <w:t>Reserve</w:t>
      </w:r>
      <w:r>
        <w:rPr>
          <w:spacing w:val="-6"/>
        </w:rPr>
        <w:t xml:space="preserve"> </w:t>
      </w:r>
      <w:r>
        <w:t>as</w:t>
      </w:r>
      <w:r>
        <w:rPr>
          <w:spacing w:val="-6"/>
        </w:rPr>
        <w:t xml:space="preserve"> </w:t>
      </w:r>
      <w:r>
        <w:t>a</w:t>
      </w:r>
      <w:r>
        <w:rPr>
          <w:spacing w:val="-5"/>
        </w:rPr>
        <w:t xml:space="preserve"> </w:t>
      </w:r>
      <w:r>
        <w:t>conservation</w:t>
      </w:r>
      <w:r>
        <w:rPr>
          <w:spacing w:val="-6"/>
        </w:rPr>
        <w:t xml:space="preserve"> </w:t>
      </w:r>
      <w:r>
        <w:t>reserve;</w:t>
      </w:r>
    </w:p>
    <w:p w14:paraId="25013BD4" w14:textId="59AC1446" w:rsidR="0076059A" w:rsidRDefault="00BF2B1C" w:rsidP="009F3D55">
      <w:pPr>
        <w:pStyle w:val="BodyText"/>
        <w:numPr>
          <w:ilvl w:val="0"/>
          <w:numId w:val="69"/>
        </w:numPr>
      </w:pPr>
      <w:r>
        <w:t>Determin</w:t>
      </w:r>
      <w:r w:rsidR="0086499A">
        <w:t>ing</w:t>
      </w:r>
      <w:r>
        <w:rPr>
          <w:spacing w:val="-8"/>
        </w:rPr>
        <w:t xml:space="preserve"> </w:t>
      </w:r>
      <w:r>
        <w:t>access</w:t>
      </w:r>
      <w:r>
        <w:rPr>
          <w:spacing w:val="-7"/>
        </w:rPr>
        <w:t xml:space="preserve"> </w:t>
      </w:r>
      <w:r>
        <w:t>requirements</w:t>
      </w:r>
      <w:r>
        <w:rPr>
          <w:spacing w:val="-7"/>
        </w:rPr>
        <w:t xml:space="preserve"> </w:t>
      </w:r>
      <w:r>
        <w:t>of</w:t>
      </w:r>
      <w:r>
        <w:rPr>
          <w:spacing w:val="-8"/>
        </w:rPr>
        <w:t xml:space="preserve"> </w:t>
      </w:r>
      <w:r>
        <w:t>both</w:t>
      </w:r>
      <w:r>
        <w:rPr>
          <w:spacing w:val="-7"/>
        </w:rPr>
        <w:t xml:space="preserve"> </w:t>
      </w:r>
      <w:r>
        <w:t>reserves,</w:t>
      </w:r>
      <w:r>
        <w:rPr>
          <w:spacing w:val="-7"/>
        </w:rPr>
        <w:t xml:space="preserve"> </w:t>
      </w:r>
      <w:r>
        <w:t>including</w:t>
      </w:r>
      <w:r>
        <w:rPr>
          <w:spacing w:val="-7"/>
        </w:rPr>
        <w:t xml:space="preserve"> </w:t>
      </w:r>
      <w:r>
        <w:t>risk</w:t>
      </w:r>
      <w:r>
        <w:rPr>
          <w:spacing w:val="-8"/>
        </w:rPr>
        <w:t xml:space="preserve"> </w:t>
      </w:r>
      <w:r>
        <w:rPr>
          <w:spacing w:val="-1"/>
        </w:rPr>
        <w:t>management</w:t>
      </w:r>
      <w:r>
        <w:rPr>
          <w:spacing w:val="-7"/>
        </w:rPr>
        <w:t xml:space="preserve"> </w:t>
      </w:r>
      <w:r>
        <w:t>for</w:t>
      </w:r>
      <w:r>
        <w:rPr>
          <w:spacing w:val="25"/>
          <w:w w:val="99"/>
        </w:rPr>
        <w:t xml:space="preserve"> </w:t>
      </w:r>
      <w:r>
        <w:t>insurance</w:t>
      </w:r>
      <w:r>
        <w:rPr>
          <w:spacing w:val="-9"/>
        </w:rPr>
        <w:t xml:space="preserve"> </w:t>
      </w:r>
      <w:r>
        <w:t>and</w:t>
      </w:r>
      <w:r>
        <w:rPr>
          <w:spacing w:val="-8"/>
        </w:rPr>
        <w:t xml:space="preserve"> </w:t>
      </w:r>
      <w:r>
        <w:t>other</w:t>
      </w:r>
      <w:r>
        <w:rPr>
          <w:spacing w:val="-8"/>
        </w:rPr>
        <w:t xml:space="preserve"> </w:t>
      </w:r>
      <w:r>
        <w:rPr>
          <w:spacing w:val="-1"/>
        </w:rPr>
        <w:t>purposes;</w:t>
      </w:r>
    </w:p>
    <w:p w14:paraId="3B6104DD" w14:textId="30AA6BEE" w:rsidR="0076059A" w:rsidRDefault="00BF2B1C" w:rsidP="009F3D55">
      <w:pPr>
        <w:pStyle w:val="BodyText"/>
        <w:numPr>
          <w:ilvl w:val="0"/>
          <w:numId w:val="69"/>
        </w:numPr>
      </w:pPr>
      <w:r>
        <w:t>Encourag</w:t>
      </w:r>
      <w:r w:rsidR="0086499A">
        <w:t>ing</w:t>
      </w:r>
      <w:r>
        <w:rPr>
          <w:spacing w:val="-6"/>
        </w:rPr>
        <w:t xml:space="preserve"> </w:t>
      </w:r>
      <w:r>
        <w:t>and</w:t>
      </w:r>
      <w:r>
        <w:rPr>
          <w:spacing w:val="-5"/>
        </w:rPr>
        <w:t xml:space="preserve"> </w:t>
      </w:r>
      <w:r>
        <w:t>co-ordinat</w:t>
      </w:r>
      <w:r w:rsidR="0086499A">
        <w:t>ing</w:t>
      </w:r>
      <w:r>
        <w:rPr>
          <w:spacing w:val="-6"/>
        </w:rPr>
        <w:t xml:space="preserve"> </w:t>
      </w:r>
      <w:r>
        <w:t>the</w:t>
      </w:r>
      <w:r>
        <w:rPr>
          <w:spacing w:val="-5"/>
        </w:rPr>
        <w:t xml:space="preserve"> </w:t>
      </w:r>
      <w:r>
        <w:t>use</w:t>
      </w:r>
      <w:r>
        <w:rPr>
          <w:spacing w:val="-5"/>
        </w:rPr>
        <w:t xml:space="preserve"> </w:t>
      </w:r>
      <w:r>
        <w:t>of</w:t>
      </w:r>
      <w:r>
        <w:rPr>
          <w:spacing w:val="-6"/>
        </w:rPr>
        <w:t xml:space="preserve"> </w:t>
      </w:r>
      <w:r>
        <w:t>the</w:t>
      </w:r>
      <w:r>
        <w:rPr>
          <w:spacing w:val="-5"/>
        </w:rPr>
        <w:t xml:space="preserve"> </w:t>
      </w:r>
      <w:r>
        <w:t>reserves</w:t>
      </w:r>
      <w:r>
        <w:rPr>
          <w:spacing w:val="-5"/>
        </w:rPr>
        <w:t xml:space="preserve"> </w:t>
      </w:r>
      <w:r>
        <w:t>locally,</w:t>
      </w:r>
      <w:r>
        <w:rPr>
          <w:spacing w:val="-5"/>
        </w:rPr>
        <w:t xml:space="preserve"> </w:t>
      </w:r>
      <w:r>
        <w:t>statewide</w:t>
      </w:r>
      <w:r>
        <w:rPr>
          <w:spacing w:val="-5"/>
        </w:rPr>
        <w:t xml:space="preserve"> </w:t>
      </w:r>
      <w:r>
        <w:t>and</w:t>
      </w:r>
      <w:r>
        <w:rPr>
          <w:spacing w:val="-6"/>
        </w:rPr>
        <w:t xml:space="preserve"> </w:t>
      </w:r>
      <w:r>
        <w:t>nationally</w:t>
      </w:r>
      <w:r>
        <w:rPr>
          <w:spacing w:val="-5"/>
        </w:rPr>
        <w:t xml:space="preserve"> </w:t>
      </w:r>
      <w:r>
        <w:t>by</w:t>
      </w:r>
      <w:r>
        <w:rPr>
          <w:spacing w:val="21"/>
          <w:w w:val="99"/>
        </w:rPr>
        <w:t xml:space="preserve"> </w:t>
      </w:r>
      <w:r>
        <w:rPr>
          <w:spacing w:val="-1"/>
        </w:rPr>
        <w:t>providing</w:t>
      </w:r>
      <w:r>
        <w:rPr>
          <w:spacing w:val="-6"/>
        </w:rPr>
        <w:t xml:space="preserve"> </w:t>
      </w:r>
      <w:r>
        <w:rPr>
          <w:spacing w:val="-1"/>
        </w:rPr>
        <w:t>formal</w:t>
      </w:r>
      <w:r>
        <w:rPr>
          <w:spacing w:val="-5"/>
        </w:rPr>
        <w:t xml:space="preserve"> </w:t>
      </w:r>
      <w:r>
        <w:t>links</w:t>
      </w:r>
      <w:r>
        <w:rPr>
          <w:spacing w:val="-6"/>
        </w:rPr>
        <w:t xml:space="preserve"> </w:t>
      </w:r>
      <w:r>
        <w:t>with</w:t>
      </w:r>
      <w:r>
        <w:rPr>
          <w:spacing w:val="-5"/>
        </w:rPr>
        <w:t xml:space="preserve"> </w:t>
      </w:r>
      <w:r>
        <w:t>local</w:t>
      </w:r>
      <w:r>
        <w:rPr>
          <w:spacing w:val="-5"/>
        </w:rPr>
        <w:t xml:space="preserve"> </w:t>
      </w:r>
      <w:r>
        <w:rPr>
          <w:spacing w:val="-1"/>
        </w:rPr>
        <w:t>groups,</w:t>
      </w:r>
      <w:r>
        <w:rPr>
          <w:spacing w:val="-6"/>
        </w:rPr>
        <w:t xml:space="preserve"> </w:t>
      </w:r>
      <w:r>
        <w:t>relevant</w:t>
      </w:r>
      <w:r>
        <w:rPr>
          <w:spacing w:val="-6"/>
        </w:rPr>
        <w:t xml:space="preserve"> </w:t>
      </w:r>
      <w:r>
        <w:t>government</w:t>
      </w:r>
      <w:r>
        <w:rPr>
          <w:spacing w:val="-5"/>
        </w:rPr>
        <w:t xml:space="preserve"> </w:t>
      </w:r>
      <w:r>
        <w:rPr>
          <w:spacing w:val="-1"/>
        </w:rPr>
        <w:t>departments</w:t>
      </w:r>
      <w:r>
        <w:rPr>
          <w:spacing w:val="-6"/>
        </w:rPr>
        <w:t xml:space="preserve"> </w:t>
      </w:r>
      <w:r>
        <w:t>and</w:t>
      </w:r>
      <w:r>
        <w:rPr>
          <w:spacing w:val="-4"/>
        </w:rPr>
        <w:t xml:space="preserve"> </w:t>
      </w:r>
      <w:r>
        <w:t>other</w:t>
      </w:r>
      <w:r>
        <w:rPr>
          <w:spacing w:val="39"/>
          <w:w w:val="99"/>
        </w:rPr>
        <w:t xml:space="preserve"> </w:t>
      </w:r>
      <w:r>
        <w:t>groups</w:t>
      </w:r>
      <w:r>
        <w:rPr>
          <w:spacing w:val="-9"/>
        </w:rPr>
        <w:t xml:space="preserve"> </w:t>
      </w:r>
      <w:r>
        <w:t>as</w:t>
      </w:r>
      <w:r>
        <w:rPr>
          <w:spacing w:val="-8"/>
        </w:rPr>
        <w:t xml:space="preserve"> </w:t>
      </w:r>
      <w:r>
        <w:t>necessary;</w:t>
      </w:r>
    </w:p>
    <w:p w14:paraId="14046BC1" w14:textId="14FB5EF5" w:rsidR="0076059A" w:rsidRDefault="00BF2B1C" w:rsidP="009F3D55">
      <w:pPr>
        <w:pStyle w:val="BodyText"/>
        <w:numPr>
          <w:ilvl w:val="0"/>
          <w:numId w:val="69"/>
        </w:numPr>
      </w:pPr>
      <w:r>
        <w:t>Develop</w:t>
      </w:r>
      <w:r w:rsidR="0086499A">
        <w:t>ing</w:t>
      </w:r>
      <w:r>
        <w:rPr>
          <w:spacing w:val="-5"/>
        </w:rPr>
        <w:t xml:space="preserve"> </w:t>
      </w:r>
      <w:r>
        <w:t>a</w:t>
      </w:r>
      <w:r>
        <w:rPr>
          <w:spacing w:val="-4"/>
        </w:rPr>
        <w:t xml:space="preserve"> </w:t>
      </w:r>
      <w:r>
        <w:rPr>
          <w:spacing w:val="-1"/>
        </w:rPr>
        <w:t>means</w:t>
      </w:r>
      <w:r>
        <w:rPr>
          <w:spacing w:val="-4"/>
        </w:rPr>
        <w:t xml:space="preserve"> </w:t>
      </w:r>
      <w:r>
        <w:t>by</w:t>
      </w:r>
      <w:r>
        <w:rPr>
          <w:spacing w:val="-5"/>
        </w:rPr>
        <w:t xml:space="preserve"> </w:t>
      </w:r>
      <w:r>
        <w:t>which</w:t>
      </w:r>
      <w:r>
        <w:rPr>
          <w:spacing w:val="-6"/>
        </w:rPr>
        <w:t xml:space="preserve"> </w:t>
      </w:r>
      <w:r>
        <w:t>the</w:t>
      </w:r>
      <w:r>
        <w:rPr>
          <w:spacing w:val="-4"/>
        </w:rPr>
        <w:t xml:space="preserve"> </w:t>
      </w:r>
      <w:r>
        <w:t>wider</w:t>
      </w:r>
      <w:r>
        <w:rPr>
          <w:spacing w:val="-5"/>
        </w:rPr>
        <w:t xml:space="preserve"> </w:t>
      </w:r>
      <w:r>
        <w:t>community</w:t>
      </w:r>
      <w:r>
        <w:rPr>
          <w:spacing w:val="-3"/>
        </w:rPr>
        <w:t xml:space="preserve"> </w:t>
      </w:r>
      <w:r>
        <w:t>can</w:t>
      </w:r>
      <w:r>
        <w:rPr>
          <w:spacing w:val="-5"/>
        </w:rPr>
        <w:t xml:space="preserve"> </w:t>
      </w:r>
      <w:r>
        <w:t>make</w:t>
      </w:r>
      <w:r>
        <w:rPr>
          <w:spacing w:val="-5"/>
        </w:rPr>
        <w:t xml:space="preserve"> </w:t>
      </w:r>
      <w:r>
        <w:t>use</w:t>
      </w:r>
      <w:r>
        <w:rPr>
          <w:spacing w:val="-5"/>
        </w:rPr>
        <w:t xml:space="preserve"> </w:t>
      </w:r>
      <w:r>
        <w:t>of</w:t>
      </w:r>
      <w:r>
        <w:rPr>
          <w:spacing w:val="-4"/>
        </w:rPr>
        <w:t xml:space="preserve"> </w:t>
      </w:r>
      <w:r>
        <w:t>the</w:t>
      </w:r>
      <w:r>
        <w:rPr>
          <w:spacing w:val="-5"/>
        </w:rPr>
        <w:t xml:space="preserve"> </w:t>
      </w:r>
      <w:r>
        <w:t>reserves</w:t>
      </w:r>
      <w:r>
        <w:rPr>
          <w:spacing w:val="-3"/>
        </w:rPr>
        <w:t xml:space="preserve"> </w:t>
      </w:r>
      <w:r>
        <w:t>and</w:t>
      </w:r>
      <w:r>
        <w:rPr>
          <w:spacing w:val="24"/>
          <w:w w:val="99"/>
        </w:rPr>
        <w:t xml:space="preserve"> </w:t>
      </w:r>
      <w:r>
        <w:t>assist</w:t>
      </w:r>
      <w:r>
        <w:rPr>
          <w:spacing w:val="-6"/>
        </w:rPr>
        <w:t xml:space="preserve"> </w:t>
      </w:r>
      <w:r>
        <w:t>with</w:t>
      </w:r>
      <w:r>
        <w:rPr>
          <w:spacing w:val="-6"/>
        </w:rPr>
        <w:t xml:space="preserve"> </w:t>
      </w:r>
      <w:r>
        <w:t>their</w:t>
      </w:r>
      <w:r>
        <w:rPr>
          <w:spacing w:val="-6"/>
        </w:rPr>
        <w:t xml:space="preserve"> </w:t>
      </w:r>
      <w:r>
        <w:t>development</w:t>
      </w:r>
      <w:r>
        <w:rPr>
          <w:spacing w:val="-6"/>
        </w:rPr>
        <w:t xml:space="preserve"> </w:t>
      </w:r>
      <w:r>
        <w:t>within</w:t>
      </w:r>
      <w:r>
        <w:rPr>
          <w:spacing w:val="-6"/>
        </w:rPr>
        <w:t xml:space="preserve"> </w:t>
      </w:r>
      <w:r>
        <w:t>the</w:t>
      </w:r>
      <w:r>
        <w:rPr>
          <w:spacing w:val="-7"/>
        </w:rPr>
        <w:t xml:space="preserve"> </w:t>
      </w:r>
      <w:r>
        <w:t>scope</w:t>
      </w:r>
      <w:r>
        <w:rPr>
          <w:spacing w:val="-6"/>
        </w:rPr>
        <w:t xml:space="preserve"> </w:t>
      </w:r>
      <w:r>
        <w:t>of</w:t>
      </w:r>
      <w:r>
        <w:rPr>
          <w:spacing w:val="-6"/>
        </w:rPr>
        <w:t xml:space="preserve"> </w:t>
      </w:r>
      <w:r>
        <w:t>the</w:t>
      </w:r>
      <w:r>
        <w:rPr>
          <w:spacing w:val="-6"/>
        </w:rPr>
        <w:t xml:space="preserve"> </w:t>
      </w:r>
      <w:r>
        <w:rPr>
          <w:spacing w:val="-1"/>
        </w:rPr>
        <w:t>Management</w:t>
      </w:r>
      <w:r>
        <w:rPr>
          <w:spacing w:val="-5"/>
        </w:rPr>
        <w:t xml:space="preserve"> </w:t>
      </w:r>
      <w:r>
        <w:t>Plan;</w:t>
      </w:r>
    </w:p>
    <w:p w14:paraId="08A679F2" w14:textId="6B756E94" w:rsidR="0076059A" w:rsidRDefault="00BF2B1C" w:rsidP="009F3D55">
      <w:pPr>
        <w:pStyle w:val="BodyText"/>
        <w:numPr>
          <w:ilvl w:val="0"/>
          <w:numId w:val="69"/>
        </w:numPr>
      </w:pPr>
      <w:r>
        <w:t>Continu</w:t>
      </w:r>
      <w:r w:rsidR="0086499A">
        <w:t>ing</w:t>
      </w:r>
      <w:r>
        <w:rPr>
          <w:spacing w:val="-5"/>
        </w:rPr>
        <w:t xml:space="preserve"> </w:t>
      </w:r>
      <w:r>
        <w:t>to</w:t>
      </w:r>
      <w:r>
        <w:rPr>
          <w:spacing w:val="-4"/>
        </w:rPr>
        <w:t xml:space="preserve"> </w:t>
      </w:r>
      <w:r>
        <w:t>foster</w:t>
      </w:r>
      <w:r>
        <w:rPr>
          <w:spacing w:val="-4"/>
        </w:rPr>
        <w:t xml:space="preserve"> </w:t>
      </w:r>
      <w:r>
        <w:t>the</w:t>
      </w:r>
      <w:r>
        <w:rPr>
          <w:spacing w:val="-5"/>
        </w:rPr>
        <w:t xml:space="preserve"> </w:t>
      </w:r>
      <w:r>
        <w:t>support</w:t>
      </w:r>
      <w:r>
        <w:rPr>
          <w:spacing w:val="-4"/>
        </w:rPr>
        <w:t xml:space="preserve"> </w:t>
      </w:r>
      <w:r>
        <w:t>of</w:t>
      </w:r>
      <w:r>
        <w:rPr>
          <w:spacing w:val="-4"/>
        </w:rPr>
        <w:t xml:space="preserve"> </w:t>
      </w:r>
      <w:r w:rsidR="0086499A">
        <w:t xml:space="preserve">a volunteer community group, in the format of the former </w:t>
      </w:r>
      <w:r>
        <w:rPr>
          <w:spacing w:val="-1"/>
        </w:rPr>
        <w:t>Friends</w:t>
      </w:r>
      <w:r>
        <w:rPr>
          <w:spacing w:val="-5"/>
        </w:rPr>
        <w:t xml:space="preserve"> </w:t>
      </w:r>
      <w:r>
        <w:t>of</w:t>
      </w:r>
      <w:r>
        <w:rPr>
          <w:spacing w:val="-4"/>
        </w:rPr>
        <w:t xml:space="preserve"> </w:t>
      </w:r>
      <w:r>
        <w:t>Chauncy</w:t>
      </w:r>
      <w:r>
        <w:rPr>
          <w:spacing w:val="-2"/>
        </w:rPr>
        <w:t xml:space="preserve"> </w:t>
      </w:r>
      <w:r>
        <w:t>Vale</w:t>
      </w:r>
      <w:r w:rsidR="0086499A">
        <w:t>,</w:t>
      </w:r>
      <w:r>
        <w:rPr>
          <w:spacing w:val="-5"/>
        </w:rPr>
        <w:t xml:space="preserve"> </w:t>
      </w:r>
      <w:r>
        <w:t>to</w:t>
      </w:r>
      <w:r>
        <w:rPr>
          <w:spacing w:val="-4"/>
        </w:rPr>
        <w:t xml:space="preserve"> </w:t>
      </w:r>
      <w:r>
        <w:t>assist</w:t>
      </w:r>
      <w:r>
        <w:rPr>
          <w:spacing w:val="-4"/>
        </w:rPr>
        <w:t xml:space="preserve"> </w:t>
      </w:r>
      <w:r>
        <w:t>in</w:t>
      </w:r>
      <w:r>
        <w:rPr>
          <w:spacing w:val="-4"/>
        </w:rPr>
        <w:t xml:space="preserve"> </w:t>
      </w:r>
      <w:r>
        <w:t>the</w:t>
      </w:r>
      <w:r>
        <w:rPr>
          <w:spacing w:val="24"/>
          <w:w w:val="99"/>
        </w:rPr>
        <w:t xml:space="preserve"> </w:t>
      </w:r>
      <w:r>
        <w:t>management</w:t>
      </w:r>
      <w:r>
        <w:rPr>
          <w:spacing w:val="-8"/>
        </w:rPr>
        <w:t xml:space="preserve"> </w:t>
      </w:r>
      <w:r>
        <w:t>of</w:t>
      </w:r>
      <w:r>
        <w:rPr>
          <w:spacing w:val="-8"/>
        </w:rPr>
        <w:t xml:space="preserve"> </w:t>
      </w:r>
      <w:r>
        <w:t>the</w:t>
      </w:r>
      <w:r>
        <w:rPr>
          <w:spacing w:val="-7"/>
        </w:rPr>
        <w:t xml:space="preserve"> </w:t>
      </w:r>
      <w:r w:rsidR="0086499A">
        <w:t>reserves</w:t>
      </w:r>
      <w:r>
        <w:rPr>
          <w:spacing w:val="-1"/>
        </w:rPr>
        <w:t>;</w:t>
      </w:r>
    </w:p>
    <w:p w14:paraId="75A1008B" w14:textId="4E53A96A" w:rsidR="0076059A" w:rsidRDefault="00BF2B1C" w:rsidP="009F3D55">
      <w:pPr>
        <w:pStyle w:val="BodyText"/>
        <w:numPr>
          <w:ilvl w:val="0"/>
          <w:numId w:val="69"/>
        </w:numPr>
      </w:pPr>
      <w:r>
        <w:t>Provid</w:t>
      </w:r>
      <w:r w:rsidR="0086499A">
        <w:t>ing</w:t>
      </w:r>
      <w:r>
        <w:rPr>
          <w:spacing w:val="-6"/>
        </w:rPr>
        <w:t xml:space="preserve"> </w:t>
      </w:r>
      <w:r>
        <w:rPr>
          <w:spacing w:val="-1"/>
        </w:rPr>
        <w:t>advice</w:t>
      </w:r>
      <w:r>
        <w:rPr>
          <w:spacing w:val="-6"/>
        </w:rPr>
        <w:t xml:space="preserve"> </w:t>
      </w:r>
      <w:r>
        <w:t>in</w:t>
      </w:r>
      <w:r>
        <w:rPr>
          <w:spacing w:val="-5"/>
        </w:rPr>
        <w:t xml:space="preserve"> </w:t>
      </w:r>
      <w:r>
        <w:rPr>
          <w:spacing w:val="-1"/>
        </w:rPr>
        <w:t>any</w:t>
      </w:r>
      <w:r>
        <w:rPr>
          <w:spacing w:val="-4"/>
        </w:rPr>
        <w:t xml:space="preserve"> </w:t>
      </w:r>
      <w:r>
        <w:t>review</w:t>
      </w:r>
      <w:r>
        <w:rPr>
          <w:spacing w:val="-5"/>
        </w:rPr>
        <w:t xml:space="preserve"> </w:t>
      </w:r>
      <w:r>
        <w:t>of</w:t>
      </w:r>
      <w:r>
        <w:rPr>
          <w:spacing w:val="-5"/>
        </w:rPr>
        <w:t xml:space="preserve"> </w:t>
      </w:r>
      <w:r>
        <w:t>this</w:t>
      </w:r>
      <w:r>
        <w:rPr>
          <w:spacing w:val="-5"/>
        </w:rPr>
        <w:t xml:space="preserve"> </w:t>
      </w:r>
      <w:r>
        <w:rPr>
          <w:spacing w:val="-1"/>
        </w:rPr>
        <w:t>management</w:t>
      </w:r>
      <w:r>
        <w:rPr>
          <w:spacing w:val="-6"/>
        </w:rPr>
        <w:t xml:space="preserve"> </w:t>
      </w:r>
      <w:r>
        <w:t>plan;</w:t>
      </w:r>
      <w:r>
        <w:rPr>
          <w:spacing w:val="-5"/>
        </w:rPr>
        <w:t xml:space="preserve"> </w:t>
      </w:r>
      <w:r>
        <w:t>and</w:t>
      </w:r>
    </w:p>
    <w:p w14:paraId="3C9EC736" w14:textId="4E44EC53" w:rsidR="0076059A" w:rsidRDefault="00BF2B1C" w:rsidP="009F3D55">
      <w:pPr>
        <w:pStyle w:val="BodyText"/>
        <w:numPr>
          <w:ilvl w:val="0"/>
          <w:numId w:val="69"/>
        </w:numPr>
      </w:pPr>
      <w:r>
        <w:t>Authoris</w:t>
      </w:r>
      <w:r w:rsidR="0086499A">
        <w:t>ing</w:t>
      </w:r>
      <w:r>
        <w:rPr>
          <w:spacing w:val="-5"/>
        </w:rPr>
        <w:t xml:space="preserve"> </w:t>
      </w:r>
      <w:r>
        <w:t>any</w:t>
      </w:r>
      <w:r>
        <w:rPr>
          <w:spacing w:val="-5"/>
        </w:rPr>
        <w:t xml:space="preserve"> </w:t>
      </w:r>
      <w:r>
        <w:t>suitable</w:t>
      </w:r>
      <w:r>
        <w:rPr>
          <w:spacing w:val="-4"/>
        </w:rPr>
        <w:t xml:space="preserve"> </w:t>
      </w:r>
      <w:r>
        <w:t>person</w:t>
      </w:r>
      <w:r>
        <w:rPr>
          <w:spacing w:val="-5"/>
        </w:rPr>
        <w:t xml:space="preserve"> </w:t>
      </w:r>
      <w:r>
        <w:t>to</w:t>
      </w:r>
      <w:r>
        <w:rPr>
          <w:spacing w:val="-5"/>
        </w:rPr>
        <w:t xml:space="preserve"> </w:t>
      </w:r>
      <w:r>
        <w:t>act</w:t>
      </w:r>
      <w:r>
        <w:rPr>
          <w:spacing w:val="-4"/>
        </w:rPr>
        <w:t xml:space="preserve"> </w:t>
      </w:r>
      <w:r>
        <w:t>as</w:t>
      </w:r>
      <w:r>
        <w:rPr>
          <w:spacing w:val="-5"/>
        </w:rPr>
        <w:t xml:space="preserve"> </w:t>
      </w:r>
      <w:r>
        <w:t>an</w:t>
      </w:r>
      <w:r>
        <w:rPr>
          <w:spacing w:val="-5"/>
        </w:rPr>
        <w:t xml:space="preserve"> </w:t>
      </w:r>
      <w:r w:rsidR="008D51DF">
        <w:t>‘</w:t>
      </w:r>
      <w:r>
        <w:t>authorised</w:t>
      </w:r>
      <w:r>
        <w:rPr>
          <w:spacing w:val="-4"/>
        </w:rPr>
        <w:t xml:space="preserve"> </w:t>
      </w:r>
      <w:r w:rsidR="008D51DF">
        <w:t>person’</w:t>
      </w:r>
      <w:r>
        <w:rPr>
          <w:spacing w:val="-5"/>
        </w:rPr>
        <w:t xml:space="preserve"> </w:t>
      </w:r>
      <w:r>
        <w:t>to</w:t>
      </w:r>
      <w:r>
        <w:rPr>
          <w:spacing w:val="-5"/>
        </w:rPr>
        <w:t xml:space="preserve"> </w:t>
      </w:r>
      <w:r>
        <w:rPr>
          <w:spacing w:val="-1"/>
        </w:rPr>
        <w:t>carry</w:t>
      </w:r>
      <w:r>
        <w:rPr>
          <w:spacing w:val="-3"/>
        </w:rPr>
        <w:t xml:space="preserve"> </w:t>
      </w:r>
      <w:r>
        <w:t>out</w:t>
      </w:r>
      <w:r>
        <w:rPr>
          <w:spacing w:val="-4"/>
        </w:rPr>
        <w:t xml:space="preserve"> </w:t>
      </w:r>
      <w:r>
        <w:t>its</w:t>
      </w:r>
      <w:r>
        <w:rPr>
          <w:spacing w:val="22"/>
          <w:w w:val="99"/>
        </w:rPr>
        <w:t xml:space="preserve"> </w:t>
      </w:r>
      <w:r>
        <w:t>instructions.</w:t>
      </w:r>
    </w:p>
    <w:p w14:paraId="6B9A407D" w14:textId="77777777" w:rsidR="0076059A" w:rsidRDefault="00BF2B1C" w:rsidP="009F3D55">
      <w:pPr>
        <w:pStyle w:val="BodyText"/>
      </w:pPr>
      <w:r>
        <w:t>The</w:t>
      </w:r>
      <w:r>
        <w:rPr>
          <w:spacing w:val="-8"/>
        </w:rPr>
        <w:t xml:space="preserve"> </w:t>
      </w:r>
      <w:r>
        <w:t>membership</w:t>
      </w:r>
      <w:r>
        <w:rPr>
          <w:spacing w:val="-7"/>
        </w:rPr>
        <w:t xml:space="preserve"> </w:t>
      </w:r>
      <w:r>
        <w:t>of</w:t>
      </w:r>
      <w:r>
        <w:rPr>
          <w:spacing w:val="-7"/>
        </w:rPr>
        <w:t xml:space="preserve"> </w:t>
      </w:r>
      <w:r>
        <w:t>the</w:t>
      </w:r>
      <w:r>
        <w:rPr>
          <w:spacing w:val="-7"/>
        </w:rPr>
        <w:t xml:space="preserve"> </w:t>
      </w:r>
      <w:r>
        <w:t>Chauncy</w:t>
      </w:r>
      <w:r>
        <w:rPr>
          <w:spacing w:val="-6"/>
        </w:rPr>
        <w:t xml:space="preserve"> </w:t>
      </w:r>
      <w:r>
        <w:t>Vale</w:t>
      </w:r>
      <w:r>
        <w:rPr>
          <w:spacing w:val="-9"/>
        </w:rPr>
        <w:t xml:space="preserve"> </w:t>
      </w:r>
      <w:r>
        <w:t>Management</w:t>
      </w:r>
      <w:r>
        <w:rPr>
          <w:spacing w:val="-6"/>
        </w:rPr>
        <w:t xml:space="preserve"> </w:t>
      </w:r>
      <w:r>
        <w:t>Committee</w:t>
      </w:r>
      <w:r>
        <w:rPr>
          <w:spacing w:val="-7"/>
        </w:rPr>
        <w:t xml:space="preserve"> </w:t>
      </w:r>
      <w:r>
        <w:t>should</w:t>
      </w:r>
      <w:r>
        <w:rPr>
          <w:spacing w:val="-7"/>
        </w:rPr>
        <w:t xml:space="preserve"> </w:t>
      </w:r>
      <w:r>
        <w:t>include:</w:t>
      </w:r>
    </w:p>
    <w:p w14:paraId="17A8DB9F" w14:textId="010C143C" w:rsidR="0076059A" w:rsidRDefault="008D51DF" w:rsidP="009F3D55">
      <w:pPr>
        <w:pStyle w:val="BodyText"/>
        <w:numPr>
          <w:ilvl w:val="0"/>
          <w:numId w:val="70"/>
        </w:numPr>
      </w:pPr>
      <w:r>
        <w:t>Up to two</w:t>
      </w:r>
      <w:r w:rsidR="00BF2B1C">
        <w:rPr>
          <w:spacing w:val="-6"/>
        </w:rPr>
        <w:t xml:space="preserve"> </w:t>
      </w:r>
      <w:r w:rsidR="00BF2B1C">
        <w:t>councillor</w:t>
      </w:r>
      <w:r>
        <w:t>s</w:t>
      </w:r>
      <w:r w:rsidR="00BF2B1C">
        <w:rPr>
          <w:spacing w:val="-5"/>
        </w:rPr>
        <w:t xml:space="preserve"> </w:t>
      </w:r>
      <w:r w:rsidR="00BF2B1C">
        <w:t>from</w:t>
      </w:r>
      <w:r w:rsidR="00BF2B1C">
        <w:rPr>
          <w:spacing w:val="-7"/>
        </w:rPr>
        <w:t xml:space="preserve"> </w:t>
      </w:r>
      <w:r w:rsidR="00C02E38">
        <w:t>Southern Midlands Council</w:t>
      </w:r>
      <w:r w:rsidR="00BF2B1C">
        <w:t>;</w:t>
      </w:r>
    </w:p>
    <w:p w14:paraId="43FE1EEE" w14:textId="55656CD5" w:rsidR="0076059A" w:rsidRDefault="008D51DF" w:rsidP="009F3D55">
      <w:pPr>
        <w:pStyle w:val="BodyText"/>
        <w:numPr>
          <w:ilvl w:val="0"/>
          <w:numId w:val="70"/>
        </w:numPr>
      </w:pPr>
      <w:r>
        <w:t>Up to two</w:t>
      </w:r>
      <w:r w:rsidR="00BF2B1C">
        <w:rPr>
          <w:spacing w:val="-7"/>
        </w:rPr>
        <w:t xml:space="preserve"> </w:t>
      </w:r>
      <w:r w:rsidR="00BF2B1C">
        <w:t>representative</w:t>
      </w:r>
      <w:r>
        <w:t>s</w:t>
      </w:r>
      <w:r w:rsidR="00BF2B1C">
        <w:rPr>
          <w:spacing w:val="-7"/>
        </w:rPr>
        <w:t xml:space="preserve"> </w:t>
      </w:r>
      <w:r w:rsidR="00BF2B1C">
        <w:t>of</w:t>
      </w:r>
      <w:r w:rsidR="00BF2B1C">
        <w:rPr>
          <w:spacing w:val="-7"/>
        </w:rPr>
        <w:t xml:space="preserve"> </w:t>
      </w:r>
      <w:r w:rsidR="00BF2B1C">
        <w:t>the</w:t>
      </w:r>
      <w:r w:rsidR="00BF2B1C">
        <w:rPr>
          <w:spacing w:val="-7"/>
        </w:rPr>
        <w:t xml:space="preserve"> </w:t>
      </w:r>
      <w:r w:rsidR="00BF2B1C">
        <w:rPr>
          <w:spacing w:val="-1"/>
        </w:rPr>
        <w:t>Chauncy</w:t>
      </w:r>
      <w:r w:rsidR="00BF2B1C">
        <w:rPr>
          <w:spacing w:val="-5"/>
        </w:rPr>
        <w:t xml:space="preserve"> </w:t>
      </w:r>
      <w:r w:rsidR="00BF2B1C">
        <w:t>family;</w:t>
      </w:r>
    </w:p>
    <w:p w14:paraId="06F564D6" w14:textId="4307739B" w:rsidR="0076059A" w:rsidRDefault="00BF2B1C" w:rsidP="009F3D55">
      <w:pPr>
        <w:pStyle w:val="BodyText"/>
        <w:numPr>
          <w:ilvl w:val="0"/>
          <w:numId w:val="70"/>
        </w:numPr>
      </w:pPr>
      <w:r>
        <w:t>One</w:t>
      </w:r>
      <w:r>
        <w:rPr>
          <w:spacing w:val="-8"/>
        </w:rPr>
        <w:t xml:space="preserve"> </w:t>
      </w:r>
      <w:r>
        <w:t>representative</w:t>
      </w:r>
      <w:r>
        <w:rPr>
          <w:spacing w:val="-8"/>
        </w:rPr>
        <w:t xml:space="preserve"> </w:t>
      </w:r>
      <w:r w:rsidR="008D51DF">
        <w:t>from</w:t>
      </w:r>
      <w:r>
        <w:rPr>
          <w:spacing w:val="-8"/>
        </w:rPr>
        <w:t xml:space="preserve"> </w:t>
      </w:r>
      <w:r>
        <w:t>the</w:t>
      </w:r>
      <w:r>
        <w:rPr>
          <w:spacing w:val="-8"/>
        </w:rPr>
        <w:t xml:space="preserve"> </w:t>
      </w:r>
      <w:r>
        <w:rPr>
          <w:spacing w:val="-1"/>
        </w:rPr>
        <w:t>Tasmanian</w:t>
      </w:r>
      <w:r>
        <w:rPr>
          <w:spacing w:val="-7"/>
        </w:rPr>
        <w:t xml:space="preserve"> </w:t>
      </w:r>
      <w:r>
        <w:t>Land</w:t>
      </w:r>
      <w:r>
        <w:rPr>
          <w:spacing w:val="-8"/>
        </w:rPr>
        <w:t xml:space="preserve"> </w:t>
      </w:r>
      <w:r>
        <w:t>Conservancy;</w:t>
      </w:r>
    </w:p>
    <w:p w14:paraId="1EE13B22" w14:textId="0B93066A" w:rsidR="00C02E38" w:rsidRDefault="008D51DF" w:rsidP="009F3D55">
      <w:pPr>
        <w:pStyle w:val="BodyText"/>
        <w:numPr>
          <w:ilvl w:val="0"/>
          <w:numId w:val="70"/>
        </w:numPr>
      </w:pPr>
      <w:r>
        <w:t>The Caretaker</w:t>
      </w:r>
      <w:r w:rsidR="00C02E38">
        <w:rPr>
          <w:spacing w:val="-7"/>
        </w:rPr>
        <w:t>;</w:t>
      </w:r>
    </w:p>
    <w:p w14:paraId="50B7A8A0" w14:textId="09323880" w:rsidR="0076059A" w:rsidRDefault="00BF2B1C" w:rsidP="009F3D55">
      <w:pPr>
        <w:pStyle w:val="BodyText"/>
        <w:numPr>
          <w:ilvl w:val="0"/>
          <w:numId w:val="70"/>
        </w:numPr>
      </w:pPr>
      <w:r>
        <w:t>Two</w:t>
      </w:r>
      <w:r w:rsidRPr="00E04D9D">
        <w:rPr>
          <w:spacing w:val="-7"/>
        </w:rPr>
        <w:t xml:space="preserve"> </w:t>
      </w:r>
      <w:r>
        <w:t>representatives</w:t>
      </w:r>
      <w:r w:rsidRPr="00E04D9D">
        <w:rPr>
          <w:spacing w:val="-7"/>
        </w:rPr>
        <w:t xml:space="preserve"> </w:t>
      </w:r>
      <w:r>
        <w:t>from</w:t>
      </w:r>
      <w:r w:rsidRPr="00E04D9D">
        <w:rPr>
          <w:spacing w:val="-9"/>
        </w:rPr>
        <w:t xml:space="preserve"> </w:t>
      </w:r>
      <w:r>
        <w:t>the</w:t>
      </w:r>
      <w:r w:rsidRPr="00E04D9D">
        <w:rPr>
          <w:spacing w:val="-6"/>
        </w:rPr>
        <w:t xml:space="preserve"> </w:t>
      </w:r>
      <w:r>
        <w:t>local</w:t>
      </w:r>
      <w:r w:rsidRPr="00E04D9D">
        <w:rPr>
          <w:spacing w:val="-7"/>
        </w:rPr>
        <w:t xml:space="preserve"> </w:t>
      </w:r>
      <w:r w:rsidR="008D51DF">
        <w:t>community</w:t>
      </w:r>
      <w:r>
        <w:t>;</w:t>
      </w:r>
      <w:r w:rsidRPr="00E04D9D">
        <w:rPr>
          <w:spacing w:val="-7"/>
        </w:rPr>
        <w:t xml:space="preserve"> </w:t>
      </w:r>
      <w:r w:rsidRPr="00E04D9D">
        <w:rPr>
          <w:spacing w:val="-1"/>
        </w:rPr>
        <w:t>and</w:t>
      </w:r>
    </w:p>
    <w:p w14:paraId="256A37CE" w14:textId="77777777" w:rsidR="00C02E38" w:rsidRPr="00C02E38" w:rsidRDefault="00BF2B1C" w:rsidP="009F3D55">
      <w:pPr>
        <w:pStyle w:val="BodyText"/>
        <w:numPr>
          <w:ilvl w:val="0"/>
          <w:numId w:val="70"/>
        </w:numPr>
      </w:pPr>
      <w:r>
        <w:t>One</w:t>
      </w:r>
      <w:r>
        <w:rPr>
          <w:spacing w:val="-7"/>
        </w:rPr>
        <w:t xml:space="preserve"> </w:t>
      </w:r>
      <w:r>
        <w:t>representative</w:t>
      </w:r>
      <w:r>
        <w:rPr>
          <w:spacing w:val="-7"/>
        </w:rPr>
        <w:t xml:space="preserve"> </w:t>
      </w:r>
      <w:r>
        <w:t>from</w:t>
      </w:r>
      <w:r>
        <w:rPr>
          <w:spacing w:val="-8"/>
        </w:rPr>
        <w:t xml:space="preserve"> </w:t>
      </w:r>
      <w:r>
        <w:t>the</w:t>
      </w:r>
      <w:r>
        <w:rPr>
          <w:spacing w:val="-6"/>
        </w:rPr>
        <w:t xml:space="preserve"> </w:t>
      </w:r>
      <w:r>
        <w:t>Parks</w:t>
      </w:r>
      <w:r>
        <w:rPr>
          <w:spacing w:val="-7"/>
        </w:rPr>
        <w:t xml:space="preserve"> </w:t>
      </w:r>
      <w:r>
        <w:t>and</w:t>
      </w:r>
      <w:r>
        <w:rPr>
          <w:spacing w:val="-6"/>
        </w:rPr>
        <w:t xml:space="preserve"> </w:t>
      </w:r>
      <w:r>
        <w:t>Wildlife</w:t>
      </w:r>
      <w:r>
        <w:rPr>
          <w:spacing w:val="-7"/>
        </w:rPr>
        <w:t xml:space="preserve"> </w:t>
      </w:r>
      <w:r>
        <w:t>Service.</w:t>
      </w:r>
      <w:r>
        <w:rPr>
          <w:spacing w:val="21"/>
          <w:w w:val="99"/>
        </w:rPr>
        <w:t xml:space="preserve"> </w:t>
      </w:r>
    </w:p>
    <w:p w14:paraId="47CC6E63" w14:textId="77777777" w:rsidR="00C02E38" w:rsidRPr="00C02E38" w:rsidRDefault="00C02E38" w:rsidP="009F3D55">
      <w:pPr>
        <w:pStyle w:val="BodyText"/>
      </w:pPr>
    </w:p>
    <w:p w14:paraId="30CCD645" w14:textId="76EB9BFF" w:rsidR="0076059A" w:rsidRDefault="00BF2B1C" w:rsidP="009F3D55">
      <w:pPr>
        <w:pStyle w:val="BodyText"/>
      </w:pPr>
      <w:r>
        <w:t>The</w:t>
      </w:r>
      <w:r>
        <w:rPr>
          <w:spacing w:val="-7"/>
        </w:rPr>
        <w:t xml:space="preserve"> </w:t>
      </w:r>
      <w:r>
        <w:t>roles</w:t>
      </w:r>
      <w:r>
        <w:rPr>
          <w:spacing w:val="-6"/>
        </w:rPr>
        <w:t xml:space="preserve"> </w:t>
      </w:r>
      <w:r>
        <w:t>of</w:t>
      </w:r>
      <w:r>
        <w:rPr>
          <w:spacing w:val="-6"/>
        </w:rPr>
        <w:t xml:space="preserve"> </w:t>
      </w:r>
      <w:r>
        <w:t>these</w:t>
      </w:r>
      <w:r>
        <w:rPr>
          <w:spacing w:val="-6"/>
        </w:rPr>
        <w:t xml:space="preserve"> </w:t>
      </w:r>
      <w:r>
        <w:t>representatives</w:t>
      </w:r>
      <w:r>
        <w:rPr>
          <w:spacing w:val="-6"/>
        </w:rPr>
        <w:t xml:space="preserve"> </w:t>
      </w:r>
      <w:r>
        <w:t>are</w:t>
      </w:r>
      <w:r>
        <w:rPr>
          <w:spacing w:val="-6"/>
        </w:rPr>
        <w:t xml:space="preserve"> </w:t>
      </w:r>
      <w:r>
        <w:t>outlined</w:t>
      </w:r>
      <w:r>
        <w:rPr>
          <w:spacing w:val="-7"/>
        </w:rPr>
        <w:t xml:space="preserve"> </w:t>
      </w:r>
      <w:r>
        <w:t>below.</w:t>
      </w:r>
    </w:p>
    <w:p w14:paraId="698F711C" w14:textId="77777777" w:rsidR="00BF4488" w:rsidRDefault="00BF4488" w:rsidP="00BF4488">
      <w:pPr>
        <w:tabs>
          <w:tab w:val="left" w:pos="840"/>
        </w:tabs>
        <w:spacing w:before="134"/>
        <w:rPr>
          <w:rFonts w:ascii="Century Gothic" w:eastAsia="Century Gothic" w:hAnsi="Century Gothic" w:cs="Century Gothic"/>
          <w:sz w:val="18"/>
          <w:szCs w:val="18"/>
        </w:rPr>
      </w:pPr>
    </w:p>
    <w:p w14:paraId="3D44EE3B" w14:textId="7BBE8812" w:rsidR="0076059A" w:rsidRPr="00BF4488" w:rsidRDefault="00BF4488" w:rsidP="002B3C2A">
      <w:pPr>
        <w:pStyle w:val="Heading3"/>
        <w:numPr>
          <w:ilvl w:val="2"/>
          <w:numId w:val="68"/>
        </w:numPr>
        <w:rPr>
          <w:rFonts w:cs="Century Gothic"/>
          <w:sz w:val="18"/>
          <w:szCs w:val="18"/>
        </w:rPr>
      </w:pPr>
      <w:bookmarkStart w:id="53" w:name="_Toc108434526"/>
      <w:r>
        <w:t>Southern Midlands Council</w:t>
      </w:r>
      <w:bookmarkEnd w:id="53"/>
    </w:p>
    <w:p w14:paraId="18742D1F" w14:textId="3E2F951E" w:rsidR="0076059A" w:rsidRDefault="00BF2B1C" w:rsidP="009F3D55">
      <w:pPr>
        <w:pStyle w:val="BodyText"/>
      </w:pPr>
      <w:r>
        <w:t>Southern Midlands</w:t>
      </w:r>
      <w:r>
        <w:rPr>
          <w:spacing w:val="-1"/>
        </w:rPr>
        <w:t xml:space="preserve"> </w:t>
      </w:r>
      <w:r>
        <w:t xml:space="preserve">Council </w:t>
      </w:r>
      <w:r>
        <w:rPr>
          <w:spacing w:val="1"/>
        </w:rPr>
        <w:t>is</w:t>
      </w:r>
      <w:r>
        <w:rPr>
          <w:spacing w:val="-1"/>
        </w:rPr>
        <w:t xml:space="preserve"> </w:t>
      </w:r>
      <w:r>
        <w:t>the</w:t>
      </w:r>
      <w:r>
        <w:rPr>
          <w:spacing w:val="-2"/>
        </w:rPr>
        <w:t xml:space="preserve"> </w:t>
      </w:r>
      <w:r>
        <w:t>owner</w:t>
      </w:r>
      <w:r>
        <w:rPr>
          <w:spacing w:val="-1"/>
        </w:rPr>
        <w:t xml:space="preserve"> </w:t>
      </w:r>
      <w:r>
        <w:rPr>
          <w:spacing w:val="1"/>
        </w:rPr>
        <w:t>of</w:t>
      </w:r>
      <w:r>
        <w:t xml:space="preserve"> Chauncy Vale</w:t>
      </w:r>
      <w:r>
        <w:rPr>
          <w:spacing w:val="-1"/>
        </w:rPr>
        <w:t xml:space="preserve"> </w:t>
      </w:r>
      <w:r>
        <w:t>Wildlife</w:t>
      </w:r>
      <w:r>
        <w:rPr>
          <w:spacing w:val="-1"/>
        </w:rPr>
        <w:t xml:space="preserve"> </w:t>
      </w:r>
      <w:r>
        <w:t>Sanctuary.</w:t>
      </w:r>
      <w:r>
        <w:rPr>
          <w:spacing w:val="-1"/>
        </w:rPr>
        <w:t xml:space="preserve"> </w:t>
      </w:r>
      <w:r>
        <w:rPr>
          <w:spacing w:val="3"/>
        </w:rPr>
        <w:t>This</w:t>
      </w:r>
      <w:r>
        <w:rPr>
          <w:spacing w:val="46"/>
          <w:w w:val="99"/>
        </w:rPr>
        <w:t xml:space="preserve"> </w:t>
      </w:r>
      <w:r>
        <w:t>ownership</w:t>
      </w:r>
      <w:r>
        <w:rPr>
          <w:spacing w:val="-3"/>
        </w:rPr>
        <w:t xml:space="preserve"> </w:t>
      </w:r>
      <w:r>
        <w:rPr>
          <w:spacing w:val="1"/>
        </w:rPr>
        <w:t>was</w:t>
      </w:r>
      <w:r>
        <w:rPr>
          <w:spacing w:val="-2"/>
        </w:rPr>
        <w:t xml:space="preserve"> </w:t>
      </w:r>
      <w:r>
        <w:t>transferred</w:t>
      </w:r>
      <w:r>
        <w:rPr>
          <w:spacing w:val="-2"/>
        </w:rPr>
        <w:t xml:space="preserve"> </w:t>
      </w:r>
      <w:r>
        <w:t>from</w:t>
      </w:r>
      <w:r>
        <w:rPr>
          <w:spacing w:val="-3"/>
        </w:rPr>
        <w:t xml:space="preserve"> </w:t>
      </w:r>
      <w:r>
        <w:rPr>
          <w:spacing w:val="1"/>
        </w:rPr>
        <w:t>Brighton</w:t>
      </w:r>
      <w:r>
        <w:rPr>
          <w:spacing w:val="-2"/>
        </w:rPr>
        <w:t xml:space="preserve"> </w:t>
      </w:r>
      <w:r>
        <w:t>Council</w:t>
      </w:r>
      <w:r>
        <w:rPr>
          <w:spacing w:val="-2"/>
        </w:rPr>
        <w:t xml:space="preserve"> </w:t>
      </w:r>
      <w:r>
        <w:t>following</w:t>
      </w:r>
      <w:r>
        <w:rPr>
          <w:spacing w:val="-2"/>
        </w:rPr>
        <w:t xml:space="preserve"> </w:t>
      </w:r>
      <w:r>
        <w:t>local</w:t>
      </w:r>
      <w:r>
        <w:rPr>
          <w:spacing w:val="-3"/>
        </w:rPr>
        <w:t xml:space="preserve"> </w:t>
      </w:r>
      <w:r>
        <w:t>government</w:t>
      </w:r>
      <w:r>
        <w:rPr>
          <w:spacing w:val="45"/>
          <w:w w:val="99"/>
        </w:rPr>
        <w:t xml:space="preserve"> </w:t>
      </w:r>
      <w:r>
        <w:t>amalgamations</w:t>
      </w:r>
      <w:r>
        <w:rPr>
          <w:spacing w:val="-1"/>
        </w:rPr>
        <w:t xml:space="preserve"> </w:t>
      </w:r>
      <w:r>
        <w:rPr>
          <w:spacing w:val="1"/>
        </w:rPr>
        <w:t>in</w:t>
      </w:r>
      <w:r>
        <w:rPr>
          <w:spacing w:val="-1"/>
        </w:rPr>
        <w:t xml:space="preserve"> </w:t>
      </w:r>
      <w:r>
        <w:t>1993.</w:t>
      </w:r>
      <w:r>
        <w:rPr>
          <w:spacing w:val="-1"/>
        </w:rPr>
        <w:t xml:space="preserve"> </w:t>
      </w:r>
      <w:r>
        <w:t xml:space="preserve">The council </w:t>
      </w:r>
      <w:r>
        <w:rPr>
          <w:spacing w:val="1"/>
        </w:rPr>
        <w:t>also</w:t>
      </w:r>
      <w:r>
        <w:t xml:space="preserve"> has</w:t>
      </w:r>
      <w:r>
        <w:rPr>
          <w:spacing w:val="-1"/>
        </w:rPr>
        <w:t xml:space="preserve"> </w:t>
      </w:r>
      <w:r>
        <w:t>legal</w:t>
      </w:r>
      <w:r>
        <w:rPr>
          <w:spacing w:val="-1"/>
        </w:rPr>
        <w:t xml:space="preserve"> </w:t>
      </w:r>
      <w:r>
        <w:t>responsibility for managing the</w:t>
      </w:r>
      <w:r>
        <w:rPr>
          <w:spacing w:val="55"/>
          <w:w w:val="99"/>
        </w:rPr>
        <w:t xml:space="preserve"> </w:t>
      </w:r>
      <w:r>
        <w:rPr>
          <w:spacing w:val="1"/>
        </w:rPr>
        <w:t>Wildlife</w:t>
      </w:r>
      <w:r>
        <w:rPr>
          <w:spacing w:val="-1"/>
        </w:rPr>
        <w:t xml:space="preserve"> </w:t>
      </w:r>
      <w:r>
        <w:t xml:space="preserve">Sanctuary </w:t>
      </w:r>
      <w:r>
        <w:rPr>
          <w:spacing w:val="1"/>
        </w:rPr>
        <w:t>as</w:t>
      </w:r>
      <w:r>
        <w:rPr>
          <w:spacing w:val="-1"/>
        </w:rPr>
        <w:t xml:space="preserve"> </w:t>
      </w:r>
      <w:r>
        <w:t>the</w:t>
      </w:r>
      <w:r>
        <w:rPr>
          <w:spacing w:val="-1"/>
        </w:rPr>
        <w:t xml:space="preserve"> </w:t>
      </w:r>
      <w:r>
        <w:rPr>
          <w:spacing w:val="1"/>
        </w:rPr>
        <w:t>Managing</w:t>
      </w:r>
      <w:r>
        <w:t xml:space="preserve"> Authority</w:t>
      </w:r>
      <w:r>
        <w:rPr>
          <w:spacing w:val="-1"/>
        </w:rPr>
        <w:t xml:space="preserve"> </w:t>
      </w:r>
      <w:r>
        <w:t>under</w:t>
      </w:r>
      <w:r>
        <w:rPr>
          <w:spacing w:val="-1"/>
        </w:rPr>
        <w:t xml:space="preserve"> </w:t>
      </w:r>
      <w:r>
        <w:t>the</w:t>
      </w:r>
      <w:r>
        <w:rPr>
          <w:spacing w:val="-1"/>
        </w:rPr>
        <w:t xml:space="preserve"> </w:t>
      </w:r>
      <w:r>
        <w:rPr>
          <w:i/>
        </w:rPr>
        <w:t>National</w:t>
      </w:r>
      <w:r>
        <w:rPr>
          <w:i/>
          <w:spacing w:val="-2"/>
        </w:rPr>
        <w:t xml:space="preserve"> </w:t>
      </w:r>
      <w:r>
        <w:rPr>
          <w:i/>
        </w:rPr>
        <w:t>Parks</w:t>
      </w:r>
      <w:r>
        <w:rPr>
          <w:i/>
          <w:spacing w:val="-1"/>
        </w:rPr>
        <w:t xml:space="preserve"> </w:t>
      </w:r>
      <w:r>
        <w:rPr>
          <w:i/>
        </w:rPr>
        <w:t>and</w:t>
      </w:r>
      <w:r>
        <w:rPr>
          <w:i/>
          <w:spacing w:val="-1"/>
        </w:rPr>
        <w:t xml:space="preserve"> </w:t>
      </w:r>
      <w:r>
        <w:rPr>
          <w:i/>
          <w:spacing w:val="3"/>
        </w:rPr>
        <w:t>Reserves</w:t>
      </w:r>
      <w:r>
        <w:rPr>
          <w:i/>
          <w:spacing w:val="40"/>
          <w:w w:val="99"/>
        </w:rPr>
        <w:t xml:space="preserve"> </w:t>
      </w:r>
      <w:r>
        <w:rPr>
          <w:i/>
        </w:rPr>
        <w:t>Management</w:t>
      </w:r>
      <w:r>
        <w:rPr>
          <w:i/>
          <w:spacing w:val="-4"/>
        </w:rPr>
        <w:t xml:space="preserve"> </w:t>
      </w:r>
      <w:r>
        <w:rPr>
          <w:i/>
          <w:spacing w:val="1"/>
        </w:rPr>
        <w:t>Act</w:t>
      </w:r>
      <w:r>
        <w:rPr>
          <w:i/>
          <w:spacing w:val="-4"/>
        </w:rPr>
        <w:t xml:space="preserve"> </w:t>
      </w:r>
      <w:r>
        <w:rPr>
          <w:i/>
          <w:spacing w:val="1"/>
        </w:rPr>
        <w:t>2002</w:t>
      </w:r>
      <w:r>
        <w:rPr>
          <w:spacing w:val="1"/>
        </w:rPr>
        <w:t>.</w:t>
      </w:r>
    </w:p>
    <w:p w14:paraId="3BF3B004" w14:textId="77777777" w:rsidR="0076059A" w:rsidRDefault="00BF2B1C" w:rsidP="009F3D55">
      <w:pPr>
        <w:pStyle w:val="BodyText"/>
      </w:pPr>
      <w:r>
        <w:t>Southern</w:t>
      </w:r>
      <w:r>
        <w:rPr>
          <w:spacing w:val="-1"/>
        </w:rPr>
        <w:t xml:space="preserve"> </w:t>
      </w:r>
      <w:r>
        <w:t>Midlands</w:t>
      </w:r>
      <w:r>
        <w:rPr>
          <w:spacing w:val="-1"/>
        </w:rPr>
        <w:t xml:space="preserve"> </w:t>
      </w:r>
      <w:r>
        <w:rPr>
          <w:spacing w:val="1"/>
        </w:rPr>
        <w:t>Council</w:t>
      </w:r>
      <w:r>
        <w:rPr>
          <w:spacing w:val="-1"/>
        </w:rPr>
        <w:t xml:space="preserve"> </w:t>
      </w:r>
      <w:r>
        <w:t xml:space="preserve">has the following </w:t>
      </w:r>
      <w:r>
        <w:rPr>
          <w:spacing w:val="1"/>
        </w:rPr>
        <w:t>roles</w:t>
      </w:r>
      <w:r>
        <w:t xml:space="preserve"> for</w:t>
      </w:r>
      <w:r>
        <w:rPr>
          <w:spacing w:val="-1"/>
        </w:rPr>
        <w:t xml:space="preserve"> </w:t>
      </w:r>
      <w:r>
        <w:t>management of</w:t>
      </w:r>
      <w:r>
        <w:rPr>
          <w:spacing w:val="-1"/>
        </w:rPr>
        <w:t xml:space="preserve"> </w:t>
      </w:r>
      <w:r>
        <w:rPr>
          <w:spacing w:val="1"/>
        </w:rPr>
        <w:t>the</w:t>
      </w:r>
      <w:r>
        <w:rPr>
          <w:spacing w:val="-1"/>
        </w:rPr>
        <w:t xml:space="preserve"> </w:t>
      </w:r>
      <w:r>
        <w:t>Wildlife</w:t>
      </w:r>
      <w:r>
        <w:rPr>
          <w:spacing w:val="35"/>
          <w:w w:val="99"/>
        </w:rPr>
        <w:t xml:space="preserve"> </w:t>
      </w:r>
      <w:r>
        <w:t>Sanctuary:</w:t>
      </w:r>
    </w:p>
    <w:p w14:paraId="0EB4544F" w14:textId="45F1D1A5" w:rsidR="0076059A" w:rsidRDefault="00BF2B1C" w:rsidP="009F3D55">
      <w:pPr>
        <w:pStyle w:val="BodyText"/>
        <w:numPr>
          <w:ilvl w:val="0"/>
          <w:numId w:val="71"/>
        </w:numPr>
      </w:pPr>
      <w:r>
        <w:t>Carry</w:t>
      </w:r>
      <w:r>
        <w:rPr>
          <w:spacing w:val="-3"/>
        </w:rPr>
        <w:t xml:space="preserve"> </w:t>
      </w:r>
      <w:r>
        <w:t>out</w:t>
      </w:r>
      <w:r>
        <w:rPr>
          <w:spacing w:val="-5"/>
        </w:rPr>
        <w:t xml:space="preserve"> </w:t>
      </w:r>
      <w:r>
        <w:t>the</w:t>
      </w:r>
      <w:r>
        <w:rPr>
          <w:spacing w:val="-5"/>
        </w:rPr>
        <w:t xml:space="preserve"> </w:t>
      </w:r>
      <w:r>
        <w:t>wishes</w:t>
      </w:r>
      <w:r>
        <w:rPr>
          <w:spacing w:val="-5"/>
        </w:rPr>
        <w:t xml:space="preserve"> </w:t>
      </w:r>
      <w:r>
        <w:t>of</w:t>
      </w:r>
      <w:r>
        <w:rPr>
          <w:spacing w:val="-5"/>
        </w:rPr>
        <w:t xml:space="preserve"> </w:t>
      </w:r>
      <w:r>
        <w:t>Anton</w:t>
      </w:r>
      <w:r>
        <w:rPr>
          <w:spacing w:val="-4"/>
        </w:rPr>
        <w:t xml:space="preserve"> </w:t>
      </w:r>
      <w:r>
        <w:t>and</w:t>
      </w:r>
      <w:r>
        <w:rPr>
          <w:spacing w:val="-5"/>
        </w:rPr>
        <w:t xml:space="preserve"> </w:t>
      </w:r>
      <w:r>
        <w:t>Heather</w:t>
      </w:r>
      <w:r>
        <w:rPr>
          <w:spacing w:val="-5"/>
        </w:rPr>
        <w:t xml:space="preserve"> </w:t>
      </w:r>
      <w:r>
        <w:t>Chauncy</w:t>
      </w:r>
      <w:r>
        <w:rPr>
          <w:spacing w:val="-2"/>
        </w:rPr>
        <w:t xml:space="preserve"> </w:t>
      </w:r>
      <w:r>
        <w:t>in</w:t>
      </w:r>
      <w:r>
        <w:rPr>
          <w:spacing w:val="-5"/>
        </w:rPr>
        <w:t xml:space="preserve"> </w:t>
      </w:r>
      <w:r>
        <w:t>their</w:t>
      </w:r>
      <w:r>
        <w:rPr>
          <w:spacing w:val="-5"/>
        </w:rPr>
        <w:t xml:space="preserve"> </w:t>
      </w:r>
      <w:r>
        <w:t>separate</w:t>
      </w:r>
      <w:r>
        <w:rPr>
          <w:spacing w:val="-4"/>
        </w:rPr>
        <w:t xml:space="preserve"> </w:t>
      </w:r>
      <w:r>
        <w:t>gifts</w:t>
      </w:r>
      <w:r>
        <w:rPr>
          <w:spacing w:val="-5"/>
        </w:rPr>
        <w:t xml:space="preserve"> </w:t>
      </w:r>
      <w:r>
        <w:t>of</w:t>
      </w:r>
      <w:r>
        <w:rPr>
          <w:w w:val="99"/>
        </w:rPr>
        <w:t xml:space="preserve"> </w:t>
      </w:r>
      <w:r w:rsidR="008E6930">
        <w:rPr>
          <w:w w:val="99"/>
        </w:rPr>
        <w:t xml:space="preserve">the </w:t>
      </w:r>
      <w:r>
        <w:t>Chauncy</w:t>
      </w:r>
      <w:r>
        <w:rPr>
          <w:spacing w:val="-8"/>
        </w:rPr>
        <w:t xml:space="preserve"> </w:t>
      </w:r>
      <w:r>
        <w:t>Vale</w:t>
      </w:r>
      <w:r>
        <w:rPr>
          <w:spacing w:val="-7"/>
        </w:rPr>
        <w:t xml:space="preserve"> </w:t>
      </w:r>
      <w:r>
        <w:t>Wildlife</w:t>
      </w:r>
      <w:r>
        <w:rPr>
          <w:spacing w:val="-8"/>
        </w:rPr>
        <w:t xml:space="preserve"> </w:t>
      </w:r>
      <w:r>
        <w:t>Sanctuary</w:t>
      </w:r>
      <w:r w:rsidR="008E6930">
        <w:t xml:space="preserve"> land, and family buildings</w:t>
      </w:r>
      <w:r>
        <w:rPr>
          <w:spacing w:val="-7"/>
        </w:rPr>
        <w:t xml:space="preserve"> </w:t>
      </w:r>
      <w:r>
        <w:t>to</w:t>
      </w:r>
      <w:r>
        <w:rPr>
          <w:spacing w:val="-8"/>
        </w:rPr>
        <w:t xml:space="preserve"> </w:t>
      </w:r>
      <w:r>
        <w:t>the</w:t>
      </w:r>
      <w:r>
        <w:rPr>
          <w:spacing w:val="-9"/>
        </w:rPr>
        <w:t xml:space="preserve"> </w:t>
      </w:r>
      <w:r>
        <w:rPr>
          <w:spacing w:val="-1"/>
        </w:rPr>
        <w:t>municipality;</w:t>
      </w:r>
    </w:p>
    <w:p w14:paraId="37131FC9" w14:textId="26654836" w:rsidR="0076059A" w:rsidRDefault="00BF2B1C" w:rsidP="009F3D55">
      <w:pPr>
        <w:pStyle w:val="BodyText"/>
        <w:numPr>
          <w:ilvl w:val="0"/>
          <w:numId w:val="71"/>
        </w:numPr>
      </w:pPr>
      <w:r>
        <w:t>Restore</w:t>
      </w:r>
      <w:r>
        <w:rPr>
          <w:spacing w:val="-6"/>
        </w:rPr>
        <w:t xml:space="preserve"> </w:t>
      </w:r>
      <w:r>
        <w:t>and</w:t>
      </w:r>
      <w:r>
        <w:rPr>
          <w:spacing w:val="-5"/>
        </w:rPr>
        <w:t xml:space="preserve"> </w:t>
      </w:r>
      <w:r>
        <w:t>maintain</w:t>
      </w:r>
      <w:r>
        <w:rPr>
          <w:spacing w:val="-6"/>
        </w:rPr>
        <w:t xml:space="preserve"> </w:t>
      </w:r>
      <w:r>
        <w:t>Day</w:t>
      </w:r>
      <w:r>
        <w:rPr>
          <w:spacing w:val="-4"/>
        </w:rPr>
        <w:t xml:space="preserve"> </w:t>
      </w:r>
      <w:r>
        <w:t>Dawn</w:t>
      </w:r>
      <w:r w:rsidR="00C02E38">
        <w:t xml:space="preserve"> Cottage</w:t>
      </w:r>
      <w:r>
        <w:t>,</w:t>
      </w:r>
      <w:r>
        <w:rPr>
          <w:spacing w:val="-5"/>
        </w:rPr>
        <w:t xml:space="preserve"> </w:t>
      </w:r>
      <w:r>
        <w:t>insure</w:t>
      </w:r>
      <w:r>
        <w:rPr>
          <w:spacing w:val="-5"/>
        </w:rPr>
        <w:t xml:space="preserve"> </w:t>
      </w:r>
      <w:r>
        <w:rPr>
          <w:spacing w:val="-1"/>
        </w:rPr>
        <w:t>the</w:t>
      </w:r>
      <w:r>
        <w:rPr>
          <w:spacing w:val="-6"/>
        </w:rPr>
        <w:t xml:space="preserve"> </w:t>
      </w:r>
      <w:r>
        <w:t>house</w:t>
      </w:r>
      <w:r>
        <w:rPr>
          <w:spacing w:val="-5"/>
        </w:rPr>
        <w:t xml:space="preserve"> </w:t>
      </w:r>
      <w:r>
        <w:rPr>
          <w:spacing w:val="-1"/>
        </w:rPr>
        <w:t>and</w:t>
      </w:r>
      <w:r>
        <w:rPr>
          <w:spacing w:val="-6"/>
        </w:rPr>
        <w:t xml:space="preserve"> </w:t>
      </w:r>
      <w:r>
        <w:rPr>
          <w:spacing w:val="-1"/>
        </w:rPr>
        <w:t>any</w:t>
      </w:r>
      <w:r>
        <w:rPr>
          <w:spacing w:val="-4"/>
        </w:rPr>
        <w:t xml:space="preserve"> </w:t>
      </w:r>
      <w:r>
        <w:rPr>
          <w:spacing w:val="-1"/>
        </w:rPr>
        <w:t>material</w:t>
      </w:r>
      <w:r>
        <w:rPr>
          <w:spacing w:val="-5"/>
        </w:rPr>
        <w:t xml:space="preserve"> </w:t>
      </w:r>
      <w:r>
        <w:rPr>
          <w:spacing w:val="-1"/>
        </w:rPr>
        <w:t>displayed,</w:t>
      </w:r>
      <w:r>
        <w:rPr>
          <w:spacing w:val="-5"/>
        </w:rPr>
        <w:t xml:space="preserve"> </w:t>
      </w:r>
      <w:r>
        <w:rPr>
          <w:spacing w:val="-1"/>
        </w:rPr>
        <w:t>and</w:t>
      </w:r>
      <w:r>
        <w:rPr>
          <w:spacing w:val="41"/>
          <w:w w:val="99"/>
        </w:rPr>
        <w:t xml:space="preserve"> </w:t>
      </w:r>
      <w:r>
        <w:t>develop</w:t>
      </w:r>
      <w:r>
        <w:rPr>
          <w:spacing w:val="-8"/>
        </w:rPr>
        <w:t xml:space="preserve"> </w:t>
      </w:r>
      <w:r>
        <w:t>a</w:t>
      </w:r>
      <w:r>
        <w:rPr>
          <w:spacing w:val="-7"/>
        </w:rPr>
        <w:t xml:space="preserve"> </w:t>
      </w:r>
      <w:r>
        <w:rPr>
          <w:spacing w:val="-1"/>
        </w:rPr>
        <w:t>heritage</w:t>
      </w:r>
      <w:r>
        <w:rPr>
          <w:spacing w:val="-7"/>
        </w:rPr>
        <w:t xml:space="preserve"> </w:t>
      </w:r>
      <w:r>
        <w:t>program</w:t>
      </w:r>
      <w:r>
        <w:rPr>
          <w:spacing w:val="-7"/>
        </w:rPr>
        <w:t xml:space="preserve"> </w:t>
      </w:r>
      <w:r>
        <w:t>through</w:t>
      </w:r>
      <w:r>
        <w:rPr>
          <w:spacing w:val="-8"/>
        </w:rPr>
        <w:t xml:space="preserve"> </w:t>
      </w:r>
      <w:r>
        <w:t>its</w:t>
      </w:r>
      <w:r>
        <w:rPr>
          <w:spacing w:val="-9"/>
        </w:rPr>
        <w:t xml:space="preserve"> </w:t>
      </w:r>
      <w:r>
        <w:rPr>
          <w:spacing w:val="-1"/>
        </w:rPr>
        <w:t>Chauncy</w:t>
      </w:r>
      <w:r>
        <w:rPr>
          <w:spacing w:val="-5"/>
        </w:rPr>
        <w:t xml:space="preserve"> </w:t>
      </w:r>
      <w:r>
        <w:t>Vale</w:t>
      </w:r>
      <w:r>
        <w:rPr>
          <w:spacing w:val="-7"/>
        </w:rPr>
        <w:t xml:space="preserve"> </w:t>
      </w:r>
      <w:r>
        <w:rPr>
          <w:spacing w:val="-1"/>
        </w:rPr>
        <w:t>Management</w:t>
      </w:r>
      <w:r>
        <w:rPr>
          <w:spacing w:val="-7"/>
        </w:rPr>
        <w:t xml:space="preserve"> </w:t>
      </w:r>
      <w:r>
        <w:rPr>
          <w:spacing w:val="-1"/>
        </w:rPr>
        <w:t>Committee;</w:t>
      </w:r>
    </w:p>
    <w:p w14:paraId="73B727A0" w14:textId="77777777" w:rsidR="0076059A" w:rsidRDefault="00BF2B1C" w:rsidP="009F3D55">
      <w:pPr>
        <w:pStyle w:val="BodyText"/>
        <w:numPr>
          <w:ilvl w:val="0"/>
          <w:numId w:val="71"/>
        </w:numPr>
      </w:pPr>
      <w:r>
        <w:t>Encourage,</w:t>
      </w:r>
      <w:r>
        <w:rPr>
          <w:spacing w:val="-8"/>
        </w:rPr>
        <w:t xml:space="preserve"> </w:t>
      </w:r>
      <w:r>
        <w:t>through</w:t>
      </w:r>
      <w:r>
        <w:rPr>
          <w:spacing w:val="-8"/>
        </w:rPr>
        <w:t xml:space="preserve"> </w:t>
      </w:r>
      <w:r>
        <w:t>its</w:t>
      </w:r>
      <w:r>
        <w:rPr>
          <w:spacing w:val="-7"/>
        </w:rPr>
        <w:t xml:space="preserve"> </w:t>
      </w:r>
      <w:r>
        <w:rPr>
          <w:spacing w:val="-1"/>
        </w:rPr>
        <w:t>Management</w:t>
      </w:r>
      <w:r>
        <w:rPr>
          <w:spacing w:val="-7"/>
        </w:rPr>
        <w:t xml:space="preserve"> </w:t>
      </w:r>
      <w:r>
        <w:t>Committee,</w:t>
      </w:r>
      <w:r>
        <w:rPr>
          <w:spacing w:val="-8"/>
        </w:rPr>
        <w:t xml:space="preserve"> </w:t>
      </w:r>
      <w:r>
        <w:t>heritage</w:t>
      </w:r>
      <w:r>
        <w:rPr>
          <w:spacing w:val="-7"/>
        </w:rPr>
        <w:t xml:space="preserve"> </w:t>
      </w:r>
      <w:r>
        <w:t>research,</w:t>
      </w:r>
      <w:r>
        <w:rPr>
          <w:spacing w:val="-7"/>
        </w:rPr>
        <w:t xml:space="preserve"> </w:t>
      </w:r>
      <w:r>
        <w:t>interpretation</w:t>
      </w:r>
      <w:r>
        <w:rPr>
          <w:spacing w:val="-7"/>
        </w:rPr>
        <w:t xml:space="preserve"> </w:t>
      </w:r>
      <w:r>
        <w:t>and</w:t>
      </w:r>
      <w:r>
        <w:rPr>
          <w:spacing w:val="27"/>
          <w:w w:val="99"/>
        </w:rPr>
        <w:t xml:space="preserve"> </w:t>
      </w:r>
      <w:r>
        <w:t>educational</w:t>
      </w:r>
      <w:r>
        <w:rPr>
          <w:spacing w:val="-5"/>
        </w:rPr>
        <w:t xml:space="preserve"> </w:t>
      </w:r>
      <w:r>
        <w:t>programs,</w:t>
      </w:r>
      <w:r>
        <w:rPr>
          <w:spacing w:val="-4"/>
        </w:rPr>
        <w:t xml:space="preserve"> </w:t>
      </w:r>
      <w:r>
        <w:t>subject</w:t>
      </w:r>
      <w:r>
        <w:rPr>
          <w:spacing w:val="-5"/>
        </w:rPr>
        <w:t xml:space="preserve"> </w:t>
      </w:r>
      <w:r>
        <w:t>to</w:t>
      </w:r>
      <w:r>
        <w:rPr>
          <w:spacing w:val="-4"/>
        </w:rPr>
        <w:t xml:space="preserve"> </w:t>
      </w:r>
      <w:r>
        <w:t>the</w:t>
      </w:r>
      <w:r>
        <w:rPr>
          <w:spacing w:val="-4"/>
        </w:rPr>
        <w:t xml:space="preserve"> </w:t>
      </w:r>
      <w:r>
        <w:rPr>
          <w:spacing w:val="-1"/>
        </w:rPr>
        <w:t>principles</w:t>
      </w:r>
      <w:r>
        <w:rPr>
          <w:spacing w:val="-5"/>
        </w:rPr>
        <w:t xml:space="preserve"> </w:t>
      </w:r>
      <w:r>
        <w:t>of</w:t>
      </w:r>
      <w:r>
        <w:rPr>
          <w:spacing w:val="-4"/>
        </w:rPr>
        <w:t xml:space="preserve"> </w:t>
      </w:r>
      <w:r>
        <w:t>the</w:t>
      </w:r>
      <w:r>
        <w:rPr>
          <w:spacing w:val="-5"/>
        </w:rPr>
        <w:t xml:space="preserve"> </w:t>
      </w:r>
      <w:r>
        <w:t>Burra</w:t>
      </w:r>
      <w:r>
        <w:rPr>
          <w:spacing w:val="-4"/>
        </w:rPr>
        <w:t xml:space="preserve"> </w:t>
      </w:r>
      <w:r>
        <w:t>Charter</w:t>
      </w:r>
      <w:r>
        <w:rPr>
          <w:spacing w:val="-3"/>
        </w:rPr>
        <w:t xml:space="preserve"> </w:t>
      </w:r>
      <w:r>
        <w:t>and</w:t>
      </w:r>
      <w:r>
        <w:rPr>
          <w:spacing w:val="-5"/>
        </w:rPr>
        <w:t xml:space="preserve"> </w:t>
      </w:r>
      <w:r>
        <w:t>the</w:t>
      </w:r>
      <w:r>
        <w:rPr>
          <w:spacing w:val="-4"/>
        </w:rPr>
        <w:t xml:space="preserve"> </w:t>
      </w:r>
      <w:r>
        <w:t>input</w:t>
      </w:r>
      <w:r>
        <w:rPr>
          <w:spacing w:val="-5"/>
        </w:rPr>
        <w:t xml:space="preserve"> </w:t>
      </w:r>
      <w:r>
        <w:t>of</w:t>
      </w:r>
      <w:r>
        <w:rPr>
          <w:spacing w:val="-4"/>
        </w:rPr>
        <w:t xml:space="preserve"> </w:t>
      </w:r>
      <w:r>
        <w:t>a</w:t>
      </w:r>
      <w:r>
        <w:rPr>
          <w:spacing w:val="29"/>
          <w:w w:val="99"/>
        </w:rPr>
        <w:t xml:space="preserve"> </w:t>
      </w:r>
      <w:r>
        <w:t>professional</w:t>
      </w:r>
      <w:r>
        <w:rPr>
          <w:spacing w:val="-13"/>
        </w:rPr>
        <w:t xml:space="preserve"> </w:t>
      </w:r>
      <w:r>
        <w:t>archaeologist,</w:t>
      </w:r>
      <w:r>
        <w:rPr>
          <w:spacing w:val="-13"/>
        </w:rPr>
        <w:t xml:space="preserve"> </w:t>
      </w:r>
      <w:r>
        <w:t>where</w:t>
      </w:r>
      <w:r>
        <w:rPr>
          <w:spacing w:val="-12"/>
        </w:rPr>
        <w:t xml:space="preserve"> </w:t>
      </w:r>
      <w:r>
        <w:t>necessary;</w:t>
      </w:r>
    </w:p>
    <w:p w14:paraId="54781B83" w14:textId="77777777" w:rsidR="0076059A" w:rsidRDefault="00BF2B1C" w:rsidP="009F3D55">
      <w:pPr>
        <w:pStyle w:val="BodyText"/>
        <w:numPr>
          <w:ilvl w:val="0"/>
          <w:numId w:val="71"/>
        </w:numPr>
      </w:pPr>
      <w:r>
        <w:t>Maintain</w:t>
      </w:r>
      <w:r>
        <w:rPr>
          <w:spacing w:val="-6"/>
        </w:rPr>
        <w:t xml:space="preserve"> </w:t>
      </w:r>
      <w:r>
        <w:t>access</w:t>
      </w:r>
      <w:r>
        <w:rPr>
          <w:spacing w:val="-6"/>
        </w:rPr>
        <w:t xml:space="preserve"> </w:t>
      </w:r>
      <w:r>
        <w:t>to</w:t>
      </w:r>
      <w:r>
        <w:rPr>
          <w:spacing w:val="-6"/>
        </w:rPr>
        <w:t xml:space="preserve"> </w:t>
      </w:r>
      <w:r>
        <w:t>Chauncy</w:t>
      </w:r>
      <w:r>
        <w:rPr>
          <w:spacing w:val="-6"/>
        </w:rPr>
        <w:t xml:space="preserve"> </w:t>
      </w:r>
      <w:r>
        <w:t>Vale</w:t>
      </w:r>
      <w:r>
        <w:rPr>
          <w:spacing w:val="-6"/>
        </w:rPr>
        <w:t xml:space="preserve"> </w:t>
      </w:r>
      <w:r>
        <w:t>Wildlife</w:t>
      </w:r>
      <w:r>
        <w:rPr>
          <w:spacing w:val="-7"/>
        </w:rPr>
        <w:t xml:space="preserve"> </w:t>
      </w:r>
      <w:r>
        <w:t>Sanctuary</w:t>
      </w:r>
      <w:r>
        <w:rPr>
          <w:spacing w:val="-6"/>
        </w:rPr>
        <w:t xml:space="preserve"> </w:t>
      </w:r>
      <w:r>
        <w:t>for</w:t>
      </w:r>
      <w:r>
        <w:rPr>
          <w:spacing w:val="-6"/>
        </w:rPr>
        <w:t xml:space="preserve"> </w:t>
      </w:r>
      <w:r>
        <w:t>the</w:t>
      </w:r>
      <w:r>
        <w:rPr>
          <w:spacing w:val="-6"/>
        </w:rPr>
        <w:t xml:space="preserve"> </w:t>
      </w:r>
      <w:r>
        <w:t>people</w:t>
      </w:r>
      <w:r>
        <w:rPr>
          <w:spacing w:val="-8"/>
        </w:rPr>
        <w:t xml:space="preserve"> </w:t>
      </w:r>
      <w:r>
        <w:t>of</w:t>
      </w:r>
      <w:r>
        <w:rPr>
          <w:spacing w:val="-6"/>
        </w:rPr>
        <w:t xml:space="preserve"> </w:t>
      </w:r>
      <w:r>
        <w:rPr>
          <w:spacing w:val="-1"/>
        </w:rPr>
        <w:t>Tasmania;</w:t>
      </w:r>
    </w:p>
    <w:p w14:paraId="1EC44A22" w14:textId="77777777" w:rsidR="0076059A" w:rsidRDefault="00BF2B1C" w:rsidP="009F3D55">
      <w:pPr>
        <w:pStyle w:val="BodyText"/>
        <w:numPr>
          <w:ilvl w:val="0"/>
          <w:numId w:val="71"/>
        </w:numPr>
      </w:pPr>
      <w:r>
        <w:t>Maintain</w:t>
      </w:r>
      <w:r>
        <w:rPr>
          <w:spacing w:val="-9"/>
        </w:rPr>
        <w:t xml:space="preserve"> </w:t>
      </w:r>
      <w:r>
        <w:t>the</w:t>
      </w:r>
      <w:r>
        <w:rPr>
          <w:spacing w:val="-8"/>
        </w:rPr>
        <w:t xml:space="preserve"> </w:t>
      </w:r>
      <w:r>
        <w:rPr>
          <w:spacing w:val="-1"/>
        </w:rPr>
        <w:t>property</w:t>
      </w:r>
      <w:r>
        <w:rPr>
          <w:spacing w:val="-6"/>
        </w:rPr>
        <w:t xml:space="preserve"> </w:t>
      </w:r>
      <w:r>
        <w:t>and</w:t>
      </w:r>
      <w:r>
        <w:rPr>
          <w:spacing w:val="-9"/>
        </w:rPr>
        <w:t xml:space="preserve"> </w:t>
      </w:r>
      <w:r>
        <w:t>appropriate</w:t>
      </w:r>
      <w:r>
        <w:rPr>
          <w:spacing w:val="-8"/>
        </w:rPr>
        <w:t xml:space="preserve"> </w:t>
      </w:r>
      <w:r>
        <w:t>insurance;</w:t>
      </w:r>
    </w:p>
    <w:p w14:paraId="6B5CB026" w14:textId="77777777" w:rsidR="0076059A" w:rsidRDefault="00BF2B1C" w:rsidP="009F3D55">
      <w:pPr>
        <w:pStyle w:val="BodyText"/>
        <w:numPr>
          <w:ilvl w:val="0"/>
          <w:numId w:val="71"/>
        </w:numPr>
      </w:pPr>
      <w:r>
        <w:t>Ensure</w:t>
      </w:r>
      <w:r>
        <w:rPr>
          <w:spacing w:val="-6"/>
        </w:rPr>
        <w:t xml:space="preserve"> </w:t>
      </w:r>
      <w:r>
        <w:t>that</w:t>
      </w:r>
      <w:r>
        <w:rPr>
          <w:spacing w:val="-6"/>
        </w:rPr>
        <w:t xml:space="preserve"> </w:t>
      </w:r>
      <w:r>
        <w:t>any</w:t>
      </w:r>
      <w:r>
        <w:rPr>
          <w:spacing w:val="-3"/>
        </w:rPr>
        <w:t xml:space="preserve"> </w:t>
      </w:r>
      <w:r>
        <w:t>legal</w:t>
      </w:r>
      <w:r>
        <w:rPr>
          <w:spacing w:val="-6"/>
        </w:rPr>
        <w:t xml:space="preserve"> </w:t>
      </w:r>
      <w:r>
        <w:rPr>
          <w:spacing w:val="-1"/>
        </w:rPr>
        <w:t>obligations</w:t>
      </w:r>
      <w:r>
        <w:rPr>
          <w:spacing w:val="-5"/>
        </w:rPr>
        <w:t xml:space="preserve"> </w:t>
      </w:r>
      <w:r>
        <w:t>for</w:t>
      </w:r>
      <w:r>
        <w:rPr>
          <w:spacing w:val="-6"/>
        </w:rPr>
        <w:t xml:space="preserve"> </w:t>
      </w:r>
      <w:r>
        <w:rPr>
          <w:spacing w:val="-1"/>
        </w:rPr>
        <w:t>management</w:t>
      </w:r>
      <w:r>
        <w:rPr>
          <w:spacing w:val="-6"/>
        </w:rPr>
        <w:t xml:space="preserve"> </w:t>
      </w:r>
      <w:r>
        <w:t>are</w:t>
      </w:r>
      <w:r>
        <w:rPr>
          <w:spacing w:val="-4"/>
        </w:rPr>
        <w:t xml:space="preserve"> </w:t>
      </w:r>
      <w:r>
        <w:t>dealt</w:t>
      </w:r>
      <w:r>
        <w:rPr>
          <w:spacing w:val="-6"/>
        </w:rPr>
        <w:t xml:space="preserve"> </w:t>
      </w:r>
      <w:r>
        <w:t>with</w:t>
      </w:r>
      <w:r>
        <w:rPr>
          <w:spacing w:val="-5"/>
        </w:rPr>
        <w:t xml:space="preserve"> </w:t>
      </w:r>
      <w:r>
        <w:t>in</w:t>
      </w:r>
      <w:r>
        <w:rPr>
          <w:spacing w:val="-7"/>
        </w:rPr>
        <w:t xml:space="preserve"> </w:t>
      </w:r>
      <w:r>
        <w:t>accordance</w:t>
      </w:r>
      <w:r>
        <w:rPr>
          <w:spacing w:val="-5"/>
        </w:rPr>
        <w:t xml:space="preserve"> </w:t>
      </w:r>
      <w:r>
        <w:t>with</w:t>
      </w:r>
      <w:r>
        <w:rPr>
          <w:spacing w:val="31"/>
          <w:w w:val="99"/>
        </w:rPr>
        <w:t xml:space="preserve"> </w:t>
      </w:r>
      <w:r>
        <w:t>the</w:t>
      </w:r>
      <w:r>
        <w:rPr>
          <w:spacing w:val="-7"/>
        </w:rPr>
        <w:t xml:space="preserve"> </w:t>
      </w:r>
      <w:r>
        <w:t>objectives</w:t>
      </w:r>
      <w:r>
        <w:rPr>
          <w:spacing w:val="-6"/>
        </w:rPr>
        <w:t xml:space="preserve"> </w:t>
      </w:r>
      <w:r>
        <w:t>of</w:t>
      </w:r>
      <w:r>
        <w:rPr>
          <w:spacing w:val="-7"/>
        </w:rPr>
        <w:t xml:space="preserve"> </w:t>
      </w:r>
      <w:r>
        <w:t>the</w:t>
      </w:r>
      <w:r>
        <w:rPr>
          <w:spacing w:val="-6"/>
        </w:rPr>
        <w:t xml:space="preserve"> </w:t>
      </w:r>
      <w:r>
        <w:rPr>
          <w:spacing w:val="-1"/>
        </w:rPr>
        <w:t>Management</w:t>
      </w:r>
      <w:r>
        <w:rPr>
          <w:spacing w:val="-7"/>
        </w:rPr>
        <w:t xml:space="preserve"> </w:t>
      </w:r>
      <w:r>
        <w:t>Plan.</w:t>
      </w:r>
    </w:p>
    <w:p w14:paraId="5DDE8BAD" w14:textId="16900574" w:rsidR="0076059A" w:rsidRDefault="00BF2B1C" w:rsidP="009F3D55">
      <w:pPr>
        <w:pStyle w:val="BodyText"/>
      </w:pPr>
      <w:r>
        <w:t>Each</w:t>
      </w:r>
      <w:r>
        <w:rPr>
          <w:spacing w:val="-6"/>
        </w:rPr>
        <w:t xml:space="preserve"> </w:t>
      </w:r>
      <w:r>
        <w:t>year,</w:t>
      </w:r>
      <w:r>
        <w:rPr>
          <w:spacing w:val="-6"/>
        </w:rPr>
        <w:t xml:space="preserve"> </w:t>
      </w:r>
      <w:r>
        <w:t>Council</w:t>
      </w:r>
      <w:r>
        <w:rPr>
          <w:spacing w:val="-5"/>
        </w:rPr>
        <w:t xml:space="preserve"> </w:t>
      </w:r>
      <w:r>
        <w:t>will</w:t>
      </w:r>
      <w:r>
        <w:rPr>
          <w:spacing w:val="-6"/>
        </w:rPr>
        <w:t xml:space="preserve"> </w:t>
      </w:r>
      <w:r>
        <w:t>consider</w:t>
      </w:r>
      <w:r>
        <w:rPr>
          <w:spacing w:val="-6"/>
        </w:rPr>
        <w:t xml:space="preserve"> </w:t>
      </w:r>
      <w:r>
        <w:t>allocating</w:t>
      </w:r>
      <w:r>
        <w:rPr>
          <w:spacing w:val="-5"/>
        </w:rPr>
        <w:t xml:space="preserve"> </w:t>
      </w:r>
      <w:r>
        <w:rPr>
          <w:spacing w:val="-1"/>
        </w:rPr>
        <w:t>funds</w:t>
      </w:r>
      <w:r>
        <w:rPr>
          <w:spacing w:val="-6"/>
        </w:rPr>
        <w:t xml:space="preserve"> </w:t>
      </w:r>
      <w:r>
        <w:t>to</w:t>
      </w:r>
      <w:r>
        <w:rPr>
          <w:spacing w:val="-6"/>
        </w:rPr>
        <w:t xml:space="preserve"> </w:t>
      </w:r>
      <w:r>
        <w:t>Chauncy</w:t>
      </w:r>
      <w:r>
        <w:rPr>
          <w:spacing w:val="-6"/>
        </w:rPr>
        <w:t xml:space="preserve"> </w:t>
      </w:r>
      <w:r>
        <w:t>Vale</w:t>
      </w:r>
      <w:r>
        <w:rPr>
          <w:spacing w:val="-6"/>
        </w:rPr>
        <w:t xml:space="preserve"> </w:t>
      </w:r>
      <w:r>
        <w:t>from</w:t>
      </w:r>
      <w:r>
        <w:rPr>
          <w:spacing w:val="-8"/>
        </w:rPr>
        <w:t xml:space="preserve"> </w:t>
      </w:r>
      <w:r>
        <w:t>its</w:t>
      </w:r>
      <w:r>
        <w:rPr>
          <w:spacing w:val="-5"/>
        </w:rPr>
        <w:t xml:space="preserve"> </w:t>
      </w:r>
      <w:r>
        <w:t>annual</w:t>
      </w:r>
      <w:r>
        <w:rPr>
          <w:spacing w:val="-6"/>
        </w:rPr>
        <w:t xml:space="preserve"> </w:t>
      </w:r>
      <w:r>
        <w:t>budget,</w:t>
      </w:r>
      <w:r>
        <w:rPr>
          <w:spacing w:val="24"/>
          <w:w w:val="99"/>
        </w:rPr>
        <w:t xml:space="preserve"> </w:t>
      </w:r>
      <w:r>
        <w:t>with</w:t>
      </w:r>
      <w:r>
        <w:rPr>
          <w:spacing w:val="-5"/>
        </w:rPr>
        <w:t xml:space="preserve"> </w:t>
      </w:r>
      <w:r>
        <w:t>such</w:t>
      </w:r>
      <w:r>
        <w:rPr>
          <w:spacing w:val="-5"/>
        </w:rPr>
        <w:t xml:space="preserve"> </w:t>
      </w:r>
      <w:r>
        <w:rPr>
          <w:spacing w:val="-1"/>
        </w:rPr>
        <w:t>funds</w:t>
      </w:r>
      <w:r>
        <w:rPr>
          <w:spacing w:val="-5"/>
        </w:rPr>
        <w:t xml:space="preserve"> </w:t>
      </w:r>
      <w:r>
        <w:t>subject</w:t>
      </w:r>
      <w:r>
        <w:rPr>
          <w:spacing w:val="-5"/>
        </w:rPr>
        <w:t xml:space="preserve"> </w:t>
      </w:r>
      <w:r>
        <w:t>to</w:t>
      </w:r>
      <w:r>
        <w:rPr>
          <w:spacing w:val="-6"/>
        </w:rPr>
        <w:t xml:space="preserve"> </w:t>
      </w:r>
      <w:r>
        <w:t>annual</w:t>
      </w:r>
      <w:r>
        <w:rPr>
          <w:spacing w:val="-5"/>
        </w:rPr>
        <w:t xml:space="preserve"> </w:t>
      </w:r>
      <w:r>
        <w:t>audit</w:t>
      </w:r>
      <w:r>
        <w:rPr>
          <w:spacing w:val="-5"/>
        </w:rPr>
        <w:t xml:space="preserve"> </w:t>
      </w:r>
      <w:r>
        <w:rPr>
          <w:spacing w:val="-1"/>
        </w:rPr>
        <w:t>by</w:t>
      </w:r>
      <w:r>
        <w:rPr>
          <w:spacing w:val="-3"/>
        </w:rPr>
        <w:t xml:space="preserve"> </w:t>
      </w:r>
      <w:r>
        <w:t>the</w:t>
      </w:r>
      <w:r>
        <w:rPr>
          <w:spacing w:val="-5"/>
        </w:rPr>
        <w:t xml:space="preserve"> </w:t>
      </w:r>
      <w:r>
        <w:t>State</w:t>
      </w:r>
      <w:r>
        <w:rPr>
          <w:spacing w:val="-6"/>
        </w:rPr>
        <w:t xml:space="preserve"> </w:t>
      </w:r>
      <w:r>
        <w:t>Audit</w:t>
      </w:r>
      <w:r>
        <w:rPr>
          <w:spacing w:val="-5"/>
        </w:rPr>
        <w:t xml:space="preserve"> </w:t>
      </w:r>
      <w:r>
        <w:t>Department.</w:t>
      </w:r>
      <w:r>
        <w:rPr>
          <w:spacing w:val="-5"/>
        </w:rPr>
        <w:t xml:space="preserve"> </w:t>
      </w:r>
      <w:r>
        <w:rPr>
          <w:spacing w:val="-1"/>
        </w:rPr>
        <w:t>Funding</w:t>
      </w:r>
      <w:r>
        <w:rPr>
          <w:spacing w:val="-5"/>
        </w:rPr>
        <w:t xml:space="preserve"> </w:t>
      </w:r>
      <w:r>
        <w:rPr>
          <w:spacing w:val="-1"/>
        </w:rPr>
        <w:t>may</w:t>
      </w:r>
      <w:r>
        <w:rPr>
          <w:spacing w:val="-3"/>
        </w:rPr>
        <w:t xml:space="preserve"> </w:t>
      </w:r>
      <w:r>
        <w:t>also</w:t>
      </w:r>
      <w:r>
        <w:rPr>
          <w:spacing w:val="-5"/>
        </w:rPr>
        <w:t xml:space="preserve"> </w:t>
      </w:r>
      <w:r>
        <w:t>be</w:t>
      </w:r>
      <w:r>
        <w:rPr>
          <w:spacing w:val="23"/>
          <w:w w:val="99"/>
        </w:rPr>
        <w:t xml:space="preserve"> </w:t>
      </w:r>
      <w:r>
        <w:t>sought</w:t>
      </w:r>
      <w:r>
        <w:rPr>
          <w:spacing w:val="-7"/>
        </w:rPr>
        <w:t xml:space="preserve"> </w:t>
      </w:r>
      <w:r>
        <w:t>from</w:t>
      </w:r>
      <w:r>
        <w:rPr>
          <w:spacing w:val="-9"/>
        </w:rPr>
        <w:t xml:space="preserve"> </w:t>
      </w:r>
      <w:r>
        <w:t>relevant</w:t>
      </w:r>
      <w:r>
        <w:rPr>
          <w:spacing w:val="-6"/>
        </w:rPr>
        <w:t xml:space="preserve"> </w:t>
      </w:r>
      <w:r>
        <w:t>grant</w:t>
      </w:r>
      <w:r>
        <w:rPr>
          <w:spacing w:val="-7"/>
        </w:rPr>
        <w:t xml:space="preserve"> </w:t>
      </w:r>
      <w:r>
        <w:t>schemes,</w:t>
      </w:r>
      <w:r>
        <w:rPr>
          <w:spacing w:val="-6"/>
        </w:rPr>
        <w:t xml:space="preserve"> </w:t>
      </w:r>
      <w:r>
        <w:t>as</w:t>
      </w:r>
      <w:r>
        <w:rPr>
          <w:spacing w:val="-6"/>
        </w:rPr>
        <w:t xml:space="preserve"> </w:t>
      </w:r>
      <w:r>
        <w:rPr>
          <w:spacing w:val="-1"/>
        </w:rPr>
        <w:t>appropriate.</w:t>
      </w:r>
      <w:r>
        <w:rPr>
          <w:spacing w:val="-7"/>
        </w:rPr>
        <w:t xml:space="preserve"> </w:t>
      </w:r>
      <w:r>
        <w:rPr>
          <w:spacing w:val="-1"/>
        </w:rPr>
        <w:t>Administrative</w:t>
      </w:r>
      <w:r>
        <w:rPr>
          <w:spacing w:val="-6"/>
        </w:rPr>
        <w:t xml:space="preserve"> </w:t>
      </w:r>
      <w:r>
        <w:t>support</w:t>
      </w:r>
      <w:r>
        <w:rPr>
          <w:spacing w:val="-6"/>
        </w:rPr>
        <w:t xml:space="preserve"> </w:t>
      </w:r>
      <w:r>
        <w:rPr>
          <w:spacing w:val="-1"/>
        </w:rPr>
        <w:t>to</w:t>
      </w:r>
      <w:r>
        <w:rPr>
          <w:spacing w:val="-7"/>
        </w:rPr>
        <w:t xml:space="preserve"> </w:t>
      </w:r>
      <w:r>
        <w:t>the</w:t>
      </w:r>
      <w:r>
        <w:rPr>
          <w:spacing w:val="45"/>
          <w:w w:val="99"/>
        </w:rPr>
        <w:t xml:space="preserve"> </w:t>
      </w:r>
      <w:r>
        <w:rPr>
          <w:spacing w:val="-1"/>
        </w:rPr>
        <w:t>Management</w:t>
      </w:r>
      <w:r>
        <w:rPr>
          <w:spacing w:val="-7"/>
        </w:rPr>
        <w:t xml:space="preserve"> </w:t>
      </w:r>
      <w:r>
        <w:rPr>
          <w:spacing w:val="-1"/>
        </w:rPr>
        <w:t>Committee</w:t>
      </w:r>
      <w:r>
        <w:rPr>
          <w:spacing w:val="-7"/>
        </w:rPr>
        <w:t xml:space="preserve"> </w:t>
      </w:r>
      <w:r>
        <w:t>will</w:t>
      </w:r>
      <w:r>
        <w:rPr>
          <w:spacing w:val="-7"/>
        </w:rPr>
        <w:t xml:space="preserve"> </w:t>
      </w:r>
      <w:r>
        <w:t>be</w:t>
      </w:r>
      <w:r>
        <w:rPr>
          <w:spacing w:val="-7"/>
        </w:rPr>
        <w:t xml:space="preserve"> </w:t>
      </w:r>
      <w:r>
        <w:t>provided</w:t>
      </w:r>
      <w:r>
        <w:rPr>
          <w:spacing w:val="-7"/>
        </w:rPr>
        <w:t xml:space="preserve"> </w:t>
      </w:r>
      <w:r>
        <w:t>by</w:t>
      </w:r>
      <w:r>
        <w:rPr>
          <w:spacing w:val="-5"/>
        </w:rPr>
        <w:t xml:space="preserve"> </w:t>
      </w:r>
      <w:r>
        <w:rPr>
          <w:spacing w:val="-1"/>
        </w:rPr>
        <w:t>Southern</w:t>
      </w:r>
      <w:r>
        <w:rPr>
          <w:spacing w:val="-7"/>
        </w:rPr>
        <w:t xml:space="preserve"> </w:t>
      </w:r>
      <w:r>
        <w:t>Midlands</w:t>
      </w:r>
      <w:r>
        <w:rPr>
          <w:spacing w:val="-7"/>
        </w:rPr>
        <w:t xml:space="preserve"> </w:t>
      </w:r>
      <w:r>
        <w:t>Council.</w:t>
      </w:r>
    </w:p>
    <w:p w14:paraId="3DA15F03" w14:textId="77777777" w:rsidR="0076059A" w:rsidRDefault="0076059A">
      <w:pPr>
        <w:spacing w:before="2"/>
        <w:rPr>
          <w:rFonts w:ascii="Times New Roman" w:eastAsia="Times New Roman" w:hAnsi="Times New Roman" w:cs="Times New Roman"/>
          <w:sz w:val="20"/>
          <w:szCs w:val="20"/>
        </w:rPr>
      </w:pPr>
    </w:p>
    <w:p w14:paraId="72C6D6E5" w14:textId="44938A24" w:rsidR="0076059A" w:rsidRDefault="00BF4488" w:rsidP="002B3C2A">
      <w:pPr>
        <w:pStyle w:val="Heading3"/>
        <w:numPr>
          <w:ilvl w:val="2"/>
          <w:numId w:val="68"/>
        </w:numPr>
        <w:rPr>
          <w:rFonts w:cs="Century Gothic"/>
          <w:szCs w:val="18"/>
        </w:rPr>
      </w:pPr>
      <w:bookmarkStart w:id="54" w:name="_Toc108434527"/>
      <w:r>
        <w:t>Tasmanian Land Conservancy</w:t>
      </w:r>
      <w:bookmarkEnd w:id="54"/>
    </w:p>
    <w:p w14:paraId="512F031B" w14:textId="7D5E4269" w:rsidR="0076059A" w:rsidRDefault="00BF2B1C" w:rsidP="009F3D55">
      <w:pPr>
        <w:pStyle w:val="BodyText"/>
      </w:pPr>
      <w:r>
        <w:t>The</w:t>
      </w:r>
      <w:r>
        <w:rPr>
          <w:spacing w:val="-5"/>
        </w:rPr>
        <w:t xml:space="preserve"> </w:t>
      </w:r>
      <w:r w:rsidR="00C02E38">
        <w:t>Tasmanian Land Conservancy (TLC)</w:t>
      </w:r>
      <w:r>
        <w:rPr>
          <w:spacing w:val="-5"/>
        </w:rPr>
        <w:t xml:space="preserve"> </w:t>
      </w:r>
      <w:r>
        <w:t>is</w:t>
      </w:r>
      <w:r>
        <w:rPr>
          <w:spacing w:val="-5"/>
        </w:rPr>
        <w:t xml:space="preserve"> </w:t>
      </w:r>
      <w:r>
        <w:t>the</w:t>
      </w:r>
      <w:r>
        <w:rPr>
          <w:spacing w:val="-5"/>
        </w:rPr>
        <w:t xml:space="preserve"> </w:t>
      </w:r>
      <w:r>
        <w:t>owner</w:t>
      </w:r>
      <w:r>
        <w:rPr>
          <w:spacing w:val="-5"/>
        </w:rPr>
        <w:t xml:space="preserve"> </w:t>
      </w:r>
      <w:r>
        <w:t>of</w:t>
      </w:r>
      <w:r>
        <w:rPr>
          <w:spacing w:val="-5"/>
        </w:rPr>
        <w:t xml:space="preserve"> </w:t>
      </w:r>
      <w:r>
        <w:t>Flat</w:t>
      </w:r>
      <w:r>
        <w:rPr>
          <w:spacing w:val="-5"/>
        </w:rPr>
        <w:t xml:space="preserve"> </w:t>
      </w:r>
      <w:r>
        <w:t>Rock</w:t>
      </w:r>
      <w:r>
        <w:rPr>
          <w:spacing w:val="-5"/>
        </w:rPr>
        <w:t xml:space="preserve"> </w:t>
      </w:r>
      <w:r>
        <w:t>Reserve.</w:t>
      </w:r>
      <w:r>
        <w:rPr>
          <w:spacing w:val="-5"/>
        </w:rPr>
        <w:t xml:space="preserve"> </w:t>
      </w:r>
      <w:r>
        <w:t>The</w:t>
      </w:r>
      <w:r>
        <w:rPr>
          <w:spacing w:val="-5"/>
        </w:rPr>
        <w:t xml:space="preserve"> </w:t>
      </w:r>
      <w:r>
        <w:t>TLC</w:t>
      </w:r>
      <w:r>
        <w:rPr>
          <w:spacing w:val="-5"/>
        </w:rPr>
        <w:t xml:space="preserve"> </w:t>
      </w:r>
      <w:r>
        <w:t>and</w:t>
      </w:r>
      <w:r>
        <w:rPr>
          <w:spacing w:val="-4"/>
        </w:rPr>
        <w:t xml:space="preserve"> </w:t>
      </w:r>
      <w:r>
        <w:rPr>
          <w:spacing w:val="-1"/>
        </w:rPr>
        <w:t>Southern</w:t>
      </w:r>
      <w:r>
        <w:rPr>
          <w:spacing w:val="-6"/>
        </w:rPr>
        <w:t xml:space="preserve"> </w:t>
      </w:r>
      <w:r>
        <w:t>Midlands</w:t>
      </w:r>
      <w:r>
        <w:rPr>
          <w:spacing w:val="-5"/>
        </w:rPr>
        <w:t xml:space="preserve"> </w:t>
      </w:r>
      <w:r>
        <w:rPr>
          <w:spacing w:val="-1"/>
        </w:rPr>
        <w:t>Council</w:t>
      </w:r>
      <w:r>
        <w:rPr>
          <w:spacing w:val="26"/>
          <w:w w:val="99"/>
        </w:rPr>
        <w:t xml:space="preserve"> </w:t>
      </w:r>
      <w:r>
        <w:t>manage</w:t>
      </w:r>
      <w:r>
        <w:rPr>
          <w:spacing w:val="-8"/>
        </w:rPr>
        <w:t xml:space="preserve"> </w:t>
      </w:r>
      <w:r>
        <w:t>Flat</w:t>
      </w:r>
      <w:r>
        <w:rPr>
          <w:spacing w:val="-7"/>
        </w:rPr>
        <w:t xml:space="preserve"> </w:t>
      </w:r>
      <w:r>
        <w:t>Rock</w:t>
      </w:r>
      <w:r>
        <w:rPr>
          <w:spacing w:val="-7"/>
        </w:rPr>
        <w:t xml:space="preserve"> </w:t>
      </w:r>
      <w:r>
        <w:t>Reserve</w:t>
      </w:r>
      <w:r>
        <w:rPr>
          <w:spacing w:val="-8"/>
        </w:rPr>
        <w:t xml:space="preserve"> </w:t>
      </w:r>
      <w:r w:rsidR="00C02E38">
        <w:t>in</w:t>
      </w:r>
      <w:r w:rsidR="00C02E38">
        <w:rPr>
          <w:spacing w:val="-7"/>
        </w:rPr>
        <w:t xml:space="preserve"> </w:t>
      </w:r>
      <w:r w:rsidR="00C02E38">
        <w:t>conjunction</w:t>
      </w:r>
      <w:r w:rsidR="00C02E38">
        <w:rPr>
          <w:spacing w:val="-7"/>
        </w:rPr>
        <w:t xml:space="preserve"> </w:t>
      </w:r>
      <w:r w:rsidR="00C02E38">
        <w:t>with</w:t>
      </w:r>
      <w:r w:rsidR="00C02E38">
        <w:rPr>
          <w:spacing w:val="-7"/>
        </w:rPr>
        <w:t xml:space="preserve"> </w:t>
      </w:r>
      <w:r w:rsidR="00C02E38">
        <w:t>the</w:t>
      </w:r>
      <w:r w:rsidR="00C02E38">
        <w:rPr>
          <w:spacing w:val="-7"/>
        </w:rPr>
        <w:t xml:space="preserve"> </w:t>
      </w:r>
      <w:r w:rsidR="00C02E38">
        <w:rPr>
          <w:spacing w:val="-1"/>
        </w:rPr>
        <w:t>Chauncy</w:t>
      </w:r>
      <w:r w:rsidR="00C02E38">
        <w:rPr>
          <w:spacing w:val="-6"/>
        </w:rPr>
        <w:t xml:space="preserve"> </w:t>
      </w:r>
      <w:r w:rsidR="00C02E38">
        <w:t>Vale</w:t>
      </w:r>
      <w:r w:rsidR="00C02E38">
        <w:rPr>
          <w:spacing w:val="-7"/>
        </w:rPr>
        <w:t xml:space="preserve"> </w:t>
      </w:r>
      <w:r w:rsidR="00C02E38">
        <w:t>Wildlife</w:t>
      </w:r>
      <w:r w:rsidR="00C02E38">
        <w:rPr>
          <w:spacing w:val="-7"/>
        </w:rPr>
        <w:t xml:space="preserve"> </w:t>
      </w:r>
      <w:r w:rsidR="00C02E38">
        <w:t>Sanctuary</w:t>
      </w:r>
      <w:r w:rsidR="00C02E38">
        <w:rPr>
          <w:spacing w:val="-1"/>
        </w:rPr>
        <w:t xml:space="preserve"> </w:t>
      </w:r>
      <w:r>
        <w:rPr>
          <w:spacing w:val="-1"/>
        </w:rPr>
        <w:t>co-operatively</w:t>
      </w:r>
      <w:r>
        <w:rPr>
          <w:spacing w:val="-7"/>
        </w:rPr>
        <w:t xml:space="preserve"> </w:t>
      </w:r>
      <w:r>
        <w:t>through</w:t>
      </w:r>
      <w:r>
        <w:rPr>
          <w:spacing w:val="-8"/>
        </w:rPr>
        <w:t xml:space="preserve"> </w:t>
      </w:r>
      <w:r>
        <w:rPr>
          <w:spacing w:val="-1"/>
        </w:rPr>
        <w:t>the</w:t>
      </w:r>
      <w:r>
        <w:rPr>
          <w:spacing w:val="-8"/>
        </w:rPr>
        <w:t xml:space="preserve"> </w:t>
      </w:r>
      <w:r>
        <w:t>Chauncy</w:t>
      </w:r>
      <w:r>
        <w:rPr>
          <w:spacing w:val="-8"/>
        </w:rPr>
        <w:t xml:space="preserve"> </w:t>
      </w:r>
      <w:r>
        <w:t>Vale</w:t>
      </w:r>
      <w:r>
        <w:rPr>
          <w:spacing w:val="-7"/>
        </w:rPr>
        <w:t xml:space="preserve"> </w:t>
      </w:r>
      <w:r>
        <w:t>Management</w:t>
      </w:r>
      <w:r>
        <w:rPr>
          <w:spacing w:val="30"/>
          <w:w w:val="99"/>
        </w:rPr>
        <w:t xml:space="preserve"> </w:t>
      </w:r>
      <w:r w:rsidR="00C02E38">
        <w:rPr>
          <w:spacing w:val="-1"/>
        </w:rPr>
        <w:t>Committee</w:t>
      </w:r>
      <w:r>
        <w:t>.</w:t>
      </w:r>
      <w:r w:rsidR="001854DB">
        <w:t xml:space="preserve"> In practice, this means that TLC </w:t>
      </w:r>
      <w:r w:rsidR="00401BDE">
        <w:t xml:space="preserve">will take the lead management for Flat Rock and Southern Midlands Council the lead management for Chauncy Vale, both in partnership with the Management Committee. </w:t>
      </w:r>
    </w:p>
    <w:p w14:paraId="1396FCA7" w14:textId="0BAACCF4" w:rsidR="0076059A" w:rsidRDefault="00BF2B1C" w:rsidP="009F3D55">
      <w:pPr>
        <w:pStyle w:val="BodyText"/>
      </w:pPr>
      <w:r>
        <w:t>TLC</w:t>
      </w:r>
      <w:r>
        <w:rPr>
          <w:spacing w:val="-6"/>
        </w:rPr>
        <w:t xml:space="preserve"> </w:t>
      </w:r>
      <w:r>
        <w:rPr>
          <w:spacing w:val="-1"/>
        </w:rPr>
        <w:t>management</w:t>
      </w:r>
      <w:r>
        <w:rPr>
          <w:spacing w:val="-5"/>
        </w:rPr>
        <w:t xml:space="preserve"> </w:t>
      </w:r>
      <w:r>
        <w:t>of</w:t>
      </w:r>
      <w:r>
        <w:rPr>
          <w:spacing w:val="-7"/>
        </w:rPr>
        <w:t xml:space="preserve"> </w:t>
      </w:r>
      <w:r>
        <w:t>Flat</w:t>
      </w:r>
      <w:r>
        <w:rPr>
          <w:spacing w:val="-5"/>
        </w:rPr>
        <w:t xml:space="preserve"> </w:t>
      </w:r>
      <w:r>
        <w:t>Rock</w:t>
      </w:r>
      <w:r>
        <w:rPr>
          <w:spacing w:val="-6"/>
        </w:rPr>
        <w:t xml:space="preserve"> </w:t>
      </w:r>
      <w:r>
        <w:t>Reserve,</w:t>
      </w:r>
      <w:r>
        <w:rPr>
          <w:spacing w:val="-5"/>
        </w:rPr>
        <w:t xml:space="preserve"> </w:t>
      </w:r>
      <w:r w:rsidR="004410B2">
        <w:rPr>
          <w:spacing w:val="-1"/>
        </w:rPr>
        <w:t>m</w:t>
      </w:r>
      <w:r>
        <w:t>ay</w:t>
      </w:r>
      <w:r>
        <w:rPr>
          <w:spacing w:val="-6"/>
        </w:rPr>
        <w:t xml:space="preserve"> </w:t>
      </w:r>
      <w:r>
        <w:t>include</w:t>
      </w:r>
      <w:r>
        <w:rPr>
          <w:spacing w:val="-8"/>
        </w:rPr>
        <w:t xml:space="preserve"> </w:t>
      </w:r>
      <w:r>
        <w:t>the</w:t>
      </w:r>
      <w:r>
        <w:rPr>
          <w:spacing w:val="-7"/>
        </w:rPr>
        <w:t xml:space="preserve"> </w:t>
      </w:r>
      <w:r>
        <w:rPr>
          <w:spacing w:val="-1"/>
        </w:rPr>
        <w:t>co-ordination</w:t>
      </w:r>
      <w:r>
        <w:rPr>
          <w:spacing w:val="-8"/>
        </w:rPr>
        <w:t xml:space="preserve"> </w:t>
      </w:r>
      <w:r>
        <w:t>of</w:t>
      </w:r>
      <w:r>
        <w:rPr>
          <w:spacing w:val="-7"/>
        </w:rPr>
        <w:t xml:space="preserve"> </w:t>
      </w:r>
      <w:r>
        <w:rPr>
          <w:spacing w:val="-1"/>
        </w:rPr>
        <w:t>contractors,</w:t>
      </w:r>
      <w:r>
        <w:rPr>
          <w:spacing w:val="-8"/>
        </w:rPr>
        <w:t xml:space="preserve"> </w:t>
      </w:r>
      <w:r>
        <w:t>consultants</w:t>
      </w:r>
      <w:r>
        <w:rPr>
          <w:spacing w:val="-7"/>
        </w:rPr>
        <w:t xml:space="preserve"> </w:t>
      </w:r>
      <w:r>
        <w:t>and</w:t>
      </w:r>
      <w:r>
        <w:rPr>
          <w:spacing w:val="79"/>
          <w:w w:val="99"/>
        </w:rPr>
        <w:t xml:space="preserve"> </w:t>
      </w:r>
      <w:r>
        <w:t>volunteers,</w:t>
      </w:r>
      <w:r>
        <w:rPr>
          <w:spacing w:val="-7"/>
        </w:rPr>
        <w:t xml:space="preserve"> </w:t>
      </w:r>
      <w:r>
        <w:t>where</w:t>
      </w:r>
      <w:r>
        <w:rPr>
          <w:spacing w:val="-7"/>
        </w:rPr>
        <w:t xml:space="preserve"> </w:t>
      </w:r>
      <w:r>
        <w:t>required</w:t>
      </w:r>
      <w:r>
        <w:rPr>
          <w:spacing w:val="-6"/>
        </w:rPr>
        <w:t xml:space="preserve"> </w:t>
      </w:r>
      <w:r>
        <w:t>to</w:t>
      </w:r>
      <w:r>
        <w:rPr>
          <w:spacing w:val="-7"/>
        </w:rPr>
        <w:t xml:space="preserve"> </w:t>
      </w:r>
      <w:r>
        <w:rPr>
          <w:spacing w:val="-1"/>
        </w:rPr>
        <w:t>implement</w:t>
      </w:r>
      <w:r>
        <w:rPr>
          <w:spacing w:val="-6"/>
        </w:rPr>
        <w:t xml:space="preserve"> </w:t>
      </w:r>
      <w:r>
        <w:rPr>
          <w:spacing w:val="-1"/>
        </w:rPr>
        <w:t>the</w:t>
      </w:r>
      <w:r>
        <w:rPr>
          <w:spacing w:val="-7"/>
        </w:rPr>
        <w:t xml:space="preserve"> </w:t>
      </w:r>
      <w:r>
        <w:t>management</w:t>
      </w:r>
      <w:r>
        <w:rPr>
          <w:spacing w:val="-7"/>
        </w:rPr>
        <w:t xml:space="preserve"> </w:t>
      </w:r>
      <w:r>
        <w:t>actions</w:t>
      </w:r>
      <w:r>
        <w:rPr>
          <w:spacing w:val="-6"/>
        </w:rPr>
        <w:t xml:space="preserve"> </w:t>
      </w:r>
      <w:r>
        <w:t>outlined</w:t>
      </w:r>
      <w:r>
        <w:rPr>
          <w:spacing w:val="-7"/>
        </w:rPr>
        <w:t xml:space="preserve"> </w:t>
      </w:r>
      <w:r>
        <w:t>in</w:t>
      </w:r>
      <w:r>
        <w:rPr>
          <w:spacing w:val="-6"/>
        </w:rPr>
        <w:t xml:space="preserve"> </w:t>
      </w:r>
      <w:r>
        <w:rPr>
          <w:spacing w:val="-1"/>
        </w:rPr>
        <w:t>this</w:t>
      </w:r>
      <w:r>
        <w:rPr>
          <w:spacing w:val="25"/>
          <w:w w:val="99"/>
        </w:rPr>
        <w:t xml:space="preserve"> </w:t>
      </w:r>
      <w:r>
        <w:rPr>
          <w:spacing w:val="-1"/>
        </w:rPr>
        <w:t>Management</w:t>
      </w:r>
      <w:r>
        <w:rPr>
          <w:spacing w:val="-5"/>
        </w:rPr>
        <w:t xml:space="preserve"> </w:t>
      </w:r>
      <w:r>
        <w:t>Plan.</w:t>
      </w:r>
      <w:r>
        <w:rPr>
          <w:spacing w:val="-5"/>
        </w:rPr>
        <w:t xml:space="preserve"> </w:t>
      </w:r>
      <w:r>
        <w:lastRenderedPageBreak/>
        <w:t>Relevant</w:t>
      </w:r>
      <w:r>
        <w:rPr>
          <w:spacing w:val="-6"/>
        </w:rPr>
        <w:t xml:space="preserve"> </w:t>
      </w:r>
      <w:r>
        <w:t>experts</w:t>
      </w:r>
      <w:r>
        <w:rPr>
          <w:spacing w:val="-5"/>
        </w:rPr>
        <w:t xml:space="preserve"> </w:t>
      </w:r>
      <w:r>
        <w:t>from</w:t>
      </w:r>
      <w:r>
        <w:rPr>
          <w:spacing w:val="-7"/>
        </w:rPr>
        <w:t xml:space="preserve"> </w:t>
      </w:r>
      <w:r>
        <w:t>the</w:t>
      </w:r>
      <w:r>
        <w:rPr>
          <w:spacing w:val="-5"/>
        </w:rPr>
        <w:t xml:space="preserve"> </w:t>
      </w:r>
      <w:r>
        <w:t>TLC</w:t>
      </w:r>
      <w:r>
        <w:rPr>
          <w:spacing w:val="-5"/>
        </w:rPr>
        <w:t xml:space="preserve"> </w:t>
      </w:r>
      <w:r>
        <w:t>Board</w:t>
      </w:r>
      <w:r>
        <w:rPr>
          <w:spacing w:val="-5"/>
        </w:rPr>
        <w:t xml:space="preserve"> </w:t>
      </w:r>
      <w:r>
        <w:t>will</w:t>
      </w:r>
      <w:r>
        <w:rPr>
          <w:spacing w:val="-5"/>
        </w:rPr>
        <w:t xml:space="preserve"> </w:t>
      </w:r>
      <w:r>
        <w:t>also</w:t>
      </w:r>
      <w:r>
        <w:rPr>
          <w:spacing w:val="-6"/>
        </w:rPr>
        <w:t xml:space="preserve"> </w:t>
      </w:r>
      <w:r>
        <w:t>be</w:t>
      </w:r>
      <w:r>
        <w:rPr>
          <w:spacing w:val="-5"/>
        </w:rPr>
        <w:t xml:space="preserve"> </w:t>
      </w:r>
      <w:r>
        <w:t>requested</w:t>
      </w:r>
      <w:r>
        <w:rPr>
          <w:spacing w:val="-5"/>
        </w:rPr>
        <w:t xml:space="preserve"> </w:t>
      </w:r>
      <w:r>
        <w:t>to</w:t>
      </w:r>
      <w:r>
        <w:rPr>
          <w:spacing w:val="-6"/>
        </w:rPr>
        <w:t xml:space="preserve"> </w:t>
      </w:r>
      <w:r>
        <w:t>assist</w:t>
      </w:r>
      <w:r>
        <w:rPr>
          <w:spacing w:val="-5"/>
        </w:rPr>
        <w:t xml:space="preserve"> </w:t>
      </w:r>
      <w:r>
        <w:t>with</w:t>
      </w:r>
      <w:r>
        <w:rPr>
          <w:spacing w:val="28"/>
          <w:w w:val="99"/>
        </w:rPr>
        <w:t xml:space="preserve"> </w:t>
      </w:r>
      <w:r>
        <w:t>management</w:t>
      </w:r>
      <w:r>
        <w:rPr>
          <w:spacing w:val="-14"/>
        </w:rPr>
        <w:t xml:space="preserve"> </w:t>
      </w:r>
      <w:r>
        <w:t>wherever</w:t>
      </w:r>
      <w:r>
        <w:rPr>
          <w:spacing w:val="-14"/>
        </w:rPr>
        <w:t xml:space="preserve"> </w:t>
      </w:r>
      <w:r>
        <w:t>possible.</w:t>
      </w:r>
    </w:p>
    <w:p w14:paraId="22673DFB" w14:textId="77777777" w:rsidR="0076059A" w:rsidRDefault="00BF2B1C" w:rsidP="009F3D55">
      <w:pPr>
        <w:pStyle w:val="BodyText"/>
      </w:pPr>
      <w:r>
        <w:t>Funding</w:t>
      </w:r>
      <w:r>
        <w:rPr>
          <w:spacing w:val="-7"/>
        </w:rPr>
        <w:t xml:space="preserve"> </w:t>
      </w:r>
      <w:r>
        <w:t>for</w:t>
      </w:r>
      <w:r>
        <w:rPr>
          <w:spacing w:val="-7"/>
        </w:rPr>
        <w:t xml:space="preserve"> </w:t>
      </w:r>
      <w:r>
        <w:rPr>
          <w:spacing w:val="-1"/>
        </w:rPr>
        <w:t>reserve</w:t>
      </w:r>
      <w:r>
        <w:rPr>
          <w:spacing w:val="-6"/>
        </w:rPr>
        <w:t xml:space="preserve"> </w:t>
      </w:r>
      <w:r>
        <w:rPr>
          <w:spacing w:val="-1"/>
        </w:rPr>
        <w:t>management</w:t>
      </w:r>
      <w:r>
        <w:rPr>
          <w:spacing w:val="-7"/>
        </w:rPr>
        <w:t xml:space="preserve"> </w:t>
      </w:r>
      <w:r>
        <w:t>is</w:t>
      </w:r>
      <w:r>
        <w:rPr>
          <w:spacing w:val="-6"/>
        </w:rPr>
        <w:t xml:space="preserve"> </w:t>
      </w:r>
      <w:r>
        <w:t>sourced</w:t>
      </w:r>
      <w:r>
        <w:rPr>
          <w:spacing w:val="-7"/>
        </w:rPr>
        <w:t xml:space="preserve"> </w:t>
      </w:r>
      <w:r>
        <w:t>from</w:t>
      </w:r>
      <w:r>
        <w:rPr>
          <w:spacing w:val="-8"/>
        </w:rPr>
        <w:t xml:space="preserve"> </w:t>
      </w:r>
      <w:r>
        <w:t>public</w:t>
      </w:r>
      <w:r>
        <w:rPr>
          <w:spacing w:val="-7"/>
        </w:rPr>
        <w:t xml:space="preserve"> </w:t>
      </w:r>
      <w:r>
        <w:t>donations</w:t>
      </w:r>
      <w:r>
        <w:rPr>
          <w:spacing w:val="-8"/>
        </w:rPr>
        <w:t xml:space="preserve"> </w:t>
      </w:r>
      <w:r>
        <w:t>and,</w:t>
      </w:r>
      <w:r>
        <w:rPr>
          <w:spacing w:val="-7"/>
        </w:rPr>
        <w:t xml:space="preserve"> </w:t>
      </w:r>
      <w:r>
        <w:t>wherever</w:t>
      </w:r>
      <w:r>
        <w:rPr>
          <w:spacing w:val="-6"/>
        </w:rPr>
        <w:t xml:space="preserve"> </w:t>
      </w:r>
      <w:r>
        <w:t>possible,</w:t>
      </w:r>
      <w:r>
        <w:rPr>
          <w:spacing w:val="30"/>
          <w:w w:val="99"/>
        </w:rPr>
        <w:t xml:space="preserve"> </w:t>
      </w:r>
      <w:r>
        <w:t>from</w:t>
      </w:r>
      <w:r>
        <w:rPr>
          <w:spacing w:val="-10"/>
        </w:rPr>
        <w:t xml:space="preserve"> </w:t>
      </w:r>
      <w:r>
        <w:t>grants</w:t>
      </w:r>
      <w:r>
        <w:rPr>
          <w:spacing w:val="-8"/>
        </w:rPr>
        <w:t xml:space="preserve"> </w:t>
      </w:r>
      <w:r>
        <w:t>supplied</w:t>
      </w:r>
      <w:r>
        <w:rPr>
          <w:spacing w:val="-9"/>
        </w:rPr>
        <w:t xml:space="preserve"> </w:t>
      </w:r>
      <w:r>
        <w:rPr>
          <w:spacing w:val="-1"/>
        </w:rPr>
        <w:t>by</w:t>
      </w:r>
      <w:r>
        <w:rPr>
          <w:spacing w:val="-6"/>
        </w:rPr>
        <w:t xml:space="preserve"> </w:t>
      </w:r>
      <w:r>
        <w:rPr>
          <w:spacing w:val="-1"/>
        </w:rPr>
        <w:t>government</w:t>
      </w:r>
      <w:r>
        <w:rPr>
          <w:spacing w:val="-9"/>
        </w:rPr>
        <w:t xml:space="preserve"> </w:t>
      </w:r>
      <w:r>
        <w:t>or</w:t>
      </w:r>
      <w:r>
        <w:rPr>
          <w:spacing w:val="-8"/>
        </w:rPr>
        <w:t xml:space="preserve"> </w:t>
      </w:r>
      <w:r>
        <w:rPr>
          <w:spacing w:val="-1"/>
        </w:rPr>
        <w:t>philanthropic</w:t>
      </w:r>
      <w:r>
        <w:rPr>
          <w:spacing w:val="-9"/>
        </w:rPr>
        <w:t xml:space="preserve"> </w:t>
      </w:r>
      <w:r>
        <w:t>organisations.</w:t>
      </w:r>
    </w:p>
    <w:p w14:paraId="49A50A8E" w14:textId="75AE8D01" w:rsidR="00975A61" w:rsidRPr="00975A61" w:rsidRDefault="00BF2B1C" w:rsidP="009F3D55">
      <w:pPr>
        <w:pStyle w:val="BodyText"/>
      </w:pPr>
      <w:r w:rsidRPr="00975A61">
        <w:t xml:space="preserve">The TLC aims to act as a good neighbour to all parties and, where possible, undertake co- operative or complementary management where both parties seek a similar outcome (e.g. weed control, fire management and public access). Insofar as it is practical, the TLC will ensure that management of the Reserve does not have a detrimental impact on any adjoining </w:t>
      </w:r>
      <w:r w:rsidR="00975A61">
        <w:t>l</w:t>
      </w:r>
      <w:r w:rsidR="00975A61" w:rsidRPr="00975A61">
        <w:t>and</w:t>
      </w:r>
      <w:r w:rsidR="00975A61">
        <w:t>.</w:t>
      </w:r>
    </w:p>
    <w:p w14:paraId="55FF5C38" w14:textId="77525597" w:rsidR="0076059A" w:rsidRPr="00975A61" w:rsidRDefault="00E04D9D" w:rsidP="00975A61">
      <w:pPr>
        <w:pStyle w:val="Heading3"/>
      </w:pPr>
      <w:bookmarkStart w:id="55" w:name="_Toc108434528"/>
      <w:r>
        <w:t>3.3</w:t>
      </w:r>
      <w:r w:rsidR="00975A61" w:rsidRPr="00975A61">
        <w:t>.4</w:t>
      </w:r>
      <w:r w:rsidR="00975A61" w:rsidRPr="00975A61">
        <w:tab/>
      </w:r>
      <w:r w:rsidR="00BF4488" w:rsidRPr="00975A61">
        <w:t>Friends of Chauncy Vale</w:t>
      </w:r>
      <w:bookmarkEnd w:id="55"/>
    </w:p>
    <w:p w14:paraId="4D169475" w14:textId="4CEE60FD" w:rsidR="0076059A" w:rsidRDefault="00BF2B1C" w:rsidP="009F3D55">
      <w:pPr>
        <w:pStyle w:val="BodyText"/>
      </w:pPr>
      <w:r>
        <w:t>The</w:t>
      </w:r>
      <w:r>
        <w:rPr>
          <w:spacing w:val="-5"/>
        </w:rPr>
        <w:t xml:space="preserve"> </w:t>
      </w:r>
      <w:r>
        <w:t>Friends</w:t>
      </w:r>
      <w:r>
        <w:rPr>
          <w:spacing w:val="-5"/>
        </w:rPr>
        <w:t xml:space="preserve"> </w:t>
      </w:r>
      <w:r>
        <w:t>of</w:t>
      </w:r>
      <w:r>
        <w:rPr>
          <w:spacing w:val="-5"/>
        </w:rPr>
        <w:t xml:space="preserve"> </w:t>
      </w:r>
      <w:r>
        <w:t>Chauncy</w:t>
      </w:r>
      <w:r>
        <w:rPr>
          <w:spacing w:val="-5"/>
        </w:rPr>
        <w:t xml:space="preserve"> </w:t>
      </w:r>
      <w:r>
        <w:t>Vale</w:t>
      </w:r>
      <w:r>
        <w:rPr>
          <w:spacing w:val="-5"/>
        </w:rPr>
        <w:t xml:space="preserve"> </w:t>
      </w:r>
      <w:r w:rsidR="007B4366">
        <w:t>was</w:t>
      </w:r>
      <w:r>
        <w:rPr>
          <w:spacing w:val="-5"/>
        </w:rPr>
        <w:t xml:space="preserve"> </w:t>
      </w:r>
      <w:r w:rsidR="00B549A7">
        <w:rPr>
          <w:spacing w:val="-5"/>
        </w:rPr>
        <w:t xml:space="preserve">initially </w:t>
      </w:r>
      <w:r w:rsidR="007B4366">
        <w:t>formed</w:t>
      </w:r>
      <w:r>
        <w:rPr>
          <w:spacing w:val="-5"/>
        </w:rPr>
        <w:t xml:space="preserve"> </w:t>
      </w:r>
      <w:r>
        <w:t>to</w:t>
      </w:r>
      <w:r>
        <w:rPr>
          <w:spacing w:val="-6"/>
        </w:rPr>
        <w:t xml:space="preserve"> </w:t>
      </w:r>
      <w:r>
        <w:t>assist</w:t>
      </w:r>
      <w:r>
        <w:rPr>
          <w:spacing w:val="-5"/>
        </w:rPr>
        <w:t xml:space="preserve"> </w:t>
      </w:r>
      <w:r>
        <w:t>in</w:t>
      </w:r>
      <w:r>
        <w:rPr>
          <w:spacing w:val="-5"/>
        </w:rPr>
        <w:t xml:space="preserve"> </w:t>
      </w:r>
      <w:r>
        <w:t>the</w:t>
      </w:r>
      <w:r>
        <w:rPr>
          <w:spacing w:val="-5"/>
        </w:rPr>
        <w:t xml:space="preserve"> </w:t>
      </w:r>
      <w:r>
        <w:rPr>
          <w:spacing w:val="-1"/>
        </w:rPr>
        <w:t>management</w:t>
      </w:r>
      <w:r>
        <w:rPr>
          <w:spacing w:val="-5"/>
        </w:rPr>
        <w:t xml:space="preserve"> </w:t>
      </w:r>
      <w:r>
        <w:t>of</w:t>
      </w:r>
      <w:r>
        <w:rPr>
          <w:spacing w:val="-5"/>
        </w:rPr>
        <w:t xml:space="preserve"> </w:t>
      </w:r>
      <w:r>
        <w:rPr>
          <w:spacing w:val="-1"/>
        </w:rPr>
        <w:t>Chauncy</w:t>
      </w:r>
      <w:r>
        <w:rPr>
          <w:spacing w:val="-3"/>
        </w:rPr>
        <w:t xml:space="preserve"> </w:t>
      </w:r>
      <w:r>
        <w:t>Vale</w:t>
      </w:r>
      <w:r>
        <w:rPr>
          <w:spacing w:val="-5"/>
        </w:rPr>
        <w:t xml:space="preserve"> </w:t>
      </w:r>
      <w:r>
        <w:t>by</w:t>
      </w:r>
      <w:r>
        <w:rPr>
          <w:spacing w:val="23"/>
          <w:w w:val="99"/>
        </w:rPr>
        <w:t xml:space="preserve"> </w:t>
      </w:r>
      <w:r>
        <w:rPr>
          <w:spacing w:val="-1"/>
        </w:rPr>
        <w:t>providing</w:t>
      </w:r>
      <w:r>
        <w:rPr>
          <w:spacing w:val="-7"/>
        </w:rPr>
        <w:t xml:space="preserve"> </w:t>
      </w:r>
      <w:r>
        <w:t>a</w:t>
      </w:r>
      <w:r>
        <w:rPr>
          <w:spacing w:val="-6"/>
        </w:rPr>
        <w:t xml:space="preserve"> </w:t>
      </w:r>
      <w:r>
        <w:rPr>
          <w:spacing w:val="-1"/>
        </w:rPr>
        <w:t>human</w:t>
      </w:r>
      <w:r>
        <w:rPr>
          <w:spacing w:val="-6"/>
        </w:rPr>
        <w:t xml:space="preserve"> </w:t>
      </w:r>
      <w:r>
        <w:t>resource</w:t>
      </w:r>
      <w:r>
        <w:rPr>
          <w:spacing w:val="-6"/>
        </w:rPr>
        <w:t xml:space="preserve"> </w:t>
      </w:r>
      <w:r>
        <w:t>network</w:t>
      </w:r>
      <w:r>
        <w:rPr>
          <w:spacing w:val="-6"/>
        </w:rPr>
        <w:t xml:space="preserve"> </w:t>
      </w:r>
      <w:r>
        <w:t>for</w:t>
      </w:r>
      <w:r>
        <w:rPr>
          <w:spacing w:val="-6"/>
        </w:rPr>
        <w:t xml:space="preserve"> </w:t>
      </w:r>
      <w:r w:rsidR="000A1BB2">
        <w:rPr>
          <w:spacing w:val="-1"/>
        </w:rPr>
        <w:t>realis</w:t>
      </w:r>
      <w:r>
        <w:rPr>
          <w:spacing w:val="-1"/>
        </w:rPr>
        <w:t>ing</w:t>
      </w:r>
      <w:r>
        <w:rPr>
          <w:spacing w:val="-6"/>
        </w:rPr>
        <w:t xml:space="preserve"> </w:t>
      </w:r>
      <w:r>
        <w:t>the</w:t>
      </w:r>
      <w:r>
        <w:rPr>
          <w:spacing w:val="-6"/>
        </w:rPr>
        <w:t xml:space="preserve"> </w:t>
      </w:r>
      <w:r>
        <w:t>objectives</w:t>
      </w:r>
      <w:r>
        <w:rPr>
          <w:spacing w:val="-6"/>
        </w:rPr>
        <w:t xml:space="preserve"> </w:t>
      </w:r>
      <w:r>
        <w:t>of</w:t>
      </w:r>
      <w:r>
        <w:rPr>
          <w:spacing w:val="-6"/>
        </w:rPr>
        <w:t xml:space="preserve"> </w:t>
      </w:r>
      <w:r>
        <w:t>the</w:t>
      </w:r>
      <w:r>
        <w:rPr>
          <w:spacing w:val="-6"/>
        </w:rPr>
        <w:t xml:space="preserve"> </w:t>
      </w:r>
      <w:r>
        <w:t>Management</w:t>
      </w:r>
      <w:r>
        <w:rPr>
          <w:spacing w:val="-6"/>
        </w:rPr>
        <w:t xml:space="preserve"> </w:t>
      </w:r>
      <w:r>
        <w:t>Plan.</w:t>
      </w:r>
      <w:r w:rsidR="007B4366">
        <w:t xml:space="preserve"> </w:t>
      </w:r>
      <w:r>
        <w:t>This</w:t>
      </w:r>
      <w:r>
        <w:rPr>
          <w:spacing w:val="-6"/>
        </w:rPr>
        <w:t xml:space="preserve"> </w:t>
      </w:r>
      <w:r w:rsidR="007B4366">
        <w:t>included:</w:t>
      </w:r>
      <w:r>
        <w:rPr>
          <w:spacing w:val="-5"/>
        </w:rPr>
        <w:t xml:space="preserve"> </w:t>
      </w:r>
      <w:r>
        <w:t>developing</w:t>
      </w:r>
      <w:r>
        <w:rPr>
          <w:spacing w:val="-5"/>
        </w:rPr>
        <w:t xml:space="preserve"> </w:t>
      </w:r>
      <w:r>
        <w:t>opportunities</w:t>
      </w:r>
      <w:r>
        <w:rPr>
          <w:spacing w:val="-6"/>
        </w:rPr>
        <w:t xml:space="preserve"> </w:t>
      </w:r>
      <w:r>
        <w:t>for</w:t>
      </w:r>
      <w:r>
        <w:rPr>
          <w:spacing w:val="-5"/>
        </w:rPr>
        <w:t xml:space="preserve"> </w:t>
      </w:r>
      <w:r>
        <w:t>the</w:t>
      </w:r>
      <w:r>
        <w:rPr>
          <w:spacing w:val="-5"/>
        </w:rPr>
        <w:t xml:space="preserve"> </w:t>
      </w:r>
      <w:r>
        <w:rPr>
          <w:spacing w:val="-1"/>
        </w:rPr>
        <w:t>public</w:t>
      </w:r>
      <w:r>
        <w:rPr>
          <w:spacing w:val="-6"/>
        </w:rPr>
        <w:t xml:space="preserve"> </w:t>
      </w:r>
      <w:r>
        <w:rPr>
          <w:spacing w:val="-1"/>
        </w:rPr>
        <w:t>to</w:t>
      </w:r>
      <w:r>
        <w:rPr>
          <w:spacing w:val="-5"/>
        </w:rPr>
        <w:t xml:space="preserve"> </w:t>
      </w:r>
      <w:r>
        <w:t>become</w:t>
      </w:r>
      <w:r>
        <w:rPr>
          <w:spacing w:val="-5"/>
        </w:rPr>
        <w:t xml:space="preserve"> </w:t>
      </w:r>
      <w:r>
        <w:t>involved</w:t>
      </w:r>
      <w:r>
        <w:rPr>
          <w:spacing w:val="-6"/>
        </w:rPr>
        <w:t xml:space="preserve"> </w:t>
      </w:r>
      <w:r>
        <w:t>in</w:t>
      </w:r>
      <w:r>
        <w:rPr>
          <w:spacing w:val="-5"/>
        </w:rPr>
        <w:t xml:space="preserve"> </w:t>
      </w:r>
      <w:r>
        <w:t>and</w:t>
      </w:r>
      <w:r>
        <w:rPr>
          <w:spacing w:val="-5"/>
        </w:rPr>
        <w:t xml:space="preserve"> </w:t>
      </w:r>
      <w:r>
        <w:rPr>
          <w:spacing w:val="-1"/>
        </w:rPr>
        <w:t>learn</w:t>
      </w:r>
      <w:r>
        <w:rPr>
          <w:spacing w:val="-6"/>
        </w:rPr>
        <w:t xml:space="preserve"> </w:t>
      </w:r>
      <w:r>
        <w:t>from</w:t>
      </w:r>
      <w:r>
        <w:rPr>
          <w:spacing w:val="-7"/>
        </w:rPr>
        <w:t xml:space="preserve"> </w:t>
      </w:r>
      <w:r w:rsidR="007B4366">
        <w:t>‘</w:t>
      </w:r>
      <w:r>
        <w:t>hands</w:t>
      </w:r>
      <w:r>
        <w:rPr>
          <w:spacing w:val="-7"/>
        </w:rPr>
        <w:t xml:space="preserve"> </w:t>
      </w:r>
      <w:r w:rsidR="007B4366">
        <w:t>on’</w:t>
      </w:r>
      <w:r>
        <w:rPr>
          <w:spacing w:val="-7"/>
        </w:rPr>
        <w:t xml:space="preserve"> </w:t>
      </w:r>
      <w:r>
        <w:t>conservation</w:t>
      </w:r>
      <w:r>
        <w:rPr>
          <w:spacing w:val="-7"/>
        </w:rPr>
        <w:t xml:space="preserve"> </w:t>
      </w:r>
      <w:r w:rsidR="007B4366">
        <w:t>projects;</w:t>
      </w:r>
      <w:r>
        <w:rPr>
          <w:spacing w:val="-7"/>
        </w:rPr>
        <w:t xml:space="preserve"> </w:t>
      </w:r>
      <w:r>
        <w:t>and</w:t>
      </w:r>
      <w:r>
        <w:rPr>
          <w:spacing w:val="-7"/>
        </w:rPr>
        <w:t xml:space="preserve"> </w:t>
      </w:r>
      <w:r>
        <w:t>fundraising</w:t>
      </w:r>
      <w:r>
        <w:rPr>
          <w:spacing w:val="-6"/>
        </w:rPr>
        <w:t xml:space="preserve"> </w:t>
      </w:r>
      <w:r>
        <w:rPr>
          <w:spacing w:val="-1"/>
        </w:rPr>
        <w:t>to</w:t>
      </w:r>
      <w:r>
        <w:rPr>
          <w:spacing w:val="-7"/>
        </w:rPr>
        <w:t xml:space="preserve"> </w:t>
      </w:r>
      <w:r>
        <w:t>support</w:t>
      </w:r>
      <w:r>
        <w:rPr>
          <w:spacing w:val="-7"/>
        </w:rPr>
        <w:t xml:space="preserve"> </w:t>
      </w:r>
      <w:r>
        <w:rPr>
          <w:spacing w:val="-1"/>
        </w:rPr>
        <w:t>the</w:t>
      </w:r>
      <w:r>
        <w:rPr>
          <w:spacing w:val="-6"/>
        </w:rPr>
        <w:t xml:space="preserve"> </w:t>
      </w:r>
      <w:r>
        <w:t>maintenance</w:t>
      </w:r>
      <w:r>
        <w:rPr>
          <w:spacing w:val="41"/>
          <w:w w:val="99"/>
        </w:rPr>
        <w:t xml:space="preserve"> </w:t>
      </w:r>
      <w:r>
        <w:t>and</w:t>
      </w:r>
      <w:r>
        <w:rPr>
          <w:spacing w:val="-8"/>
        </w:rPr>
        <w:t xml:space="preserve"> </w:t>
      </w:r>
      <w:r>
        <w:rPr>
          <w:spacing w:val="-1"/>
        </w:rPr>
        <w:t>development</w:t>
      </w:r>
      <w:r>
        <w:rPr>
          <w:spacing w:val="-7"/>
        </w:rPr>
        <w:t xml:space="preserve"> </w:t>
      </w:r>
      <w:r>
        <w:t>of</w:t>
      </w:r>
      <w:r>
        <w:rPr>
          <w:spacing w:val="-7"/>
        </w:rPr>
        <w:t xml:space="preserve"> </w:t>
      </w:r>
      <w:r>
        <w:t>Chauncy</w:t>
      </w:r>
      <w:r>
        <w:rPr>
          <w:spacing w:val="-5"/>
        </w:rPr>
        <w:t xml:space="preserve"> </w:t>
      </w:r>
      <w:r>
        <w:t>Vale.</w:t>
      </w:r>
    </w:p>
    <w:p w14:paraId="6EF83C1B" w14:textId="43136139" w:rsidR="00C02E38" w:rsidRPr="00C02E38" w:rsidRDefault="001854DB" w:rsidP="00C02E38">
      <w:r>
        <w:t>In</w:t>
      </w:r>
      <w:r w:rsidR="00C02E38">
        <w:t xml:space="preserve"> 20</w:t>
      </w:r>
      <w:r w:rsidR="00B549A7">
        <w:t>15</w:t>
      </w:r>
      <w:r w:rsidR="00C02E38">
        <w:t xml:space="preserve"> the Friends of Chauncy Vale disbanded</w:t>
      </w:r>
      <w:r w:rsidR="00671BE3">
        <w:t xml:space="preserve"> </w:t>
      </w:r>
      <w:r w:rsidR="00B549A7">
        <w:t>but</w:t>
      </w:r>
      <w:r w:rsidR="00C02E38">
        <w:t xml:space="preserve"> has the potential to be reinstated in the future should the need arise.</w:t>
      </w:r>
    </w:p>
    <w:p w14:paraId="764A2105" w14:textId="77777777" w:rsidR="0076059A" w:rsidRDefault="0076059A">
      <w:pPr>
        <w:spacing w:before="2"/>
        <w:rPr>
          <w:rFonts w:ascii="Times New Roman" w:eastAsia="Times New Roman" w:hAnsi="Times New Roman" w:cs="Times New Roman"/>
          <w:sz w:val="20"/>
          <w:szCs w:val="20"/>
        </w:rPr>
      </w:pPr>
    </w:p>
    <w:p w14:paraId="14E1B8D3" w14:textId="1A37C8E4" w:rsidR="0076059A" w:rsidRDefault="00BF4488" w:rsidP="002B3C2A">
      <w:pPr>
        <w:pStyle w:val="Heading3"/>
        <w:numPr>
          <w:ilvl w:val="2"/>
          <w:numId w:val="68"/>
        </w:numPr>
        <w:rPr>
          <w:rFonts w:cs="Century Gothic"/>
          <w:szCs w:val="18"/>
        </w:rPr>
      </w:pPr>
      <w:bookmarkStart w:id="56" w:name="_Toc108434529"/>
      <w:r>
        <w:t>Education Representative</w:t>
      </w:r>
      <w:bookmarkEnd w:id="56"/>
    </w:p>
    <w:p w14:paraId="327C41CE" w14:textId="2D37C098" w:rsidR="0076059A" w:rsidRDefault="005C1471" w:rsidP="009F3D55">
      <w:pPr>
        <w:pStyle w:val="BodyText"/>
      </w:pPr>
      <w:r>
        <w:t>In the past this role has</w:t>
      </w:r>
      <w:r w:rsidR="00BF2B1C">
        <w:rPr>
          <w:spacing w:val="-4"/>
        </w:rPr>
        <w:t xml:space="preserve"> </w:t>
      </w:r>
      <w:r w:rsidR="00BF2B1C">
        <w:t>been</w:t>
      </w:r>
      <w:r w:rsidR="00BF2B1C">
        <w:rPr>
          <w:spacing w:val="-4"/>
        </w:rPr>
        <w:t xml:space="preserve"> </w:t>
      </w:r>
      <w:r>
        <w:t>undertaken</w:t>
      </w:r>
      <w:r w:rsidR="00BF2B1C">
        <w:rPr>
          <w:spacing w:val="-5"/>
        </w:rPr>
        <w:t xml:space="preserve"> </w:t>
      </w:r>
      <w:r w:rsidR="00BF2B1C">
        <w:t>by</w:t>
      </w:r>
      <w:r w:rsidR="00BF2B1C">
        <w:rPr>
          <w:spacing w:val="-2"/>
        </w:rPr>
        <w:t xml:space="preserve"> </w:t>
      </w:r>
      <w:r w:rsidR="00BF2B1C">
        <w:t>a</w:t>
      </w:r>
      <w:r w:rsidR="00BF2B1C">
        <w:rPr>
          <w:spacing w:val="-4"/>
        </w:rPr>
        <w:t xml:space="preserve"> </w:t>
      </w:r>
      <w:r w:rsidR="00BF2B1C">
        <w:t>staff</w:t>
      </w:r>
      <w:r w:rsidR="00BF2B1C">
        <w:rPr>
          <w:spacing w:val="-2"/>
        </w:rPr>
        <w:t xml:space="preserve"> </w:t>
      </w:r>
      <w:r w:rsidR="00BF2B1C">
        <w:t>member</w:t>
      </w:r>
      <w:r w:rsidR="00BF2B1C">
        <w:rPr>
          <w:spacing w:val="-4"/>
        </w:rPr>
        <w:t xml:space="preserve"> </w:t>
      </w:r>
      <w:r>
        <w:t>from</w:t>
      </w:r>
      <w:r w:rsidR="00BF2B1C">
        <w:rPr>
          <w:spacing w:val="-4"/>
        </w:rPr>
        <w:t xml:space="preserve"> </w:t>
      </w:r>
      <w:r w:rsidR="00BF2B1C">
        <w:t>Bagdad</w:t>
      </w:r>
      <w:r w:rsidR="00BF2B1C">
        <w:rPr>
          <w:spacing w:val="31"/>
          <w:w w:val="99"/>
        </w:rPr>
        <w:t xml:space="preserve"> </w:t>
      </w:r>
      <w:r w:rsidR="00BF2B1C">
        <w:t>Primary</w:t>
      </w:r>
      <w:r w:rsidR="00BF2B1C">
        <w:rPr>
          <w:spacing w:val="-3"/>
        </w:rPr>
        <w:t xml:space="preserve"> </w:t>
      </w:r>
      <w:r w:rsidR="00BF2B1C">
        <w:t>School,</w:t>
      </w:r>
      <w:r w:rsidR="00BF2B1C">
        <w:rPr>
          <w:spacing w:val="-5"/>
        </w:rPr>
        <w:t xml:space="preserve"> </w:t>
      </w:r>
      <w:r w:rsidR="00BF2B1C">
        <w:t>although</w:t>
      </w:r>
      <w:r w:rsidR="00BF2B1C">
        <w:rPr>
          <w:spacing w:val="-5"/>
        </w:rPr>
        <w:t xml:space="preserve"> </w:t>
      </w:r>
      <w:r w:rsidR="00BF2B1C">
        <w:t>it</w:t>
      </w:r>
      <w:r w:rsidR="00BF2B1C">
        <w:rPr>
          <w:spacing w:val="-4"/>
        </w:rPr>
        <w:t xml:space="preserve"> </w:t>
      </w:r>
      <w:r w:rsidR="00BF2B1C">
        <w:t>may</w:t>
      </w:r>
      <w:r w:rsidR="00BF2B1C">
        <w:rPr>
          <w:spacing w:val="-3"/>
        </w:rPr>
        <w:t xml:space="preserve"> </w:t>
      </w:r>
      <w:r w:rsidR="00BF2B1C">
        <w:t>be</w:t>
      </w:r>
      <w:r w:rsidR="00BF2B1C">
        <w:rPr>
          <w:spacing w:val="-5"/>
        </w:rPr>
        <w:t xml:space="preserve"> </w:t>
      </w:r>
      <w:r w:rsidR="00BF2B1C">
        <w:t>taken</w:t>
      </w:r>
      <w:r w:rsidR="00BF2B1C">
        <w:rPr>
          <w:spacing w:val="-4"/>
        </w:rPr>
        <w:t xml:space="preserve"> </w:t>
      </w:r>
      <w:r w:rsidR="00BF2B1C">
        <w:t>on</w:t>
      </w:r>
      <w:r w:rsidR="00BF2B1C">
        <w:rPr>
          <w:spacing w:val="-6"/>
        </w:rPr>
        <w:t xml:space="preserve"> </w:t>
      </w:r>
      <w:r w:rsidR="00BF2B1C">
        <w:t>by</w:t>
      </w:r>
      <w:r w:rsidR="00BF2B1C">
        <w:rPr>
          <w:spacing w:val="-5"/>
        </w:rPr>
        <w:t xml:space="preserve"> </w:t>
      </w:r>
      <w:r w:rsidR="00BF2B1C">
        <w:t>any</w:t>
      </w:r>
      <w:r w:rsidR="00BF2B1C">
        <w:rPr>
          <w:spacing w:val="-5"/>
        </w:rPr>
        <w:t xml:space="preserve"> </w:t>
      </w:r>
      <w:r w:rsidR="00BF2B1C">
        <w:t>person</w:t>
      </w:r>
      <w:r w:rsidR="00BF2B1C">
        <w:rPr>
          <w:spacing w:val="-5"/>
        </w:rPr>
        <w:t xml:space="preserve"> </w:t>
      </w:r>
      <w:r w:rsidR="00BF2B1C">
        <w:t>with</w:t>
      </w:r>
      <w:r w:rsidR="00BF2B1C">
        <w:rPr>
          <w:spacing w:val="-4"/>
        </w:rPr>
        <w:t xml:space="preserve"> </w:t>
      </w:r>
      <w:r w:rsidR="00BF2B1C">
        <w:t>formal</w:t>
      </w:r>
      <w:r w:rsidR="00BF2B1C">
        <w:rPr>
          <w:spacing w:val="-5"/>
        </w:rPr>
        <w:t xml:space="preserve"> </w:t>
      </w:r>
      <w:r w:rsidR="00BF2B1C">
        <w:t>connections</w:t>
      </w:r>
      <w:r w:rsidR="00BF2B1C">
        <w:rPr>
          <w:spacing w:val="-5"/>
        </w:rPr>
        <w:t xml:space="preserve"> </w:t>
      </w:r>
      <w:r w:rsidR="00BF2B1C">
        <w:t>to</w:t>
      </w:r>
      <w:r w:rsidR="00BF2B1C">
        <w:rPr>
          <w:spacing w:val="-4"/>
        </w:rPr>
        <w:t xml:space="preserve"> </w:t>
      </w:r>
      <w:r w:rsidR="00BF2B1C">
        <w:t>a</w:t>
      </w:r>
      <w:r w:rsidR="00BF2B1C">
        <w:rPr>
          <w:spacing w:val="65"/>
          <w:w w:val="99"/>
        </w:rPr>
        <w:t xml:space="preserve"> </w:t>
      </w:r>
      <w:r w:rsidR="00BF2B1C">
        <w:t>school,</w:t>
      </w:r>
      <w:r w:rsidR="00BF2B1C">
        <w:rPr>
          <w:spacing w:val="-6"/>
        </w:rPr>
        <w:t xml:space="preserve"> </w:t>
      </w:r>
      <w:r w:rsidR="00BF2B1C">
        <w:t>university</w:t>
      </w:r>
      <w:r w:rsidR="00BF2B1C">
        <w:rPr>
          <w:spacing w:val="-6"/>
        </w:rPr>
        <w:t xml:space="preserve"> </w:t>
      </w:r>
      <w:r w:rsidR="00BF2B1C">
        <w:t>or</w:t>
      </w:r>
      <w:r w:rsidR="00BF2B1C">
        <w:rPr>
          <w:spacing w:val="-6"/>
        </w:rPr>
        <w:t xml:space="preserve"> </w:t>
      </w:r>
      <w:r w:rsidR="00BF2B1C">
        <w:t>other</w:t>
      </w:r>
      <w:r w:rsidR="00BF2B1C">
        <w:rPr>
          <w:spacing w:val="-6"/>
        </w:rPr>
        <w:t xml:space="preserve"> </w:t>
      </w:r>
      <w:r w:rsidR="00BF2B1C">
        <w:t>education</w:t>
      </w:r>
      <w:r w:rsidR="00BF2B1C">
        <w:rPr>
          <w:spacing w:val="-6"/>
        </w:rPr>
        <w:t xml:space="preserve"> </w:t>
      </w:r>
      <w:r w:rsidR="00BF2B1C">
        <w:t>institution.</w:t>
      </w:r>
      <w:r w:rsidR="00BF2B1C">
        <w:rPr>
          <w:spacing w:val="-7"/>
        </w:rPr>
        <w:t xml:space="preserve"> </w:t>
      </w:r>
      <w:r w:rsidR="00BF2B1C">
        <w:t>The</w:t>
      </w:r>
      <w:r w:rsidR="00BF2B1C">
        <w:rPr>
          <w:spacing w:val="-6"/>
        </w:rPr>
        <w:t xml:space="preserve"> </w:t>
      </w:r>
      <w:r w:rsidR="00BF2B1C">
        <w:t>role</w:t>
      </w:r>
      <w:r w:rsidR="00BF2B1C">
        <w:rPr>
          <w:spacing w:val="-5"/>
        </w:rPr>
        <w:t xml:space="preserve"> </w:t>
      </w:r>
      <w:r w:rsidR="00BF2B1C">
        <w:t>of</w:t>
      </w:r>
      <w:r w:rsidR="00BF2B1C">
        <w:rPr>
          <w:spacing w:val="-6"/>
        </w:rPr>
        <w:t xml:space="preserve"> </w:t>
      </w:r>
      <w:r w:rsidR="00BF2B1C">
        <w:t>the</w:t>
      </w:r>
      <w:r w:rsidR="00BF2B1C">
        <w:rPr>
          <w:spacing w:val="-6"/>
        </w:rPr>
        <w:t xml:space="preserve"> </w:t>
      </w:r>
      <w:r w:rsidR="00BF2B1C">
        <w:t>education</w:t>
      </w:r>
      <w:r w:rsidR="00BF2B1C">
        <w:rPr>
          <w:spacing w:val="-6"/>
        </w:rPr>
        <w:t xml:space="preserve"> </w:t>
      </w:r>
      <w:r w:rsidR="00BF2B1C">
        <w:t>representative</w:t>
      </w:r>
      <w:r w:rsidR="00BF2B1C">
        <w:rPr>
          <w:spacing w:val="-6"/>
        </w:rPr>
        <w:t xml:space="preserve"> </w:t>
      </w:r>
      <w:r w:rsidR="00BF2B1C">
        <w:t>is</w:t>
      </w:r>
      <w:r w:rsidR="00BF2B1C">
        <w:rPr>
          <w:spacing w:val="-5"/>
        </w:rPr>
        <w:t xml:space="preserve"> </w:t>
      </w:r>
      <w:r w:rsidR="00BF2B1C">
        <w:t>to</w:t>
      </w:r>
      <w:r w:rsidR="00BF2B1C">
        <w:rPr>
          <w:spacing w:val="63"/>
          <w:w w:val="99"/>
        </w:rPr>
        <w:t xml:space="preserve"> </w:t>
      </w:r>
      <w:r w:rsidR="00BF2B1C">
        <w:t>advise</w:t>
      </w:r>
      <w:r w:rsidR="00BF2B1C">
        <w:rPr>
          <w:spacing w:val="-7"/>
        </w:rPr>
        <w:t xml:space="preserve"> </w:t>
      </w:r>
      <w:r w:rsidR="00BF2B1C">
        <w:t>and</w:t>
      </w:r>
      <w:r w:rsidR="00BF2B1C">
        <w:rPr>
          <w:spacing w:val="-7"/>
        </w:rPr>
        <w:t xml:space="preserve"> </w:t>
      </w:r>
      <w:r w:rsidR="00BF2B1C">
        <w:t>assist</w:t>
      </w:r>
      <w:r w:rsidR="00BF2B1C">
        <w:rPr>
          <w:spacing w:val="-7"/>
        </w:rPr>
        <w:t xml:space="preserve"> </w:t>
      </w:r>
      <w:r w:rsidR="00BF2B1C">
        <w:t>the</w:t>
      </w:r>
      <w:r w:rsidR="00BF2B1C">
        <w:rPr>
          <w:spacing w:val="-6"/>
        </w:rPr>
        <w:t xml:space="preserve"> </w:t>
      </w:r>
      <w:r w:rsidR="00BF2B1C">
        <w:t>Management</w:t>
      </w:r>
      <w:r w:rsidR="00BF2B1C">
        <w:rPr>
          <w:spacing w:val="-7"/>
        </w:rPr>
        <w:t xml:space="preserve"> </w:t>
      </w:r>
      <w:r w:rsidR="00BF2B1C">
        <w:t>Committee</w:t>
      </w:r>
      <w:r w:rsidR="00BF2B1C">
        <w:rPr>
          <w:spacing w:val="-7"/>
        </w:rPr>
        <w:t xml:space="preserve"> </w:t>
      </w:r>
      <w:r w:rsidR="00BF2B1C">
        <w:t>in</w:t>
      </w:r>
      <w:r w:rsidR="00BF2B1C">
        <w:rPr>
          <w:spacing w:val="-6"/>
        </w:rPr>
        <w:t xml:space="preserve"> </w:t>
      </w:r>
      <w:r w:rsidR="00BF2B1C">
        <w:t>issues</w:t>
      </w:r>
      <w:r w:rsidR="00BF2B1C">
        <w:rPr>
          <w:spacing w:val="-7"/>
        </w:rPr>
        <w:t xml:space="preserve"> </w:t>
      </w:r>
      <w:r w:rsidR="00BF2B1C">
        <w:t>relating</w:t>
      </w:r>
      <w:r w:rsidR="00BF2B1C">
        <w:rPr>
          <w:spacing w:val="-7"/>
        </w:rPr>
        <w:t xml:space="preserve"> </w:t>
      </w:r>
      <w:r w:rsidR="00BF2B1C">
        <w:t>to</w:t>
      </w:r>
      <w:r w:rsidR="00BF2B1C">
        <w:rPr>
          <w:spacing w:val="-7"/>
        </w:rPr>
        <w:t xml:space="preserve"> </w:t>
      </w:r>
      <w:r w:rsidR="00BF2B1C">
        <w:t>education,</w:t>
      </w:r>
      <w:r w:rsidR="00BF2B1C">
        <w:rPr>
          <w:spacing w:val="-6"/>
        </w:rPr>
        <w:t xml:space="preserve"> </w:t>
      </w:r>
      <w:r w:rsidR="00BF2B1C">
        <w:t>interpretation</w:t>
      </w:r>
      <w:r w:rsidR="00BF2B1C">
        <w:rPr>
          <w:spacing w:val="29"/>
          <w:w w:val="99"/>
        </w:rPr>
        <w:t xml:space="preserve"> </w:t>
      </w:r>
      <w:r w:rsidR="00BF2B1C">
        <w:t>and</w:t>
      </w:r>
      <w:r w:rsidR="00BF2B1C">
        <w:rPr>
          <w:spacing w:val="-7"/>
        </w:rPr>
        <w:t xml:space="preserve"> </w:t>
      </w:r>
      <w:r w:rsidR="00BF2B1C">
        <w:t>promotion</w:t>
      </w:r>
      <w:r w:rsidR="00BF2B1C">
        <w:rPr>
          <w:spacing w:val="-6"/>
        </w:rPr>
        <w:t xml:space="preserve"> </w:t>
      </w:r>
      <w:r w:rsidR="00BF2B1C">
        <w:t>of</w:t>
      </w:r>
      <w:r w:rsidR="00BF2B1C">
        <w:rPr>
          <w:spacing w:val="-6"/>
        </w:rPr>
        <w:t xml:space="preserve"> </w:t>
      </w:r>
      <w:r w:rsidR="00BF2B1C">
        <w:t>school</w:t>
      </w:r>
      <w:r w:rsidR="00BF2B1C">
        <w:rPr>
          <w:spacing w:val="-6"/>
        </w:rPr>
        <w:t xml:space="preserve"> </w:t>
      </w:r>
      <w:r w:rsidR="00BF2B1C">
        <w:t>and</w:t>
      </w:r>
      <w:r w:rsidR="00BF2B1C">
        <w:rPr>
          <w:spacing w:val="-6"/>
        </w:rPr>
        <w:t xml:space="preserve"> </w:t>
      </w:r>
      <w:r w:rsidR="00BF2B1C">
        <w:t>other</w:t>
      </w:r>
      <w:r w:rsidR="00BF2B1C">
        <w:rPr>
          <w:spacing w:val="-6"/>
        </w:rPr>
        <w:t xml:space="preserve"> </w:t>
      </w:r>
      <w:r w:rsidR="00BF2B1C">
        <w:t>educational</w:t>
      </w:r>
      <w:r w:rsidR="00BF2B1C">
        <w:rPr>
          <w:spacing w:val="-6"/>
        </w:rPr>
        <w:t xml:space="preserve"> </w:t>
      </w:r>
      <w:r w:rsidR="00BF2B1C">
        <w:t>group</w:t>
      </w:r>
      <w:r w:rsidR="00BF2B1C">
        <w:rPr>
          <w:spacing w:val="-7"/>
        </w:rPr>
        <w:t xml:space="preserve"> </w:t>
      </w:r>
      <w:r w:rsidR="00BF2B1C">
        <w:t>visits.</w:t>
      </w:r>
    </w:p>
    <w:p w14:paraId="63F55CCB" w14:textId="77777777" w:rsidR="0076059A" w:rsidRDefault="0076059A">
      <w:pPr>
        <w:spacing w:before="1"/>
        <w:rPr>
          <w:rFonts w:ascii="Times New Roman" w:eastAsia="Times New Roman" w:hAnsi="Times New Roman" w:cs="Times New Roman"/>
          <w:sz w:val="20"/>
          <w:szCs w:val="20"/>
        </w:rPr>
      </w:pPr>
    </w:p>
    <w:p w14:paraId="56F5B33C" w14:textId="1765E15A" w:rsidR="0076059A" w:rsidRDefault="00BF4488" w:rsidP="002B3C2A">
      <w:pPr>
        <w:pStyle w:val="Heading3"/>
        <w:numPr>
          <w:ilvl w:val="2"/>
          <w:numId w:val="68"/>
        </w:numPr>
        <w:rPr>
          <w:rFonts w:cs="Century Gothic"/>
          <w:szCs w:val="18"/>
        </w:rPr>
      </w:pPr>
      <w:bookmarkStart w:id="57" w:name="_Toc108434530"/>
      <w:r>
        <w:t>Community Representative</w:t>
      </w:r>
      <w:bookmarkEnd w:id="57"/>
    </w:p>
    <w:p w14:paraId="2AE9D652" w14:textId="77777777" w:rsidR="0076059A" w:rsidRDefault="00BF2B1C" w:rsidP="009F3D55">
      <w:pPr>
        <w:pStyle w:val="BodyText"/>
      </w:pPr>
      <w:r>
        <w:t>Up</w:t>
      </w:r>
      <w:r>
        <w:rPr>
          <w:spacing w:val="-6"/>
        </w:rPr>
        <w:t xml:space="preserve"> </w:t>
      </w:r>
      <w:r>
        <w:t>to</w:t>
      </w:r>
      <w:r>
        <w:rPr>
          <w:spacing w:val="-5"/>
        </w:rPr>
        <w:t xml:space="preserve"> </w:t>
      </w:r>
      <w:r>
        <w:t>two</w:t>
      </w:r>
      <w:r>
        <w:rPr>
          <w:spacing w:val="-5"/>
        </w:rPr>
        <w:t xml:space="preserve"> </w:t>
      </w:r>
      <w:r>
        <w:rPr>
          <w:spacing w:val="-1"/>
        </w:rPr>
        <w:t>interested</w:t>
      </w:r>
      <w:r>
        <w:rPr>
          <w:spacing w:val="-5"/>
        </w:rPr>
        <w:t xml:space="preserve"> </w:t>
      </w:r>
      <w:r>
        <w:rPr>
          <w:spacing w:val="-1"/>
        </w:rPr>
        <w:t>members</w:t>
      </w:r>
      <w:r>
        <w:rPr>
          <w:spacing w:val="-5"/>
        </w:rPr>
        <w:t xml:space="preserve"> </w:t>
      </w:r>
      <w:r>
        <w:t>of</w:t>
      </w:r>
      <w:r>
        <w:rPr>
          <w:spacing w:val="-5"/>
        </w:rPr>
        <w:t xml:space="preserve"> </w:t>
      </w:r>
      <w:r>
        <w:t>the</w:t>
      </w:r>
      <w:r>
        <w:rPr>
          <w:spacing w:val="-6"/>
        </w:rPr>
        <w:t xml:space="preserve"> </w:t>
      </w:r>
      <w:r>
        <w:t>community</w:t>
      </w:r>
      <w:r>
        <w:rPr>
          <w:spacing w:val="-5"/>
        </w:rPr>
        <w:t xml:space="preserve"> </w:t>
      </w:r>
      <w:r>
        <w:t>are</w:t>
      </w:r>
      <w:r>
        <w:rPr>
          <w:spacing w:val="-5"/>
        </w:rPr>
        <w:t xml:space="preserve"> </w:t>
      </w:r>
      <w:r>
        <w:t>responsible</w:t>
      </w:r>
      <w:r>
        <w:rPr>
          <w:spacing w:val="-6"/>
        </w:rPr>
        <w:t xml:space="preserve"> </w:t>
      </w:r>
      <w:r>
        <w:t>for</w:t>
      </w:r>
      <w:r>
        <w:rPr>
          <w:spacing w:val="-5"/>
        </w:rPr>
        <w:t xml:space="preserve"> </w:t>
      </w:r>
      <w:r>
        <w:t>ensuring</w:t>
      </w:r>
      <w:r>
        <w:rPr>
          <w:spacing w:val="-5"/>
        </w:rPr>
        <w:t xml:space="preserve"> </w:t>
      </w:r>
      <w:r>
        <w:rPr>
          <w:spacing w:val="-1"/>
        </w:rPr>
        <w:t>that</w:t>
      </w:r>
      <w:r>
        <w:rPr>
          <w:spacing w:val="-6"/>
        </w:rPr>
        <w:t xml:space="preserve"> </w:t>
      </w:r>
      <w:r>
        <w:t>local</w:t>
      </w:r>
      <w:r>
        <w:rPr>
          <w:spacing w:val="-5"/>
        </w:rPr>
        <w:t xml:space="preserve"> </w:t>
      </w:r>
      <w:r>
        <w:t>views</w:t>
      </w:r>
      <w:r>
        <w:rPr>
          <w:spacing w:val="33"/>
          <w:w w:val="99"/>
        </w:rPr>
        <w:t xml:space="preserve"> </w:t>
      </w:r>
      <w:r>
        <w:t>are</w:t>
      </w:r>
      <w:r>
        <w:rPr>
          <w:spacing w:val="-8"/>
        </w:rPr>
        <w:t xml:space="preserve"> </w:t>
      </w:r>
      <w:r>
        <w:t>represented</w:t>
      </w:r>
      <w:r>
        <w:rPr>
          <w:spacing w:val="-7"/>
        </w:rPr>
        <w:t xml:space="preserve"> </w:t>
      </w:r>
      <w:r>
        <w:t>on</w:t>
      </w:r>
      <w:r>
        <w:rPr>
          <w:spacing w:val="-8"/>
        </w:rPr>
        <w:t xml:space="preserve"> </w:t>
      </w:r>
      <w:r>
        <w:t>the</w:t>
      </w:r>
      <w:r>
        <w:rPr>
          <w:spacing w:val="-7"/>
        </w:rPr>
        <w:t xml:space="preserve"> </w:t>
      </w:r>
      <w:r>
        <w:rPr>
          <w:spacing w:val="-1"/>
        </w:rPr>
        <w:t>Management</w:t>
      </w:r>
      <w:r>
        <w:rPr>
          <w:spacing w:val="-8"/>
        </w:rPr>
        <w:t xml:space="preserve"> </w:t>
      </w:r>
      <w:r>
        <w:t>Committee.</w:t>
      </w:r>
      <w:r>
        <w:rPr>
          <w:spacing w:val="-7"/>
        </w:rPr>
        <w:t xml:space="preserve"> </w:t>
      </w:r>
      <w:r>
        <w:rPr>
          <w:spacing w:val="-1"/>
        </w:rPr>
        <w:t>Community</w:t>
      </w:r>
      <w:r>
        <w:rPr>
          <w:spacing w:val="-6"/>
        </w:rPr>
        <w:t xml:space="preserve"> </w:t>
      </w:r>
      <w:r>
        <w:t>representatives</w:t>
      </w:r>
      <w:r>
        <w:rPr>
          <w:spacing w:val="-7"/>
        </w:rPr>
        <w:t xml:space="preserve"> </w:t>
      </w:r>
      <w:r>
        <w:t>are</w:t>
      </w:r>
      <w:r>
        <w:rPr>
          <w:spacing w:val="-7"/>
        </w:rPr>
        <w:t xml:space="preserve"> </w:t>
      </w:r>
      <w:r>
        <w:t>required</w:t>
      </w:r>
      <w:r>
        <w:rPr>
          <w:spacing w:val="-7"/>
        </w:rPr>
        <w:t xml:space="preserve"> </w:t>
      </w:r>
      <w:r>
        <w:t>to</w:t>
      </w:r>
      <w:r>
        <w:rPr>
          <w:spacing w:val="33"/>
          <w:w w:val="99"/>
        </w:rPr>
        <w:t xml:space="preserve"> </w:t>
      </w:r>
      <w:r>
        <w:rPr>
          <w:spacing w:val="-1"/>
        </w:rPr>
        <w:t>disseminate</w:t>
      </w:r>
      <w:r>
        <w:rPr>
          <w:spacing w:val="-8"/>
        </w:rPr>
        <w:t xml:space="preserve"> </w:t>
      </w:r>
      <w:r>
        <w:rPr>
          <w:spacing w:val="-1"/>
        </w:rPr>
        <w:t>information</w:t>
      </w:r>
      <w:r>
        <w:rPr>
          <w:spacing w:val="-8"/>
        </w:rPr>
        <w:t xml:space="preserve"> </w:t>
      </w:r>
      <w:r>
        <w:t>about</w:t>
      </w:r>
      <w:r>
        <w:rPr>
          <w:spacing w:val="-7"/>
        </w:rPr>
        <w:t xml:space="preserve"> </w:t>
      </w:r>
      <w:r>
        <w:rPr>
          <w:spacing w:val="-1"/>
        </w:rPr>
        <w:t>Chauncy</w:t>
      </w:r>
      <w:r>
        <w:rPr>
          <w:spacing w:val="-8"/>
        </w:rPr>
        <w:t xml:space="preserve"> </w:t>
      </w:r>
      <w:r>
        <w:t>Vale</w:t>
      </w:r>
      <w:r>
        <w:rPr>
          <w:spacing w:val="-8"/>
        </w:rPr>
        <w:t xml:space="preserve"> </w:t>
      </w:r>
      <w:r>
        <w:rPr>
          <w:spacing w:val="-1"/>
        </w:rPr>
        <w:t>Wildlife</w:t>
      </w:r>
      <w:r>
        <w:rPr>
          <w:spacing w:val="-7"/>
        </w:rPr>
        <w:t xml:space="preserve"> </w:t>
      </w:r>
      <w:r>
        <w:t>Sanctuary</w:t>
      </w:r>
      <w:r>
        <w:rPr>
          <w:spacing w:val="-6"/>
        </w:rPr>
        <w:t xml:space="preserve"> </w:t>
      </w:r>
      <w:r>
        <w:rPr>
          <w:spacing w:val="-1"/>
        </w:rPr>
        <w:t>into</w:t>
      </w:r>
      <w:r>
        <w:rPr>
          <w:spacing w:val="-8"/>
        </w:rPr>
        <w:t xml:space="preserve"> </w:t>
      </w:r>
      <w:r>
        <w:t>the</w:t>
      </w:r>
      <w:r>
        <w:rPr>
          <w:spacing w:val="-7"/>
        </w:rPr>
        <w:t xml:space="preserve"> </w:t>
      </w:r>
      <w:r>
        <w:rPr>
          <w:spacing w:val="-1"/>
        </w:rPr>
        <w:t>broader</w:t>
      </w:r>
      <w:r>
        <w:rPr>
          <w:spacing w:val="-8"/>
        </w:rPr>
        <w:t xml:space="preserve"> </w:t>
      </w:r>
      <w:r>
        <w:rPr>
          <w:spacing w:val="-1"/>
        </w:rPr>
        <w:t>community</w:t>
      </w:r>
      <w:r>
        <w:rPr>
          <w:spacing w:val="87"/>
          <w:w w:val="99"/>
        </w:rPr>
        <w:t xml:space="preserve"> </w:t>
      </w:r>
      <w:r>
        <w:t>and</w:t>
      </w:r>
      <w:r>
        <w:rPr>
          <w:spacing w:val="-6"/>
        </w:rPr>
        <w:t xml:space="preserve"> </w:t>
      </w:r>
      <w:r>
        <w:rPr>
          <w:spacing w:val="-1"/>
        </w:rPr>
        <w:t>encourage</w:t>
      </w:r>
      <w:r>
        <w:rPr>
          <w:spacing w:val="-6"/>
        </w:rPr>
        <w:t xml:space="preserve"> </w:t>
      </w:r>
      <w:r>
        <w:t>other</w:t>
      </w:r>
      <w:r>
        <w:rPr>
          <w:spacing w:val="-6"/>
        </w:rPr>
        <w:t xml:space="preserve"> </w:t>
      </w:r>
      <w:r>
        <w:rPr>
          <w:spacing w:val="-1"/>
        </w:rPr>
        <w:t>members</w:t>
      </w:r>
      <w:r>
        <w:rPr>
          <w:spacing w:val="-6"/>
        </w:rPr>
        <w:t xml:space="preserve"> </w:t>
      </w:r>
      <w:r>
        <w:t>of</w:t>
      </w:r>
      <w:r>
        <w:rPr>
          <w:spacing w:val="-6"/>
        </w:rPr>
        <w:t xml:space="preserve"> </w:t>
      </w:r>
      <w:r>
        <w:t>the</w:t>
      </w:r>
      <w:r>
        <w:rPr>
          <w:spacing w:val="-5"/>
        </w:rPr>
        <w:t xml:space="preserve"> </w:t>
      </w:r>
      <w:r>
        <w:t>community</w:t>
      </w:r>
      <w:r>
        <w:rPr>
          <w:spacing w:val="-4"/>
        </w:rPr>
        <w:t xml:space="preserve"> </w:t>
      </w:r>
      <w:r>
        <w:rPr>
          <w:spacing w:val="-1"/>
        </w:rPr>
        <w:t>to</w:t>
      </w:r>
      <w:r>
        <w:rPr>
          <w:spacing w:val="-6"/>
        </w:rPr>
        <w:t xml:space="preserve"> </w:t>
      </w:r>
      <w:r>
        <w:rPr>
          <w:spacing w:val="-1"/>
        </w:rPr>
        <w:t>become</w:t>
      </w:r>
      <w:r>
        <w:rPr>
          <w:spacing w:val="-7"/>
        </w:rPr>
        <w:t xml:space="preserve"> </w:t>
      </w:r>
      <w:r>
        <w:t>involved</w:t>
      </w:r>
      <w:r>
        <w:rPr>
          <w:spacing w:val="-6"/>
        </w:rPr>
        <w:t xml:space="preserve"> </w:t>
      </w:r>
      <w:r>
        <w:t>in</w:t>
      </w:r>
      <w:r>
        <w:rPr>
          <w:spacing w:val="-6"/>
        </w:rPr>
        <w:t xml:space="preserve"> </w:t>
      </w:r>
      <w:r>
        <w:rPr>
          <w:spacing w:val="-1"/>
        </w:rPr>
        <w:t>Chauncy</w:t>
      </w:r>
      <w:r>
        <w:rPr>
          <w:spacing w:val="-5"/>
        </w:rPr>
        <w:t xml:space="preserve"> </w:t>
      </w:r>
      <w:r>
        <w:t>Vale.</w:t>
      </w:r>
    </w:p>
    <w:p w14:paraId="67CFD33D" w14:textId="77777777" w:rsidR="0076059A" w:rsidRDefault="0076059A">
      <w:pPr>
        <w:spacing w:before="1"/>
        <w:rPr>
          <w:rFonts w:ascii="Times New Roman" w:eastAsia="Times New Roman" w:hAnsi="Times New Roman" w:cs="Times New Roman"/>
          <w:sz w:val="20"/>
          <w:szCs w:val="20"/>
        </w:rPr>
      </w:pPr>
    </w:p>
    <w:p w14:paraId="2AE7C7FE" w14:textId="04E2BCF8" w:rsidR="0076059A" w:rsidRDefault="00BF4488" w:rsidP="002B3C2A">
      <w:pPr>
        <w:pStyle w:val="Heading3"/>
        <w:numPr>
          <w:ilvl w:val="2"/>
          <w:numId w:val="68"/>
        </w:numPr>
        <w:rPr>
          <w:rFonts w:cs="Century Gothic"/>
          <w:szCs w:val="18"/>
        </w:rPr>
      </w:pPr>
      <w:bookmarkStart w:id="58" w:name="_Toc108434531"/>
      <w:r>
        <w:t>Chauncy Family Representative</w:t>
      </w:r>
      <w:bookmarkEnd w:id="58"/>
    </w:p>
    <w:p w14:paraId="18F02648" w14:textId="77777777" w:rsidR="0076059A" w:rsidRDefault="00BF2B1C" w:rsidP="009F3D55">
      <w:pPr>
        <w:pStyle w:val="BodyText"/>
      </w:pPr>
      <w:r>
        <w:t>The</w:t>
      </w:r>
      <w:r>
        <w:rPr>
          <w:spacing w:val="-5"/>
        </w:rPr>
        <w:t xml:space="preserve"> </w:t>
      </w:r>
      <w:r>
        <w:t>role</w:t>
      </w:r>
      <w:r>
        <w:rPr>
          <w:spacing w:val="-5"/>
        </w:rPr>
        <w:t xml:space="preserve"> </w:t>
      </w:r>
      <w:r>
        <w:t>of</w:t>
      </w:r>
      <w:r>
        <w:rPr>
          <w:spacing w:val="-5"/>
        </w:rPr>
        <w:t xml:space="preserve"> </w:t>
      </w:r>
      <w:r>
        <w:t>the</w:t>
      </w:r>
      <w:r>
        <w:rPr>
          <w:spacing w:val="-5"/>
        </w:rPr>
        <w:t xml:space="preserve"> </w:t>
      </w:r>
      <w:r>
        <w:t>Chauncy</w:t>
      </w:r>
      <w:r>
        <w:rPr>
          <w:spacing w:val="-4"/>
        </w:rPr>
        <w:t xml:space="preserve"> </w:t>
      </w:r>
      <w:r>
        <w:rPr>
          <w:spacing w:val="-1"/>
        </w:rPr>
        <w:t>family</w:t>
      </w:r>
      <w:r>
        <w:rPr>
          <w:spacing w:val="-3"/>
        </w:rPr>
        <w:t xml:space="preserve"> </w:t>
      </w:r>
      <w:r>
        <w:t>representative</w:t>
      </w:r>
      <w:r>
        <w:rPr>
          <w:spacing w:val="-6"/>
        </w:rPr>
        <w:t xml:space="preserve"> </w:t>
      </w:r>
      <w:r>
        <w:t>in</w:t>
      </w:r>
      <w:r>
        <w:rPr>
          <w:spacing w:val="-5"/>
        </w:rPr>
        <w:t xml:space="preserve"> </w:t>
      </w:r>
      <w:r>
        <w:t>the</w:t>
      </w:r>
      <w:r>
        <w:rPr>
          <w:spacing w:val="-5"/>
        </w:rPr>
        <w:t xml:space="preserve"> </w:t>
      </w:r>
      <w:r>
        <w:t>management</w:t>
      </w:r>
      <w:r>
        <w:rPr>
          <w:spacing w:val="-5"/>
        </w:rPr>
        <w:t xml:space="preserve"> </w:t>
      </w:r>
      <w:r>
        <w:t>of</w:t>
      </w:r>
      <w:r>
        <w:rPr>
          <w:spacing w:val="-5"/>
        </w:rPr>
        <w:t xml:space="preserve"> </w:t>
      </w:r>
      <w:r>
        <w:rPr>
          <w:spacing w:val="-1"/>
        </w:rPr>
        <w:t>Chauncy</w:t>
      </w:r>
      <w:r>
        <w:rPr>
          <w:spacing w:val="-5"/>
        </w:rPr>
        <w:t xml:space="preserve"> </w:t>
      </w:r>
      <w:r>
        <w:t>Vale</w:t>
      </w:r>
      <w:r>
        <w:rPr>
          <w:spacing w:val="-5"/>
        </w:rPr>
        <w:t xml:space="preserve"> </w:t>
      </w:r>
      <w:r>
        <w:t>is</w:t>
      </w:r>
      <w:r>
        <w:rPr>
          <w:spacing w:val="-5"/>
        </w:rPr>
        <w:t xml:space="preserve"> </w:t>
      </w:r>
      <w:r>
        <w:t>to</w:t>
      </w:r>
      <w:r>
        <w:rPr>
          <w:spacing w:val="29"/>
          <w:w w:val="99"/>
        </w:rPr>
        <w:t xml:space="preserve"> </w:t>
      </w:r>
      <w:r>
        <w:t>advise</w:t>
      </w:r>
      <w:r>
        <w:rPr>
          <w:spacing w:val="-6"/>
        </w:rPr>
        <w:t xml:space="preserve"> </w:t>
      </w:r>
      <w:r>
        <w:t>and</w:t>
      </w:r>
      <w:r>
        <w:rPr>
          <w:spacing w:val="-5"/>
        </w:rPr>
        <w:t xml:space="preserve"> </w:t>
      </w:r>
      <w:r>
        <w:t>assist</w:t>
      </w:r>
      <w:r>
        <w:rPr>
          <w:spacing w:val="-5"/>
        </w:rPr>
        <w:t xml:space="preserve"> </w:t>
      </w:r>
      <w:r>
        <w:t>in</w:t>
      </w:r>
      <w:r>
        <w:rPr>
          <w:spacing w:val="-6"/>
        </w:rPr>
        <w:t xml:space="preserve"> </w:t>
      </w:r>
      <w:r>
        <w:t>the</w:t>
      </w:r>
      <w:r>
        <w:rPr>
          <w:spacing w:val="-5"/>
        </w:rPr>
        <w:t xml:space="preserve"> </w:t>
      </w:r>
      <w:r>
        <w:rPr>
          <w:spacing w:val="-1"/>
        </w:rPr>
        <w:t>management</w:t>
      </w:r>
      <w:r>
        <w:rPr>
          <w:spacing w:val="-5"/>
        </w:rPr>
        <w:t xml:space="preserve"> </w:t>
      </w:r>
      <w:r>
        <w:t>of</w:t>
      </w:r>
      <w:r>
        <w:rPr>
          <w:spacing w:val="-6"/>
        </w:rPr>
        <w:t xml:space="preserve"> </w:t>
      </w:r>
      <w:r>
        <w:t>the</w:t>
      </w:r>
      <w:r>
        <w:rPr>
          <w:spacing w:val="-5"/>
        </w:rPr>
        <w:t xml:space="preserve"> </w:t>
      </w:r>
      <w:r>
        <w:t>cultural</w:t>
      </w:r>
      <w:r>
        <w:rPr>
          <w:spacing w:val="-5"/>
        </w:rPr>
        <w:t xml:space="preserve"> </w:t>
      </w:r>
      <w:r>
        <w:t>heritage</w:t>
      </w:r>
      <w:r>
        <w:rPr>
          <w:spacing w:val="-6"/>
        </w:rPr>
        <w:t xml:space="preserve"> </w:t>
      </w:r>
      <w:r>
        <w:t>values</w:t>
      </w:r>
      <w:r>
        <w:rPr>
          <w:spacing w:val="-5"/>
        </w:rPr>
        <w:t xml:space="preserve"> </w:t>
      </w:r>
      <w:r>
        <w:t>of</w:t>
      </w:r>
      <w:r>
        <w:rPr>
          <w:spacing w:val="-5"/>
        </w:rPr>
        <w:t xml:space="preserve"> </w:t>
      </w:r>
      <w:r>
        <w:rPr>
          <w:spacing w:val="-1"/>
        </w:rPr>
        <w:t>Chauncy</w:t>
      </w:r>
      <w:r>
        <w:rPr>
          <w:spacing w:val="-5"/>
        </w:rPr>
        <w:t xml:space="preserve"> </w:t>
      </w:r>
      <w:r>
        <w:t>Vale</w:t>
      </w:r>
      <w:r>
        <w:rPr>
          <w:spacing w:val="-6"/>
        </w:rPr>
        <w:t xml:space="preserve"> </w:t>
      </w:r>
      <w:r>
        <w:t>Wildlife</w:t>
      </w:r>
      <w:r>
        <w:rPr>
          <w:spacing w:val="25"/>
          <w:w w:val="99"/>
        </w:rPr>
        <w:t xml:space="preserve"> </w:t>
      </w:r>
      <w:r>
        <w:t>Sanctuary,</w:t>
      </w:r>
      <w:r>
        <w:rPr>
          <w:spacing w:val="-6"/>
        </w:rPr>
        <w:t xml:space="preserve"> </w:t>
      </w:r>
      <w:r>
        <w:t>and</w:t>
      </w:r>
      <w:r>
        <w:rPr>
          <w:spacing w:val="-6"/>
        </w:rPr>
        <w:t xml:space="preserve"> </w:t>
      </w:r>
      <w:r>
        <w:t>assist</w:t>
      </w:r>
      <w:r>
        <w:rPr>
          <w:spacing w:val="-6"/>
        </w:rPr>
        <w:t xml:space="preserve"> </w:t>
      </w:r>
      <w:r>
        <w:t>in</w:t>
      </w:r>
      <w:r>
        <w:rPr>
          <w:spacing w:val="-6"/>
        </w:rPr>
        <w:t xml:space="preserve"> </w:t>
      </w:r>
      <w:r>
        <w:t>the</w:t>
      </w:r>
      <w:r>
        <w:rPr>
          <w:spacing w:val="-5"/>
        </w:rPr>
        <w:t xml:space="preserve"> </w:t>
      </w:r>
      <w:r>
        <w:t>interpretation</w:t>
      </w:r>
      <w:r>
        <w:rPr>
          <w:spacing w:val="-6"/>
        </w:rPr>
        <w:t xml:space="preserve"> </w:t>
      </w:r>
      <w:r>
        <w:t>of</w:t>
      </w:r>
      <w:r>
        <w:rPr>
          <w:spacing w:val="-6"/>
        </w:rPr>
        <w:t xml:space="preserve"> </w:t>
      </w:r>
      <w:r>
        <w:t>these</w:t>
      </w:r>
      <w:r>
        <w:rPr>
          <w:spacing w:val="-6"/>
        </w:rPr>
        <w:t xml:space="preserve"> </w:t>
      </w:r>
      <w:r>
        <w:t>values.</w:t>
      </w:r>
    </w:p>
    <w:p w14:paraId="4FF944D0" w14:textId="77777777" w:rsidR="0076059A" w:rsidRDefault="0076059A">
      <w:pPr>
        <w:spacing w:before="2"/>
        <w:rPr>
          <w:rFonts w:ascii="Times New Roman" w:eastAsia="Times New Roman" w:hAnsi="Times New Roman" w:cs="Times New Roman"/>
          <w:sz w:val="20"/>
          <w:szCs w:val="20"/>
        </w:rPr>
      </w:pPr>
    </w:p>
    <w:p w14:paraId="28D1C34B" w14:textId="695125C0" w:rsidR="0076059A" w:rsidRDefault="00BF4488" w:rsidP="002B3C2A">
      <w:pPr>
        <w:pStyle w:val="Heading3"/>
        <w:numPr>
          <w:ilvl w:val="2"/>
          <w:numId w:val="68"/>
        </w:numPr>
        <w:rPr>
          <w:rFonts w:cs="Century Gothic"/>
          <w:szCs w:val="18"/>
        </w:rPr>
      </w:pPr>
      <w:bookmarkStart w:id="59" w:name="_Toc108434532"/>
      <w:r>
        <w:rPr>
          <w:spacing w:val="-1"/>
        </w:rPr>
        <w:t>Parks &amp; Wildlife Service</w:t>
      </w:r>
      <w:bookmarkEnd w:id="59"/>
    </w:p>
    <w:p w14:paraId="123DE506" w14:textId="77777777" w:rsidR="0076059A" w:rsidRDefault="00BF2B1C" w:rsidP="009F3D55">
      <w:pPr>
        <w:pStyle w:val="BodyText"/>
      </w:pPr>
      <w:r>
        <w:lastRenderedPageBreak/>
        <w:t>Chauncy</w:t>
      </w:r>
      <w:r>
        <w:rPr>
          <w:spacing w:val="-6"/>
        </w:rPr>
        <w:t xml:space="preserve"> </w:t>
      </w:r>
      <w:r>
        <w:t>Vale</w:t>
      </w:r>
      <w:r>
        <w:rPr>
          <w:spacing w:val="-6"/>
        </w:rPr>
        <w:t xml:space="preserve"> </w:t>
      </w:r>
      <w:r>
        <w:t>Wildlife</w:t>
      </w:r>
      <w:r>
        <w:rPr>
          <w:spacing w:val="-6"/>
        </w:rPr>
        <w:t xml:space="preserve"> </w:t>
      </w:r>
      <w:r>
        <w:t>Sanctuary</w:t>
      </w:r>
      <w:r>
        <w:rPr>
          <w:spacing w:val="-6"/>
        </w:rPr>
        <w:t xml:space="preserve"> </w:t>
      </w:r>
      <w:r>
        <w:t>is</w:t>
      </w:r>
      <w:r>
        <w:rPr>
          <w:spacing w:val="-5"/>
        </w:rPr>
        <w:t xml:space="preserve"> </w:t>
      </w:r>
      <w:r>
        <w:t>gazetted</w:t>
      </w:r>
      <w:r>
        <w:rPr>
          <w:spacing w:val="-6"/>
        </w:rPr>
        <w:t xml:space="preserve"> </w:t>
      </w:r>
      <w:r>
        <w:t>as</w:t>
      </w:r>
      <w:r>
        <w:rPr>
          <w:spacing w:val="-6"/>
        </w:rPr>
        <w:t xml:space="preserve"> </w:t>
      </w:r>
      <w:r>
        <w:t>a</w:t>
      </w:r>
      <w:r>
        <w:rPr>
          <w:spacing w:val="-6"/>
        </w:rPr>
        <w:t xml:space="preserve"> </w:t>
      </w:r>
      <w:r>
        <w:t>Conservation</w:t>
      </w:r>
      <w:r>
        <w:rPr>
          <w:spacing w:val="-6"/>
        </w:rPr>
        <w:t xml:space="preserve"> </w:t>
      </w:r>
      <w:r>
        <w:t>Area</w:t>
      </w:r>
      <w:r>
        <w:rPr>
          <w:spacing w:val="-6"/>
        </w:rPr>
        <w:t xml:space="preserve"> </w:t>
      </w:r>
      <w:r>
        <w:t>under</w:t>
      </w:r>
      <w:r>
        <w:rPr>
          <w:spacing w:val="-5"/>
        </w:rPr>
        <w:t xml:space="preserve"> </w:t>
      </w:r>
      <w:r>
        <w:t>the</w:t>
      </w:r>
      <w:r>
        <w:rPr>
          <w:spacing w:val="-7"/>
        </w:rPr>
        <w:t xml:space="preserve"> </w:t>
      </w:r>
      <w:r>
        <w:rPr>
          <w:i/>
        </w:rPr>
        <w:t>Nature</w:t>
      </w:r>
      <w:r>
        <w:rPr>
          <w:i/>
          <w:spacing w:val="21"/>
          <w:w w:val="99"/>
        </w:rPr>
        <w:t xml:space="preserve"> </w:t>
      </w:r>
      <w:r>
        <w:rPr>
          <w:i/>
        </w:rPr>
        <w:t>Conservation</w:t>
      </w:r>
      <w:r>
        <w:rPr>
          <w:i/>
          <w:spacing w:val="-7"/>
        </w:rPr>
        <w:t xml:space="preserve"> </w:t>
      </w:r>
      <w:r>
        <w:rPr>
          <w:i/>
        </w:rPr>
        <w:t>Act</w:t>
      </w:r>
      <w:r>
        <w:rPr>
          <w:i/>
          <w:spacing w:val="-6"/>
        </w:rPr>
        <w:t xml:space="preserve"> </w:t>
      </w:r>
      <w:r>
        <w:rPr>
          <w:i/>
        </w:rPr>
        <w:t>2002.</w:t>
      </w:r>
      <w:r>
        <w:rPr>
          <w:i/>
          <w:spacing w:val="-7"/>
        </w:rPr>
        <w:t xml:space="preserve"> </w:t>
      </w:r>
      <w:r>
        <w:t>The</w:t>
      </w:r>
      <w:r>
        <w:rPr>
          <w:spacing w:val="-6"/>
        </w:rPr>
        <w:t xml:space="preserve"> </w:t>
      </w:r>
      <w:r>
        <w:t>Parks</w:t>
      </w:r>
      <w:r>
        <w:rPr>
          <w:spacing w:val="-7"/>
        </w:rPr>
        <w:t xml:space="preserve"> </w:t>
      </w:r>
      <w:r>
        <w:t>and</w:t>
      </w:r>
      <w:r>
        <w:rPr>
          <w:spacing w:val="-6"/>
        </w:rPr>
        <w:t xml:space="preserve"> </w:t>
      </w:r>
      <w:r>
        <w:t>Wildlife</w:t>
      </w:r>
      <w:r>
        <w:rPr>
          <w:spacing w:val="-6"/>
        </w:rPr>
        <w:t xml:space="preserve"> </w:t>
      </w:r>
      <w:r>
        <w:t>Service</w:t>
      </w:r>
      <w:r>
        <w:rPr>
          <w:spacing w:val="-6"/>
        </w:rPr>
        <w:t xml:space="preserve"> </w:t>
      </w:r>
      <w:r>
        <w:t>have</w:t>
      </w:r>
      <w:r>
        <w:rPr>
          <w:spacing w:val="-7"/>
        </w:rPr>
        <w:t xml:space="preserve"> </w:t>
      </w:r>
      <w:r>
        <w:t>responsibility</w:t>
      </w:r>
      <w:r>
        <w:rPr>
          <w:spacing w:val="-6"/>
        </w:rPr>
        <w:t xml:space="preserve"> </w:t>
      </w:r>
      <w:r>
        <w:t>for</w:t>
      </w:r>
      <w:r>
        <w:rPr>
          <w:spacing w:val="-7"/>
        </w:rPr>
        <w:t xml:space="preserve"> </w:t>
      </w:r>
      <w:r>
        <w:t>ensuring</w:t>
      </w:r>
      <w:r>
        <w:rPr>
          <w:spacing w:val="-6"/>
        </w:rPr>
        <w:t xml:space="preserve"> </w:t>
      </w:r>
      <w:r>
        <w:t>that</w:t>
      </w:r>
      <w:r>
        <w:rPr>
          <w:w w:val="99"/>
        </w:rPr>
        <w:t xml:space="preserve"> </w:t>
      </w:r>
      <w:r>
        <w:t>reserves</w:t>
      </w:r>
      <w:r>
        <w:rPr>
          <w:spacing w:val="-6"/>
        </w:rPr>
        <w:t xml:space="preserve"> </w:t>
      </w:r>
      <w:r>
        <w:t>gazetted</w:t>
      </w:r>
      <w:r>
        <w:rPr>
          <w:spacing w:val="-5"/>
        </w:rPr>
        <w:t xml:space="preserve"> </w:t>
      </w:r>
      <w:r>
        <w:t>under</w:t>
      </w:r>
      <w:r>
        <w:rPr>
          <w:spacing w:val="-5"/>
        </w:rPr>
        <w:t xml:space="preserve"> </w:t>
      </w:r>
      <w:r>
        <w:rPr>
          <w:spacing w:val="-1"/>
        </w:rPr>
        <w:t>this</w:t>
      </w:r>
      <w:r>
        <w:rPr>
          <w:spacing w:val="-6"/>
        </w:rPr>
        <w:t xml:space="preserve"> </w:t>
      </w:r>
      <w:r>
        <w:t>Act</w:t>
      </w:r>
      <w:r>
        <w:rPr>
          <w:spacing w:val="-5"/>
        </w:rPr>
        <w:t xml:space="preserve"> </w:t>
      </w:r>
      <w:r>
        <w:t>are</w:t>
      </w:r>
      <w:r>
        <w:rPr>
          <w:spacing w:val="-5"/>
        </w:rPr>
        <w:t xml:space="preserve"> </w:t>
      </w:r>
      <w:r>
        <w:t>managed</w:t>
      </w:r>
      <w:r>
        <w:rPr>
          <w:spacing w:val="-7"/>
        </w:rPr>
        <w:t xml:space="preserve"> </w:t>
      </w:r>
      <w:r>
        <w:t>according</w:t>
      </w:r>
      <w:r>
        <w:rPr>
          <w:spacing w:val="-5"/>
        </w:rPr>
        <w:t xml:space="preserve"> </w:t>
      </w:r>
      <w:r>
        <w:t>to</w:t>
      </w:r>
      <w:r>
        <w:rPr>
          <w:spacing w:val="-5"/>
        </w:rPr>
        <w:t xml:space="preserve"> </w:t>
      </w:r>
      <w:r>
        <w:t>their</w:t>
      </w:r>
      <w:r>
        <w:rPr>
          <w:spacing w:val="-7"/>
        </w:rPr>
        <w:t xml:space="preserve"> </w:t>
      </w:r>
      <w:r>
        <w:rPr>
          <w:spacing w:val="-1"/>
        </w:rPr>
        <w:t>objectives</w:t>
      </w:r>
      <w:r>
        <w:rPr>
          <w:spacing w:val="-5"/>
        </w:rPr>
        <w:t xml:space="preserve"> </w:t>
      </w:r>
      <w:r>
        <w:t>listed</w:t>
      </w:r>
      <w:r>
        <w:rPr>
          <w:spacing w:val="-5"/>
        </w:rPr>
        <w:t xml:space="preserve"> </w:t>
      </w:r>
      <w:r>
        <w:t>in</w:t>
      </w:r>
      <w:r>
        <w:rPr>
          <w:spacing w:val="-6"/>
        </w:rPr>
        <w:t xml:space="preserve"> </w:t>
      </w:r>
      <w:r>
        <w:t>the</w:t>
      </w:r>
      <w:r>
        <w:rPr>
          <w:spacing w:val="21"/>
          <w:w w:val="99"/>
        </w:rPr>
        <w:t xml:space="preserve"> </w:t>
      </w:r>
      <w:r>
        <w:rPr>
          <w:i/>
        </w:rPr>
        <w:t>National</w:t>
      </w:r>
      <w:r>
        <w:rPr>
          <w:i/>
          <w:spacing w:val="-7"/>
        </w:rPr>
        <w:t xml:space="preserve"> </w:t>
      </w:r>
      <w:r>
        <w:rPr>
          <w:i/>
          <w:spacing w:val="-1"/>
        </w:rPr>
        <w:t>Parks</w:t>
      </w:r>
      <w:r>
        <w:rPr>
          <w:i/>
          <w:spacing w:val="-6"/>
        </w:rPr>
        <w:t xml:space="preserve"> </w:t>
      </w:r>
      <w:r>
        <w:rPr>
          <w:i/>
        </w:rPr>
        <w:t>and</w:t>
      </w:r>
      <w:r>
        <w:rPr>
          <w:i/>
          <w:spacing w:val="-6"/>
        </w:rPr>
        <w:t xml:space="preserve"> </w:t>
      </w:r>
      <w:r>
        <w:rPr>
          <w:i/>
        </w:rPr>
        <w:t>Reserves</w:t>
      </w:r>
      <w:r>
        <w:rPr>
          <w:i/>
          <w:spacing w:val="-6"/>
        </w:rPr>
        <w:t xml:space="preserve"> </w:t>
      </w:r>
      <w:r>
        <w:rPr>
          <w:i/>
        </w:rPr>
        <w:t>Management</w:t>
      </w:r>
      <w:r>
        <w:rPr>
          <w:i/>
          <w:spacing w:val="-6"/>
        </w:rPr>
        <w:t xml:space="preserve"> </w:t>
      </w:r>
      <w:r>
        <w:rPr>
          <w:i/>
        </w:rPr>
        <w:t>Act</w:t>
      </w:r>
      <w:r>
        <w:rPr>
          <w:i/>
          <w:spacing w:val="-6"/>
        </w:rPr>
        <w:t xml:space="preserve"> </w:t>
      </w:r>
      <w:r>
        <w:rPr>
          <w:i/>
        </w:rPr>
        <w:t>2002</w:t>
      </w:r>
      <w:r>
        <w:t>.</w:t>
      </w:r>
      <w:r>
        <w:rPr>
          <w:spacing w:val="-7"/>
        </w:rPr>
        <w:t xml:space="preserve"> </w:t>
      </w:r>
      <w:r>
        <w:t>The</w:t>
      </w:r>
      <w:r>
        <w:rPr>
          <w:spacing w:val="-6"/>
        </w:rPr>
        <w:t xml:space="preserve"> </w:t>
      </w:r>
      <w:r>
        <w:t>Parks</w:t>
      </w:r>
      <w:r>
        <w:rPr>
          <w:spacing w:val="-6"/>
        </w:rPr>
        <w:t xml:space="preserve"> </w:t>
      </w:r>
      <w:r>
        <w:t>and</w:t>
      </w:r>
      <w:r>
        <w:rPr>
          <w:spacing w:val="-6"/>
        </w:rPr>
        <w:t xml:space="preserve"> </w:t>
      </w:r>
      <w:r>
        <w:t>Wildlife</w:t>
      </w:r>
      <w:r>
        <w:rPr>
          <w:spacing w:val="-6"/>
        </w:rPr>
        <w:t xml:space="preserve"> </w:t>
      </w:r>
      <w:r>
        <w:t>Service</w:t>
      </w:r>
      <w:r>
        <w:rPr>
          <w:spacing w:val="-6"/>
        </w:rPr>
        <w:t xml:space="preserve"> </w:t>
      </w:r>
      <w:r>
        <w:t>have</w:t>
      </w:r>
      <w:r>
        <w:rPr>
          <w:spacing w:val="24"/>
          <w:w w:val="99"/>
        </w:rPr>
        <w:t xml:space="preserve"> </w:t>
      </w:r>
      <w:r>
        <w:t>also</w:t>
      </w:r>
      <w:r>
        <w:rPr>
          <w:spacing w:val="-7"/>
        </w:rPr>
        <w:t xml:space="preserve"> </w:t>
      </w:r>
      <w:r>
        <w:t>committed</w:t>
      </w:r>
      <w:r>
        <w:rPr>
          <w:spacing w:val="-6"/>
        </w:rPr>
        <w:t xml:space="preserve"> </w:t>
      </w:r>
      <w:r>
        <w:t>to</w:t>
      </w:r>
      <w:r>
        <w:rPr>
          <w:spacing w:val="-6"/>
        </w:rPr>
        <w:t xml:space="preserve"> </w:t>
      </w:r>
      <w:r>
        <w:t>provide</w:t>
      </w:r>
      <w:r>
        <w:rPr>
          <w:spacing w:val="-8"/>
        </w:rPr>
        <w:t xml:space="preserve"> </w:t>
      </w:r>
      <w:r>
        <w:t>advice</w:t>
      </w:r>
      <w:r>
        <w:rPr>
          <w:spacing w:val="-6"/>
        </w:rPr>
        <w:t xml:space="preserve"> </w:t>
      </w:r>
      <w:r>
        <w:t>and</w:t>
      </w:r>
      <w:r>
        <w:rPr>
          <w:spacing w:val="-6"/>
        </w:rPr>
        <w:t xml:space="preserve"> </w:t>
      </w:r>
      <w:r>
        <w:t>assistance</w:t>
      </w:r>
      <w:r>
        <w:rPr>
          <w:spacing w:val="-6"/>
        </w:rPr>
        <w:t xml:space="preserve"> </w:t>
      </w:r>
      <w:r>
        <w:t>in</w:t>
      </w:r>
      <w:r>
        <w:rPr>
          <w:spacing w:val="-6"/>
        </w:rPr>
        <w:t xml:space="preserve"> </w:t>
      </w:r>
      <w:r>
        <w:t>managing</w:t>
      </w:r>
      <w:r>
        <w:rPr>
          <w:spacing w:val="-6"/>
        </w:rPr>
        <w:t xml:space="preserve"> </w:t>
      </w:r>
      <w:r>
        <w:t>Chauncy</w:t>
      </w:r>
      <w:r>
        <w:rPr>
          <w:spacing w:val="-5"/>
        </w:rPr>
        <w:t xml:space="preserve"> </w:t>
      </w:r>
      <w:r>
        <w:t>Vale,</w:t>
      </w:r>
      <w:r>
        <w:rPr>
          <w:spacing w:val="-6"/>
        </w:rPr>
        <w:t xml:space="preserve"> </w:t>
      </w:r>
      <w:r>
        <w:t>where</w:t>
      </w:r>
      <w:r>
        <w:rPr>
          <w:spacing w:val="-6"/>
        </w:rPr>
        <w:t xml:space="preserve"> </w:t>
      </w:r>
      <w:r>
        <w:t>resources</w:t>
      </w:r>
      <w:r>
        <w:rPr>
          <w:w w:val="99"/>
        </w:rPr>
        <w:t xml:space="preserve"> </w:t>
      </w:r>
      <w:r>
        <w:t>allow.</w:t>
      </w:r>
    </w:p>
    <w:p w14:paraId="6B87C34F" w14:textId="77777777" w:rsidR="0076059A" w:rsidRDefault="00BF2B1C" w:rsidP="009F3D55">
      <w:pPr>
        <w:pStyle w:val="BodyText"/>
      </w:pPr>
      <w:r>
        <w:t>The</w:t>
      </w:r>
      <w:r>
        <w:rPr>
          <w:spacing w:val="-5"/>
        </w:rPr>
        <w:t xml:space="preserve"> </w:t>
      </w:r>
      <w:r>
        <w:t>Parks</w:t>
      </w:r>
      <w:r>
        <w:rPr>
          <w:spacing w:val="-5"/>
        </w:rPr>
        <w:t xml:space="preserve"> </w:t>
      </w:r>
      <w:r>
        <w:t>and</w:t>
      </w:r>
      <w:r>
        <w:rPr>
          <w:spacing w:val="-5"/>
        </w:rPr>
        <w:t xml:space="preserve"> </w:t>
      </w:r>
      <w:r>
        <w:t>Wildlife</w:t>
      </w:r>
      <w:r>
        <w:rPr>
          <w:spacing w:val="-4"/>
        </w:rPr>
        <w:t xml:space="preserve"> </w:t>
      </w:r>
      <w:r>
        <w:t>Service</w:t>
      </w:r>
      <w:r>
        <w:rPr>
          <w:spacing w:val="-5"/>
        </w:rPr>
        <w:t xml:space="preserve"> </w:t>
      </w:r>
      <w:r>
        <w:t>also</w:t>
      </w:r>
      <w:r>
        <w:rPr>
          <w:spacing w:val="-5"/>
        </w:rPr>
        <w:t xml:space="preserve"> </w:t>
      </w:r>
      <w:r>
        <w:t>have</w:t>
      </w:r>
      <w:r>
        <w:rPr>
          <w:spacing w:val="-4"/>
        </w:rPr>
        <w:t xml:space="preserve"> </w:t>
      </w:r>
      <w:r>
        <w:t>an</w:t>
      </w:r>
      <w:r>
        <w:rPr>
          <w:spacing w:val="-5"/>
        </w:rPr>
        <w:t xml:space="preserve"> </w:t>
      </w:r>
      <w:r>
        <w:t>interest</w:t>
      </w:r>
      <w:r>
        <w:rPr>
          <w:spacing w:val="-5"/>
        </w:rPr>
        <w:t xml:space="preserve"> </w:t>
      </w:r>
      <w:r>
        <w:t>in</w:t>
      </w:r>
      <w:r>
        <w:rPr>
          <w:spacing w:val="-5"/>
        </w:rPr>
        <w:t xml:space="preserve"> </w:t>
      </w:r>
      <w:r>
        <w:t>Flat</w:t>
      </w:r>
      <w:r>
        <w:rPr>
          <w:spacing w:val="-4"/>
        </w:rPr>
        <w:t xml:space="preserve"> </w:t>
      </w:r>
      <w:r>
        <w:t>Rock</w:t>
      </w:r>
      <w:r>
        <w:rPr>
          <w:spacing w:val="-6"/>
        </w:rPr>
        <w:t xml:space="preserve"> </w:t>
      </w:r>
      <w:r>
        <w:t>Reserve</w:t>
      </w:r>
      <w:r>
        <w:rPr>
          <w:spacing w:val="-4"/>
        </w:rPr>
        <w:t xml:space="preserve"> </w:t>
      </w:r>
      <w:r>
        <w:t>as</w:t>
      </w:r>
      <w:r>
        <w:rPr>
          <w:spacing w:val="-4"/>
        </w:rPr>
        <w:t xml:space="preserve"> </w:t>
      </w:r>
      <w:r>
        <w:t>a</w:t>
      </w:r>
      <w:r>
        <w:rPr>
          <w:spacing w:val="-4"/>
        </w:rPr>
        <w:t xml:space="preserve"> </w:t>
      </w:r>
      <w:r>
        <w:t>neighbour,</w:t>
      </w:r>
      <w:r>
        <w:rPr>
          <w:w w:val="99"/>
        </w:rPr>
        <w:t xml:space="preserve"> </w:t>
      </w:r>
      <w:r>
        <w:t>with</w:t>
      </w:r>
      <w:r>
        <w:rPr>
          <w:spacing w:val="-6"/>
        </w:rPr>
        <w:t xml:space="preserve"> </w:t>
      </w:r>
      <w:r>
        <w:t>Alpha</w:t>
      </w:r>
      <w:r>
        <w:rPr>
          <w:spacing w:val="-5"/>
        </w:rPr>
        <w:t xml:space="preserve"> </w:t>
      </w:r>
      <w:r>
        <w:t>Pinnacle</w:t>
      </w:r>
      <w:r>
        <w:rPr>
          <w:spacing w:val="-5"/>
        </w:rPr>
        <w:t xml:space="preserve"> </w:t>
      </w:r>
      <w:r>
        <w:t>Conservation</w:t>
      </w:r>
      <w:r>
        <w:rPr>
          <w:spacing w:val="-6"/>
        </w:rPr>
        <w:t xml:space="preserve"> </w:t>
      </w:r>
      <w:r>
        <w:t>Area</w:t>
      </w:r>
      <w:r>
        <w:rPr>
          <w:spacing w:val="-5"/>
        </w:rPr>
        <w:t xml:space="preserve"> </w:t>
      </w:r>
      <w:r>
        <w:t>adjacent</w:t>
      </w:r>
      <w:r>
        <w:rPr>
          <w:spacing w:val="-5"/>
        </w:rPr>
        <w:t xml:space="preserve"> </w:t>
      </w:r>
      <w:r>
        <w:t>to</w:t>
      </w:r>
      <w:r>
        <w:rPr>
          <w:spacing w:val="-7"/>
        </w:rPr>
        <w:t xml:space="preserve"> </w:t>
      </w:r>
      <w:r>
        <w:t>this</w:t>
      </w:r>
      <w:r>
        <w:rPr>
          <w:spacing w:val="-5"/>
        </w:rPr>
        <w:t xml:space="preserve"> </w:t>
      </w:r>
      <w:r>
        <w:t>land.</w:t>
      </w:r>
      <w:r>
        <w:rPr>
          <w:spacing w:val="-5"/>
        </w:rPr>
        <w:t xml:space="preserve"> </w:t>
      </w:r>
      <w:r>
        <w:t>Interest</w:t>
      </w:r>
      <w:r>
        <w:rPr>
          <w:spacing w:val="-6"/>
        </w:rPr>
        <w:t xml:space="preserve"> </w:t>
      </w:r>
      <w:r>
        <w:t>has</w:t>
      </w:r>
      <w:r>
        <w:rPr>
          <w:spacing w:val="-5"/>
        </w:rPr>
        <w:t xml:space="preserve"> </w:t>
      </w:r>
      <w:r>
        <w:t>been</w:t>
      </w:r>
      <w:r>
        <w:rPr>
          <w:spacing w:val="-5"/>
        </w:rPr>
        <w:t xml:space="preserve"> </w:t>
      </w:r>
      <w:r>
        <w:t>flagged</w:t>
      </w:r>
      <w:r>
        <w:rPr>
          <w:spacing w:val="-6"/>
        </w:rPr>
        <w:t xml:space="preserve"> </w:t>
      </w:r>
      <w:r>
        <w:t>by</w:t>
      </w:r>
      <w:r>
        <w:rPr>
          <w:spacing w:val="-3"/>
        </w:rPr>
        <w:t xml:space="preserve"> </w:t>
      </w:r>
      <w:r>
        <w:t>the</w:t>
      </w:r>
      <w:r>
        <w:rPr>
          <w:w w:val="99"/>
        </w:rPr>
        <w:t xml:space="preserve"> </w:t>
      </w:r>
      <w:r>
        <w:t>Parks</w:t>
      </w:r>
      <w:r>
        <w:rPr>
          <w:spacing w:val="-6"/>
        </w:rPr>
        <w:t xml:space="preserve"> </w:t>
      </w:r>
      <w:r>
        <w:t>and</w:t>
      </w:r>
      <w:r>
        <w:rPr>
          <w:spacing w:val="-5"/>
        </w:rPr>
        <w:t xml:space="preserve"> </w:t>
      </w:r>
      <w:r>
        <w:t>Wildlife</w:t>
      </w:r>
      <w:r>
        <w:rPr>
          <w:spacing w:val="-6"/>
        </w:rPr>
        <w:t xml:space="preserve"> </w:t>
      </w:r>
      <w:r>
        <w:t>Service</w:t>
      </w:r>
      <w:r>
        <w:rPr>
          <w:spacing w:val="-5"/>
        </w:rPr>
        <w:t xml:space="preserve"> </w:t>
      </w:r>
      <w:r>
        <w:t>in</w:t>
      </w:r>
      <w:r>
        <w:rPr>
          <w:spacing w:val="-5"/>
        </w:rPr>
        <w:t xml:space="preserve"> </w:t>
      </w:r>
      <w:r>
        <w:t>working</w:t>
      </w:r>
      <w:r>
        <w:rPr>
          <w:spacing w:val="-7"/>
        </w:rPr>
        <w:t xml:space="preserve"> </w:t>
      </w:r>
      <w:r>
        <w:t>with</w:t>
      </w:r>
      <w:r>
        <w:rPr>
          <w:spacing w:val="-5"/>
        </w:rPr>
        <w:t xml:space="preserve"> </w:t>
      </w:r>
      <w:r>
        <w:t>the</w:t>
      </w:r>
      <w:r>
        <w:rPr>
          <w:spacing w:val="-6"/>
        </w:rPr>
        <w:t xml:space="preserve"> </w:t>
      </w:r>
      <w:r>
        <w:t>TLC</w:t>
      </w:r>
      <w:r>
        <w:rPr>
          <w:spacing w:val="-5"/>
        </w:rPr>
        <w:t xml:space="preserve"> </w:t>
      </w:r>
      <w:r>
        <w:t>and</w:t>
      </w:r>
      <w:r>
        <w:rPr>
          <w:spacing w:val="-5"/>
        </w:rPr>
        <w:t xml:space="preserve"> </w:t>
      </w:r>
      <w:r>
        <w:rPr>
          <w:spacing w:val="-1"/>
        </w:rPr>
        <w:t>Southern</w:t>
      </w:r>
      <w:r>
        <w:rPr>
          <w:spacing w:val="-7"/>
        </w:rPr>
        <w:t xml:space="preserve"> </w:t>
      </w:r>
      <w:r>
        <w:t>Midlands</w:t>
      </w:r>
      <w:r>
        <w:rPr>
          <w:spacing w:val="-5"/>
        </w:rPr>
        <w:t xml:space="preserve"> </w:t>
      </w:r>
      <w:r>
        <w:rPr>
          <w:spacing w:val="-1"/>
        </w:rPr>
        <w:t>Council</w:t>
      </w:r>
      <w:r>
        <w:rPr>
          <w:spacing w:val="-5"/>
        </w:rPr>
        <w:t xml:space="preserve"> </w:t>
      </w:r>
      <w:r>
        <w:t>to</w:t>
      </w:r>
      <w:r>
        <w:rPr>
          <w:spacing w:val="26"/>
          <w:w w:val="99"/>
        </w:rPr>
        <w:t xml:space="preserve"> </w:t>
      </w:r>
      <w:r>
        <w:t>manage</w:t>
      </w:r>
      <w:r>
        <w:rPr>
          <w:spacing w:val="-8"/>
        </w:rPr>
        <w:t xml:space="preserve"> </w:t>
      </w:r>
      <w:r>
        <w:t>Alpha</w:t>
      </w:r>
      <w:r>
        <w:rPr>
          <w:spacing w:val="-8"/>
        </w:rPr>
        <w:t xml:space="preserve"> </w:t>
      </w:r>
      <w:r>
        <w:t>Pinnacle</w:t>
      </w:r>
      <w:r>
        <w:rPr>
          <w:spacing w:val="-7"/>
        </w:rPr>
        <w:t xml:space="preserve"> </w:t>
      </w:r>
      <w:r>
        <w:t>Conservation</w:t>
      </w:r>
      <w:r>
        <w:rPr>
          <w:spacing w:val="-8"/>
        </w:rPr>
        <w:t xml:space="preserve"> </w:t>
      </w:r>
      <w:r>
        <w:t>Area</w:t>
      </w:r>
      <w:r>
        <w:rPr>
          <w:spacing w:val="-8"/>
        </w:rPr>
        <w:t xml:space="preserve"> </w:t>
      </w:r>
      <w:r>
        <w:t>collectively</w:t>
      </w:r>
      <w:r>
        <w:rPr>
          <w:spacing w:val="-7"/>
        </w:rPr>
        <w:t xml:space="preserve"> </w:t>
      </w:r>
      <w:r>
        <w:t>with</w:t>
      </w:r>
      <w:r>
        <w:rPr>
          <w:spacing w:val="-8"/>
        </w:rPr>
        <w:t xml:space="preserve"> </w:t>
      </w:r>
      <w:r>
        <w:t>Chauncy</w:t>
      </w:r>
      <w:r>
        <w:rPr>
          <w:spacing w:val="-6"/>
        </w:rPr>
        <w:t xml:space="preserve"> </w:t>
      </w:r>
      <w:r>
        <w:t>Vale</w:t>
      </w:r>
      <w:r>
        <w:rPr>
          <w:spacing w:val="-8"/>
        </w:rPr>
        <w:t xml:space="preserve"> </w:t>
      </w:r>
      <w:r>
        <w:t>Wildlife</w:t>
      </w:r>
      <w:r>
        <w:rPr>
          <w:spacing w:val="22"/>
          <w:w w:val="99"/>
        </w:rPr>
        <w:t xml:space="preserve"> </w:t>
      </w:r>
      <w:r>
        <w:t>Sanctuary</w:t>
      </w:r>
      <w:r>
        <w:rPr>
          <w:spacing w:val="-6"/>
        </w:rPr>
        <w:t xml:space="preserve"> </w:t>
      </w:r>
      <w:r>
        <w:t>and</w:t>
      </w:r>
      <w:r>
        <w:rPr>
          <w:spacing w:val="-7"/>
        </w:rPr>
        <w:t xml:space="preserve"> </w:t>
      </w:r>
      <w:r>
        <w:t>Flat</w:t>
      </w:r>
      <w:r>
        <w:rPr>
          <w:spacing w:val="-6"/>
        </w:rPr>
        <w:t xml:space="preserve"> </w:t>
      </w:r>
      <w:r>
        <w:t>Rock</w:t>
      </w:r>
      <w:r>
        <w:rPr>
          <w:spacing w:val="-8"/>
        </w:rPr>
        <w:t xml:space="preserve"> </w:t>
      </w:r>
      <w:r>
        <w:t>Reserve.</w:t>
      </w:r>
    </w:p>
    <w:p w14:paraId="67AD74D5" w14:textId="77777777" w:rsidR="00D85BAB" w:rsidRDefault="00D85BAB" w:rsidP="00D85BAB"/>
    <w:p w14:paraId="046801F3" w14:textId="77777777" w:rsidR="00D85BAB" w:rsidRPr="00D85BAB" w:rsidRDefault="00D85BAB" w:rsidP="00D85BAB"/>
    <w:p w14:paraId="6C27E7B1" w14:textId="52260293" w:rsidR="0076059A" w:rsidRDefault="00BF2B1C" w:rsidP="002B3C2A">
      <w:pPr>
        <w:pStyle w:val="Heading1"/>
        <w:numPr>
          <w:ilvl w:val="0"/>
          <w:numId w:val="67"/>
        </w:numPr>
      </w:pPr>
      <w:bookmarkStart w:id="60" w:name="_Toc108434533"/>
      <w:r>
        <w:t>Plan</w:t>
      </w:r>
      <w:r>
        <w:rPr>
          <w:spacing w:val="-8"/>
        </w:rPr>
        <w:t xml:space="preserve"> </w:t>
      </w:r>
      <w:r>
        <w:t>Review</w:t>
      </w:r>
      <w:bookmarkEnd w:id="60"/>
    </w:p>
    <w:p w14:paraId="51F055B4" w14:textId="0A5AF3F3" w:rsidR="0076059A" w:rsidRDefault="00BF2B1C" w:rsidP="009F3D55">
      <w:pPr>
        <w:pStyle w:val="BodyText"/>
      </w:pPr>
      <w:r>
        <w:t>An</w:t>
      </w:r>
      <w:r>
        <w:rPr>
          <w:spacing w:val="-6"/>
        </w:rPr>
        <w:t xml:space="preserve"> </w:t>
      </w:r>
      <w:r>
        <w:t>adaptive</w:t>
      </w:r>
      <w:r>
        <w:rPr>
          <w:spacing w:val="-6"/>
        </w:rPr>
        <w:t xml:space="preserve"> </w:t>
      </w:r>
      <w:r>
        <w:t>management</w:t>
      </w:r>
      <w:r>
        <w:rPr>
          <w:spacing w:val="-6"/>
        </w:rPr>
        <w:t xml:space="preserve"> </w:t>
      </w:r>
      <w:r>
        <w:t>process</w:t>
      </w:r>
      <w:r>
        <w:rPr>
          <w:spacing w:val="-6"/>
        </w:rPr>
        <w:t xml:space="preserve"> </w:t>
      </w:r>
      <w:r>
        <w:t>is</w:t>
      </w:r>
      <w:r>
        <w:rPr>
          <w:spacing w:val="-6"/>
        </w:rPr>
        <w:t xml:space="preserve"> </w:t>
      </w:r>
      <w:r>
        <w:t>widely</w:t>
      </w:r>
      <w:r>
        <w:rPr>
          <w:spacing w:val="-6"/>
        </w:rPr>
        <w:t xml:space="preserve"> </w:t>
      </w:r>
      <w:r>
        <w:t>recognized</w:t>
      </w:r>
      <w:r>
        <w:rPr>
          <w:spacing w:val="-5"/>
        </w:rPr>
        <w:t xml:space="preserve"> </w:t>
      </w:r>
      <w:r>
        <w:t>as</w:t>
      </w:r>
      <w:r>
        <w:rPr>
          <w:spacing w:val="-6"/>
        </w:rPr>
        <w:t xml:space="preserve"> </w:t>
      </w:r>
      <w:r>
        <w:t>the</w:t>
      </w:r>
      <w:r>
        <w:rPr>
          <w:spacing w:val="-5"/>
        </w:rPr>
        <w:t xml:space="preserve"> </w:t>
      </w:r>
      <w:r>
        <w:rPr>
          <w:spacing w:val="-1"/>
        </w:rPr>
        <w:t>most</w:t>
      </w:r>
      <w:r>
        <w:rPr>
          <w:spacing w:val="-6"/>
        </w:rPr>
        <w:t xml:space="preserve"> </w:t>
      </w:r>
      <w:r>
        <w:t>appropriate</w:t>
      </w:r>
      <w:r>
        <w:rPr>
          <w:spacing w:val="-7"/>
        </w:rPr>
        <w:t xml:space="preserve"> </w:t>
      </w:r>
      <w:r>
        <w:t>form</w:t>
      </w:r>
      <w:r>
        <w:rPr>
          <w:spacing w:val="-7"/>
        </w:rPr>
        <w:t xml:space="preserve"> </w:t>
      </w:r>
      <w:r>
        <w:t>of</w:t>
      </w:r>
      <w:r>
        <w:rPr>
          <w:spacing w:val="23"/>
          <w:w w:val="99"/>
        </w:rPr>
        <w:t xml:space="preserve"> </w:t>
      </w:r>
      <w:r>
        <w:t>conservation</w:t>
      </w:r>
      <w:r>
        <w:rPr>
          <w:spacing w:val="-9"/>
        </w:rPr>
        <w:t xml:space="preserve"> </w:t>
      </w:r>
      <w:r>
        <w:t>management.</w:t>
      </w:r>
      <w:r>
        <w:rPr>
          <w:spacing w:val="-8"/>
        </w:rPr>
        <w:t xml:space="preserve"> </w:t>
      </w:r>
      <w:r>
        <w:t>In</w:t>
      </w:r>
      <w:r>
        <w:rPr>
          <w:spacing w:val="-9"/>
        </w:rPr>
        <w:t xml:space="preserve"> </w:t>
      </w:r>
      <w:r>
        <w:rPr>
          <w:spacing w:val="-1"/>
        </w:rPr>
        <w:t>implementing</w:t>
      </w:r>
      <w:r>
        <w:rPr>
          <w:spacing w:val="-8"/>
        </w:rPr>
        <w:t xml:space="preserve"> </w:t>
      </w:r>
      <w:r>
        <w:t>an</w:t>
      </w:r>
      <w:r>
        <w:rPr>
          <w:spacing w:val="-9"/>
        </w:rPr>
        <w:t xml:space="preserve"> </w:t>
      </w:r>
      <w:r>
        <w:t>adaptive</w:t>
      </w:r>
      <w:r>
        <w:rPr>
          <w:spacing w:val="-9"/>
        </w:rPr>
        <w:t xml:space="preserve"> </w:t>
      </w:r>
      <w:r>
        <w:t>management</w:t>
      </w:r>
      <w:r>
        <w:rPr>
          <w:spacing w:val="-8"/>
        </w:rPr>
        <w:t xml:space="preserve"> </w:t>
      </w:r>
      <w:r>
        <w:t>process,</w:t>
      </w:r>
      <w:r>
        <w:rPr>
          <w:spacing w:val="-8"/>
        </w:rPr>
        <w:t xml:space="preserve"> </w:t>
      </w:r>
      <w:r>
        <w:t>the</w:t>
      </w:r>
      <w:r>
        <w:rPr>
          <w:spacing w:val="-9"/>
        </w:rPr>
        <w:t xml:space="preserve"> </w:t>
      </w:r>
      <w:r>
        <w:t>progress</w:t>
      </w:r>
      <w:r>
        <w:rPr>
          <w:spacing w:val="20"/>
          <w:w w:val="99"/>
        </w:rPr>
        <w:t xml:space="preserve"> </w:t>
      </w:r>
      <w:r>
        <w:t>towards</w:t>
      </w:r>
      <w:r>
        <w:rPr>
          <w:spacing w:val="-5"/>
        </w:rPr>
        <w:t xml:space="preserve"> </w:t>
      </w:r>
      <w:r>
        <w:rPr>
          <w:spacing w:val="-1"/>
        </w:rPr>
        <w:t>meeting</w:t>
      </w:r>
      <w:r>
        <w:rPr>
          <w:spacing w:val="-6"/>
        </w:rPr>
        <w:t xml:space="preserve"> </w:t>
      </w:r>
      <w:r>
        <w:t>the</w:t>
      </w:r>
      <w:r>
        <w:rPr>
          <w:spacing w:val="-6"/>
        </w:rPr>
        <w:t xml:space="preserve"> </w:t>
      </w:r>
      <w:r>
        <w:t>objectives</w:t>
      </w:r>
      <w:r>
        <w:rPr>
          <w:spacing w:val="-5"/>
        </w:rPr>
        <w:t xml:space="preserve"> </w:t>
      </w:r>
      <w:r>
        <w:t>of</w:t>
      </w:r>
      <w:r>
        <w:rPr>
          <w:spacing w:val="-6"/>
        </w:rPr>
        <w:t xml:space="preserve"> </w:t>
      </w:r>
      <w:r>
        <w:t>this</w:t>
      </w:r>
      <w:r>
        <w:rPr>
          <w:spacing w:val="-6"/>
        </w:rPr>
        <w:t xml:space="preserve"> </w:t>
      </w:r>
      <w:r>
        <w:rPr>
          <w:spacing w:val="-1"/>
        </w:rPr>
        <w:t>plan</w:t>
      </w:r>
      <w:r>
        <w:rPr>
          <w:spacing w:val="-5"/>
        </w:rPr>
        <w:t xml:space="preserve"> </w:t>
      </w:r>
      <w:r>
        <w:t>will</w:t>
      </w:r>
      <w:r>
        <w:rPr>
          <w:spacing w:val="-6"/>
        </w:rPr>
        <w:t xml:space="preserve"> </w:t>
      </w:r>
      <w:r>
        <w:t>be</w:t>
      </w:r>
      <w:r>
        <w:rPr>
          <w:spacing w:val="-6"/>
        </w:rPr>
        <w:t xml:space="preserve"> </w:t>
      </w:r>
      <w:r>
        <w:t>reviewed</w:t>
      </w:r>
      <w:r>
        <w:rPr>
          <w:spacing w:val="-5"/>
        </w:rPr>
        <w:t xml:space="preserve"> </w:t>
      </w:r>
      <w:r>
        <w:t>by</w:t>
      </w:r>
      <w:r>
        <w:rPr>
          <w:spacing w:val="-4"/>
        </w:rPr>
        <w:t xml:space="preserve"> </w:t>
      </w:r>
      <w:r>
        <w:rPr>
          <w:spacing w:val="-1"/>
        </w:rPr>
        <w:t>the</w:t>
      </w:r>
      <w:r>
        <w:rPr>
          <w:spacing w:val="-6"/>
        </w:rPr>
        <w:t xml:space="preserve"> </w:t>
      </w:r>
      <w:r>
        <w:rPr>
          <w:spacing w:val="-1"/>
        </w:rPr>
        <w:t>Management</w:t>
      </w:r>
      <w:r>
        <w:rPr>
          <w:spacing w:val="-5"/>
        </w:rPr>
        <w:t xml:space="preserve"> </w:t>
      </w:r>
      <w:r>
        <w:rPr>
          <w:spacing w:val="-1"/>
        </w:rPr>
        <w:t>Committee</w:t>
      </w:r>
      <w:r>
        <w:rPr>
          <w:spacing w:val="53"/>
          <w:w w:val="99"/>
        </w:rPr>
        <w:t xml:space="preserve"> </w:t>
      </w:r>
      <w:r>
        <w:t>at</w:t>
      </w:r>
      <w:r>
        <w:rPr>
          <w:spacing w:val="-6"/>
        </w:rPr>
        <w:t xml:space="preserve"> </w:t>
      </w:r>
      <w:r>
        <w:t>regular</w:t>
      </w:r>
      <w:r>
        <w:rPr>
          <w:spacing w:val="-5"/>
        </w:rPr>
        <w:t xml:space="preserve"> </w:t>
      </w:r>
      <w:r>
        <w:t>intervals</w:t>
      </w:r>
      <w:r w:rsidR="000216BF">
        <w:rPr>
          <w:spacing w:val="-5"/>
        </w:rPr>
        <w:t xml:space="preserve">, ideally </w:t>
      </w:r>
      <w:r>
        <w:t>every</w:t>
      </w:r>
      <w:r>
        <w:rPr>
          <w:spacing w:val="-3"/>
        </w:rPr>
        <w:t xml:space="preserve"> </w:t>
      </w:r>
      <w:r>
        <w:t>two</w:t>
      </w:r>
      <w:r>
        <w:rPr>
          <w:spacing w:val="-5"/>
        </w:rPr>
        <w:t xml:space="preserve"> </w:t>
      </w:r>
      <w:r>
        <w:t>years.</w:t>
      </w:r>
      <w:r>
        <w:rPr>
          <w:spacing w:val="-5"/>
        </w:rPr>
        <w:t xml:space="preserve"> </w:t>
      </w:r>
      <w:r>
        <w:rPr>
          <w:spacing w:val="-1"/>
        </w:rPr>
        <w:t>Such</w:t>
      </w:r>
      <w:r>
        <w:rPr>
          <w:spacing w:val="-5"/>
        </w:rPr>
        <w:t xml:space="preserve"> </w:t>
      </w:r>
      <w:r>
        <w:t>reviews</w:t>
      </w:r>
      <w:r>
        <w:rPr>
          <w:spacing w:val="-4"/>
        </w:rPr>
        <w:t xml:space="preserve"> </w:t>
      </w:r>
      <w:r>
        <w:rPr>
          <w:spacing w:val="-1"/>
        </w:rPr>
        <w:t>may</w:t>
      </w:r>
      <w:r>
        <w:rPr>
          <w:spacing w:val="-6"/>
        </w:rPr>
        <w:t xml:space="preserve"> </w:t>
      </w:r>
      <w:r>
        <w:t>lead</w:t>
      </w:r>
      <w:r>
        <w:rPr>
          <w:spacing w:val="-5"/>
        </w:rPr>
        <w:t xml:space="preserve"> </w:t>
      </w:r>
      <w:r>
        <w:t>to</w:t>
      </w:r>
      <w:r>
        <w:rPr>
          <w:spacing w:val="-5"/>
        </w:rPr>
        <w:t xml:space="preserve"> </w:t>
      </w:r>
      <w:r>
        <w:rPr>
          <w:spacing w:val="-1"/>
        </w:rPr>
        <w:t>minor</w:t>
      </w:r>
      <w:r>
        <w:rPr>
          <w:spacing w:val="27"/>
          <w:w w:val="99"/>
        </w:rPr>
        <w:t xml:space="preserve"> </w:t>
      </w:r>
      <w:r>
        <w:rPr>
          <w:spacing w:val="-1"/>
        </w:rPr>
        <w:t>amendments</w:t>
      </w:r>
      <w:r>
        <w:rPr>
          <w:spacing w:val="-6"/>
        </w:rPr>
        <w:t xml:space="preserve"> </w:t>
      </w:r>
      <w:r>
        <w:t>to</w:t>
      </w:r>
      <w:r>
        <w:rPr>
          <w:spacing w:val="-6"/>
        </w:rPr>
        <w:t xml:space="preserve"> </w:t>
      </w:r>
      <w:r>
        <w:t>the</w:t>
      </w:r>
      <w:r>
        <w:rPr>
          <w:spacing w:val="-6"/>
        </w:rPr>
        <w:t xml:space="preserve"> </w:t>
      </w:r>
      <w:r>
        <w:t>plan</w:t>
      </w:r>
      <w:r>
        <w:rPr>
          <w:spacing w:val="-6"/>
        </w:rPr>
        <w:t xml:space="preserve"> </w:t>
      </w:r>
      <w:r>
        <w:rPr>
          <w:spacing w:val="-1"/>
        </w:rPr>
        <w:t>that</w:t>
      </w:r>
      <w:r>
        <w:rPr>
          <w:spacing w:val="-5"/>
        </w:rPr>
        <w:t xml:space="preserve"> </w:t>
      </w:r>
      <w:r>
        <w:t>will</w:t>
      </w:r>
      <w:r>
        <w:rPr>
          <w:spacing w:val="-6"/>
        </w:rPr>
        <w:t xml:space="preserve"> </w:t>
      </w:r>
      <w:r>
        <w:t>not</w:t>
      </w:r>
      <w:r>
        <w:rPr>
          <w:spacing w:val="-6"/>
        </w:rPr>
        <w:t xml:space="preserve"> </w:t>
      </w:r>
      <w:r>
        <w:t>require</w:t>
      </w:r>
      <w:r>
        <w:rPr>
          <w:spacing w:val="-6"/>
        </w:rPr>
        <w:t xml:space="preserve"> </w:t>
      </w:r>
      <w:r>
        <w:t>public</w:t>
      </w:r>
      <w:r>
        <w:rPr>
          <w:spacing w:val="-5"/>
        </w:rPr>
        <w:t xml:space="preserve"> </w:t>
      </w:r>
      <w:r>
        <w:t>consultation.</w:t>
      </w:r>
    </w:p>
    <w:p w14:paraId="139D72BA" w14:textId="13EBFA18" w:rsidR="0076059A" w:rsidRDefault="00BF2B1C" w:rsidP="009F3D55">
      <w:pPr>
        <w:pStyle w:val="BodyText"/>
      </w:pPr>
      <w:r>
        <w:t>A</w:t>
      </w:r>
      <w:r>
        <w:rPr>
          <w:spacing w:val="-4"/>
        </w:rPr>
        <w:t xml:space="preserve"> </w:t>
      </w:r>
      <w:r>
        <w:t>full</w:t>
      </w:r>
      <w:r>
        <w:rPr>
          <w:spacing w:val="-3"/>
        </w:rPr>
        <w:t xml:space="preserve"> </w:t>
      </w:r>
      <w:r>
        <w:t>review</w:t>
      </w:r>
      <w:r>
        <w:rPr>
          <w:spacing w:val="-4"/>
        </w:rPr>
        <w:t xml:space="preserve"> </w:t>
      </w:r>
      <w:r>
        <w:t>of</w:t>
      </w:r>
      <w:r>
        <w:rPr>
          <w:spacing w:val="-3"/>
        </w:rPr>
        <w:t xml:space="preserve"> </w:t>
      </w:r>
      <w:r>
        <w:t>the</w:t>
      </w:r>
      <w:r>
        <w:rPr>
          <w:spacing w:val="-4"/>
        </w:rPr>
        <w:t xml:space="preserve"> </w:t>
      </w:r>
      <w:r>
        <w:t>plan</w:t>
      </w:r>
      <w:r>
        <w:rPr>
          <w:spacing w:val="-3"/>
        </w:rPr>
        <w:t xml:space="preserve"> </w:t>
      </w:r>
      <w:r>
        <w:t>will</w:t>
      </w:r>
      <w:r>
        <w:rPr>
          <w:spacing w:val="-4"/>
        </w:rPr>
        <w:t xml:space="preserve"> </w:t>
      </w:r>
      <w:r>
        <w:t>occur</w:t>
      </w:r>
      <w:r>
        <w:rPr>
          <w:spacing w:val="-3"/>
        </w:rPr>
        <w:t xml:space="preserve"> </w:t>
      </w:r>
      <w:r w:rsidR="000216BF">
        <w:t>ideally every</w:t>
      </w:r>
      <w:r>
        <w:rPr>
          <w:spacing w:val="-4"/>
        </w:rPr>
        <w:t xml:space="preserve"> </w:t>
      </w:r>
      <w:r>
        <w:t>five</w:t>
      </w:r>
      <w:r>
        <w:rPr>
          <w:spacing w:val="-4"/>
        </w:rPr>
        <w:t xml:space="preserve"> </w:t>
      </w:r>
      <w:r w:rsidR="000216BF">
        <w:t>to</w:t>
      </w:r>
      <w:r>
        <w:rPr>
          <w:spacing w:val="-4"/>
        </w:rPr>
        <w:t xml:space="preserve"> </w:t>
      </w:r>
      <w:r>
        <w:t>ten</w:t>
      </w:r>
      <w:r>
        <w:rPr>
          <w:spacing w:val="21"/>
          <w:w w:val="99"/>
        </w:rPr>
        <w:t xml:space="preserve"> </w:t>
      </w:r>
      <w:r>
        <w:t>years.</w:t>
      </w:r>
      <w:r>
        <w:rPr>
          <w:spacing w:val="-6"/>
        </w:rPr>
        <w:t xml:space="preserve"> </w:t>
      </w:r>
      <w:r w:rsidR="000216BF">
        <w:t>A</w:t>
      </w:r>
      <w:r>
        <w:rPr>
          <w:spacing w:val="-4"/>
        </w:rPr>
        <w:t xml:space="preserve"> </w:t>
      </w:r>
      <w:r>
        <w:t>full</w:t>
      </w:r>
      <w:r>
        <w:rPr>
          <w:spacing w:val="-5"/>
        </w:rPr>
        <w:t xml:space="preserve"> </w:t>
      </w:r>
      <w:r w:rsidR="000216BF">
        <w:rPr>
          <w:spacing w:val="-5"/>
        </w:rPr>
        <w:t xml:space="preserve">plan </w:t>
      </w:r>
      <w:r>
        <w:t>review</w:t>
      </w:r>
      <w:r>
        <w:rPr>
          <w:spacing w:val="-5"/>
        </w:rPr>
        <w:t xml:space="preserve"> </w:t>
      </w:r>
      <w:r>
        <w:t>will</w:t>
      </w:r>
      <w:r>
        <w:rPr>
          <w:spacing w:val="-4"/>
        </w:rPr>
        <w:t xml:space="preserve"> </w:t>
      </w:r>
      <w:r>
        <w:t>involve</w:t>
      </w:r>
      <w:r>
        <w:rPr>
          <w:spacing w:val="-6"/>
        </w:rPr>
        <w:t xml:space="preserve"> </w:t>
      </w:r>
      <w:r>
        <w:rPr>
          <w:spacing w:val="-1"/>
        </w:rPr>
        <w:t>public</w:t>
      </w:r>
      <w:r>
        <w:rPr>
          <w:spacing w:val="-5"/>
        </w:rPr>
        <w:t xml:space="preserve"> </w:t>
      </w:r>
      <w:r>
        <w:t>input</w:t>
      </w:r>
      <w:r>
        <w:rPr>
          <w:spacing w:val="-5"/>
        </w:rPr>
        <w:t xml:space="preserve"> </w:t>
      </w:r>
      <w:r>
        <w:rPr>
          <w:spacing w:val="-1"/>
        </w:rPr>
        <w:t>prior</w:t>
      </w:r>
      <w:r>
        <w:rPr>
          <w:spacing w:val="37"/>
          <w:w w:val="99"/>
        </w:rPr>
        <w:t xml:space="preserve"> </w:t>
      </w:r>
      <w:r>
        <w:t>to</w:t>
      </w:r>
      <w:r>
        <w:rPr>
          <w:spacing w:val="-6"/>
        </w:rPr>
        <w:t xml:space="preserve"> </w:t>
      </w:r>
      <w:r>
        <w:t>the</w:t>
      </w:r>
      <w:r>
        <w:rPr>
          <w:spacing w:val="-6"/>
        </w:rPr>
        <w:t xml:space="preserve"> </w:t>
      </w:r>
      <w:r>
        <w:rPr>
          <w:spacing w:val="-1"/>
        </w:rPr>
        <w:t>intended</w:t>
      </w:r>
      <w:r>
        <w:rPr>
          <w:spacing w:val="-6"/>
        </w:rPr>
        <w:t xml:space="preserve"> </w:t>
      </w:r>
      <w:r>
        <w:rPr>
          <w:spacing w:val="-1"/>
        </w:rPr>
        <w:t>publication</w:t>
      </w:r>
      <w:r>
        <w:rPr>
          <w:spacing w:val="-6"/>
        </w:rPr>
        <w:t xml:space="preserve"> </w:t>
      </w:r>
      <w:r>
        <w:t>of</w:t>
      </w:r>
      <w:r>
        <w:rPr>
          <w:spacing w:val="-6"/>
        </w:rPr>
        <w:t xml:space="preserve"> </w:t>
      </w:r>
      <w:r>
        <w:t>the</w:t>
      </w:r>
      <w:r>
        <w:rPr>
          <w:spacing w:val="-6"/>
        </w:rPr>
        <w:t xml:space="preserve"> </w:t>
      </w:r>
      <w:r>
        <w:t>new</w:t>
      </w:r>
      <w:r>
        <w:rPr>
          <w:spacing w:val="-5"/>
        </w:rPr>
        <w:t xml:space="preserve"> </w:t>
      </w:r>
      <w:r>
        <w:rPr>
          <w:spacing w:val="-1"/>
        </w:rPr>
        <w:t>management</w:t>
      </w:r>
      <w:r>
        <w:rPr>
          <w:spacing w:val="-6"/>
        </w:rPr>
        <w:t xml:space="preserve"> </w:t>
      </w:r>
      <w:r>
        <w:t>plan.</w:t>
      </w:r>
      <w:r w:rsidR="000762DD">
        <w:t xml:space="preserve"> </w:t>
      </w:r>
    </w:p>
    <w:p w14:paraId="316A39D9" w14:textId="77777777" w:rsidR="00CA331A" w:rsidRDefault="00CA331A">
      <w:pPr>
        <w:spacing w:before="0" w:line="240" w:lineRule="auto"/>
        <w:ind w:left="0" w:right="0"/>
        <w:rPr>
          <w:b/>
          <w:bCs/>
        </w:rPr>
      </w:pPr>
    </w:p>
    <w:p w14:paraId="417E7B53" w14:textId="77777777" w:rsidR="00CA331A" w:rsidRDefault="00CA331A">
      <w:pPr>
        <w:spacing w:before="0" w:line="240" w:lineRule="auto"/>
        <w:ind w:left="0" w:right="0"/>
      </w:pPr>
      <w:r>
        <w:rPr>
          <w:b/>
          <w:bCs/>
        </w:rPr>
        <w:br w:type="page"/>
      </w:r>
    </w:p>
    <w:p w14:paraId="1A46FFE5" w14:textId="4E161DB5" w:rsidR="0076059A" w:rsidRDefault="00BF2B1C" w:rsidP="00576F3A">
      <w:pPr>
        <w:pStyle w:val="Heading1"/>
      </w:pPr>
      <w:bookmarkStart w:id="61" w:name="_Toc108434534"/>
      <w:r>
        <w:lastRenderedPageBreak/>
        <w:t>Appendix</w:t>
      </w:r>
      <w:r>
        <w:rPr>
          <w:spacing w:val="-9"/>
        </w:rPr>
        <w:t xml:space="preserve"> </w:t>
      </w:r>
      <w:r>
        <w:t>1:</w:t>
      </w:r>
      <w:r>
        <w:rPr>
          <w:spacing w:val="-9"/>
        </w:rPr>
        <w:t xml:space="preserve"> </w:t>
      </w:r>
      <w:r>
        <w:t>Flora</w:t>
      </w:r>
      <w:r>
        <w:rPr>
          <w:spacing w:val="-9"/>
        </w:rPr>
        <w:t xml:space="preserve"> </w:t>
      </w:r>
      <w:r>
        <w:t>species</w:t>
      </w:r>
      <w:r>
        <w:rPr>
          <w:spacing w:val="-8"/>
        </w:rPr>
        <w:t xml:space="preserve"> </w:t>
      </w:r>
      <w:r>
        <w:t>list</w:t>
      </w:r>
      <w:bookmarkEnd w:id="61"/>
    </w:p>
    <w:p w14:paraId="30D3C21E" w14:textId="77777777" w:rsidR="0076059A" w:rsidRDefault="0076059A">
      <w:pPr>
        <w:spacing w:before="19"/>
        <w:rPr>
          <w:rFonts w:ascii="Century Gothic" w:eastAsia="Century Gothic" w:hAnsi="Century Gothic" w:cs="Century Gothic"/>
          <w:sz w:val="3"/>
          <w:szCs w:val="3"/>
        </w:rPr>
      </w:pPr>
    </w:p>
    <w:tbl>
      <w:tblPr>
        <w:tblW w:w="0" w:type="auto"/>
        <w:tblInd w:w="94" w:type="dxa"/>
        <w:tblLayout w:type="fixed"/>
        <w:tblCellMar>
          <w:left w:w="0" w:type="dxa"/>
          <w:right w:w="0" w:type="dxa"/>
        </w:tblCellMar>
        <w:tblLook w:val="01E0" w:firstRow="1" w:lastRow="1" w:firstColumn="1" w:lastColumn="1" w:noHBand="0" w:noVBand="0"/>
      </w:tblPr>
      <w:tblGrid>
        <w:gridCol w:w="2400"/>
        <w:gridCol w:w="3360"/>
        <w:gridCol w:w="2040"/>
        <w:gridCol w:w="1043"/>
      </w:tblGrid>
      <w:tr w:rsidR="0076059A" w:rsidRPr="00A57177" w14:paraId="36AEE42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shd w:val="clear" w:color="auto" w:fill="B3B3B3"/>
          </w:tcPr>
          <w:p w14:paraId="46CACF24" w14:textId="4607A87D" w:rsidR="001639AC" w:rsidRPr="00A57177" w:rsidRDefault="00BF2B1C" w:rsidP="002E77F5">
            <w:pPr>
              <w:pStyle w:val="TableParagraph"/>
            </w:pPr>
            <w:r w:rsidRPr="00A57177">
              <w:t>Family</w:t>
            </w:r>
          </w:p>
        </w:tc>
        <w:tc>
          <w:tcPr>
            <w:tcW w:w="3360" w:type="dxa"/>
            <w:tcBorders>
              <w:top w:val="single" w:sz="5" w:space="0" w:color="000000"/>
              <w:left w:val="single" w:sz="5" w:space="0" w:color="000000"/>
              <w:bottom w:val="single" w:sz="5" w:space="0" w:color="000000"/>
              <w:right w:val="single" w:sz="5" w:space="0" w:color="000000"/>
            </w:tcBorders>
            <w:shd w:val="clear" w:color="auto" w:fill="B3B3B3"/>
          </w:tcPr>
          <w:p w14:paraId="6D79748A" w14:textId="77777777" w:rsidR="0076059A" w:rsidRPr="00A57177" w:rsidRDefault="00BF2B1C" w:rsidP="002E77F5">
            <w:pPr>
              <w:pStyle w:val="TableParagraph"/>
              <w:rPr>
                <w:rFonts w:hAnsi="Arial" w:cs="Arial"/>
              </w:rPr>
            </w:pPr>
            <w:r w:rsidRPr="00A57177">
              <w:t>Scientific</w:t>
            </w:r>
            <w:r w:rsidRPr="00A57177">
              <w:rPr>
                <w:spacing w:val="-13"/>
              </w:rPr>
              <w:t xml:space="preserve"> </w:t>
            </w:r>
            <w:r w:rsidRPr="00A57177">
              <w:t>name</w:t>
            </w:r>
          </w:p>
        </w:tc>
        <w:tc>
          <w:tcPr>
            <w:tcW w:w="2040" w:type="dxa"/>
            <w:tcBorders>
              <w:top w:val="single" w:sz="5" w:space="0" w:color="000000"/>
              <w:left w:val="single" w:sz="5" w:space="0" w:color="000000"/>
              <w:bottom w:val="single" w:sz="5" w:space="0" w:color="000000"/>
              <w:right w:val="single" w:sz="5" w:space="0" w:color="000000"/>
            </w:tcBorders>
            <w:shd w:val="clear" w:color="auto" w:fill="B3B3B3"/>
          </w:tcPr>
          <w:p w14:paraId="6778B184" w14:textId="77777777" w:rsidR="0076059A" w:rsidRPr="00566D7B" w:rsidRDefault="00BF2B1C" w:rsidP="002E77F5">
            <w:pPr>
              <w:pStyle w:val="TableParagraph"/>
              <w:rPr>
                <w:rFonts w:hAnsi="Arial" w:cs="Arial"/>
              </w:rPr>
            </w:pPr>
            <w:r w:rsidRPr="00566D7B">
              <w:t>Common</w:t>
            </w:r>
            <w:r w:rsidRPr="00566D7B">
              <w:rPr>
                <w:spacing w:val="-13"/>
              </w:rPr>
              <w:t xml:space="preserve"> </w:t>
            </w:r>
            <w:r w:rsidRPr="00566D7B">
              <w:t>name</w:t>
            </w:r>
          </w:p>
        </w:tc>
        <w:tc>
          <w:tcPr>
            <w:tcW w:w="1043" w:type="dxa"/>
            <w:tcBorders>
              <w:top w:val="single" w:sz="5" w:space="0" w:color="000000"/>
              <w:left w:val="single" w:sz="5" w:space="0" w:color="000000"/>
              <w:bottom w:val="single" w:sz="5" w:space="0" w:color="000000"/>
              <w:right w:val="single" w:sz="5" w:space="0" w:color="000000"/>
            </w:tcBorders>
            <w:shd w:val="clear" w:color="auto" w:fill="B3B3B3"/>
          </w:tcPr>
          <w:p w14:paraId="1C3EF7A3" w14:textId="77777777" w:rsidR="0076059A" w:rsidRPr="00A57177" w:rsidRDefault="00BF2B1C" w:rsidP="002E77F5">
            <w:pPr>
              <w:pStyle w:val="TableParagraph"/>
              <w:rPr>
                <w:rFonts w:hAnsi="Arial" w:cs="Arial"/>
                <w:sz w:val="10"/>
                <w:szCs w:val="10"/>
              </w:rPr>
            </w:pPr>
            <w:r w:rsidRPr="00A57177">
              <w:t>Status</w:t>
            </w:r>
            <w:r w:rsidRPr="00A57177">
              <w:rPr>
                <w:position w:val="8"/>
                <w:sz w:val="10"/>
              </w:rPr>
              <w:t>*</w:t>
            </w:r>
          </w:p>
        </w:tc>
      </w:tr>
      <w:tr w:rsidR="0076059A" w:rsidRPr="00A57177" w14:paraId="2CC3B4E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6CC351E" w14:textId="77777777" w:rsidR="0076059A" w:rsidRPr="00A57177" w:rsidRDefault="00BF2B1C" w:rsidP="002E77F5">
            <w:pPr>
              <w:pStyle w:val="TableParagraph"/>
              <w:rPr>
                <w:rFonts w:hAnsi="Arial" w:cs="Arial"/>
              </w:rPr>
            </w:pPr>
            <w:r w:rsidRPr="00A57177">
              <w:t>APIACEAE</w:t>
            </w:r>
          </w:p>
        </w:tc>
        <w:tc>
          <w:tcPr>
            <w:tcW w:w="3360" w:type="dxa"/>
            <w:tcBorders>
              <w:top w:val="single" w:sz="5" w:space="0" w:color="000000"/>
              <w:left w:val="single" w:sz="5" w:space="0" w:color="000000"/>
              <w:bottom w:val="single" w:sz="5" w:space="0" w:color="000000"/>
              <w:right w:val="single" w:sz="5" w:space="0" w:color="000000"/>
            </w:tcBorders>
          </w:tcPr>
          <w:p w14:paraId="731EB1A3" w14:textId="77777777" w:rsidR="0076059A" w:rsidRPr="00A57177" w:rsidRDefault="00BF2B1C" w:rsidP="002E77F5">
            <w:pPr>
              <w:pStyle w:val="TableParagraph"/>
              <w:rPr>
                <w:rFonts w:hAnsi="Arial" w:cs="Arial"/>
              </w:rPr>
            </w:pPr>
            <w:r w:rsidRPr="00A57177">
              <w:t>Daucus</w:t>
            </w:r>
            <w:r w:rsidRPr="00A57177">
              <w:rPr>
                <w:spacing w:val="-14"/>
              </w:rPr>
              <w:t xml:space="preserve"> </w:t>
            </w:r>
            <w:r w:rsidRPr="00A57177">
              <w:t>glochidiatus</w:t>
            </w:r>
          </w:p>
        </w:tc>
        <w:tc>
          <w:tcPr>
            <w:tcW w:w="2040" w:type="dxa"/>
            <w:tcBorders>
              <w:top w:val="single" w:sz="5" w:space="0" w:color="000000"/>
              <w:left w:val="single" w:sz="5" w:space="0" w:color="000000"/>
              <w:bottom w:val="single" w:sz="5" w:space="0" w:color="000000"/>
              <w:right w:val="single" w:sz="5" w:space="0" w:color="000000"/>
            </w:tcBorders>
          </w:tcPr>
          <w:p w14:paraId="7B91B013" w14:textId="77777777" w:rsidR="0076059A" w:rsidRPr="00566D7B" w:rsidRDefault="00BF2B1C" w:rsidP="00BD0AC0">
            <w:pPr>
              <w:rPr>
                <w:rFonts w:eastAsia="Arial" w:hAnsi="Arial" w:cs="Arial"/>
                <w:sz w:val="16"/>
                <w:szCs w:val="16"/>
              </w:rPr>
            </w:pPr>
            <w:r w:rsidRPr="00566D7B">
              <w:rPr>
                <w:sz w:val="16"/>
                <w:szCs w:val="16"/>
              </w:rPr>
              <w:t>wild</w:t>
            </w:r>
            <w:r w:rsidRPr="00566D7B">
              <w:rPr>
                <w:spacing w:val="-7"/>
                <w:sz w:val="16"/>
                <w:szCs w:val="16"/>
              </w:rPr>
              <w:t xml:space="preserve"> </w:t>
            </w:r>
            <w:r w:rsidRPr="00566D7B">
              <w:rPr>
                <w:sz w:val="16"/>
                <w:szCs w:val="16"/>
              </w:rPr>
              <w:t>carrot</w:t>
            </w:r>
          </w:p>
        </w:tc>
        <w:tc>
          <w:tcPr>
            <w:tcW w:w="1043" w:type="dxa"/>
            <w:tcBorders>
              <w:top w:val="single" w:sz="5" w:space="0" w:color="000000"/>
              <w:left w:val="single" w:sz="5" w:space="0" w:color="000000"/>
              <w:bottom w:val="single" w:sz="5" w:space="0" w:color="000000"/>
              <w:right w:val="single" w:sz="5" w:space="0" w:color="000000"/>
            </w:tcBorders>
          </w:tcPr>
          <w:p w14:paraId="1F1CBE78" w14:textId="77777777" w:rsidR="0076059A" w:rsidRPr="00A57177" w:rsidRDefault="0076059A">
            <w:pPr>
              <w:rPr>
                <w:i/>
              </w:rPr>
            </w:pPr>
          </w:p>
        </w:tc>
      </w:tr>
      <w:tr w:rsidR="0076059A" w:rsidRPr="00A57177" w14:paraId="0939B2C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B008578" w14:textId="77777777" w:rsidR="0076059A" w:rsidRPr="00A57177" w:rsidRDefault="00BF2B1C" w:rsidP="002E77F5">
            <w:pPr>
              <w:pStyle w:val="TableParagraph"/>
              <w:rPr>
                <w:rFonts w:hAnsi="Arial" w:cs="Arial"/>
              </w:rPr>
            </w:pPr>
            <w:r w:rsidRPr="00A57177">
              <w:t>APIACEAE</w:t>
            </w:r>
          </w:p>
        </w:tc>
        <w:tc>
          <w:tcPr>
            <w:tcW w:w="3360" w:type="dxa"/>
            <w:tcBorders>
              <w:top w:val="single" w:sz="5" w:space="0" w:color="000000"/>
              <w:left w:val="single" w:sz="5" w:space="0" w:color="000000"/>
              <w:bottom w:val="single" w:sz="5" w:space="0" w:color="000000"/>
              <w:right w:val="single" w:sz="5" w:space="0" w:color="000000"/>
            </w:tcBorders>
          </w:tcPr>
          <w:p w14:paraId="0E0D2E3B" w14:textId="77777777" w:rsidR="0076059A" w:rsidRPr="00A57177" w:rsidRDefault="00BF2B1C" w:rsidP="002E77F5">
            <w:pPr>
              <w:pStyle w:val="TableParagraph"/>
              <w:rPr>
                <w:rFonts w:hAnsi="Arial" w:cs="Arial"/>
              </w:rPr>
            </w:pPr>
            <w:r w:rsidRPr="00A57177">
              <w:t>Hydrocotyle</w:t>
            </w:r>
            <w:r w:rsidRPr="00A57177">
              <w:rPr>
                <w:spacing w:val="-11"/>
              </w:rPr>
              <w:t xml:space="preserve"> </w:t>
            </w:r>
            <w:r w:rsidRPr="00A57177">
              <w:t>sp.</w:t>
            </w:r>
          </w:p>
        </w:tc>
        <w:tc>
          <w:tcPr>
            <w:tcW w:w="2040" w:type="dxa"/>
            <w:tcBorders>
              <w:top w:val="single" w:sz="5" w:space="0" w:color="000000"/>
              <w:left w:val="single" w:sz="5" w:space="0" w:color="000000"/>
              <w:bottom w:val="single" w:sz="5" w:space="0" w:color="000000"/>
              <w:right w:val="single" w:sz="5" w:space="0" w:color="000000"/>
            </w:tcBorders>
          </w:tcPr>
          <w:p w14:paraId="2AB3349F" w14:textId="77777777" w:rsidR="0076059A" w:rsidRPr="00566D7B" w:rsidRDefault="0076059A"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7F69187" w14:textId="77777777" w:rsidR="0076059A" w:rsidRPr="00A57177" w:rsidRDefault="0076059A">
            <w:pPr>
              <w:rPr>
                <w:i/>
              </w:rPr>
            </w:pPr>
          </w:p>
        </w:tc>
      </w:tr>
      <w:tr w:rsidR="0076059A" w:rsidRPr="00A57177" w14:paraId="7E6F5E3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40BD7FD"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4569CA5E" w14:textId="77777777" w:rsidR="0076059A" w:rsidRPr="00A57177" w:rsidRDefault="00BF2B1C" w:rsidP="002E77F5">
            <w:pPr>
              <w:pStyle w:val="TableParagraph"/>
              <w:rPr>
                <w:rFonts w:hAnsi="Arial" w:cs="Arial"/>
              </w:rPr>
            </w:pPr>
            <w:r w:rsidRPr="00A57177">
              <w:t>Bedfordia</w:t>
            </w:r>
            <w:r w:rsidRPr="00A57177">
              <w:rPr>
                <w:spacing w:val="-13"/>
              </w:rPr>
              <w:t xml:space="preserve"> </w:t>
            </w:r>
            <w:r w:rsidRPr="00A57177">
              <w:rPr>
                <w:spacing w:val="-1"/>
              </w:rPr>
              <w:t>salicina</w:t>
            </w:r>
          </w:p>
        </w:tc>
        <w:tc>
          <w:tcPr>
            <w:tcW w:w="2040" w:type="dxa"/>
            <w:tcBorders>
              <w:top w:val="single" w:sz="5" w:space="0" w:color="000000"/>
              <w:left w:val="single" w:sz="5" w:space="0" w:color="000000"/>
              <w:bottom w:val="single" w:sz="5" w:space="0" w:color="000000"/>
              <w:right w:val="single" w:sz="5" w:space="0" w:color="000000"/>
            </w:tcBorders>
          </w:tcPr>
          <w:p w14:paraId="0685609A" w14:textId="77777777" w:rsidR="0076059A" w:rsidRPr="00566D7B" w:rsidRDefault="00BF2B1C" w:rsidP="00BD0AC0">
            <w:pPr>
              <w:rPr>
                <w:rFonts w:eastAsia="Arial" w:hAnsi="Arial" w:cs="Arial"/>
                <w:sz w:val="16"/>
                <w:szCs w:val="16"/>
              </w:rPr>
            </w:pPr>
            <w:r w:rsidRPr="00566D7B">
              <w:rPr>
                <w:sz w:val="16"/>
                <w:szCs w:val="16"/>
              </w:rPr>
              <w:t>blanket</w:t>
            </w:r>
            <w:r w:rsidRPr="00566D7B">
              <w:rPr>
                <w:spacing w:val="-9"/>
                <w:sz w:val="16"/>
                <w:szCs w:val="16"/>
              </w:rPr>
              <w:t xml:space="preserve"> </w:t>
            </w:r>
            <w:r w:rsidRPr="00566D7B">
              <w:rPr>
                <w:sz w:val="16"/>
                <w:szCs w:val="16"/>
              </w:rPr>
              <w:t>bush</w:t>
            </w:r>
          </w:p>
        </w:tc>
        <w:tc>
          <w:tcPr>
            <w:tcW w:w="1043" w:type="dxa"/>
            <w:tcBorders>
              <w:top w:val="single" w:sz="5" w:space="0" w:color="000000"/>
              <w:left w:val="single" w:sz="5" w:space="0" w:color="000000"/>
              <w:bottom w:val="single" w:sz="5" w:space="0" w:color="000000"/>
              <w:right w:val="single" w:sz="5" w:space="0" w:color="000000"/>
            </w:tcBorders>
          </w:tcPr>
          <w:p w14:paraId="45D7AF5D" w14:textId="77777777" w:rsidR="0076059A" w:rsidRPr="00A57177" w:rsidRDefault="0076059A">
            <w:pPr>
              <w:rPr>
                <w:i/>
              </w:rPr>
            </w:pPr>
          </w:p>
        </w:tc>
      </w:tr>
      <w:tr w:rsidR="0076059A" w:rsidRPr="00A57177" w14:paraId="3AEA027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17D9516"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19CD1648" w14:textId="77777777" w:rsidR="0076059A" w:rsidRPr="00A57177" w:rsidRDefault="00BF2B1C" w:rsidP="002E77F5">
            <w:pPr>
              <w:pStyle w:val="TableParagraph"/>
              <w:rPr>
                <w:rFonts w:hAnsi="Arial" w:cs="Arial"/>
              </w:rPr>
            </w:pPr>
            <w:r w:rsidRPr="00A57177">
              <w:t>Brachyscome</w:t>
            </w:r>
            <w:r w:rsidRPr="00A57177">
              <w:rPr>
                <w:spacing w:val="-16"/>
              </w:rPr>
              <w:t xml:space="preserve"> </w:t>
            </w:r>
            <w:r w:rsidRPr="00A57177">
              <w:t>aculeata</w:t>
            </w:r>
          </w:p>
        </w:tc>
        <w:tc>
          <w:tcPr>
            <w:tcW w:w="2040" w:type="dxa"/>
            <w:tcBorders>
              <w:top w:val="single" w:sz="5" w:space="0" w:color="000000"/>
              <w:left w:val="single" w:sz="5" w:space="0" w:color="000000"/>
              <w:bottom w:val="single" w:sz="5" w:space="0" w:color="000000"/>
              <w:right w:val="single" w:sz="5" w:space="0" w:color="000000"/>
            </w:tcBorders>
          </w:tcPr>
          <w:p w14:paraId="6BDC7EDA" w14:textId="77777777" w:rsidR="0076059A" w:rsidRPr="00566D7B" w:rsidRDefault="00BF2B1C" w:rsidP="00BD0AC0">
            <w:pPr>
              <w:rPr>
                <w:rFonts w:eastAsia="Arial" w:hAnsi="Arial" w:cs="Arial"/>
                <w:sz w:val="16"/>
                <w:szCs w:val="16"/>
              </w:rPr>
            </w:pPr>
            <w:r w:rsidRPr="00566D7B">
              <w:rPr>
                <w:sz w:val="16"/>
                <w:szCs w:val="16"/>
              </w:rPr>
              <w:t>hill</w:t>
            </w:r>
            <w:r w:rsidRPr="00566D7B">
              <w:rPr>
                <w:spacing w:val="-6"/>
                <w:sz w:val="16"/>
                <w:szCs w:val="16"/>
              </w:rPr>
              <w:t xml:space="preserve"> </w:t>
            </w:r>
            <w:r w:rsidRPr="00566D7B">
              <w:rPr>
                <w:sz w:val="16"/>
                <w:szCs w:val="16"/>
              </w:rPr>
              <w:t>daisy</w:t>
            </w:r>
          </w:p>
        </w:tc>
        <w:tc>
          <w:tcPr>
            <w:tcW w:w="1043" w:type="dxa"/>
            <w:tcBorders>
              <w:top w:val="single" w:sz="5" w:space="0" w:color="000000"/>
              <w:left w:val="single" w:sz="5" w:space="0" w:color="000000"/>
              <w:bottom w:val="single" w:sz="5" w:space="0" w:color="000000"/>
              <w:right w:val="single" w:sz="5" w:space="0" w:color="000000"/>
            </w:tcBorders>
          </w:tcPr>
          <w:p w14:paraId="04FB61F7" w14:textId="77777777" w:rsidR="0076059A" w:rsidRPr="00A57177" w:rsidRDefault="0076059A">
            <w:pPr>
              <w:rPr>
                <w:i/>
              </w:rPr>
            </w:pPr>
          </w:p>
        </w:tc>
      </w:tr>
      <w:tr w:rsidR="0076059A" w:rsidRPr="00A57177" w14:paraId="64359E5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E6C8E5B"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659E02B6" w14:textId="77777777" w:rsidR="0076059A" w:rsidRPr="00A57177" w:rsidRDefault="00BF2B1C" w:rsidP="002E77F5">
            <w:pPr>
              <w:pStyle w:val="TableParagraph"/>
              <w:rPr>
                <w:rFonts w:hAnsi="Arial" w:cs="Arial"/>
              </w:rPr>
            </w:pPr>
            <w:r w:rsidRPr="00A57177">
              <w:t>Brachyscome</w:t>
            </w:r>
            <w:r w:rsidRPr="00A57177">
              <w:rPr>
                <w:spacing w:val="-17"/>
              </w:rPr>
              <w:t xml:space="preserve"> </w:t>
            </w:r>
            <w:r w:rsidRPr="00A57177">
              <w:t>decipiens</w:t>
            </w:r>
          </w:p>
        </w:tc>
        <w:tc>
          <w:tcPr>
            <w:tcW w:w="2040" w:type="dxa"/>
            <w:tcBorders>
              <w:top w:val="single" w:sz="5" w:space="0" w:color="000000"/>
              <w:left w:val="single" w:sz="5" w:space="0" w:color="000000"/>
              <w:bottom w:val="single" w:sz="5" w:space="0" w:color="000000"/>
              <w:right w:val="single" w:sz="5" w:space="0" w:color="000000"/>
            </w:tcBorders>
          </w:tcPr>
          <w:p w14:paraId="79DAEF28" w14:textId="3CC5C998" w:rsidR="0076059A" w:rsidRPr="00566D7B" w:rsidRDefault="00E61A04" w:rsidP="00BD0AC0">
            <w:pPr>
              <w:rPr>
                <w:rFonts w:eastAsia="Arial" w:hAnsi="Arial" w:cs="Arial"/>
                <w:sz w:val="16"/>
                <w:szCs w:val="16"/>
              </w:rPr>
            </w:pPr>
            <w:r>
              <w:rPr>
                <w:spacing w:val="-1"/>
                <w:sz w:val="16"/>
                <w:szCs w:val="16"/>
              </w:rPr>
              <w:t>field</w:t>
            </w:r>
            <w:r w:rsidR="00BF2B1C" w:rsidRPr="00566D7B">
              <w:rPr>
                <w:spacing w:val="-8"/>
                <w:sz w:val="16"/>
                <w:szCs w:val="16"/>
              </w:rPr>
              <w:t xml:space="preserve"> </w:t>
            </w:r>
            <w:r w:rsidR="00BF2B1C" w:rsidRPr="00566D7B">
              <w:rPr>
                <w:sz w:val="16"/>
                <w:szCs w:val="16"/>
              </w:rPr>
              <w:t>daisy</w:t>
            </w:r>
          </w:p>
        </w:tc>
        <w:tc>
          <w:tcPr>
            <w:tcW w:w="1043" w:type="dxa"/>
            <w:tcBorders>
              <w:top w:val="single" w:sz="5" w:space="0" w:color="000000"/>
              <w:left w:val="single" w:sz="5" w:space="0" w:color="000000"/>
              <w:bottom w:val="single" w:sz="5" w:space="0" w:color="000000"/>
              <w:right w:val="single" w:sz="5" w:space="0" w:color="000000"/>
            </w:tcBorders>
          </w:tcPr>
          <w:p w14:paraId="5F15D913" w14:textId="77777777" w:rsidR="0076059A" w:rsidRPr="00A57177" w:rsidRDefault="0076059A">
            <w:pPr>
              <w:rPr>
                <w:i/>
              </w:rPr>
            </w:pPr>
          </w:p>
        </w:tc>
      </w:tr>
      <w:tr w:rsidR="0076059A" w:rsidRPr="00A57177" w14:paraId="4AA77F8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8096EA3"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1CE65209" w14:textId="0036B3A0" w:rsidR="0076059A" w:rsidRPr="00A57177" w:rsidRDefault="00BF2B1C" w:rsidP="002E77F5">
            <w:pPr>
              <w:pStyle w:val="TableParagraph"/>
              <w:rPr>
                <w:rFonts w:hAnsi="Arial" w:cs="Arial"/>
              </w:rPr>
            </w:pPr>
            <w:r w:rsidRPr="00A57177">
              <w:rPr>
                <w:spacing w:val="-1"/>
              </w:rPr>
              <w:t>Brachyscome</w:t>
            </w:r>
            <w:r w:rsidRPr="00A57177">
              <w:rPr>
                <w:spacing w:val="-5"/>
              </w:rPr>
              <w:t xml:space="preserve"> </w:t>
            </w:r>
            <w:r w:rsidR="005E40D4">
              <w:t>spathulata subsp. g</w:t>
            </w:r>
            <w:r w:rsidRPr="00A57177">
              <w:rPr>
                <w:spacing w:val="-1"/>
              </w:rPr>
              <w:t>labra</w:t>
            </w:r>
          </w:p>
        </w:tc>
        <w:tc>
          <w:tcPr>
            <w:tcW w:w="2040" w:type="dxa"/>
            <w:tcBorders>
              <w:top w:val="single" w:sz="5" w:space="0" w:color="000000"/>
              <w:left w:val="single" w:sz="5" w:space="0" w:color="000000"/>
              <w:bottom w:val="single" w:sz="5" w:space="0" w:color="000000"/>
              <w:right w:val="single" w:sz="5" w:space="0" w:color="000000"/>
            </w:tcBorders>
          </w:tcPr>
          <w:p w14:paraId="4AE5EF9F" w14:textId="77777777" w:rsidR="0076059A" w:rsidRPr="00566D7B" w:rsidRDefault="00BF2B1C" w:rsidP="00BD0AC0">
            <w:pPr>
              <w:rPr>
                <w:rFonts w:eastAsia="Arial" w:hAnsi="Arial" w:cs="Arial"/>
                <w:sz w:val="16"/>
                <w:szCs w:val="16"/>
              </w:rPr>
            </w:pPr>
            <w:r w:rsidRPr="00566D7B">
              <w:rPr>
                <w:sz w:val="16"/>
                <w:szCs w:val="16"/>
              </w:rPr>
              <w:t>blue</w:t>
            </w:r>
            <w:r w:rsidRPr="00566D7B">
              <w:rPr>
                <w:spacing w:val="-7"/>
                <w:sz w:val="16"/>
                <w:szCs w:val="16"/>
              </w:rPr>
              <w:t xml:space="preserve"> </w:t>
            </w:r>
            <w:r w:rsidRPr="00566D7B">
              <w:rPr>
                <w:sz w:val="16"/>
                <w:szCs w:val="16"/>
              </w:rPr>
              <w:t>daisy</w:t>
            </w:r>
          </w:p>
        </w:tc>
        <w:tc>
          <w:tcPr>
            <w:tcW w:w="1043" w:type="dxa"/>
            <w:tcBorders>
              <w:top w:val="single" w:sz="5" w:space="0" w:color="000000"/>
              <w:left w:val="single" w:sz="5" w:space="0" w:color="000000"/>
              <w:bottom w:val="single" w:sz="5" w:space="0" w:color="000000"/>
              <w:right w:val="single" w:sz="5" w:space="0" w:color="000000"/>
            </w:tcBorders>
          </w:tcPr>
          <w:p w14:paraId="7226841F" w14:textId="77777777" w:rsidR="0076059A" w:rsidRPr="00A57177" w:rsidRDefault="0076059A">
            <w:pPr>
              <w:rPr>
                <w:i/>
              </w:rPr>
            </w:pPr>
          </w:p>
        </w:tc>
      </w:tr>
      <w:tr w:rsidR="0076059A" w:rsidRPr="00A57177" w14:paraId="4187B5C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6D4A8BA"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7759A801" w14:textId="77777777" w:rsidR="0076059A" w:rsidRPr="00A57177" w:rsidRDefault="00BF2B1C" w:rsidP="002E77F5">
            <w:pPr>
              <w:pStyle w:val="TableParagraph"/>
              <w:rPr>
                <w:rFonts w:hAnsi="Arial" w:cs="Arial"/>
              </w:rPr>
            </w:pPr>
            <w:r w:rsidRPr="00A57177">
              <w:t>Cassinia</w:t>
            </w:r>
            <w:r w:rsidRPr="00A57177">
              <w:rPr>
                <w:spacing w:val="-13"/>
              </w:rPr>
              <w:t xml:space="preserve"> </w:t>
            </w:r>
            <w:r w:rsidRPr="00A57177">
              <w:rPr>
                <w:spacing w:val="-1"/>
              </w:rPr>
              <w:t>aculeata</w:t>
            </w:r>
          </w:p>
        </w:tc>
        <w:tc>
          <w:tcPr>
            <w:tcW w:w="2040" w:type="dxa"/>
            <w:tcBorders>
              <w:top w:val="single" w:sz="5" w:space="0" w:color="000000"/>
              <w:left w:val="single" w:sz="5" w:space="0" w:color="000000"/>
              <w:bottom w:val="single" w:sz="5" w:space="0" w:color="000000"/>
              <w:right w:val="single" w:sz="5" w:space="0" w:color="000000"/>
            </w:tcBorders>
          </w:tcPr>
          <w:p w14:paraId="458F36A8" w14:textId="124A8480" w:rsidR="0076059A" w:rsidRPr="00566D7B" w:rsidRDefault="00A57177" w:rsidP="00BD0AC0">
            <w:pPr>
              <w:rPr>
                <w:sz w:val="16"/>
                <w:szCs w:val="16"/>
              </w:rPr>
            </w:pPr>
            <w:r w:rsidRPr="00566D7B">
              <w:rPr>
                <w:sz w:val="16"/>
                <w:szCs w:val="16"/>
              </w:rPr>
              <w:t>dolly bush</w:t>
            </w:r>
          </w:p>
        </w:tc>
        <w:tc>
          <w:tcPr>
            <w:tcW w:w="1043" w:type="dxa"/>
            <w:tcBorders>
              <w:top w:val="single" w:sz="5" w:space="0" w:color="000000"/>
              <w:left w:val="single" w:sz="5" w:space="0" w:color="000000"/>
              <w:bottom w:val="single" w:sz="5" w:space="0" w:color="000000"/>
              <w:right w:val="single" w:sz="5" w:space="0" w:color="000000"/>
            </w:tcBorders>
          </w:tcPr>
          <w:p w14:paraId="2230B475" w14:textId="77777777" w:rsidR="0076059A" w:rsidRPr="00A57177" w:rsidRDefault="0076059A">
            <w:pPr>
              <w:rPr>
                <w:i/>
              </w:rPr>
            </w:pPr>
          </w:p>
        </w:tc>
      </w:tr>
      <w:tr w:rsidR="0076059A" w:rsidRPr="00A57177" w14:paraId="653F724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E55AC3A"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07BCD623" w14:textId="77777777" w:rsidR="0076059A" w:rsidRPr="00A57177" w:rsidRDefault="00BF2B1C" w:rsidP="002E77F5">
            <w:pPr>
              <w:pStyle w:val="TableParagraph"/>
              <w:rPr>
                <w:rFonts w:hAnsi="Arial" w:cs="Arial"/>
              </w:rPr>
            </w:pPr>
            <w:r w:rsidRPr="00A57177">
              <w:t>Cymbonotus</w:t>
            </w:r>
            <w:r w:rsidRPr="00A57177">
              <w:rPr>
                <w:spacing w:val="-18"/>
              </w:rPr>
              <w:t xml:space="preserve"> </w:t>
            </w:r>
            <w:r w:rsidRPr="00A57177">
              <w:t>preissianus</w:t>
            </w:r>
          </w:p>
        </w:tc>
        <w:tc>
          <w:tcPr>
            <w:tcW w:w="2040" w:type="dxa"/>
            <w:tcBorders>
              <w:top w:val="single" w:sz="5" w:space="0" w:color="000000"/>
              <w:left w:val="single" w:sz="5" w:space="0" w:color="000000"/>
              <w:bottom w:val="single" w:sz="5" w:space="0" w:color="000000"/>
              <w:right w:val="single" w:sz="5" w:space="0" w:color="000000"/>
            </w:tcBorders>
          </w:tcPr>
          <w:p w14:paraId="726F9E81" w14:textId="64743AF5" w:rsidR="0076059A" w:rsidRPr="00566D7B" w:rsidRDefault="003F5F9D" w:rsidP="00BD0AC0">
            <w:pPr>
              <w:rPr>
                <w:sz w:val="16"/>
                <w:szCs w:val="16"/>
              </w:rPr>
            </w:pPr>
            <w:r>
              <w:rPr>
                <w:sz w:val="16"/>
                <w:szCs w:val="16"/>
              </w:rPr>
              <w:t>austral bears-ears</w:t>
            </w:r>
          </w:p>
        </w:tc>
        <w:tc>
          <w:tcPr>
            <w:tcW w:w="1043" w:type="dxa"/>
            <w:tcBorders>
              <w:top w:val="single" w:sz="5" w:space="0" w:color="000000"/>
              <w:left w:val="single" w:sz="5" w:space="0" w:color="000000"/>
              <w:bottom w:val="single" w:sz="5" w:space="0" w:color="000000"/>
              <w:right w:val="single" w:sz="5" w:space="0" w:color="000000"/>
            </w:tcBorders>
          </w:tcPr>
          <w:p w14:paraId="3F20B7FE" w14:textId="77777777" w:rsidR="0076059A" w:rsidRPr="00A57177" w:rsidRDefault="0076059A">
            <w:pPr>
              <w:rPr>
                <w:i/>
              </w:rPr>
            </w:pPr>
          </w:p>
        </w:tc>
      </w:tr>
      <w:tr w:rsidR="0076059A" w:rsidRPr="00A57177" w14:paraId="0451DC6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E10C472"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744D2666" w14:textId="050A01C7" w:rsidR="0076059A" w:rsidRPr="00A57177" w:rsidRDefault="00A57177" w:rsidP="002E77F5">
            <w:pPr>
              <w:pStyle w:val="TableParagraph"/>
              <w:rPr>
                <w:rFonts w:hAnsi="Arial" w:cs="Arial"/>
              </w:rPr>
            </w:pPr>
            <w:r w:rsidRPr="00A57177">
              <w:t>Coronidium</w:t>
            </w:r>
            <w:r w:rsidR="00BF2B1C" w:rsidRPr="00A57177">
              <w:rPr>
                <w:spacing w:val="-18"/>
              </w:rPr>
              <w:t xml:space="preserve"> </w:t>
            </w:r>
            <w:r w:rsidR="00BF2B1C" w:rsidRPr="00A57177">
              <w:t>scorpioides</w:t>
            </w:r>
          </w:p>
        </w:tc>
        <w:tc>
          <w:tcPr>
            <w:tcW w:w="2040" w:type="dxa"/>
            <w:tcBorders>
              <w:top w:val="single" w:sz="5" w:space="0" w:color="000000"/>
              <w:left w:val="single" w:sz="5" w:space="0" w:color="000000"/>
              <w:bottom w:val="single" w:sz="5" w:space="0" w:color="000000"/>
              <w:right w:val="single" w:sz="5" w:space="0" w:color="000000"/>
            </w:tcBorders>
          </w:tcPr>
          <w:p w14:paraId="4EC700DA" w14:textId="164DC2BC" w:rsidR="0076059A" w:rsidRPr="00566D7B" w:rsidRDefault="00D83DA1" w:rsidP="00BD0AC0">
            <w:pPr>
              <w:rPr>
                <w:sz w:val="16"/>
                <w:szCs w:val="16"/>
              </w:rPr>
            </w:pPr>
            <w:r>
              <w:rPr>
                <w:sz w:val="16"/>
                <w:szCs w:val="16"/>
              </w:rPr>
              <w:t>curling everlasting</w:t>
            </w:r>
          </w:p>
        </w:tc>
        <w:tc>
          <w:tcPr>
            <w:tcW w:w="1043" w:type="dxa"/>
            <w:tcBorders>
              <w:top w:val="single" w:sz="5" w:space="0" w:color="000000"/>
              <w:left w:val="single" w:sz="5" w:space="0" w:color="000000"/>
              <w:bottom w:val="single" w:sz="5" w:space="0" w:color="000000"/>
              <w:right w:val="single" w:sz="5" w:space="0" w:color="000000"/>
            </w:tcBorders>
          </w:tcPr>
          <w:p w14:paraId="43789751" w14:textId="77777777" w:rsidR="0076059A" w:rsidRPr="00A57177" w:rsidRDefault="0076059A">
            <w:pPr>
              <w:rPr>
                <w:i/>
              </w:rPr>
            </w:pPr>
          </w:p>
        </w:tc>
      </w:tr>
      <w:tr w:rsidR="0076059A" w:rsidRPr="00A57177" w14:paraId="48237BD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3809343"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069E4E41" w14:textId="77777777" w:rsidR="0076059A" w:rsidRPr="00A57177" w:rsidRDefault="00BF2B1C" w:rsidP="002E77F5">
            <w:pPr>
              <w:pStyle w:val="TableParagraph"/>
              <w:rPr>
                <w:rFonts w:hAnsi="Arial" w:cs="Arial"/>
              </w:rPr>
            </w:pPr>
            <w:r w:rsidRPr="00A57177">
              <w:t>Lagenophora</w:t>
            </w:r>
            <w:r w:rsidRPr="00A57177">
              <w:rPr>
                <w:spacing w:val="-15"/>
              </w:rPr>
              <w:t xml:space="preserve"> </w:t>
            </w:r>
            <w:r w:rsidRPr="00A57177">
              <w:t>stipitata</w:t>
            </w:r>
          </w:p>
        </w:tc>
        <w:tc>
          <w:tcPr>
            <w:tcW w:w="2040" w:type="dxa"/>
            <w:tcBorders>
              <w:top w:val="single" w:sz="5" w:space="0" w:color="000000"/>
              <w:left w:val="single" w:sz="5" w:space="0" w:color="000000"/>
              <w:bottom w:val="single" w:sz="5" w:space="0" w:color="000000"/>
              <w:right w:val="single" w:sz="5" w:space="0" w:color="000000"/>
            </w:tcBorders>
          </w:tcPr>
          <w:p w14:paraId="022CD016" w14:textId="24053D44" w:rsidR="0076059A" w:rsidRPr="00566D7B" w:rsidRDefault="00A57177" w:rsidP="00BD0AC0">
            <w:pPr>
              <w:rPr>
                <w:sz w:val="16"/>
                <w:szCs w:val="16"/>
              </w:rPr>
            </w:pPr>
            <w:r w:rsidRPr="00566D7B">
              <w:rPr>
                <w:sz w:val="16"/>
                <w:szCs w:val="16"/>
              </w:rPr>
              <w:t>blue bottledaisy</w:t>
            </w:r>
          </w:p>
        </w:tc>
        <w:tc>
          <w:tcPr>
            <w:tcW w:w="1043" w:type="dxa"/>
            <w:tcBorders>
              <w:top w:val="single" w:sz="5" w:space="0" w:color="000000"/>
              <w:left w:val="single" w:sz="5" w:space="0" w:color="000000"/>
              <w:bottom w:val="single" w:sz="5" w:space="0" w:color="000000"/>
              <w:right w:val="single" w:sz="5" w:space="0" w:color="000000"/>
            </w:tcBorders>
          </w:tcPr>
          <w:p w14:paraId="0C377F83" w14:textId="77777777" w:rsidR="0076059A" w:rsidRPr="00A57177" w:rsidRDefault="0076059A">
            <w:pPr>
              <w:rPr>
                <w:i/>
              </w:rPr>
            </w:pPr>
          </w:p>
        </w:tc>
      </w:tr>
      <w:tr w:rsidR="00021BD6" w:rsidRPr="00A57177" w14:paraId="4A32EDF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C7BAFD1" w14:textId="77777777" w:rsidR="00021BD6" w:rsidRPr="00A57177" w:rsidRDefault="00021BD6"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4014C9A2" w14:textId="77777777" w:rsidR="00021BD6" w:rsidRPr="00A57177" w:rsidRDefault="00021BD6" w:rsidP="002E77F5">
            <w:pPr>
              <w:pStyle w:val="TableParagraph"/>
              <w:rPr>
                <w:rFonts w:hAnsi="Arial" w:cs="Arial"/>
              </w:rPr>
            </w:pPr>
            <w:r w:rsidRPr="00A57177">
              <w:t>Leptorhynchos</w:t>
            </w:r>
            <w:r w:rsidRPr="00A57177">
              <w:rPr>
                <w:spacing w:val="-19"/>
              </w:rPr>
              <w:t xml:space="preserve"> </w:t>
            </w:r>
            <w:r w:rsidRPr="00A57177">
              <w:t>squamatus</w:t>
            </w:r>
          </w:p>
        </w:tc>
        <w:tc>
          <w:tcPr>
            <w:tcW w:w="2040" w:type="dxa"/>
            <w:tcBorders>
              <w:top w:val="single" w:sz="5" w:space="0" w:color="000000"/>
              <w:left w:val="single" w:sz="5" w:space="0" w:color="000000"/>
              <w:bottom w:val="single" w:sz="5" w:space="0" w:color="000000"/>
              <w:right w:val="single" w:sz="5" w:space="0" w:color="000000"/>
            </w:tcBorders>
          </w:tcPr>
          <w:p w14:paraId="78881281" w14:textId="77777777" w:rsidR="00021BD6" w:rsidRPr="00566D7B" w:rsidRDefault="00021BD6" w:rsidP="00BD0AC0">
            <w:pPr>
              <w:rPr>
                <w:rFonts w:eastAsia="Arial" w:hAnsi="Arial" w:cs="Arial"/>
                <w:sz w:val="16"/>
                <w:szCs w:val="16"/>
              </w:rPr>
            </w:pPr>
            <w:r>
              <w:rPr>
                <w:sz w:val="16"/>
                <w:szCs w:val="16"/>
              </w:rPr>
              <w:t>scaly buttons</w:t>
            </w:r>
          </w:p>
        </w:tc>
        <w:tc>
          <w:tcPr>
            <w:tcW w:w="1043" w:type="dxa"/>
            <w:tcBorders>
              <w:top w:val="single" w:sz="5" w:space="0" w:color="000000"/>
              <w:left w:val="single" w:sz="5" w:space="0" w:color="000000"/>
              <w:bottom w:val="single" w:sz="5" w:space="0" w:color="000000"/>
              <w:right w:val="single" w:sz="5" w:space="0" w:color="000000"/>
            </w:tcBorders>
          </w:tcPr>
          <w:p w14:paraId="173AEA15" w14:textId="77777777" w:rsidR="00021BD6" w:rsidRPr="00A57177" w:rsidRDefault="00021BD6" w:rsidP="00042572">
            <w:pPr>
              <w:rPr>
                <w:i/>
              </w:rPr>
            </w:pPr>
          </w:p>
        </w:tc>
      </w:tr>
      <w:tr w:rsidR="0076059A" w:rsidRPr="00A57177" w14:paraId="63B7375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451C661"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20342A0B" w14:textId="77777777" w:rsidR="0076059A" w:rsidRPr="00A57177" w:rsidRDefault="00BF2B1C" w:rsidP="002E77F5">
            <w:pPr>
              <w:pStyle w:val="TableParagraph"/>
              <w:rPr>
                <w:rFonts w:hAnsi="Arial" w:cs="Arial"/>
              </w:rPr>
            </w:pPr>
            <w:r w:rsidRPr="00A57177">
              <w:t>Olearia</w:t>
            </w:r>
            <w:r w:rsidRPr="00A57177">
              <w:rPr>
                <w:spacing w:val="-13"/>
              </w:rPr>
              <w:t xml:space="preserve"> </w:t>
            </w:r>
            <w:r w:rsidRPr="00A57177">
              <w:t>argophylla</w:t>
            </w:r>
          </w:p>
        </w:tc>
        <w:tc>
          <w:tcPr>
            <w:tcW w:w="2040" w:type="dxa"/>
            <w:tcBorders>
              <w:top w:val="single" w:sz="5" w:space="0" w:color="000000"/>
              <w:left w:val="single" w:sz="5" w:space="0" w:color="000000"/>
              <w:bottom w:val="single" w:sz="5" w:space="0" w:color="000000"/>
              <w:right w:val="single" w:sz="5" w:space="0" w:color="000000"/>
            </w:tcBorders>
          </w:tcPr>
          <w:p w14:paraId="0C3DA152" w14:textId="3612AD12" w:rsidR="0076059A" w:rsidRPr="00566D7B" w:rsidRDefault="00A57177" w:rsidP="00BD0AC0">
            <w:pPr>
              <w:rPr>
                <w:sz w:val="16"/>
                <w:szCs w:val="16"/>
              </w:rPr>
            </w:pPr>
            <w:r w:rsidRPr="00566D7B">
              <w:rPr>
                <w:sz w:val="16"/>
                <w:szCs w:val="16"/>
              </w:rPr>
              <w:t>musk</w:t>
            </w:r>
          </w:p>
        </w:tc>
        <w:tc>
          <w:tcPr>
            <w:tcW w:w="1043" w:type="dxa"/>
            <w:tcBorders>
              <w:top w:val="single" w:sz="5" w:space="0" w:color="000000"/>
              <w:left w:val="single" w:sz="5" w:space="0" w:color="000000"/>
              <w:bottom w:val="single" w:sz="5" w:space="0" w:color="000000"/>
              <w:right w:val="single" w:sz="5" w:space="0" w:color="000000"/>
            </w:tcBorders>
          </w:tcPr>
          <w:p w14:paraId="3362788B" w14:textId="77777777" w:rsidR="0076059A" w:rsidRPr="00A57177" w:rsidRDefault="0076059A">
            <w:pPr>
              <w:rPr>
                <w:i/>
              </w:rPr>
            </w:pPr>
          </w:p>
        </w:tc>
      </w:tr>
      <w:tr w:rsidR="0076059A" w:rsidRPr="00A57177" w14:paraId="5A3EF55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6D33CC8"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70CF8A43" w14:textId="77777777" w:rsidR="0076059A" w:rsidRPr="00A57177" w:rsidRDefault="00BF2B1C" w:rsidP="002E77F5">
            <w:pPr>
              <w:pStyle w:val="TableParagraph"/>
              <w:rPr>
                <w:rFonts w:hAnsi="Arial" w:cs="Arial"/>
              </w:rPr>
            </w:pPr>
            <w:r w:rsidRPr="00A57177">
              <w:t>Olearia</w:t>
            </w:r>
            <w:r w:rsidRPr="00A57177">
              <w:rPr>
                <w:spacing w:val="-13"/>
              </w:rPr>
              <w:t xml:space="preserve"> </w:t>
            </w:r>
            <w:r w:rsidRPr="00A57177">
              <w:t>floribunda</w:t>
            </w:r>
          </w:p>
        </w:tc>
        <w:tc>
          <w:tcPr>
            <w:tcW w:w="2040" w:type="dxa"/>
            <w:tcBorders>
              <w:top w:val="single" w:sz="5" w:space="0" w:color="000000"/>
              <w:left w:val="single" w:sz="5" w:space="0" w:color="000000"/>
              <w:bottom w:val="single" w:sz="5" w:space="0" w:color="000000"/>
              <w:right w:val="single" w:sz="5" w:space="0" w:color="000000"/>
            </w:tcBorders>
          </w:tcPr>
          <w:p w14:paraId="64F822BA" w14:textId="3333F4CD" w:rsidR="0076059A" w:rsidRPr="00566D7B" w:rsidRDefault="00D83DA1" w:rsidP="00BD0AC0">
            <w:pPr>
              <w:rPr>
                <w:rFonts w:eastAsia="Arial" w:hAnsi="Arial" w:cs="Arial"/>
                <w:sz w:val="16"/>
                <w:szCs w:val="16"/>
              </w:rPr>
            </w:pPr>
            <w:r>
              <w:rPr>
                <w:sz w:val="16"/>
                <w:szCs w:val="16"/>
              </w:rPr>
              <w:t xml:space="preserve">flowery </w:t>
            </w:r>
            <w:r w:rsidR="00BF2B1C" w:rsidRPr="00566D7B">
              <w:rPr>
                <w:sz w:val="16"/>
                <w:szCs w:val="16"/>
              </w:rPr>
              <w:t>daisybush</w:t>
            </w:r>
          </w:p>
        </w:tc>
        <w:tc>
          <w:tcPr>
            <w:tcW w:w="1043" w:type="dxa"/>
            <w:tcBorders>
              <w:top w:val="single" w:sz="5" w:space="0" w:color="000000"/>
              <w:left w:val="single" w:sz="5" w:space="0" w:color="000000"/>
              <w:bottom w:val="single" w:sz="5" w:space="0" w:color="000000"/>
              <w:right w:val="single" w:sz="5" w:space="0" w:color="000000"/>
            </w:tcBorders>
          </w:tcPr>
          <w:p w14:paraId="1E59131D" w14:textId="77777777" w:rsidR="0076059A" w:rsidRPr="00A57177" w:rsidRDefault="0076059A">
            <w:pPr>
              <w:rPr>
                <w:i/>
              </w:rPr>
            </w:pPr>
          </w:p>
        </w:tc>
      </w:tr>
      <w:tr w:rsidR="001942CC" w:rsidRPr="00A57177" w14:paraId="10B52ED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044C4E2" w14:textId="6504533F" w:rsidR="001942CC" w:rsidRPr="00A57177" w:rsidRDefault="001942CC" w:rsidP="002E77F5">
            <w:pPr>
              <w:pStyle w:val="TableParagraph"/>
            </w:pPr>
            <w:r>
              <w:t>ASTERACEAE</w:t>
            </w:r>
          </w:p>
        </w:tc>
        <w:tc>
          <w:tcPr>
            <w:tcW w:w="3360" w:type="dxa"/>
            <w:tcBorders>
              <w:top w:val="single" w:sz="5" w:space="0" w:color="000000"/>
              <w:left w:val="single" w:sz="5" w:space="0" w:color="000000"/>
              <w:bottom w:val="single" w:sz="5" w:space="0" w:color="000000"/>
              <w:right w:val="single" w:sz="5" w:space="0" w:color="000000"/>
            </w:tcBorders>
          </w:tcPr>
          <w:p w14:paraId="6941BFBB" w14:textId="34398C95" w:rsidR="001942CC" w:rsidRPr="00A57177" w:rsidRDefault="001942CC" w:rsidP="002E77F5">
            <w:pPr>
              <w:pStyle w:val="TableParagraph"/>
            </w:pPr>
            <w:r>
              <w:t>Olearia phlogopappa</w:t>
            </w:r>
          </w:p>
        </w:tc>
        <w:tc>
          <w:tcPr>
            <w:tcW w:w="2040" w:type="dxa"/>
            <w:tcBorders>
              <w:top w:val="single" w:sz="5" w:space="0" w:color="000000"/>
              <w:left w:val="single" w:sz="5" w:space="0" w:color="000000"/>
              <w:bottom w:val="single" w:sz="5" w:space="0" w:color="000000"/>
              <w:right w:val="single" w:sz="5" w:space="0" w:color="000000"/>
            </w:tcBorders>
          </w:tcPr>
          <w:p w14:paraId="1A655A87" w14:textId="391CDF57" w:rsidR="001942CC" w:rsidRDefault="009F7813" w:rsidP="00BD0AC0">
            <w:pPr>
              <w:rPr>
                <w:sz w:val="16"/>
                <w:szCs w:val="16"/>
              </w:rPr>
            </w:pPr>
            <w:r>
              <w:rPr>
                <w:sz w:val="16"/>
                <w:szCs w:val="16"/>
              </w:rPr>
              <w:t>dusty daisybush</w:t>
            </w:r>
          </w:p>
        </w:tc>
        <w:tc>
          <w:tcPr>
            <w:tcW w:w="1043" w:type="dxa"/>
            <w:tcBorders>
              <w:top w:val="single" w:sz="5" w:space="0" w:color="000000"/>
              <w:left w:val="single" w:sz="5" w:space="0" w:color="000000"/>
              <w:bottom w:val="single" w:sz="5" w:space="0" w:color="000000"/>
              <w:right w:val="single" w:sz="5" w:space="0" w:color="000000"/>
            </w:tcBorders>
          </w:tcPr>
          <w:p w14:paraId="3D4EBCFE" w14:textId="77777777" w:rsidR="001942CC" w:rsidRPr="00A57177" w:rsidRDefault="001942CC">
            <w:pPr>
              <w:rPr>
                <w:i/>
              </w:rPr>
            </w:pPr>
          </w:p>
        </w:tc>
      </w:tr>
      <w:tr w:rsidR="0076059A" w:rsidRPr="00A57177" w14:paraId="57853CE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C56A7C1"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636E63D7" w14:textId="77777777" w:rsidR="0076059A" w:rsidRPr="00A57177" w:rsidRDefault="00BF2B1C" w:rsidP="002E77F5">
            <w:pPr>
              <w:pStyle w:val="TableParagraph"/>
              <w:rPr>
                <w:rFonts w:hAnsi="Arial" w:cs="Arial"/>
              </w:rPr>
            </w:pPr>
            <w:r w:rsidRPr="00A57177">
              <w:t>Olearia</w:t>
            </w:r>
            <w:r w:rsidRPr="00A57177">
              <w:rPr>
                <w:spacing w:val="-9"/>
              </w:rPr>
              <w:t xml:space="preserve"> </w:t>
            </w:r>
            <w:r w:rsidRPr="00A57177">
              <w:t>lirata</w:t>
            </w:r>
          </w:p>
        </w:tc>
        <w:tc>
          <w:tcPr>
            <w:tcW w:w="2040" w:type="dxa"/>
            <w:tcBorders>
              <w:top w:val="single" w:sz="5" w:space="0" w:color="000000"/>
              <w:left w:val="single" w:sz="5" w:space="0" w:color="000000"/>
              <w:bottom w:val="single" w:sz="5" w:space="0" w:color="000000"/>
              <w:right w:val="single" w:sz="5" w:space="0" w:color="000000"/>
            </w:tcBorders>
          </w:tcPr>
          <w:p w14:paraId="1CF908F2" w14:textId="27A453D9" w:rsidR="0076059A" w:rsidRPr="00566D7B" w:rsidRDefault="00D83DA1" w:rsidP="00BD0AC0">
            <w:pPr>
              <w:rPr>
                <w:sz w:val="16"/>
                <w:szCs w:val="16"/>
              </w:rPr>
            </w:pPr>
            <w:r>
              <w:rPr>
                <w:sz w:val="16"/>
                <w:szCs w:val="16"/>
              </w:rPr>
              <w:t>shrubby daisybush</w:t>
            </w:r>
          </w:p>
        </w:tc>
        <w:tc>
          <w:tcPr>
            <w:tcW w:w="1043" w:type="dxa"/>
            <w:tcBorders>
              <w:top w:val="single" w:sz="5" w:space="0" w:color="000000"/>
              <w:left w:val="single" w:sz="5" w:space="0" w:color="000000"/>
              <w:bottom w:val="single" w:sz="5" w:space="0" w:color="000000"/>
              <w:right w:val="single" w:sz="5" w:space="0" w:color="000000"/>
            </w:tcBorders>
          </w:tcPr>
          <w:p w14:paraId="18D8FD97" w14:textId="77777777" w:rsidR="0076059A" w:rsidRPr="00A57177" w:rsidRDefault="0076059A">
            <w:pPr>
              <w:rPr>
                <w:i/>
              </w:rPr>
            </w:pPr>
          </w:p>
        </w:tc>
      </w:tr>
      <w:tr w:rsidR="0076059A" w:rsidRPr="00A57177" w14:paraId="4F20974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D7D7854"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417DFA45" w14:textId="77777777" w:rsidR="0076059A" w:rsidRPr="00A57177" w:rsidRDefault="00BF2B1C" w:rsidP="002E77F5">
            <w:pPr>
              <w:pStyle w:val="TableParagraph"/>
              <w:rPr>
                <w:rFonts w:hAnsi="Arial" w:cs="Arial"/>
              </w:rPr>
            </w:pPr>
            <w:r w:rsidRPr="00A57177">
              <w:rPr>
                <w:spacing w:val="-1"/>
              </w:rPr>
              <w:t>Olearia</w:t>
            </w:r>
            <w:r w:rsidRPr="00A57177">
              <w:rPr>
                <w:spacing w:val="-11"/>
              </w:rPr>
              <w:t xml:space="preserve"> </w:t>
            </w:r>
            <w:r w:rsidRPr="00A57177">
              <w:t>viscosa</w:t>
            </w:r>
          </w:p>
        </w:tc>
        <w:tc>
          <w:tcPr>
            <w:tcW w:w="2040" w:type="dxa"/>
            <w:tcBorders>
              <w:top w:val="single" w:sz="5" w:space="0" w:color="000000"/>
              <w:left w:val="single" w:sz="5" w:space="0" w:color="000000"/>
              <w:bottom w:val="single" w:sz="5" w:space="0" w:color="000000"/>
              <w:right w:val="single" w:sz="5" w:space="0" w:color="000000"/>
            </w:tcBorders>
          </w:tcPr>
          <w:p w14:paraId="18F6F50C" w14:textId="6CE40810" w:rsidR="0076059A" w:rsidRPr="00566D7B" w:rsidRDefault="00A57177" w:rsidP="00BD0AC0">
            <w:pPr>
              <w:rPr>
                <w:sz w:val="16"/>
                <w:szCs w:val="16"/>
              </w:rPr>
            </w:pPr>
            <w:r w:rsidRPr="00566D7B">
              <w:rPr>
                <w:sz w:val="16"/>
                <w:szCs w:val="16"/>
              </w:rPr>
              <w:t>viscid daisybush</w:t>
            </w:r>
          </w:p>
        </w:tc>
        <w:tc>
          <w:tcPr>
            <w:tcW w:w="1043" w:type="dxa"/>
            <w:tcBorders>
              <w:top w:val="single" w:sz="5" w:space="0" w:color="000000"/>
              <w:left w:val="single" w:sz="5" w:space="0" w:color="000000"/>
              <w:bottom w:val="single" w:sz="5" w:space="0" w:color="000000"/>
              <w:right w:val="single" w:sz="5" w:space="0" w:color="000000"/>
            </w:tcBorders>
          </w:tcPr>
          <w:p w14:paraId="552387E1" w14:textId="77777777" w:rsidR="0076059A" w:rsidRPr="00A57177" w:rsidRDefault="0076059A">
            <w:pPr>
              <w:rPr>
                <w:i/>
              </w:rPr>
            </w:pPr>
          </w:p>
        </w:tc>
      </w:tr>
      <w:tr w:rsidR="0076059A" w:rsidRPr="00A57177" w14:paraId="7DC50BA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057949F"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2AED62D7" w14:textId="77777777" w:rsidR="0076059A" w:rsidRPr="00A57177" w:rsidRDefault="00BF2B1C" w:rsidP="002E77F5">
            <w:pPr>
              <w:pStyle w:val="TableParagraph"/>
              <w:rPr>
                <w:rFonts w:hAnsi="Arial" w:cs="Arial"/>
              </w:rPr>
            </w:pPr>
            <w:r w:rsidRPr="00A57177">
              <w:rPr>
                <w:spacing w:val="-1"/>
              </w:rPr>
              <w:t>Ozothamnus</w:t>
            </w:r>
            <w:r w:rsidRPr="00A57177">
              <w:rPr>
                <w:spacing w:val="-17"/>
              </w:rPr>
              <w:t xml:space="preserve"> </w:t>
            </w:r>
            <w:r w:rsidRPr="00A57177">
              <w:t>obcordatus</w:t>
            </w:r>
          </w:p>
        </w:tc>
        <w:tc>
          <w:tcPr>
            <w:tcW w:w="2040" w:type="dxa"/>
            <w:tcBorders>
              <w:top w:val="single" w:sz="5" w:space="0" w:color="000000"/>
              <w:left w:val="single" w:sz="5" w:space="0" w:color="000000"/>
              <w:bottom w:val="single" w:sz="5" w:space="0" w:color="000000"/>
              <w:right w:val="single" w:sz="5" w:space="0" w:color="000000"/>
            </w:tcBorders>
          </w:tcPr>
          <w:p w14:paraId="6FF5AC17" w14:textId="3A3891CE" w:rsidR="0076059A" w:rsidRPr="00566D7B" w:rsidRDefault="00525E69" w:rsidP="00BD0AC0">
            <w:pPr>
              <w:rPr>
                <w:rFonts w:eastAsia="Arial" w:hAnsi="Arial" w:cs="Arial"/>
                <w:sz w:val="16"/>
                <w:szCs w:val="16"/>
              </w:rPr>
            </w:pPr>
            <w:r>
              <w:rPr>
                <w:sz w:val="16"/>
                <w:szCs w:val="16"/>
              </w:rPr>
              <w:t>yellow everlastingbush</w:t>
            </w:r>
          </w:p>
        </w:tc>
        <w:tc>
          <w:tcPr>
            <w:tcW w:w="1043" w:type="dxa"/>
            <w:tcBorders>
              <w:top w:val="single" w:sz="5" w:space="0" w:color="000000"/>
              <w:left w:val="single" w:sz="5" w:space="0" w:color="000000"/>
              <w:bottom w:val="single" w:sz="5" w:space="0" w:color="000000"/>
              <w:right w:val="single" w:sz="5" w:space="0" w:color="000000"/>
            </w:tcBorders>
          </w:tcPr>
          <w:p w14:paraId="3ED7F454" w14:textId="77777777" w:rsidR="0076059A" w:rsidRPr="00A57177" w:rsidRDefault="0076059A">
            <w:pPr>
              <w:rPr>
                <w:i/>
              </w:rPr>
            </w:pPr>
          </w:p>
        </w:tc>
      </w:tr>
      <w:tr w:rsidR="0076059A" w:rsidRPr="00A57177" w14:paraId="30DEF08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B5D47BC"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1495BC29" w14:textId="77777777" w:rsidR="0076059A" w:rsidRPr="00A57177" w:rsidRDefault="00BF2B1C" w:rsidP="002E77F5">
            <w:pPr>
              <w:pStyle w:val="TableParagraph"/>
              <w:rPr>
                <w:rFonts w:hAnsi="Arial" w:cs="Arial"/>
              </w:rPr>
            </w:pPr>
            <w:r w:rsidRPr="00A57177">
              <w:t>Podolepis</w:t>
            </w:r>
            <w:r w:rsidRPr="00A57177">
              <w:rPr>
                <w:spacing w:val="-14"/>
              </w:rPr>
              <w:t xml:space="preserve"> </w:t>
            </w:r>
            <w:r w:rsidRPr="00A57177">
              <w:rPr>
                <w:spacing w:val="-1"/>
              </w:rPr>
              <w:t>jaceoides</w:t>
            </w:r>
          </w:p>
        </w:tc>
        <w:tc>
          <w:tcPr>
            <w:tcW w:w="2040" w:type="dxa"/>
            <w:tcBorders>
              <w:top w:val="single" w:sz="5" w:space="0" w:color="000000"/>
              <w:left w:val="single" w:sz="5" w:space="0" w:color="000000"/>
              <w:bottom w:val="single" w:sz="5" w:space="0" w:color="000000"/>
              <w:right w:val="single" w:sz="5" w:space="0" w:color="000000"/>
            </w:tcBorders>
          </w:tcPr>
          <w:p w14:paraId="4F602199" w14:textId="308BC948" w:rsidR="0076059A" w:rsidRPr="00566D7B" w:rsidRDefault="00525E69" w:rsidP="00BD0AC0">
            <w:pPr>
              <w:rPr>
                <w:rFonts w:eastAsia="Arial" w:hAnsi="Arial" w:cs="Arial"/>
                <w:sz w:val="16"/>
                <w:szCs w:val="16"/>
              </w:rPr>
            </w:pPr>
            <w:r>
              <w:rPr>
                <w:sz w:val="16"/>
                <w:szCs w:val="16"/>
              </w:rPr>
              <w:t>showy copperwire</w:t>
            </w:r>
            <w:r w:rsidR="00BF2B1C" w:rsidRPr="00566D7B">
              <w:rPr>
                <w:spacing w:val="-9"/>
                <w:sz w:val="16"/>
                <w:szCs w:val="16"/>
              </w:rPr>
              <w:t xml:space="preserve"> </w:t>
            </w:r>
            <w:r w:rsidR="00BF2B1C" w:rsidRPr="00566D7B">
              <w:rPr>
                <w:sz w:val="16"/>
                <w:szCs w:val="16"/>
              </w:rPr>
              <w:t>daisy</w:t>
            </w:r>
          </w:p>
        </w:tc>
        <w:tc>
          <w:tcPr>
            <w:tcW w:w="1043" w:type="dxa"/>
            <w:tcBorders>
              <w:top w:val="single" w:sz="5" w:space="0" w:color="000000"/>
              <w:left w:val="single" w:sz="5" w:space="0" w:color="000000"/>
              <w:bottom w:val="single" w:sz="5" w:space="0" w:color="000000"/>
              <w:right w:val="single" w:sz="5" w:space="0" w:color="000000"/>
            </w:tcBorders>
          </w:tcPr>
          <w:p w14:paraId="35F5C6F8" w14:textId="77777777" w:rsidR="0076059A" w:rsidRPr="00A57177" w:rsidRDefault="0076059A">
            <w:pPr>
              <w:rPr>
                <w:i/>
              </w:rPr>
            </w:pPr>
          </w:p>
        </w:tc>
      </w:tr>
      <w:tr w:rsidR="0076059A" w:rsidRPr="00A57177" w14:paraId="71D54FD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3BD91F3"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4A95189A" w14:textId="77777777" w:rsidR="0076059A" w:rsidRPr="00A57177" w:rsidRDefault="00BF2B1C" w:rsidP="002E77F5">
            <w:pPr>
              <w:pStyle w:val="TableParagraph"/>
              <w:rPr>
                <w:rFonts w:hAnsi="Arial" w:cs="Arial"/>
              </w:rPr>
            </w:pPr>
            <w:r w:rsidRPr="00A57177">
              <w:t>Senecio</w:t>
            </w:r>
            <w:r w:rsidRPr="00A57177">
              <w:rPr>
                <w:spacing w:val="-13"/>
              </w:rPr>
              <w:t xml:space="preserve"> </w:t>
            </w:r>
            <w:r w:rsidRPr="00A57177">
              <w:t>hispidulus</w:t>
            </w:r>
          </w:p>
        </w:tc>
        <w:tc>
          <w:tcPr>
            <w:tcW w:w="2040" w:type="dxa"/>
            <w:tcBorders>
              <w:top w:val="single" w:sz="5" w:space="0" w:color="000000"/>
              <w:left w:val="single" w:sz="5" w:space="0" w:color="000000"/>
              <w:bottom w:val="single" w:sz="5" w:space="0" w:color="000000"/>
              <w:right w:val="single" w:sz="5" w:space="0" w:color="000000"/>
            </w:tcBorders>
          </w:tcPr>
          <w:p w14:paraId="54DDB991" w14:textId="19099F36" w:rsidR="0076059A" w:rsidRPr="00566D7B" w:rsidRDefault="0072788D" w:rsidP="00BD0AC0">
            <w:pPr>
              <w:rPr>
                <w:sz w:val="16"/>
                <w:szCs w:val="16"/>
              </w:rPr>
            </w:pPr>
            <w:r>
              <w:rPr>
                <w:sz w:val="16"/>
                <w:szCs w:val="16"/>
              </w:rPr>
              <w:t>rough fireweed</w:t>
            </w:r>
          </w:p>
        </w:tc>
        <w:tc>
          <w:tcPr>
            <w:tcW w:w="1043" w:type="dxa"/>
            <w:tcBorders>
              <w:top w:val="single" w:sz="5" w:space="0" w:color="000000"/>
              <w:left w:val="single" w:sz="5" w:space="0" w:color="000000"/>
              <w:bottom w:val="single" w:sz="5" w:space="0" w:color="000000"/>
              <w:right w:val="single" w:sz="5" w:space="0" w:color="000000"/>
            </w:tcBorders>
          </w:tcPr>
          <w:p w14:paraId="5924BF8C" w14:textId="77777777" w:rsidR="0076059A" w:rsidRPr="00A57177" w:rsidRDefault="0076059A">
            <w:pPr>
              <w:rPr>
                <w:i/>
              </w:rPr>
            </w:pPr>
          </w:p>
        </w:tc>
      </w:tr>
      <w:tr w:rsidR="0076059A" w:rsidRPr="00A57177" w14:paraId="33F2219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F64360F"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627AA035" w14:textId="77777777" w:rsidR="0076059A" w:rsidRPr="00A57177" w:rsidRDefault="00BF2B1C" w:rsidP="002E77F5">
            <w:pPr>
              <w:pStyle w:val="TableParagraph"/>
              <w:rPr>
                <w:rFonts w:hAnsi="Arial" w:cs="Arial"/>
              </w:rPr>
            </w:pPr>
            <w:r w:rsidRPr="00A57177">
              <w:t>Senecio</w:t>
            </w:r>
            <w:r w:rsidRPr="00A57177">
              <w:rPr>
                <w:spacing w:val="-15"/>
              </w:rPr>
              <w:t xml:space="preserve"> </w:t>
            </w:r>
            <w:r w:rsidRPr="00A57177">
              <w:t>pinnatifolius</w:t>
            </w:r>
          </w:p>
        </w:tc>
        <w:tc>
          <w:tcPr>
            <w:tcW w:w="2040" w:type="dxa"/>
            <w:tcBorders>
              <w:top w:val="single" w:sz="5" w:space="0" w:color="000000"/>
              <w:left w:val="single" w:sz="5" w:space="0" w:color="000000"/>
              <w:bottom w:val="single" w:sz="5" w:space="0" w:color="000000"/>
              <w:right w:val="single" w:sz="5" w:space="0" w:color="000000"/>
            </w:tcBorders>
          </w:tcPr>
          <w:p w14:paraId="15610B64" w14:textId="39444311" w:rsidR="0076059A" w:rsidRPr="00566D7B" w:rsidRDefault="002D6D31" w:rsidP="00BD0AC0">
            <w:pPr>
              <w:rPr>
                <w:sz w:val="16"/>
                <w:szCs w:val="16"/>
              </w:rPr>
            </w:pPr>
            <w:r>
              <w:rPr>
                <w:sz w:val="16"/>
                <w:szCs w:val="16"/>
              </w:rPr>
              <w:t>common coast groundsel</w:t>
            </w:r>
          </w:p>
        </w:tc>
        <w:tc>
          <w:tcPr>
            <w:tcW w:w="1043" w:type="dxa"/>
            <w:tcBorders>
              <w:top w:val="single" w:sz="5" w:space="0" w:color="000000"/>
              <w:left w:val="single" w:sz="5" w:space="0" w:color="000000"/>
              <w:bottom w:val="single" w:sz="5" w:space="0" w:color="000000"/>
              <w:right w:val="single" w:sz="5" w:space="0" w:color="000000"/>
            </w:tcBorders>
          </w:tcPr>
          <w:p w14:paraId="46FEB1A7" w14:textId="77777777" w:rsidR="0076059A" w:rsidRPr="00A57177" w:rsidRDefault="0076059A">
            <w:pPr>
              <w:rPr>
                <w:i/>
              </w:rPr>
            </w:pPr>
          </w:p>
        </w:tc>
      </w:tr>
      <w:tr w:rsidR="0076059A" w:rsidRPr="00A57177" w14:paraId="2363B3E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AFF9A75" w14:textId="77777777" w:rsidR="0076059A" w:rsidRPr="00A57177" w:rsidRDefault="00BF2B1C" w:rsidP="002E77F5">
            <w:pPr>
              <w:pStyle w:val="TableParagraph"/>
              <w:rPr>
                <w:rFonts w:hAnsi="Arial" w:cs="Arial"/>
              </w:rPr>
            </w:pPr>
            <w:r w:rsidRPr="00A57177">
              <w:t>ASTERACEAE</w:t>
            </w:r>
          </w:p>
        </w:tc>
        <w:tc>
          <w:tcPr>
            <w:tcW w:w="3360" w:type="dxa"/>
            <w:tcBorders>
              <w:top w:val="single" w:sz="5" w:space="0" w:color="000000"/>
              <w:left w:val="single" w:sz="5" w:space="0" w:color="000000"/>
              <w:bottom w:val="single" w:sz="5" w:space="0" w:color="000000"/>
              <w:right w:val="single" w:sz="5" w:space="0" w:color="000000"/>
            </w:tcBorders>
          </w:tcPr>
          <w:p w14:paraId="6AD57D54" w14:textId="77777777" w:rsidR="0076059A" w:rsidRPr="00A57177" w:rsidRDefault="00BF2B1C" w:rsidP="002E77F5">
            <w:pPr>
              <w:pStyle w:val="TableParagraph"/>
              <w:rPr>
                <w:rFonts w:hAnsi="Arial" w:cs="Arial"/>
              </w:rPr>
            </w:pPr>
            <w:r w:rsidRPr="00A57177">
              <w:t>Solenogyne</w:t>
            </w:r>
            <w:r w:rsidRPr="00A57177">
              <w:rPr>
                <w:spacing w:val="-13"/>
              </w:rPr>
              <w:t xml:space="preserve"> </w:t>
            </w:r>
            <w:r w:rsidRPr="00A57177">
              <w:t>gunnii</w:t>
            </w:r>
          </w:p>
        </w:tc>
        <w:tc>
          <w:tcPr>
            <w:tcW w:w="2040" w:type="dxa"/>
            <w:tcBorders>
              <w:top w:val="single" w:sz="5" w:space="0" w:color="000000"/>
              <w:left w:val="single" w:sz="5" w:space="0" w:color="000000"/>
              <w:bottom w:val="single" w:sz="5" w:space="0" w:color="000000"/>
              <w:right w:val="single" w:sz="5" w:space="0" w:color="000000"/>
            </w:tcBorders>
          </w:tcPr>
          <w:p w14:paraId="1B35DF0D" w14:textId="0A8CAF7F" w:rsidR="0076059A" w:rsidRPr="00566D7B" w:rsidRDefault="00AC4AD2" w:rsidP="00BD0AC0">
            <w:pPr>
              <w:rPr>
                <w:sz w:val="16"/>
                <w:szCs w:val="16"/>
              </w:rPr>
            </w:pPr>
            <w:r>
              <w:rPr>
                <w:sz w:val="16"/>
                <w:szCs w:val="16"/>
              </w:rPr>
              <w:t>Gunns flatherb</w:t>
            </w:r>
          </w:p>
        </w:tc>
        <w:tc>
          <w:tcPr>
            <w:tcW w:w="1043" w:type="dxa"/>
            <w:tcBorders>
              <w:top w:val="single" w:sz="5" w:space="0" w:color="000000"/>
              <w:left w:val="single" w:sz="5" w:space="0" w:color="000000"/>
              <w:bottom w:val="single" w:sz="5" w:space="0" w:color="000000"/>
              <w:right w:val="single" w:sz="5" w:space="0" w:color="000000"/>
            </w:tcBorders>
          </w:tcPr>
          <w:p w14:paraId="7CBABFF9" w14:textId="77777777" w:rsidR="0076059A" w:rsidRPr="00A57177" w:rsidRDefault="0076059A">
            <w:pPr>
              <w:rPr>
                <w:i/>
              </w:rPr>
            </w:pPr>
          </w:p>
        </w:tc>
      </w:tr>
      <w:tr w:rsidR="0076059A" w:rsidRPr="00A57177" w14:paraId="44EBDBE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2F8CBD4" w14:textId="77777777" w:rsidR="0076059A" w:rsidRPr="00A57177" w:rsidRDefault="00BF2B1C" w:rsidP="002E77F5">
            <w:pPr>
              <w:pStyle w:val="TableParagraph"/>
              <w:rPr>
                <w:rFonts w:hAnsi="Arial" w:cs="Arial"/>
              </w:rPr>
            </w:pPr>
            <w:r w:rsidRPr="00A57177">
              <w:t>BRASSICACEAE</w:t>
            </w:r>
          </w:p>
        </w:tc>
        <w:tc>
          <w:tcPr>
            <w:tcW w:w="3360" w:type="dxa"/>
            <w:tcBorders>
              <w:top w:val="single" w:sz="5" w:space="0" w:color="000000"/>
              <w:left w:val="single" w:sz="5" w:space="0" w:color="000000"/>
              <w:bottom w:val="single" w:sz="5" w:space="0" w:color="000000"/>
              <w:right w:val="single" w:sz="5" w:space="0" w:color="000000"/>
            </w:tcBorders>
          </w:tcPr>
          <w:p w14:paraId="5DB05EFA" w14:textId="77777777" w:rsidR="0076059A" w:rsidRPr="00A57177" w:rsidRDefault="00BF2B1C" w:rsidP="002E77F5">
            <w:pPr>
              <w:pStyle w:val="TableParagraph"/>
              <w:rPr>
                <w:rFonts w:hAnsi="Arial" w:cs="Arial"/>
              </w:rPr>
            </w:pPr>
            <w:r w:rsidRPr="00A57177">
              <w:t>Cardamine</w:t>
            </w:r>
            <w:r w:rsidRPr="00A57177">
              <w:rPr>
                <w:spacing w:val="34"/>
              </w:rPr>
              <w:t xml:space="preserve"> </w:t>
            </w:r>
            <w:r w:rsidRPr="00A57177">
              <w:t>sp.</w:t>
            </w:r>
          </w:p>
        </w:tc>
        <w:tc>
          <w:tcPr>
            <w:tcW w:w="2040" w:type="dxa"/>
            <w:tcBorders>
              <w:top w:val="single" w:sz="5" w:space="0" w:color="000000"/>
              <w:left w:val="single" w:sz="5" w:space="0" w:color="000000"/>
              <w:bottom w:val="single" w:sz="5" w:space="0" w:color="000000"/>
              <w:right w:val="single" w:sz="5" w:space="0" w:color="000000"/>
            </w:tcBorders>
          </w:tcPr>
          <w:p w14:paraId="52388A4A" w14:textId="77777777" w:rsidR="0076059A" w:rsidRPr="00566D7B" w:rsidRDefault="0076059A"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E1E212E" w14:textId="77777777" w:rsidR="0076059A" w:rsidRPr="00A57177" w:rsidRDefault="0076059A">
            <w:pPr>
              <w:rPr>
                <w:i/>
              </w:rPr>
            </w:pPr>
          </w:p>
        </w:tc>
      </w:tr>
      <w:tr w:rsidR="0076059A" w:rsidRPr="00A57177" w14:paraId="3CBB0A1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760AA07" w14:textId="77777777" w:rsidR="0076059A" w:rsidRPr="00A57177" w:rsidRDefault="00BF2B1C" w:rsidP="002E77F5">
            <w:pPr>
              <w:pStyle w:val="TableParagraph"/>
              <w:rPr>
                <w:rFonts w:hAnsi="Arial" w:cs="Arial"/>
              </w:rPr>
            </w:pPr>
            <w:r w:rsidRPr="00A57177">
              <w:lastRenderedPageBreak/>
              <w:t>CAMPANULACEAE</w:t>
            </w:r>
          </w:p>
        </w:tc>
        <w:tc>
          <w:tcPr>
            <w:tcW w:w="3360" w:type="dxa"/>
            <w:tcBorders>
              <w:top w:val="single" w:sz="5" w:space="0" w:color="000000"/>
              <w:left w:val="single" w:sz="5" w:space="0" w:color="000000"/>
              <w:bottom w:val="single" w:sz="5" w:space="0" w:color="000000"/>
              <w:right w:val="single" w:sz="5" w:space="0" w:color="000000"/>
            </w:tcBorders>
          </w:tcPr>
          <w:p w14:paraId="42679859" w14:textId="77777777" w:rsidR="0076059A" w:rsidRPr="00A57177" w:rsidRDefault="00BF2B1C" w:rsidP="002E77F5">
            <w:pPr>
              <w:pStyle w:val="TableParagraph"/>
              <w:rPr>
                <w:rFonts w:hAnsi="Arial" w:cs="Arial"/>
              </w:rPr>
            </w:pPr>
            <w:r w:rsidRPr="00A57177">
              <w:t>Lobelia</w:t>
            </w:r>
            <w:r w:rsidRPr="00A57177">
              <w:rPr>
                <w:spacing w:val="-14"/>
              </w:rPr>
              <w:t xml:space="preserve"> </w:t>
            </w:r>
            <w:r w:rsidRPr="00A57177">
              <w:t>simplicaulis</w:t>
            </w:r>
          </w:p>
        </w:tc>
        <w:tc>
          <w:tcPr>
            <w:tcW w:w="2040" w:type="dxa"/>
            <w:tcBorders>
              <w:top w:val="single" w:sz="5" w:space="0" w:color="000000"/>
              <w:left w:val="single" w:sz="5" w:space="0" w:color="000000"/>
              <w:bottom w:val="single" w:sz="5" w:space="0" w:color="000000"/>
              <w:right w:val="single" w:sz="5" w:space="0" w:color="000000"/>
            </w:tcBorders>
          </w:tcPr>
          <w:p w14:paraId="1B4C64F4" w14:textId="77777777" w:rsidR="0076059A" w:rsidRPr="00566D7B" w:rsidRDefault="00BF2B1C" w:rsidP="00BD0AC0">
            <w:pPr>
              <w:rPr>
                <w:rFonts w:eastAsia="Arial" w:hAnsi="Arial" w:cs="Arial"/>
                <w:sz w:val="16"/>
                <w:szCs w:val="16"/>
              </w:rPr>
            </w:pPr>
            <w:r w:rsidRPr="00566D7B">
              <w:rPr>
                <w:sz w:val="16"/>
                <w:szCs w:val="16"/>
              </w:rPr>
              <w:t>narrow</w:t>
            </w:r>
            <w:r w:rsidRPr="00566D7B">
              <w:rPr>
                <w:spacing w:val="-10"/>
                <w:sz w:val="16"/>
                <w:szCs w:val="16"/>
              </w:rPr>
              <w:t xml:space="preserve"> </w:t>
            </w:r>
            <w:r w:rsidRPr="00566D7B">
              <w:rPr>
                <w:sz w:val="16"/>
                <w:szCs w:val="16"/>
              </w:rPr>
              <w:t>lobelia</w:t>
            </w:r>
          </w:p>
        </w:tc>
        <w:tc>
          <w:tcPr>
            <w:tcW w:w="1043" w:type="dxa"/>
            <w:tcBorders>
              <w:top w:val="single" w:sz="5" w:space="0" w:color="000000"/>
              <w:left w:val="single" w:sz="5" w:space="0" w:color="000000"/>
              <w:bottom w:val="single" w:sz="5" w:space="0" w:color="000000"/>
              <w:right w:val="single" w:sz="5" w:space="0" w:color="000000"/>
            </w:tcBorders>
          </w:tcPr>
          <w:p w14:paraId="5CC99737" w14:textId="77777777" w:rsidR="0076059A" w:rsidRPr="00A57177" w:rsidRDefault="0076059A">
            <w:pPr>
              <w:rPr>
                <w:i/>
              </w:rPr>
            </w:pPr>
          </w:p>
        </w:tc>
      </w:tr>
      <w:tr w:rsidR="0076059A" w:rsidRPr="00A57177" w14:paraId="31B8415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E802BBD" w14:textId="77777777" w:rsidR="0076059A" w:rsidRPr="00A57177" w:rsidRDefault="00BF2B1C" w:rsidP="002E77F5">
            <w:pPr>
              <w:pStyle w:val="TableParagraph"/>
              <w:rPr>
                <w:rFonts w:hAnsi="Arial" w:cs="Arial"/>
              </w:rPr>
            </w:pPr>
            <w:r w:rsidRPr="00A57177">
              <w:t>CAMPANULACEAE</w:t>
            </w:r>
          </w:p>
        </w:tc>
        <w:tc>
          <w:tcPr>
            <w:tcW w:w="3360" w:type="dxa"/>
            <w:tcBorders>
              <w:top w:val="single" w:sz="5" w:space="0" w:color="000000"/>
              <w:left w:val="single" w:sz="5" w:space="0" w:color="000000"/>
              <w:bottom w:val="single" w:sz="5" w:space="0" w:color="000000"/>
              <w:right w:val="single" w:sz="5" w:space="0" w:color="000000"/>
            </w:tcBorders>
          </w:tcPr>
          <w:p w14:paraId="461AE1C1" w14:textId="77777777" w:rsidR="0076059A" w:rsidRPr="00A57177" w:rsidRDefault="00BF2B1C" w:rsidP="002E77F5">
            <w:pPr>
              <w:pStyle w:val="TableParagraph"/>
              <w:rPr>
                <w:rFonts w:hAnsi="Arial" w:cs="Arial"/>
              </w:rPr>
            </w:pPr>
            <w:r w:rsidRPr="00A57177">
              <w:t>Wahlenbergia</w:t>
            </w:r>
            <w:r w:rsidRPr="00A57177">
              <w:rPr>
                <w:spacing w:val="-12"/>
              </w:rPr>
              <w:t xml:space="preserve"> </w:t>
            </w:r>
            <w:r w:rsidRPr="00A57177">
              <w:t>sp.</w:t>
            </w:r>
          </w:p>
        </w:tc>
        <w:tc>
          <w:tcPr>
            <w:tcW w:w="2040" w:type="dxa"/>
            <w:tcBorders>
              <w:top w:val="single" w:sz="5" w:space="0" w:color="000000"/>
              <w:left w:val="single" w:sz="5" w:space="0" w:color="000000"/>
              <w:bottom w:val="single" w:sz="5" w:space="0" w:color="000000"/>
              <w:right w:val="single" w:sz="5" w:space="0" w:color="000000"/>
            </w:tcBorders>
          </w:tcPr>
          <w:p w14:paraId="105378C4" w14:textId="0188B9D2" w:rsidR="0076059A" w:rsidRPr="00566D7B" w:rsidRDefault="00A57177" w:rsidP="00BD0AC0">
            <w:pPr>
              <w:rPr>
                <w:rFonts w:eastAsia="Arial" w:hAnsi="Arial" w:cs="Arial"/>
                <w:sz w:val="16"/>
                <w:szCs w:val="16"/>
              </w:rPr>
            </w:pPr>
            <w:r w:rsidRPr="00566D7B">
              <w:rPr>
                <w:sz w:val="16"/>
                <w:szCs w:val="16"/>
              </w:rPr>
              <w:t>b</w:t>
            </w:r>
            <w:r w:rsidR="00BF2B1C" w:rsidRPr="00566D7B">
              <w:rPr>
                <w:sz w:val="16"/>
                <w:szCs w:val="16"/>
              </w:rPr>
              <w:t>lue</w:t>
            </w:r>
            <w:r w:rsidR="00BF2B1C" w:rsidRPr="00566D7B">
              <w:rPr>
                <w:spacing w:val="-7"/>
                <w:sz w:val="16"/>
                <w:szCs w:val="16"/>
              </w:rPr>
              <w:t xml:space="preserve"> </w:t>
            </w:r>
            <w:r w:rsidR="00BF2B1C" w:rsidRPr="00566D7B">
              <w:rPr>
                <w:sz w:val="16"/>
                <w:szCs w:val="16"/>
              </w:rPr>
              <w:t>bells</w:t>
            </w:r>
          </w:p>
        </w:tc>
        <w:tc>
          <w:tcPr>
            <w:tcW w:w="1043" w:type="dxa"/>
            <w:tcBorders>
              <w:top w:val="single" w:sz="5" w:space="0" w:color="000000"/>
              <w:left w:val="single" w:sz="5" w:space="0" w:color="000000"/>
              <w:bottom w:val="single" w:sz="5" w:space="0" w:color="000000"/>
              <w:right w:val="single" w:sz="5" w:space="0" w:color="000000"/>
            </w:tcBorders>
          </w:tcPr>
          <w:p w14:paraId="6D4CADE6" w14:textId="77777777" w:rsidR="0076059A" w:rsidRPr="00A57177" w:rsidRDefault="0076059A">
            <w:pPr>
              <w:rPr>
                <w:i/>
              </w:rPr>
            </w:pPr>
          </w:p>
        </w:tc>
      </w:tr>
      <w:tr w:rsidR="00816239" w:rsidRPr="00A57177" w14:paraId="622825F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43420FA" w14:textId="4AA39730" w:rsidR="00816239" w:rsidRPr="00A57177" w:rsidRDefault="00816239" w:rsidP="002E77F5">
            <w:pPr>
              <w:pStyle w:val="TableParagraph"/>
            </w:pPr>
            <w:r w:rsidRPr="00A57177">
              <w:t>CARYOPHYLLACEAE</w:t>
            </w:r>
          </w:p>
        </w:tc>
        <w:tc>
          <w:tcPr>
            <w:tcW w:w="3360" w:type="dxa"/>
            <w:tcBorders>
              <w:top w:val="single" w:sz="5" w:space="0" w:color="000000"/>
              <w:left w:val="single" w:sz="5" w:space="0" w:color="000000"/>
              <w:bottom w:val="single" w:sz="5" w:space="0" w:color="000000"/>
              <w:right w:val="single" w:sz="5" w:space="0" w:color="000000"/>
            </w:tcBorders>
          </w:tcPr>
          <w:p w14:paraId="3EE20DE2" w14:textId="73BA714D" w:rsidR="00816239" w:rsidRPr="00A57177" w:rsidRDefault="00816239" w:rsidP="002E77F5">
            <w:pPr>
              <w:pStyle w:val="TableParagraph"/>
            </w:pPr>
            <w:r>
              <w:t>Cerastium sp.</w:t>
            </w:r>
          </w:p>
        </w:tc>
        <w:tc>
          <w:tcPr>
            <w:tcW w:w="2040" w:type="dxa"/>
            <w:tcBorders>
              <w:top w:val="single" w:sz="5" w:space="0" w:color="000000"/>
              <w:left w:val="single" w:sz="5" w:space="0" w:color="000000"/>
              <w:bottom w:val="single" w:sz="5" w:space="0" w:color="000000"/>
              <w:right w:val="single" w:sz="5" w:space="0" w:color="000000"/>
            </w:tcBorders>
          </w:tcPr>
          <w:p w14:paraId="013B62A2" w14:textId="77777777" w:rsidR="00816239" w:rsidRPr="00566D7B" w:rsidRDefault="00816239"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E4397EC" w14:textId="77777777" w:rsidR="00816239" w:rsidRPr="00A57177" w:rsidRDefault="00816239">
            <w:pPr>
              <w:rPr>
                <w:i/>
              </w:rPr>
            </w:pPr>
          </w:p>
        </w:tc>
      </w:tr>
      <w:tr w:rsidR="0076059A" w:rsidRPr="00A57177" w14:paraId="2A80314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4AECEDE" w14:textId="77777777" w:rsidR="0076059A" w:rsidRPr="00A57177" w:rsidRDefault="00BF2B1C" w:rsidP="002E77F5">
            <w:pPr>
              <w:pStyle w:val="TableParagraph"/>
              <w:rPr>
                <w:rFonts w:hAnsi="Arial" w:cs="Arial"/>
              </w:rPr>
            </w:pPr>
            <w:r w:rsidRPr="00A57177">
              <w:t>CARYOPHYLLACEAE</w:t>
            </w:r>
          </w:p>
        </w:tc>
        <w:tc>
          <w:tcPr>
            <w:tcW w:w="3360" w:type="dxa"/>
            <w:tcBorders>
              <w:top w:val="single" w:sz="5" w:space="0" w:color="000000"/>
              <w:left w:val="single" w:sz="5" w:space="0" w:color="000000"/>
              <w:bottom w:val="single" w:sz="5" w:space="0" w:color="000000"/>
              <w:right w:val="single" w:sz="5" w:space="0" w:color="000000"/>
            </w:tcBorders>
          </w:tcPr>
          <w:p w14:paraId="4142D997" w14:textId="77777777" w:rsidR="0076059A" w:rsidRPr="00A57177" w:rsidRDefault="00BF2B1C" w:rsidP="002E77F5">
            <w:pPr>
              <w:pStyle w:val="TableParagraph"/>
              <w:rPr>
                <w:rFonts w:hAnsi="Arial" w:cs="Arial"/>
              </w:rPr>
            </w:pPr>
            <w:r w:rsidRPr="00A57177">
              <w:t>Scleranthus</w:t>
            </w:r>
            <w:r w:rsidRPr="00A57177">
              <w:rPr>
                <w:spacing w:val="-14"/>
              </w:rPr>
              <w:t xml:space="preserve"> </w:t>
            </w:r>
            <w:r w:rsidRPr="00A57177">
              <w:t>biflorus</w:t>
            </w:r>
          </w:p>
        </w:tc>
        <w:tc>
          <w:tcPr>
            <w:tcW w:w="2040" w:type="dxa"/>
            <w:tcBorders>
              <w:top w:val="single" w:sz="5" w:space="0" w:color="000000"/>
              <w:left w:val="single" w:sz="5" w:space="0" w:color="000000"/>
              <w:bottom w:val="single" w:sz="5" w:space="0" w:color="000000"/>
              <w:right w:val="single" w:sz="5" w:space="0" w:color="000000"/>
            </w:tcBorders>
          </w:tcPr>
          <w:p w14:paraId="3CA23F83" w14:textId="754D68DB" w:rsidR="0076059A" w:rsidRPr="00566D7B" w:rsidRDefault="00A57177" w:rsidP="00BD0AC0">
            <w:pPr>
              <w:rPr>
                <w:sz w:val="16"/>
                <w:szCs w:val="16"/>
              </w:rPr>
            </w:pPr>
            <w:r w:rsidRPr="00566D7B">
              <w:rPr>
                <w:sz w:val="16"/>
                <w:szCs w:val="16"/>
              </w:rPr>
              <w:t>knawel</w:t>
            </w:r>
          </w:p>
        </w:tc>
        <w:tc>
          <w:tcPr>
            <w:tcW w:w="1043" w:type="dxa"/>
            <w:tcBorders>
              <w:top w:val="single" w:sz="5" w:space="0" w:color="000000"/>
              <w:left w:val="single" w:sz="5" w:space="0" w:color="000000"/>
              <w:bottom w:val="single" w:sz="5" w:space="0" w:color="000000"/>
              <w:right w:val="single" w:sz="5" w:space="0" w:color="000000"/>
            </w:tcBorders>
          </w:tcPr>
          <w:p w14:paraId="376B4D45" w14:textId="77777777" w:rsidR="0076059A" w:rsidRPr="00A57177" w:rsidRDefault="0076059A">
            <w:pPr>
              <w:rPr>
                <w:i/>
              </w:rPr>
            </w:pPr>
          </w:p>
        </w:tc>
      </w:tr>
      <w:tr w:rsidR="0076059A" w:rsidRPr="00A57177" w14:paraId="6F9EBDB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2EE2E48" w14:textId="77777777" w:rsidR="0076059A" w:rsidRPr="00A57177" w:rsidRDefault="00BF2B1C" w:rsidP="002E77F5">
            <w:pPr>
              <w:pStyle w:val="TableParagraph"/>
              <w:rPr>
                <w:rFonts w:hAnsi="Arial" w:cs="Arial"/>
              </w:rPr>
            </w:pPr>
            <w:r w:rsidRPr="00A57177">
              <w:t>CASUARINACEAE</w:t>
            </w:r>
          </w:p>
        </w:tc>
        <w:tc>
          <w:tcPr>
            <w:tcW w:w="3360" w:type="dxa"/>
            <w:tcBorders>
              <w:top w:val="single" w:sz="5" w:space="0" w:color="000000"/>
              <w:left w:val="single" w:sz="5" w:space="0" w:color="000000"/>
              <w:bottom w:val="single" w:sz="5" w:space="0" w:color="000000"/>
              <w:right w:val="single" w:sz="5" w:space="0" w:color="000000"/>
            </w:tcBorders>
          </w:tcPr>
          <w:p w14:paraId="56724550" w14:textId="77777777" w:rsidR="0076059A" w:rsidRPr="00A57177" w:rsidRDefault="00BF2B1C" w:rsidP="002E77F5">
            <w:pPr>
              <w:pStyle w:val="TableParagraph"/>
              <w:rPr>
                <w:rFonts w:hAnsi="Arial" w:cs="Arial"/>
              </w:rPr>
            </w:pPr>
            <w:r w:rsidRPr="00A57177">
              <w:t>Allocasuarina</w:t>
            </w:r>
            <w:r w:rsidRPr="00A57177">
              <w:rPr>
                <w:spacing w:val="-16"/>
              </w:rPr>
              <w:t xml:space="preserve"> </w:t>
            </w:r>
            <w:r w:rsidRPr="00A57177">
              <w:t>duncani</w:t>
            </w:r>
          </w:p>
        </w:tc>
        <w:tc>
          <w:tcPr>
            <w:tcW w:w="2040" w:type="dxa"/>
            <w:tcBorders>
              <w:top w:val="single" w:sz="5" w:space="0" w:color="000000"/>
              <w:left w:val="single" w:sz="5" w:space="0" w:color="000000"/>
              <w:bottom w:val="single" w:sz="5" w:space="0" w:color="000000"/>
              <w:right w:val="single" w:sz="5" w:space="0" w:color="000000"/>
            </w:tcBorders>
          </w:tcPr>
          <w:p w14:paraId="78DA0100" w14:textId="77777777" w:rsidR="0076059A" w:rsidRPr="00566D7B" w:rsidRDefault="00BF2B1C" w:rsidP="00BD0AC0">
            <w:pPr>
              <w:rPr>
                <w:rFonts w:eastAsia="Arial" w:hAnsi="Arial" w:cs="Arial"/>
                <w:sz w:val="16"/>
                <w:szCs w:val="16"/>
              </w:rPr>
            </w:pPr>
            <w:r w:rsidRPr="00566D7B">
              <w:rPr>
                <w:sz w:val="16"/>
                <w:szCs w:val="16"/>
              </w:rPr>
              <w:t>conical</w:t>
            </w:r>
            <w:r w:rsidRPr="00566D7B">
              <w:rPr>
                <w:spacing w:val="-11"/>
                <w:sz w:val="16"/>
                <w:szCs w:val="16"/>
              </w:rPr>
              <w:t xml:space="preserve"> </w:t>
            </w:r>
            <w:r w:rsidRPr="00566D7B">
              <w:rPr>
                <w:sz w:val="16"/>
                <w:szCs w:val="16"/>
              </w:rPr>
              <w:t>sheoak</w:t>
            </w:r>
          </w:p>
        </w:tc>
        <w:tc>
          <w:tcPr>
            <w:tcW w:w="1043" w:type="dxa"/>
            <w:tcBorders>
              <w:top w:val="single" w:sz="5" w:space="0" w:color="000000"/>
              <w:left w:val="single" w:sz="5" w:space="0" w:color="000000"/>
              <w:bottom w:val="single" w:sz="5" w:space="0" w:color="000000"/>
              <w:right w:val="single" w:sz="5" w:space="0" w:color="000000"/>
            </w:tcBorders>
          </w:tcPr>
          <w:p w14:paraId="5E654F44" w14:textId="77777777" w:rsidR="0076059A" w:rsidRPr="00A57177" w:rsidRDefault="0076059A">
            <w:pPr>
              <w:rPr>
                <w:i/>
              </w:rPr>
            </w:pPr>
          </w:p>
        </w:tc>
      </w:tr>
      <w:tr w:rsidR="0076059A" w:rsidRPr="00A57177" w14:paraId="76CA088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7E00EE9" w14:textId="77777777" w:rsidR="0076059A" w:rsidRPr="00A57177" w:rsidRDefault="00BF2B1C" w:rsidP="002E77F5">
            <w:pPr>
              <w:pStyle w:val="TableParagraph"/>
              <w:rPr>
                <w:rFonts w:hAnsi="Arial" w:cs="Arial"/>
              </w:rPr>
            </w:pPr>
            <w:r w:rsidRPr="00A57177">
              <w:t>CASUARINACEAE</w:t>
            </w:r>
          </w:p>
        </w:tc>
        <w:tc>
          <w:tcPr>
            <w:tcW w:w="3360" w:type="dxa"/>
            <w:tcBorders>
              <w:top w:val="single" w:sz="5" w:space="0" w:color="000000"/>
              <w:left w:val="single" w:sz="5" w:space="0" w:color="000000"/>
              <w:bottom w:val="single" w:sz="5" w:space="0" w:color="000000"/>
              <w:right w:val="single" w:sz="5" w:space="0" w:color="000000"/>
            </w:tcBorders>
          </w:tcPr>
          <w:p w14:paraId="29A8D1CB" w14:textId="77777777" w:rsidR="0076059A" w:rsidRPr="00A57177" w:rsidRDefault="00BF2B1C" w:rsidP="002E77F5">
            <w:pPr>
              <w:pStyle w:val="TableParagraph"/>
              <w:rPr>
                <w:rFonts w:hAnsi="Arial" w:cs="Arial"/>
              </w:rPr>
            </w:pPr>
            <w:r w:rsidRPr="00A57177">
              <w:t>Allocasuarina</w:t>
            </w:r>
            <w:r w:rsidRPr="00A57177">
              <w:rPr>
                <w:spacing w:val="-16"/>
              </w:rPr>
              <w:t xml:space="preserve"> </w:t>
            </w:r>
            <w:r w:rsidRPr="00A57177">
              <w:rPr>
                <w:spacing w:val="-1"/>
              </w:rPr>
              <w:t>littoralis</w:t>
            </w:r>
          </w:p>
        </w:tc>
        <w:tc>
          <w:tcPr>
            <w:tcW w:w="2040" w:type="dxa"/>
            <w:tcBorders>
              <w:top w:val="single" w:sz="5" w:space="0" w:color="000000"/>
              <w:left w:val="single" w:sz="5" w:space="0" w:color="000000"/>
              <w:bottom w:val="single" w:sz="5" w:space="0" w:color="000000"/>
              <w:right w:val="single" w:sz="5" w:space="0" w:color="000000"/>
            </w:tcBorders>
          </w:tcPr>
          <w:p w14:paraId="4C8527B8" w14:textId="77777777" w:rsidR="0076059A" w:rsidRPr="00566D7B" w:rsidRDefault="00BF2B1C" w:rsidP="00BD0AC0">
            <w:pPr>
              <w:rPr>
                <w:rFonts w:eastAsia="Arial" w:hAnsi="Arial" w:cs="Arial"/>
                <w:sz w:val="16"/>
                <w:szCs w:val="16"/>
              </w:rPr>
            </w:pPr>
            <w:r w:rsidRPr="00566D7B">
              <w:rPr>
                <w:sz w:val="16"/>
                <w:szCs w:val="16"/>
              </w:rPr>
              <w:t>black</w:t>
            </w:r>
            <w:r w:rsidRPr="00566D7B">
              <w:rPr>
                <w:spacing w:val="35"/>
                <w:sz w:val="16"/>
                <w:szCs w:val="16"/>
              </w:rPr>
              <w:t xml:space="preserve"> </w:t>
            </w:r>
            <w:r w:rsidRPr="00566D7B">
              <w:rPr>
                <w:sz w:val="16"/>
                <w:szCs w:val="16"/>
              </w:rPr>
              <w:t>sheoak</w:t>
            </w:r>
          </w:p>
        </w:tc>
        <w:tc>
          <w:tcPr>
            <w:tcW w:w="1043" w:type="dxa"/>
            <w:tcBorders>
              <w:top w:val="single" w:sz="5" w:space="0" w:color="000000"/>
              <w:left w:val="single" w:sz="5" w:space="0" w:color="000000"/>
              <w:bottom w:val="single" w:sz="5" w:space="0" w:color="000000"/>
              <w:right w:val="single" w:sz="5" w:space="0" w:color="000000"/>
            </w:tcBorders>
          </w:tcPr>
          <w:p w14:paraId="2B51A8EB" w14:textId="77777777" w:rsidR="0076059A" w:rsidRPr="00A57177" w:rsidRDefault="0076059A">
            <w:pPr>
              <w:rPr>
                <w:i/>
              </w:rPr>
            </w:pPr>
          </w:p>
        </w:tc>
      </w:tr>
      <w:tr w:rsidR="0076059A" w:rsidRPr="00A57177" w14:paraId="0BE4FC2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FB4FB21" w14:textId="77777777" w:rsidR="0076059A" w:rsidRPr="00A57177" w:rsidRDefault="00BF2B1C" w:rsidP="002E77F5">
            <w:pPr>
              <w:pStyle w:val="TableParagraph"/>
              <w:rPr>
                <w:rFonts w:hAnsi="Arial" w:cs="Arial"/>
              </w:rPr>
            </w:pPr>
            <w:r w:rsidRPr="00A57177">
              <w:t>CASUARINACEAE</w:t>
            </w:r>
          </w:p>
        </w:tc>
        <w:tc>
          <w:tcPr>
            <w:tcW w:w="3360" w:type="dxa"/>
            <w:tcBorders>
              <w:top w:val="single" w:sz="5" w:space="0" w:color="000000"/>
              <w:left w:val="single" w:sz="5" w:space="0" w:color="000000"/>
              <w:bottom w:val="single" w:sz="5" w:space="0" w:color="000000"/>
              <w:right w:val="single" w:sz="5" w:space="0" w:color="000000"/>
            </w:tcBorders>
          </w:tcPr>
          <w:p w14:paraId="1D12F8BB" w14:textId="77777777" w:rsidR="0076059A" w:rsidRPr="00A57177" w:rsidRDefault="00BF2B1C" w:rsidP="002E77F5">
            <w:pPr>
              <w:pStyle w:val="TableParagraph"/>
              <w:rPr>
                <w:rFonts w:hAnsi="Arial" w:cs="Arial"/>
              </w:rPr>
            </w:pPr>
            <w:r w:rsidRPr="00A57177">
              <w:t>Allocasuarina</w:t>
            </w:r>
            <w:r w:rsidRPr="00A57177">
              <w:rPr>
                <w:spacing w:val="-17"/>
              </w:rPr>
              <w:t xml:space="preserve"> </w:t>
            </w:r>
            <w:r w:rsidRPr="00A57177">
              <w:t>monilifera</w:t>
            </w:r>
          </w:p>
        </w:tc>
        <w:tc>
          <w:tcPr>
            <w:tcW w:w="2040" w:type="dxa"/>
            <w:tcBorders>
              <w:top w:val="single" w:sz="5" w:space="0" w:color="000000"/>
              <w:left w:val="single" w:sz="5" w:space="0" w:color="000000"/>
              <w:bottom w:val="single" w:sz="5" w:space="0" w:color="000000"/>
              <w:right w:val="single" w:sz="5" w:space="0" w:color="000000"/>
            </w:tcBorders>
          </w:tcPr>
          <w:p w14:paraId="7BDCEC4E" w14:textId="77777777" w:rsidR="0076059A" w:rsidRPr="00566D7B" w:rsidRDefault="00BF2B1C" w:rsidP="00BD0AC0">
            <w:pPr>
              <w:rPr>
                <w:rFonts w:eastAsia="Arial" w:hAnsi="Arial" w:cs="Arial"/>
                <w:sz w:val="16"/>
                <w:szCs w:val="16"/>
              </w:rPr>
            </w:pPr>
            <w:r w:rsidRPr="00566D7B">
              <w:rPr>
                <w:sz w:val="16"/>
                <w:szCs w:val="16"/>
              </w:rPr>
              <w:t>necklace</w:t>
            </w:r>
            <w:r w:rsidRPr="00566D7B">
              <w:rPr>
                <w:spacing w:val="-12"/>
                <w:sz w:val="16"/>
                <w:szCs w:val="16"/>
              </w:rPr>
              <w:t xml:space="preserve"> </w:t>
            </w:r>
            <w:r w:rsidRPr="00566D7B">
              <w:rPr>
                <w:sz w:val="16"/>
                <w:szCs w:val="16"/>
              </w:rPr>
              <w:t>sheoak</w:t>
            </w:r>
          </w:p>
        </w:tc>
        <w:tc>
          <w:tcPr>
            <w:tcW w:w="1043" w:type="dxa"/>
            <w:tcBorders>
              <w:top w:val="single" w:sz="5" w:space="0" w:color="000000"/>
              <w:left w:val="single" w:sz="5" w:space="0" w:color="000000"/>
              <w:bottom w:val="single" w:sz="5" w:space="0" w:color="000000"/>
              <w:right w:val="single" w:sz="5" w:space="0" w:color="000000"/>
            </w:tcBorders>
          </w:tcPr>
          <w:p w14:paraId="65626C63" w14:textId="77777777" w:rsidR="0076059A" w:rsidRPr="00A57177" w:rsidRDefault="0076059A">
            <w:pPr>
              <w:rPr>
                <w:i/>
              </w:rPr>
            </w:pPr>
          </w:p>
        </w:tc>
      </w:tr>
      <w:tr w:rsidR="0076059A" w:rsidRPr="00A57177" w14:paraId="388E845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AA9B350" w14:textId="77777777" w:rsidR="0076059A" w:rsidRPr="00A57177" w:rsidRDefault="00BF2B1C" w:rsidP="002E77F5">
            <w:pPr>
              <w:pStyle w:val="TableParagraph"/>
              <w:rPr>
                <w:rFonts w:hAnsi="Arial" w:cs="Arial"/>
              </w:rPr>
            </w:pPr>
            <w:r w:rsidRPr="00A57177">
              <w:t>CHENOPODIACEAE</w:t>
            </w:r>
          </w:p>
        </w:tc>
        <w:tc>
          <w:tcPr>
            <w:tcW w:w="3360" w:type="dxa"/>
            <w:tcBorders>
              <w:top w:val="single" w:sz="5" w:space="0" w:color="000000"/>
              <w:left w:val="single" w:sz="5" w:space="0" w:color="000000"/>
              <w:bottom w:val="single" w:sz="5" w:space="0" w:color="000000"/>
              <w:right w:val="single" w:sz="5" w:space="0" w:color="000000"/>
            </w:tcBorders>
          </w:tcPr>
          <w:p w14:paraId="0B50F3C9" w14:textId="77777777" w:rsidR="0076059A" w:rsidRPr="00A57177" w:rsidRDefault="00BF2B1C" w:rsidP="002E77F5">
            <w:pPr>
              <w:pStyle w:val="TableParagraph"/>
              <w:rPr>
                <w:rFonts w:hAnsi="Arial" w:cs="Arial"/>
              </w:rPr>
            </w:pPr>
            <w:r w:rsidRPr="00A57177">
              <w:t>Rhagodia</w:t>
            </w:r>
            <w:r w:rsidRPr="00A57177">
              <w:rPr>
                <w:spacing w:val="-12"/>
              </w:rPr>
              <w:t xml:space="preserve"> </w:t>
            </w:r>
            <w:r w:rsidRPr="00A57177">
              <w:t>nutans</w:t>
            </w:r>
          </w:p>
        </w:tc>
        <w:tc>
          <w:tcPr>
            <w:tcW w:w="2040" w:type="dxa"/>
            <w:tcBorders>
              <w:top w:val="single" w:sz="5" w:space="0" w:color="000000"/>
              <w:left w:val="single" w:sz="5" w:space="0" w:color="000000"/>
              <w:bottom w:val="single" w:sz="5" w:space="0" w:color="000000"/>
              <w:right w:val="single" w:sz="5" w:space="0" w:color="000000"/>
            </w:tcBorders>
          </w:tcPr>
          <w:p w14:paraId="3BA512D4" w14:textId="2979E5A6" w:rsidR="0076059A" w:rsidRPr="00566D7B" w:rsidRDefault="00BF2B1C" w:rsidP="00BD0AC0">
            <w:pPr>
              <w:rPr>
                <w:rFonts w:eastAsia="Arial" w:hAnsi="Arial" w:cs="Arial"/>
                <w:sz w:val="16"/>
                <w:szCs w:val="16"/>
              </w:rPr>
            </w:pPr>
            <w:r w:rsidRPr="00566D7B">
              <w:rPr>
                <w:sz w:val="16"/>
                <w:szCs w:val="16"/>
              </w:rPr>
              <w:t>saltbush</w:t>
            </w:r>
          </w:p>
        </w:tc>
        <w:tc>
          <w:tcPr>
            <w:tcW w:w="1043" w:type="dxa"/>
            <w:tcBorders>
              <w:top w:val="single" w:sz="5" w:space="0" w:color="000000"/>
              <w:left w:val="single" w:sz="5" w:space="0" w:color="000000"/>
              <w:bottom w:val="single" w:sz="5" w:space="0" w:color="000000"/>
              <w:right w:val="single" w:sz="5" w:space="0" w:color="000000"/>
            </w:tcBorders>
          </w:tcPr>
          <w:p w14:paraId="46D01A52" w14:textId="77777777" w:rsidR="0076059A" w:rsidRPr="00A57177" w:rsidRDefault="0076059A">
            <w:pPr>
              <w:rPr>
                <w:i/>
              </w:rPr>
            </w:pPr>
          </w:p>
        </w:tc>
      </w:tr>
      <w:tr w:rsidR="0076059A" w:rsidRPr="00A57177" w14:paraId="2F6657A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E771109" w14:textId="77777777" w:rsidR="0076059A" w:rsidRPr="00A57177" w:rsidRDefault="00BF2B1C" w:rsidP="002E77F5">
            <w:pPr>
              <w:pStyle w:val="TableParagraph"/>
              <w:rPr>
                <w:rFonts w:hAnsi="Arial" w:cs="Arial"/>
              </w:rPr>
            </w:pPr>
            <w:r w:rsidRPr="00A57177">
              <w:t>CLUSIACEAE</w:t>
            </w:r>
          </w:p>
        </w:tc>
        <w:tc>
          <w:tcPr>
            <w:tcW w:w="3360" w:type="dxa"/>
            <w:tcBorders>
              <w:top w:val="single" w:sz="5" w:space="0" w:color="000000"/>
              <w:left w:val="single" w:sz="5" w:space="0" w:color="000000"/>
              <w:bottom w:val="single" w:sz="5" w:space="0" w:color="000000"/>
              <w:right w:val="single" w:sz="5" w:space="0" w:color="000000"/>
            </w:tcBorders>
          </w:tcPr>
          <w:p w14:paraId="48D5588A" w14:textId="77777777" w:rsidR="0076059A" w:rsidRPr="00A57177" w:rsidRDefault="00BF2B1C" w:rsidP="002E77F5">
            <w:pPr>
              <w:pStyle w:val="TableParagraph"/>
              <w:rPr>
                <w:rFonts w:hAnsi="Arial" w:cs="Arial"/>
              </w:rPr>
            </w:pPr>
            <w:r w:rsidRPr="00A57177">
              <w:t>Hypericum</w:t>
            </w:r>
            <w:r w:rsidRPr="00A57177">
              <w:rPr>
                <w:spacing w:val="-17"/>
              </w:rPr>
              <w:t xml:space="preserve"> </w:t>
            </w:r>
            <w:r w:rsidRPr="00A57177">
              <w:t>gramineum</w:t>
            </w:r>
          </w:p>
        </w:tc>
        <w:tc>
          <w:tcPr>
            <w:tcW w:w="2040" w:type="dxa"/>
            <w:tcBorders>
              <w:top w:val="single" w:sz="5" w:space="0" w:color="000000"/>
              <w:left w:val="single" w:sz="5" w:space="0" w:color="000000"/>
              <w:bottom w:val="single" w:sz="5" w:space="0" w:color="000000"/>
              <w:right w:val="single" w:sz="5" w:space="0" w:color="000000"/>
            </w:tcBorders>
          </w:tcPr>
          <w:p w14:paraId="3BB290E8" w14:textId="446BE1B4" w:rsidR="0076059A" w:rsidRPr="00566D7B" w:rsidRDefault="00FC7689" w:rsidP="00BD0AC0">
            <w:pPr>
              <w:rPr>
                <w:sz w:val="16"/>
                <w:szCs w:val="16"/>
              </w:rPr>
            </w:pPr>
            <w:r>
              <w:rPr>
                <w:sz w:val="16"/>
                <w:szCs w:val="16"/>
              </w:rPr>
              <w:t>small st johns-wort</w:t>
            </w:r>
          </w:p>
        </w:tc>
        <w:tc>
          <w:tcPr>
            <w:tcW w:w="1043" w:type="dxa"/>
            <w:tcBorders>
              <w:top w:val="single" w:sz="5" w:space="0" w:color="000000"/>
              <w:left w:val="single" w:sz="5" w:space="0" w:color="000000"/>
              <w:bottom w:val="single" w:sz="5" w:space="0" w:color="000000"/>
              <w:right w:val="single" w:sz="5" w:space="0" w:color="000000"/>
            </w:tcBorders>
          </w:tcPr>
          <w:p w14:paraId="4C6DE7E7" w14:textId="77777777" w:rsidR="0076059A" w:rsidRPr="00A57177" w:rsidRDefault="0076059A">
            <w:pPr>
              <w:rPr>
                <w:i/>
              </w:rPr>
            </w:pPr>
          </w:p>
        </w:tc>
      </w:tr>
      <w:tr w:rsidR="0076059A" w:rsidRPr="00A57177" w14:paraId="76692C7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43E114B" w14:textId="77777777" w:rsidR="0076059A" w:rsidRPr="00A57177" w:rsidRDefault="00BF2B1C" w:rsidP="002E77F5">
            <w:pPr>
              <w:pStyle w:val="TableParagraph"/>
              <w:rPr>
                <w:rFonts w:hAnsi="Arial" w:cs="Arial"/>
              </w:rPr>
            </w:pPr>
            <w:r w:rsidRPr="00A57177">
              <w:t>CONVOLVULACEAE</w:t>
            </w:r>
          </w:p>
        </w:tc>
        <w:tc>
          <w:tcPr>
            <w:tcW w:w="3360" w:type="dxa"/>
            <w:tcBorders>
              <w:top w:val="single" w:sz="5" w:space="0" w:color="000000"/>
              <w:left w:val="single" w:sz="5" w:space="0" w:color="000000"/>
              <w:bottom w:val="single" w:sz="5" w:space="0" w:color="000000"/>
              <w:right w:val="single" w:sz="5" w:space="0" w:color="000000"/>
            </w:tcBorders>
          </w:tcPr>
          <w:p w14:paraId="5C2A1960" w14:textId="77777777" w:rsidR="0076059A" w:rsidRPr="00A57177" w:rsidRDefault="00BF2B1C" w:rsidP="002E77F5">
            <w:pPr>
              <w:pStyle w:val="TableParagraph"/>
              <w:rPr>
                <w:rFonts w:hAnsi="Arial" w:cs="Arial"/>
              </w:rPr>
            </w:pPr>
            <w:r w:rsidRPr="00A57177">
              <w:t>Convolvulus</w:t>
            </w:r>
            <w:r w:rsidRPr="00A57177">
              <w:rPr>
                <w:spacing w:val="-19"/>
              </w:rPr>
              <w:t xml:space="preserve"> </w:t>
            </w:r>
            <w:r w:rsidRPr="00A57177">
              <w:t>angustissimus</w:t>
            </w:r>
          </w:p>
        </w:tc>
        <w:tc>
          <w:tcPr>
            <w:tcW w:w="2040" w:type="dxa"/>
            <w:tcBorders>
              <w:top w:val="single" w:sz="5" w:space="0" w:color="000000"/>
              <w:left w:val="single" w:sz="5" w:space="0" w:color="000000"/>
              <w:bottom w:val="single" w:sz="5" w:space="0" w:color="000000"/>
              <w:right w:val="single" w:sz="5" w:space="0" w:color="000000"/>
            </w:tcBorders>
          </w:tcPr>
          <w:p w14:paraId="561C5B61" w14:textId="77777777" w:rsidR="0076059A" w:rsidRPr="00566D7B" w:rsidRDefault="00BF2B1C" w:rsidP="00BD0AC0">
            <w:pPr>
              <w:rPr>
                <w:rFonts w:eastAsia="Arial" w:hAnsi="Arial" w:cs="Arial"/>
                <w:sz w:val="16"/>
                <w:szCs w:val="16"/>
              </w:rPr>
            </w:pPr>
            <w:r w:rsidRPr="00566D7B">
              <w:rPr>
                <w:sz w:val="16"/>
                <w:szCs w:val="16"/>
              </w:rPr>
              <w:t>Australian</w:t>
            </w:r>
            <w:r w:rsidRPr="00566D7B">
              <w:rPr>
                <w:spacing w:val="-14"/>
                <w:sz w:val="16"/>
                <w:szCs w:val="16"/>
              </w:rPr>
              <w:t xml:space="preserve"> </w:t>
            </w:r>
            <w:r w:rsidRPr="00566D7B">
              <w:rPr>
                <w:sz w:val="16"/>
                <w:szCs w:val="16"/>
              </w:rPr>
              <w:t>bindweed</w:t>
            </w:r>
          </w:p>
        </w:tc>
        <w:tc>
          <w:tcPr>
            <w:tcW w:w="1043" w:type="dxa"/>
            <w:tcBorders>
              <w:top w:val="single" w:sz="5" w:space="0" w:color="000000"/>
              <w:left w:val="single" w:sz="5" w:space="0" w:color="000000"/>
              <w:bottom w:val="single" w:sz="5" w:space="0" w:color="000000"/>
              <w:right w:val="single" w:sz="5" w:space="0" w:color="000000"/>
            </w:tcBorders>
          </w:tcPr>
          <w:p w14:paraId="18EA7A79" w14:textId="77777777" w:rsidR="0076059A" w:rsidRPr="00A57177" w:rsidRDefault="0076059A">
            <w:pPr>
              <w:rPr>
                <w:i/>
              </w:rPr>
            </w:pPr>
          </w:p>
        </w:tc>
      </w:tr>
      <w:tr w:rsidR="0076059A" w:rsidRPr="00A57177" w14:paraId="282CCDB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BDB3655" w14:textId="77777777" w:rsidR="0076059A" w:rsidRPr="00A57177" w:rsidRDefault="00BF2B1C" w:rsidP="002E77F5">
            <w:pPr>
              <w:pStyle w:val="TableParagraph"/>
              <w:rPr>
                <w:rFonts w:hAnsi="Arial" w:cs="Arial"/>
              </w:rPr>
            </w:pPr>
            <w:r w:rsidRPr="00A57177">
              <w:t>CONVOLVULACEAE</w:t>
            </w:r>
          </w:p>
        </w:tc>
        <w:tc>
          <w:tcPr>
            <w:tcW w:w="3360" w:type="dxa"/>
            <w:tcBorders>
              <w:top w:val="single" w:sz="5" w:space="0" w:color="000000"/>
              <w:left w:val="single" w:sz="5" w:space="0" w:color="000000"/>
              <w:bottom w:val="single" w:sz="5" w:space="0" w:color="000000"/>
              <w:right w:val="single" w:sz="5" w:space="0" w:color="000000"/>
            </w:tcBorders>
          </w:tcPr>
          <w:p w14:paraId="63C02CC6" w14:textId="77777777" w:rsidR="0076059A" w:rsidRPr="00A57177" w:rsidRDefault="00BF2B1C" w:rsidP="002E77F5">
            <w:pPr>
              <w:pStyle w:val="TableParagraph"/>
              <w:rPr>
                <w:rFonts w:hAnsi="Arial" w:cs="Arial"/>
              </w:rPr>
            </w:pPr>
            <w:r w:rsidRPr="00A57177">
              <w:t>Dichondra</w:t>
            </w:r>
            <w:r w:rsidRPr="00A57177">
              <w:rPr>
                <w:spacing w:val="-13"/>
              </w:rPr>
              <w:t xml:space="preserve"> </w:t>
            </w:r>
            <w:r w:rsidRPr="00A57177">
              <w:t>repens</w:t>
            </w:r>
          </w:p>
        </w:tc>
        <w:tc>
          <w:tcPr>
            <w:tcW w:w="2040" w:type="dxa"/>
            <w:tcBorders>
              <w:top w:val="single" w:sz="5" w:space="0" w:color="000000"/>
              <w:left w:val="single" w:sz="5" w:space="0" w:color="000000"/>
              <w:bottom w:val="single" w:sz="5" w:space="0" w:color="000000"/>
              <w:right w:val="single" w:sz="5" w:space="0" w:color="000000"/>
            </w:tcBorders>
          </w:tcPr>
          <w:p w14:paraId="5E829639" w14:textId="79BE8C68" w:rsidR="0076059A" w:rsidRPr="00566D7B" w:rsidRDefault="00BF2B1C" w:rsidP="00BD0AC0">
            <w:pPr>
              <w:rPr>
                <w:rFonts w:eastAsia="Arial" w:hAnsi="Arial" w:cs="Arial"/>
                <w:sz w:val="16"/>
                <w:szCs w:val="16"/>
              </w:rPr>
            </w:pPr>
            <w:r w:rsidRPr="00566D7B">
              <w:rPr>
                <w:sz w:val="16"/>
                <w:szCs w:val="16"/>
              </w:rPr>
              <w:t>kidneyweed</w:t>
            </w:r>
          </w:p>
        </w:tc>
        <w:tc>
          <w:tcPr>
            <w:tcW w:w="1043" w:type="dxa"/>
            <w:tcBorders>
              <w:top w:val="single" w:sz="5" w:space="0" w:color="000000"/>
              <w:left w:val="single" w:sz="5" w:space="0" w:color="000000"/>
              <w:bottom w:val="single" w:sz="5" w:space="0" w:color="000000"/>
              <w:right w:val="single" w:sz="5" w:space="0" w:color="000000"/>
            </w:tcBorders>
          </w:tcPr>
          <w:p w14:paraId="52C9F0EE" w14:textId="77777777" w:rsidR="0076059A" w:rsidRPr="00A57177" w:rsidRDefault="0076059A">
            <w:pPr>
              <w:rPr>
                <w:i/>
              </w:rPr>
            </w:pPr>
          </w:p>
        </w:tc>
      </w:tr>
      <w:tr w:rsidR="00816239" w:rsidRPr="00A57177" w14:paraId="6919F57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F1523E1" w14:textId="3B4551BA" w:rsidR="00816239" w:rsidRPr="00A57177" w:rsidRDefault="00816239" w:rsidP="002E77F5">
            <w:pPr>
              <w:pStyle w:val="TableParagraph"/>
            </w:pPr>
            <w:r w:rsidRPr="00A57177">
              <w:t>DILLENIACEAE</w:t>
            </w:r>
          </w:p>
        </w:tc>
        <w:tc>
          <w:tcPr>
            <w:tcW w:w="3360" w:type="dxa"/>
            <w:tcBorders>
              <w:top w:val="single" w:sz="5" w:space="0" w:color="000000"/>
              <w:left w:val="single" w:sz="5" w:space="0" w:color="000000"/>
              <w:bottom w:val="single" w:sz="5" w:space="0" w:color="000000"/>
              <w:right w:val="single" w:sz="5" w:space="0" w:color="000000"/>
            </w:tcBorders>
          </w:tcPr>
          <w:p w14:paraId="590E4248" w14:textId="263EC25B" w:rsidR="00816239" w:rsidRPr="00A57177" w:rsidRDefault="00816239" w:rsidP="002E77F5">
            <w:pPr>
              <w:pStyle w:val="TableParagraph"/>
            </w:pPr>
            <w:r>
              <w:t>Hibbertia riparia</w:t>
            </w:r>
          </w:p>
        </w:tc>
        <w:tc>
          <w:tcPr>
            <w:tcW w:w="2040" w:type="dxa"/>
            <w:tcBorders>
              <w:top w:val="single" w:sz="5" w:space="0" w:color="000000"/>
              <w:left w:val="single" w:sz="5" w:space="0" w:color="000000"/>
              <w:bottom w:val="single" w:sz="5" w:space="0" w:color="000000"/>
              <w:right w:val="single" w:sz="5" w:space="0" w:color="000000"/>
            </w:tcBorders>
          </w:tcPr>
          <w:p w14:paraId="1311B24E" w14:textId="71CCAE9C" w:rsidR="00816239" w:rsidRDefault="00F71EDE" w:rsidP="00BD0AC0">
            <w:pPr>
              <w:rPr>
                <w:sz w:val="16"/>
                <w:szCs w:val="16"/>
              </w:rPr>
            </w:pPr>
            <w:r>
              <w:rPr>
                <w:sz w:val="16"/>
                <w:szCs w:val="16"/>
              </w:rPr>
              <w:t>erect guineaflower</w:t>
            </w:r>
          </w:p>
        </w:tc>
        <w:tc>
          <w:tcPr>
            <w:tcW w:w="1043" w:type="dxa"/>
            <w:tcBorders>
              <w:top w:val="single" w:sz="5" w:space="0" w:color="000000"/>
              <w:left w:val="single" w:sz="5" w:space="0" w:color="000000"/>
              <w:bottom w:val="single" w:sz="5" w:space="0" w:color="000000"/>
              <w:right w:val="single" w:sz="5" w:space="0" w:color="000000"/>
            </w:tcBorders>
          </w:tcPr>
          <w:p w14:paraId="28F20E43" w14:textId="77777777" w:rsidR="00816239" w:rsidRPr="00A57177" w:rsidRDefault="00816239">
            <w:pPr>
              <w:rPr>
                <w:i/>
              </w:rPr>
            </w:pPr>
          </w:p>
        </w:tc>
      </w:tr>
      <w:tr w:rsidR="0076059A" w:rsidRPr="00A57177" w14:paraId="5BEAE57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9DC33CD" w14:textId="77777777" w:rsidR="0076059A" w:rsidRPr="00A57177" w:rsidRDefault="00BF2B1C" w:rsidP="002E77F5">
            <w:pPr>
              <w:pStyle w:val="TableParagraph"/>
              <w:rPr>
                <w:rFonts w:hAnsi="Arial" w:cs="Arial"/>
              </w:rPr>
            </w:pPr>
            <w:r w:rsidRPr="00A57177">
              <w:t>DILLENIACEAE</w:t>
            </w:r>
          </w:p>
        </w:tc>
        <w:tc>
          <w:tcPr>
            <w:tcW w:w="3360" w:type="dxa"/>
            <w:tcBorders>
              <w:top w:val="single" w:sz="5" w:space="0" w:color="000000"/>
              <w:left w:val="single" w:sz="5" w:space="0" w:color="000000"/>
              <w:bottom w:val="single" w:sz="5" w:space="0" w:color="000000"/>
              <w:right w:val="single" w:sz="5" w:space="0" w:color="000000"/>
            </w:tcBorders>
          </w:tcPr>
          <w:p w14:paraId="6FBC2F43" w14:textId="77777777" w:rsidR="0076059A" w:rsidRPr="00A57177" w:rsidRDefault="00BF2B1C" w:rsidP="002E77F5">
            <w:pPr>
              <w:pStyle w:val="TableParagraph"/>
              <w:rPr>
                <w:rFonts w:hAnsi="Arial" w:cs="Arial"/>
              </w:rPr>
            </w:pPr>
            <w:r w:rsidRPr="00A57177">
              <w:t>Hibbertia</w:t>
            </w:r>
            <w:r w:rsidRPr="00A57177">
              <w:rPr>
                <w:spacing w:val="-15"/>
              </w:rPr>
              <w:t xml:space="preserve"> </w:t>
            </w:r>
            <w:r w:rsidRPr="00A57177">
              <w:t>serpyllifolia</w:t>
            </w:r>
          </w:p>
        </w:tc>
        <w:tc>
          <w:tcPr>
            <w:tcW w:w="2040" w:type="dxa"/>
            <w:tcBorders>
              <w:top w:val="single" w:sz="5" w:space="0" w:color="000000"/>
              <w:left w:val="single" w:sz="5" w:space="0" w:color="000000"/>
              <w:bottom w:val="single" w:sz="5" w:space="0" w:color="000000"/>
              <w:right w:val="single" w:sz="5" w:space="0" w:color="000000"/>
            </w:tcBorders>
          </w:tcPr>
          <w:p w14:paraId="216E1DD8" w14:textId="15CB33DD" w:rsidR="0076059A" w:rsidRPr="00566D7B" w:rsidRDefault="00630930" w:rsidP="00BD0AC0">
            <w:pPr>
              <w:rPr>
                <w:sz w:val="16"/>
                <w:szCs w:val="16"/>
              </w:rPr>
            </w:pPr>
            <w:r>
              <w:rPr>
                <w:sz w:val="16"/>
                <w:szCs w:val="16"/>
              </w:rPr>
              <w:t>thyme guineaflower</w:t>
            </w:r>
          </w:p>
        </w:tc>
        <w:tc>
          <w:tcPr>
            <w:tcW w:w="1043" w:type="dxa"/>
            <w:tcBorders>
              <w:top w:val="single" w:sz="5" w:space="0" w:color="000000"/>
              <w:left w:val="single" w:sz="5" w:space="0" w:color="000000"/>
              <w:bottom w:val="single" w:sz="5" w:space="0" w:color="000000"/>
              <w:right w:val="single" w:sz="5" w:space="0" w:color="000000"/>
            </w:tcBorders>
          </w:tcPr>
          <w:p w14:paraId="187BAEBA" w14:textId="77777777" w:rsidR="0076059A" w:rsidRPr="00A57177" w:rsidRDefault="0076059A">
            <w:pPr>
              <w:rPr>
                <w:i/>
              </w:rPr>
            </w:pPr>
          </w:p>
        </w:tc>
      </w:tr>
      <w:tr w:rsidR="0076059A" w:rsidRPr="00A57177" w14:paraId="42E9F2A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D711204" w14:textId="77777777" w:rsidR="0076059A" w:rsidRPr="00A57177" w:rsidRDefault="00BF2B1C" w:rsidP="002E77F5">
            <w:pPr>
              <w:pStyle w:val="TableParagraph"/>
              <w:rPr>
                <w:rFonts w:hAnsi="Arial" w:cs="Arial"/>
              </w:rPr>
            </w:pPr>
            <w:r w:rsidRPr="00A57177">
              <w:t>DILLENIACEAE</w:t>
            </w:r>
          </w:p>
        </w:tc>
        <w:tc>
          <w:tcPr>
            <w:tcW w:w="3360" w:type="dxa"/>
            <w:tcBorders>
              <w:top w:val="single" w:sz="5" w:space="0" w:color="000000"/>
              <w:left w:val="single" w:sz="5" w:space="0" w:color="000000"/>
              <w:bottom w:val="single" w:sz="5" w:space="0" w:color="000000"/>
              <w:right w:val="single" w:sz="5" w:space="0" w:color="000000"/>
            </w:tcBorders>
          </w:tcPr>
          <w:p w14:paraId="55CD07DB" w14:textId="77777777" w:rsidR="0076059A" w:rsidRPr="00A57177" w:rsidRDefault="00BF2B1C" w:rsidP="002E77F5">
            <w:pPr>
              <w:pStyle w:val="TableParagraph"/>
              <w:rPr>
                <w:rFonts w:hAnsi="Arial" w:cs="Arial"/>
              </w:rPr>
            </w:pPr>
            <w:r w:rsidRPr="00A57177">
              <w:t>Hibbertia</w:t>
            </w:r>
            <w:r w:rsidRPr="00A57177">
              <w:rPr>
                <w:spacing w:val="-12"/>
              </w:rPr>
              <w:t xml:space="preserve"> </w:t>
            </w:r>
            <w:r w:rsidRPr="00A57177">
              <w:t>hirsuta</w:t>
            </w:r>
          </w:p>
        </w:tc>
        <w:tc>
          <w:tcPr>
            <w:tcW w:w="2040" w:type="dxa"/>
            <w:tcBorders>
              <w:top w:val="single" w:sz="5" w:space="0" w:color="000000"/>
              <w:left w:val="single" w:sz="5" w:space="0" w:color="000000"/>
              <w:bottom w:val="single" w:sz="5" w:space="0" w:color="000000"/>
              <w:right w:val="single" w:sz="5" w:space="0" w:color="000000"/>
            </w:tcBorders>
          </w:tcPr>
          <w:p w14:paraId="35B345AF" w14:textId="2F91576A" w:rsidR="0076059A" w:rsidRPr="00566D7B" w:rsidRDefault="00630930" w:rsidP="00BD0AC0">
            <w:pPr>
              <w:rPr>
                <w:sz w:val="16"/>
                <w:szCs w:val="16"/>
              </w:rPr>
            </w:pPr>
            <w:r>
              <w:rPr>
                <w:sz w:val="16"/>
                <w:szCs w:val="16"/>
              </w:rPr>
              <w:t>hairy guineaflower</w:t>
            </w:r>
          </w:p>
        </w:tc>
        <w:tc>
          <w:tcPr>
            <w:tcW w:w="1043" w:type="dxa"/>
            <w:tcBorders>
              <w:top w:val="single" w:sz="5" w:space="0" w:color="000000"/>
              <w:left w:val="single" w:sz="5" w:space="0" w:color="000000"/>
              <w:bottom w:val="single" w:sz="5" w:space="0" w:color="000000"/>
              <w:right w:val="single" w:sz="5" w:space="0" w:color="000000"/>
            </w:tcBorders>
          </w:tcPr>
          <w:p w14:paraId="39851E58" w14:textId="77777777" w:rsidR="0076059A" w:rsidRPr="00A57177" w:rsidRDefault="0076059A">
            <w:pPr>
              <w:rPr>
                <w:i/>
              </w:rPr>
            </w:pPr>
          </w:p>
        </w:tc>
      </w:tr>
      <w:tr w:rsidR="0076059A" w:rsidRPr="00A57177" w14:paraId="68EAEA1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40EE4F5" w14:textId="77777777" w:rsidR="0076059A" w:rsidRPr="00A57177" w:rsidRDefault="00BF2B1C" w:rsidP="002E77F5">
            <w:pPr>
              <w:pStyle w:val="TableParagraph"/>
              <w:rPr>
                <w:rFonts w:hAnsi="Arial" w:cs="Arial"/>
              </w:rPr>
            </w:pPr>
            <w:r w:rsidRPr="00A57177">
              <w:t>DROSERACEAE</w:t>
            </w:r>
          </w:p>
        </w:tc>
        <w:tc>
          <w:tcPr>
            <w:tcW w:w="3360" w:type="dxa"/>
            <w:tcBorders>
              <w:top w:val="single" w:sz="5" w:space="0" w:color="000000"/>
              <w:left w:val="single" w:sz="5" w:space="0" w:color="000000"/>
              <w:bottom w:val="single" w:sz="5" w:space="0" w:color="000000"/>
              <w:right w:val="single" w:sz="5" w:space="0" w:color="000000"/>
            </w:tcBorders>
          </w:tcPr>
          <w:p w14:paraId="6A72613E" w14:textId="77777777" w:rsidR="0076059A" w:rsidRPr="00A57177" w:rsidRDefault="00BF2B1C" w:rsidP="002E77F5">
            <w:pPr>
              <w:pStyle w:val="TableParagraph"/>
              <w:rPr>
                <w:rFonts w:hAnsi="Arial" w:cs="Arial"/>
              </w:rPr>
            </w:pPr>
            <w:r w:rsidRPr="00A57177">
              <w:t>Drosera</w:t>
            </w:r>
            <w:r w:rsidRPr="00A57177">
              <w:rPr>
                <w:spacing w:val="-8"/>
              </w:rPr>
              <w:t xml:space="preserve"> </w:t>
            </w:r>
            <w:r w:rsidRPr="00A57177">
              <w:t>sp.</w:t>
            </w:r>
          </w:p>
        </w:tc>
        <w:tc>
          <w:tcPr>
            <w:tcW w:w="2040" w:type="dxa"/>
            <w:tcBorders>
              <w:top w:val="single" w:sz="5" w:space="0" w:color="000000"/>
              <w:left w:val="single" w:sz="5" w:space="0" w:color="000000"/>
              <w:bottom w:val="single" w:sz="5" w:space="0" w:color="000000"/>
              <w:right w:val="single" w:sz="5" w:space="0" w:color="000000"/>
            </w:tcBorders>
          </w:tcPr>
          <w:p w14:paraId="41098A59" w14:textId="530111AF" w:rsidR="0076059A" w:rsidRPr="00566D7B" w:rsidRDefault="00A57177" w:rsidP="00BD0AC0">
            <w:pPr>
              <w:rPr>
                <w:rFonts w:eastAsia="Arial" w:hAnsi="Arial" w:cs="Arial"/>
                <w:sz w:val="16"/>
                <w:szCs w:val="16"/>
              </w:rPr>
            </w:pPr>
            <w:r w:rsidRPr="00566D7B">
              <w:rPr>
                <w:sz w:val="16"/>
                <w:szCs w:val="16"/>
              </w:rPr>
              <w:t>s</w:t>
            </w:r>
            <w:r w:rsidR="00BF2B1C" w:rsidRPr="00566D7B">
              <w:rPr>
                <w:sz w:val="16"/>
                <w:szCs w:val="16"/>
              </w:rPr>
              <w:t>undew</w:t>
            </w:r>
          </w:p>
        </w:tc>
        <w:tc>
          <w:tcPr>
            <w:tcW w:w="1043" w:type="dxa"/>
            <w:tcBorders>
              <w:top w:val="single" w:sz="5" w:space="0" w:color="000000"/>
              <w:left w:val="single" w:sz="5" w:space="0" w:color="000000"/>
              <w:bottom w:val="single" w:sz="5" w:space="0" w:color="000000"/>
              <w:right w:val="single" w:sz="5" w:space="0" w:color="000000"/>
            </w:tcBorders>
          </w:tcPr>
          <w:p w14:paraId="260D57B8" w14:textId="77777777" w:rsidR="0076059A" w:rsidRPr="00A57177" w:rsidRDefault="0076059A">
            <w:pPr>
              <w:rPr>
                <w:i/>
              </w:rPr>
            </w:pPr>
          </w:p>
        </w:tc>
      </w:tr>
      <w:tr w:rsidR="0076059A" w:rsidRPr="00A57177" w14:paraId="2A02394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9EB7B53" w14:textId="2A5AC050" w:rsidR="0076059A" w:rsidRPr="00A57177" w:rsidRDefault="00DE52F9" w:rsidP="002E77F5">
            <w:pPr>
              <w:pStyle w:val="TableParagraph"/>
              <w:rPr>
                <w:rFonts w:hAnsi="Arial" w:cs="Arial"/>
              </w:rPr>
            </w:pPr>
            <w:r>
              <w:t>ERICACEA</w:t>
            </w:r>
            <w:r w:rsidR="005937A1">
              <w:t>E</w:t>
            </w:r>
          </w:p>
        </w:tc>
        <w:tc>
          <w:tcPr>
            <w:tcW w:w="3360" w:type="dxa"/>
            <w:tcBorders>
              <w:top w:val="single" w:sz="5" w:space="0" w:color="000000"/>
              <w:left w:val="single" w:sz="5" w:space="0" w:color="000000"/>
              <w:bottom w:val="single" w:sz="5" w:space="0" w:color="000000"/>
              <w:right w:val="single" w:sz="5" w:space="0" w:color="000000"/>
            </w:tcBorders>
          </w:tcPr>
          <w:p w14:paraId="09E6FF24" w14:textId="77777777" w:rsidR="0076059A" w:rsidRPr="00A57177" w:rsidRDefault="00BF2B1C" w:rsidP="002E77F5">
            <w:pPr>
              <w:pStyle w:val="TableParagraph"/>
              <w:rPr>
                <w:rFonts w:hAnsi="Arial" w:cs="Arial"/>
              </w:rPr>
            </w:pPr>
            <w:r w:rsidRPr="00A57177">
              <w:t>Acrothamnus</w:t>
            </w:r>
            <w:r w:rsidRPr="00A57177">
              <w:rPr>
                <w:spacing w:val="-16"/>
              </w:rPr>
              <w:t xml:space="preserve"> </w:t>
            </w:r>
            <w:r w:rsidRPr="00A57177">
              <w:t>montanus</w:t>
            </w:r>
          </w:p>
        </w:tc>
        <w:tc>
          <w:tcPr>
            <w:tcW w:w="2040" w:type="dxa"/>
            <w:tcBorders>
              <w:top w:val="single" w:sz="5" w:space="0" w:color="000000"/>
              <w:left w:val="single" w:sz="5" w:space="0" w:color="000000"/>
              <w:bottom w:val="single" w:sz="5" w:space="0" w:color="000000"/>
              <w:right w:val="single" w:sz="5" w:space="0" w:color="000000"/>
            </w:tcBorders>
          </w:tcPr>
          <w:p w14:paraId="7DD6AF56" w14:textId="2C2E30A7" w:rsidR="0076059A" w:rsidRPr="00566D7B" w:rsidRDefault="00731B04" w:rsidP="00BD0AC0">
            <w:pPr>
              <w:rPr>
                <w:sz w:val="16"/>
                <w:szCs w:val="16"/>
              </w:rPr>
            </w:pPr>
            <w:r>
              <w:rPr>
                <w:sz w:val="16"/>
                <w:szCs w:val="16"/>
              </w:rPr>
              <w:t>snow beardheath</w:t>
            </w:r>
          </w:p>
        </w:tc>
        <w:tc>
          <w:tcPr>
            <w:tcW w:w="1043" w:type="dxa"/>
            <w:tcBorders>
              <w:top w:val="single" w:sz="5" w:space="0" w:color="000000"/>
              <w:left w:val="single" w:sz="5" w:space="0" w:color="000000"/>
              <w:bottom w:val="single" w:sz="5" w:space="0" w:color="000000"/>
              <w:right w:val="single" w:sz="5" w:space="0" w:color="000000"/>
            </w:tcBorders>
          </w:tcPr>
          <w:p w14:paraId="30117D57" w14:textId="77777777" w:rsidR="0076059A" w:rsidRPr="00A57177" w:rsidRDefault="0076059A">
            <w:pPr>
              <w:rPr>
                <w:i/>
              </w:rPr>
            </w:pPr>
          </w:p>
        </w:tc>
      </w:tr>
      <w:tr w:rsidR="0076059A" w:rsidRPr="00A57177" w14:paraId="72D995F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25BA432" w14:textId="76909999" w:rsidR="0076059A" w:rsidRPr="00A57177" w:rsidRDefault="00DE52F9" w:rsidP="002E77F5">
            <w:pPr>
              <w:pStyle w:val="TableParagraph"/>
              <w:rPr>
                <w:rFonts w:hAnsi="Arial" w:cs="Arial"/>
              </w:rPr>
            </w:pPr>
            <w:r>
              <w:t>ERICACEA</w:t>
            </w:r>
            <w:r w:rsidR="005937A1">
              <w:t>E</w:t>
            </w:r>
          </w:p>
        </w:tc>
        <w:tc>
          <w:tcPr>
            <w:tcW w:w="3360" w:type="dxa"/>
            <w:tcBorders>
              <w:top w:val="single" w:sz="5" w:space="0" w:color="000000"/>
              <w:left w:val="single" w:sz="5" w:space="0" w:color="000000"/>
              <w:bottom w:val="single" w:sz="5" w:space="0" w:color="000000"/>
              <w:right w:val="single" w:sz="5" w:space="0" w:color="000000"/>
            </w:tcBorders>
          </w:tcPr>
          <w:p w14:paraId="00B6D860" w14:textId="77777777" w:rsidR="0076059A" w:rsidRPr="00A57177" w:rsidRDefault="00BF2B1C" w:rsidP="002E77F5">
            <w:pPr>
              <w:pStyle w:val="TableParagraph"/>
              <w:rPr>
                <w:rFonts w:hAnsi="Arial" w:cs="Arial"/>
              </w:rPr>
            </w:pPr>
            <w:r w:rsidRPr="00A57177">
              <w:t>Acrotriche</w:t>
            </w:r>
            <w:r w:rsidRPr="00A57177">
              <w:rPr>
                <w:spacing w:val="-14"/>
              </w:rPr>
              <w:t xml:space="preserve"> </w:t>
            </w:r>
            <w:r w:rsidRPr="00A57177">
              <w:t>serrulata</w:t>
            </w:r>
          </w:p>
        </w:tc>
        <w:tc>
          <w:tcPr>
            <w:tcW w:w="2040" w:type="dxa"/>
            <w:tcBorders>
              <w:top w:val="single" w:sz="5" w:space="0" w:color="000000"/>
              <w:left w:val="single" w:sz="5" w:space="0" w:color="000000"/>
              <w:bottom w:val="single" w:sz="5" w:space="0" w:color="000000"/>
              <w:right w:val="single" w:sz="5" w:space="0" w:color="000000"/>
            </w:tcBorders>
          </w:tcPr>
          <w:p w14:paraId="019795EC" w14:textId="152E7BA2" w:rsidR="0076059A" w:rsidRPr="00566D7B" w:rsidRDefault="00A57177" w:rsidP="00BD0AC0">
            <w:pPr>
              <w:rPr>
                <w:sz w:val="16"/>
                <w:szCs w:val="16"/>
              </w:rPr>
            </w:pPr>
            <w:r w:rsidRPr="00566D7B">
              <w:rPr>
                <w:sz w:val="16"/>
                <w:szCs w:val="16"/>
              </w:rPr>
              <w:t>ants delight</w:t>
            </w:r>
          </w:p>
        </w:tc>
        <w:tc>
          <w:tcPr>
            <w:tcW w:w="1043" w:type="dxa"/>
            <w:tcBorders>
              <w:top w:val="single" w:sz="5" w:space="0" w:color="000000"/>
              <w:left w:val="single" w:sz="5" w:space="0" w:color="000000"/>
              <w:bottom w:val="single" w:sz="5" w:space="0" w:color="000000"/>
              <w:right w:val="single" w:sz="5" w:space="0" w:color="000000"/>
            </w:tcBorders>
          </w:tcPr>
          <w:p w14:paraId="2F5F374F" w14:textId="77777777" w:rsidR="0076059A" w:rsidRPr="00A57177" w:rsidRDefault="0076059A">
            <w:pPr>
              <w:rPr>
                <w:i/>
              </w:rPr>
            </w:pPr>
          </w:p>
        </w:tc>
      </w:tr>
      <w:tr w:rsidR="0076059A" w:rsidRPr="00A57177" w14:paraId="2C90D9F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05C1CFC" w14:textId="246168F0" w:rsidR="0076059A" w:rsidRPr="00A57177" w:rsidRDefault="00DE52F9" w:rsidP="002E77F5">
            <w:pPr>
              <w:pStyle w:val="TableParagraph"/>
              <w:rPr>
                <w:rFonts w:hAnsi="Arial" w:cs="Arial"/>
              </w:rPr>
            </w:pPr>
            <w:r>
              <w:t>ERICACEA</w:t>
            </w:r>
            <w:r w:rsidR="005937A1">
              <w:t>E</w:t>
            </w:r>
          </w:p>
        </w:tc>
        <w:tc>
          <w:tcPr>
            <w:tcW w:w="3360" w:type="dxa"/>
            <w:tcBorders>
              <w:top w:val="single" w:sz="5" w:space="0" w:color="000000"/>
              <w:left w:val="single" w:sz="5" w:space="0" w:color="000000"/>
              <w:bottom w:val="single" w:sz="5" w:space="0" w:color="000000"/>
              <w:right w:val="single" w:sz="5" w:space="0" w:color="000000"/>
            </w:tcBorders>
          </w:tcPr>
          <w:p w14:paraId="08D0BA67" w14:textId="77777777" w:rsidR="0076059A" w:rsidRPr="00A57177" w:rsidRDefault="00BF2B1C" w:rsidP="002E77F5">
            <w:pPr>
              <w:pStyle w:val="TableParagraph"/>
              <w:rPr>
                <w:rFonts w:hAnsi="Arial" w:cs="Arial"/>
              </w:rPr>
            </w:pPr>
            <w:r w:rsidRPr="00A57177">
              <w:t>Cyathodes</w:t>
            </w:r>
            <w:r w:rsidRPr="00A57177">
              <w:rPr>
                <w:spacing w:val="-13"/>
              </w:rPr>
              <w:t xml:space="preserve"> </w:t>
            </w:r>
            <w:r w:rsidRPr="00A57177">
              <w:t>glauca</w:t>
            </w:r>
          </w:p>
        </w:tc>
        <w:tc>
          <w:tcPr>
            <w:tcW w:w="2040" w:type="dxa"/>
            <w:tcBorders>
              <w:top w:val="single" w:sz="5" w:space="0" w:color="000000"/>
              <w:left w:val="single" w:sz="5" w:space="0" w:color="000000"/>
              <w:bottom w:val="single" w:sz="5" w:space="0" w:color="000000"/>
              <w:right w:val="single" w:sz="5" w:space="0" w:color="000000"/>
            </w:tcBorders>
          </w:tcPr>
          <w:p w14:paraId="4A8BC680" w14:textId="0FD4B084" w:rsidR="0076059A" w:rsidRPr="00566D7B" w:rsidRDefault="000C7BDB" w:rsidP="00BD0AC0">
            <w:pPr>
              <w:rPr>
                <w:rFonts w:eastAsia="Arial" w:hAnsi="Arial" w:cs="Arial"/>
                <w:sz w:val="16"/>
                <w:szCs w:val="16"/>
              </w:rPr>
            </w:pPr>
            <w:r>
              <w:rPr>
                <w:sz w:val="16"/>
                <w:szCs w:val="16"/>
              </w:rPr>
              <w:t xml:space="preserve">purple </w:t>
            </w:r>
            <w:r w:rsidR="00BF2B1C" w:rsidRPr="00566D7B">
              <w:rPr>
                <w:sz w:val="16"/>
                <w:szCs w:val="16"/>
              </w:rPr>
              <w:t>cheeseberry</w:t>
            </w:r>
          </w:p>
        </w:tc>
        <w:tc>
          <w:tcPr>
            <w:tcW w:w="1043" w:type="dxa"/>
            <w:tcBorders>
              <w:top w:val="single" w:sz="5" w:space="0" w:color="000000"/>
              <w:left w:val="single" w:sz="5" w:space="0" w:color="000000"/>
              <w:bottom w:val="single" w:sz="5" w:space="0" w:color="000000"/>
              <w:right w:val="single" w:sz="5" w:space="0" w:color="000000"/>
            </w:tcBorders>
          </w:tcPr>
          <w:p w14:paraId="6F4B0878" w14:textId="77777777" w:rsidR="0076059A" w:rsidRPr="00A57177" w:rsidRDefault="0076059A">
            <w:pPr>
              <w:rPr>
                <w:i/>
              </w:rPr>
            </w:pPr>
          </w:p>
        </w:tc>
      </w:tr>
      <w:tr w:rsidR="0076059A" w:rsidRPr="00A57177" w14:paraId="3224D1B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C6CB2EF" w14:textId="48037775" w:rsidR="0076059A" w:rsidRPr="00A57177" w:rsidRDefault="00DE52F9" w:rsidP="002E77F5">
            <w:pPr>
              <w:pStyle w:val="TableParagraph"/>
              <w:rPr>
                <w:rFonts w:hAnsi="Arial" w:cs="Arial"/>
              </w:rPr>
            </w:pPr>
            <w:r>
              <w:t>ERICACEA</w:t>
            </w:r>
            <w:r w:rsidR="005937A1">
              <w:t>E</w:t>
            </w:r>
          </w:p>
        </w:tc>
        <w:tc>
          <w:tcPr>
            <w:tcW w:w="3360" w:type="dxa"/>
            <w:tcBorders>
              <w:top w:val="single" w:sz="5" w:space="0" w:color="000000"/>
              <w:left w:val="single" w:sz="5" w:space="0" w:color="000000"/>
              <w:bottom w:val="single" w:sz="5" w:space="0" w:color="000000"/>
              <w:right w:val="single" w:sz="5" w:space="0" w:color="000000"/>
            </w:tcBorders>
          </w:tcPr>
          <w:p w14:paraId="61195436" w14:textId="77777777" w:rsidR="0076059A" w:rsidRPr="00A57177" w:rsidRDefault="00BF2B1C" w:rsidP="002E77F5">
            <w:pPr>
              <w:pStyle w:val="TableParagraph"/>
              <w:rPr>
                <w:rFonts w:hAnsi="Arial" w:cs="Arial"/>
              </w:rPr>
            </w:pPr>
            <w:r w:rsidRPr="00A57177">
              <w:t>Epacris</w:t>
            </w:r>
            <w:r w:rsidRPr="00A57177">
              <w:rPr>
                <w:spacing w:val="-12"/>
              </w:rPr>
              <w:t xml:space="preserve"> </w:t>
            </w:r>
            <w:r w:rsidRPr="00A57177">
              <w:rPr>
                <w:spacing w:val="-1"/>
              </w:rPr>
              <w:t>impressa</w:t>
            </w:r>
          </w:p>
        </w:tc>
        <w:tc>
          <w:tcPr>
            <w:tcW w:w="2040" w:type="dxa"/>
            <w:tcBorders>
              <w:top w:val="single" w:sz="5" w:space="0" w:color="000000"/>
              <w:left w:val="single" w:sz="5" w:space="0" w:color="000000"/>
              <w:bottom w:val="single" w:sz="5" w:space="0" w:color="000000"/>
              <w:right w:val="single" w:sz="5" w:space="0" w:color="000000"/>
            </w:tcBorders>
          </w:tcPr>
          <w:p w14:paraId="23C09035" w14:textId="2FCBC0D4" w:rsidR="0076059A" w:rsidRPr="00566D7B" w:rsidRDefault="00A57177" w:rsidP="00BD0AC0">
            <w:pPr>
              <w:rPr>
                <w:rFonts w:eastAsia="Arial" w:hAnsi="Arial" w:cs="Arial"/>
                <w:sz w:val="16"/>
                <w:szCs w:val="16"/>
              </w:rPr>
            </w:pPr>
            <w:r w:rsidRPr="00566D7B">
              <w:rPr>
                <w:sz w:val="16"/>
                <w:szCs w:val="16"/>
              </w:rPr>
              <w:t>common</w:t>
            </w:r>
            <w:r w:rsidR="00BF2B1C" w:rsidRPr="00566D7B">
              <w:rPr>
                <w:spacing w:val="-7"/>
                <w:sz w:val="16"/>
                <w:szCs w:val="16"/>
              </w:rPr>
              <w:t xml:space="preserve"> </w:t>
            </w:r>
            <w:r w:rsidR="00BF2B1C" w:rsidRPr="00566D7B">
              <w:rPr>
                <w:sz w:val="16"/>
                <w:szCs w:val="16"/>
              </w:rPr>
              <w:t>heath</w:t>
            </w:r>
          </w:p>
        </w:tc>
        <w:tc>
          <w:tcPr>
            <w:tcW w:w="1043" w:type="dxa"/>
            <w:tcBorders>
              <w:top w:val="single" w:sz="5" w:space="0" w:color="000000"/>
              <w:left w:val="single" w:sz="5" w:space="0" w:color="000000"/>
              <w:bottom w:val="single" w:sz="5" w:space="0" w:color="000000"/>
              <w:right w:val="single" w:sz="5" w:space="0" w:color="000000"/>
            </w:tcBorders>
          </w:tcPr>
          <w:p w14:paraId="2D690D02" w14:textId="77777777" w:rsidR="0076059A" w:rsidRPr="00A57177" w:rsidRDefault="0076059A">
            <w:pPr>
              <w:rPr>
                <w:i/>
              </w:rPr>
            </w:pPr>
          </w:p>
        </w:tc>
      </w:tr>
      <w:tr w:rsidR="0076059A" w:rsidRPr="00A57177" w14:paraId="5155108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98DC746" w14:textId="480AAD27" w:rsidR="0076059A" w:rsidRPr="00A57177" w:rsidRDefault="00DE52F9" w:rsidP="002E77F5">
            <w:pPr>
              <w:pStyle w:val="TableParagraph"/>
              <w:rPr>
                <w:rFonts w:hAnsi="Arial" w:cs="Arial"/>
              </w:rPr>
            </w:pPr>
            <w:r>
              <w:t>ERICACEA</w:t>
            </w:r>
            <w:r w:rsidR="005937A1">
              <w:t>E</w:t>
            </w:r>
          </w:p>
        </w:tc>
        <w:tc>
          <w:tcPr>
            <w:tcW w:w="3360" w:type="dxa"/>
            <w:tcBorders>
              <w:top w:val="single" w:sz="5" w:space="0" w:color="000000"/>
              <w:left w:val="single" w:sz="5" w:space="0" w:color="000000"/>
              <w:bottom w:val="single" w:sz="5" w:space="0" w:color="000000"/>
              <w:right w:val="single" w:sz="5" w:space="0" w:color="000000"/>
            </w:tcBorders>
          </w:tcPr>
          <w:p w14:paraId="5F229CF2" w14:textId="77777777" w:rsidR="0076059A" w:rsidRPr="00A57177" w:rsidRDefault="00BF2B1C" w:rsidP="002E77F5">
            <w:pPr>
              <w:pStyle w:val="TableParagraph"/>
              <w:rPr>
                <w:rFonts w:hAnsi="Arial" w:cs="Arial"/>
              </w:rPr>
            </w:pPr>
            <w:r w:rsidRPr="00A57177">
              <w:t>Leptecophylla</w:t>
            </w:r>
            <w:r w:rsidRPr="00A57177">
              <w:rPr>
                <w:spacing w:val="-17"/>
              </w:rPr>
              <w:t xml:space="preserve"> </w:t>
            </w:r>
            <w:r w:rsidRPr="00A57177">
              <w:t>juniperina</w:t>
            </w:r>
          </w:p>
        </w:tc>
        <w:tc>
          <w:tcPr>
            <w:tcW w:w="2040" w:type="dxa"/>
            <w:tcBorders>
              <w:top w:val="single" w:sz="5" w:space="0" w:color="000000"/>
              <w:left w:val="single" w:sz="5" w:space="0" w:color="000000"/>
              <w:bottom w:val="single" w:sz="5" w:space="0" w:color="000000"/>
              <w:right w:val="single" w:sz="5" w:space="0" w:color="000000"/>
            </w:tcBorders>
          </w:tcPr>
          <w:p w14:paraId="4DEBEBEB" w14:textId="6D467B23" w:rsidR="0076059A" w:rsidRPr="00566D7B" w:rsidRDefault="00A57177" w:rsidP="00BD0AC0">
            <w:pPr>
              <w:rPr>
                <w:sz w:val="16"/>
                <w:szCs w:val="16"/>
              </w:rPr>
            </w:pPr>
            <w:r w:rsidRPr="00566D7B">
              <w:rPr>
                <w:sz w:val="16"/>
                <w:szCs w:val="16"/>
              </w:rPr>
              <w:t>prickly beauty</w:t>
            </w:r>
          </w:p>
        </w:tc>
        <w:tc>
          <w:tcPr>
            <w:tcW w:w="1043" w:type="dxa"/>
            <w:tcBorders>
              <w:top w:val="single" w:sz="5" w:space="0" w:color="000000"/>
              <w:left w:val="single" w:sz="5" w:space="0" w:color="000000"/>
              <w:bottom w:val="single" w:sz="5" w:space="0" w:color="000000"/>
              <w:right w:val="single" w:sz="5" w:space="0" w:color="000000"/>
            </w:tcBorders>
          </w:tcPr>
          <w:p w14:paraId="6EC687CF" w14:textId="77777777" w:rsidR="0076059A" w:rsidRPr="00A57177" w:rsidRDefault="0076059A">
            <w:pPr>
              <w:rPr>
                <w:i/>
              </w:rPr>
            </w:pPr>
          </w:p>
        </w:tc>
      </w:tr>
      <w:tr w:rsidR="0076059A" w:rsidRPr="00A57177" w14:paraId="0597258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768D0E8" w14:textId="5CA18F5A" w:rsidR="0076059A" w:rsidRPr="00A57177" w:rsidRDefault="00DE52F9" w:rsidP="002E77F5">
            <w:pPr>
              <w:pStyle w:val="TableParagraph"/>
              <w:rPr>
                <w:rFonts w:hAnsi="Arial" w:cs="Arial"/>
              </w:rPr>
            </w:pPr>
            <w:r>
              <w:t>ERICACEA</w:t>
            </w:r>
            <w:r w:rsidR="005937A1">
              <w:t>E</w:t>
            </w:r>
          </w:p>
        </w:tc>
        <w:tc>
          <w:tcPr>
            <w:tcW w:w="3360" w:type="dxa"/>
            <w:tcBorders>
              <w:top w:val="single" w:sz="5" w:space="0" w:color="000000"/>
              <w:left w:val="single" w:sz="5" w:space="0" w:color="000000"/>
              <w:bottom w:val="single" w:sz="5" w:space="0" w:color="000000"/>
              <w:right w:val="single" w:sz="5" w:space="0" w:color="000000"/>
            </w:tcBorders>
          </w:tcPr>
          <w:p w14:paraId="1B232C66" w14:textId="77777777" w:rsidR="0076059A" w:rsidRPr="00A57177" w:rsidRDefault="00BF2B1C" w:rsidP="002E77F5">
            <w:pPr>
              <w:pStyle w:val="TableParagraph"/>
              <w:rPr>
                <w:rFonts w:hAnsi="Arial" w:cs="Arial"/>
              </w:rPr>
            </w:pPr>
            <w:r w:rsidRPr="00A57177">
              <w:t>Leucopogon</w:t>
            </w:r>
            <w:r w:rsidRPr="00A57177">
              <w:rPr>
                <w:spacing w:val="-16"/>
              </w:rPr>
              <w:t xml:space="preserve"> </w:t>
            </w:r>
            <w:r w:rsidRPr="00A57177">
              <w:t>ericoides</w:t>
            </w:r>
          </w:p>
        </w:tc>
        <w:tc>
          <w:tcPr>
            <w:tcW w:w="2040" w:type="dxa"/>
            <w:tcBorders>
              <w:top w:val="single" w:sz="5" w:space="0" w:color="000000"/>
              <w:left w:val="single" w:sz="5" w:space="0" w:color="000000"/>
              <w:bottom w:val="single" w:sz="5" w:space="0" w:color="000000"/>
              <w:right w:val="single" w:sz="5" w:space="0" w:color="000000"/>
            </w:tcBorders>
          </w:tcPr>
          <w:p w14:paraId="2F6B0FE9" w14:textId="47F01564" w:rsidR="0076059A" w:rsidRPr="00566D7B" w:rsidRDefault="000C7BDB" w:rsidP="00BD0AC0">
            <w:pPr>
              <w:rPr>
                <w:rFonts w:eastAsia="Arial" w:hAnsi="Arial" w:cs="Arial"/>
                <w:sz w:val="16"/>
                <w:szCs w:val="16"/>
              </w:rPr>
            </w:pPr>
            <w:r>
              <w:rPr>
                <w:spacing w:val="-1"/>
                <w:sz w:val="16"/>
                <w:szCs w:val="16"/>
              </w:rPr>
              <w:t>pink</w:t>
            </w:r>
            <w:r w:rsidR="00BF2B1C" w:rsidRPr="00566D7B">
              <w:rPr>
                <w:spacing w:val="-6"/>
                <w:sz w:val="16"/>
                <w:szCs w:val="16"/>
              </w:rPr>
              <w:t xml:space="preserve"> </w:t>
            </w:r>
            <w:r w:rsidR="00BF2B1C" w:rsidRPr="00566D7B">
              <w:rPr>
                <w:sz w:val="16"/>
                <w:szCs w:val="16"/>
              </w:rPr>
              <w:t>beard</w:t>
            </w:r>
            <w:r>
              <w:rPr>
                <w:spacing w:val="-6"/>
                <w:sz w:val="16"/>
                <w:szCs w:val="16"/>
              </w:rPr>
              <w:t>heath</w:t>
            </w:r>
          </w:p>
        </w:tc>
        <w:tc>
          <w:tcPr>
            <w:tcW w:w="1043" w:type="dxa"/>
            <w:tcBorders>
              <w:top w:val="single" w:sz="5" w:space="0" w:color="000000"/>
              <w:left w:val="single" w:sz="5" w:space="0" w:color="000000"/>
              <w:bottom w:val="single" w:sz="5" w:space="0" w:color="000000"/>
              <w:right w:val="single" w:sz="5" w:space="0" w:color="000000"/>
            </w:tcBorders>
          </w:tcPr>
          <w:p w14:paraId="394E22BB" w14:textId="77777777" w:rsidR="0076059A" w:rsidRPr="00A57177" w:rsidRDefault="0076059A">
            <w:pPr>
              <w:rPr>
                <w:i/>
              </w:rPr>
            </w:pPr>
          </w:p>
        </w:tc>
      </w:tr>
      <w:tr w:rsidR="0076059A" w:rsidRPr="00A57177" w14:paraId="4783489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2881586" w14:textId="3D0555E6" w:rsidR="0076059A" w:rsidRPr="00A57177" w:rsidRDefault="00DE52F9" w:rsidP="002E77F5">
            <w:pPr>
              <w:pStyle w:val="TableParagraph"/>
              <w:rPr>
                <w:rFonts w:hAnsi="Arial" w:cs="Arial"/>
              </w:rPr>
            </w:pPr>
            <w:r>
              <w:t>ERICACEA</w:t>
            </w:r>
            <w:r w:rsidR="005937A1">
              <w:t>E</w:t>
            </w:r>
          </w:p>
        </w:tc>
        <w:tc>
          <w:tcPr>
            <w:tcW w:w="3360" w:type="dxa"/>
            <w:tcBorders>
              <w:top w:val="single" w:sz="5" w:space="0" w:color="000000"/>
              <w:left w:val="single" w:sz="5" w:space="0" w:color="000000"/>
              <w:bottom w:val="single" w:sz="5" w:space="0" w:color="000000"/>
              <w:right w:val="single" w:sz="5" w:space="0" w:color="000000"/>
            </w:tcBorders>
          </w:tcPr>
          <w:p w14:paraId="09AE68DC" w14:textId="6FB8E69C" w:rsidR="0076059A" w:rsidRPr="00A57177" w:rsidRDefault="00BF2B1C" w:rsidP="002E77F5">
            <w:pPr>
              <w:pStyle w:val="TableParagraph"/>
              <w:rPr>
                <w:rFonts w:hAnsi="Arial" w:cs="Arial"/>
              </w:rPr>
            </w:pPr>
            <w:r w:rsidRPr="00A57177">
              <w:t>Lissanthe</w:t>
            </w:r>
            <w:r w:rsidRPr="00A57177">
              <w:rPr>
                <w:spacing w:val="-4"/>
              </w:rPr>
              <w:t xml:space="preserve"> </w:t>
            </w:r>
            <w:r w:rsidR="001639AC" w:rsidRPr="00A57177">
              <w:t>strigosa</w:t>
            </w:r>
          </w:p>
        </w:tc>
        <w:tc>
          <w:tcPr>
            <w:tcW w:w="2040" w:type="dxa"/>
            <w:tcBorders>
              <w:top w:val="single" w:sz="5" w:space="0" w:color="000000"/>
              <w:left w:val="single" w:sz="5" w:space="0" w:color="000000"/>
              <w:bottom w:val="single" w:sz="5" w:space="0" w:color="000000"/>
              <w:right w:val="single" w:sz="5" w:space="0" w:color="000000"/>
            </w:tcBorders>
          </w:tcPr>
          <w:p w14:paraId="02F975B9" w14:textId="77777777" w:rsidR="0076059A" w:rsidRPr="00566D7B" w:rsidRDefault="00BF2B1C" w:rsidP="00BD0AC0">
            <w:pPr>
              <w:rPr>
                <w:rFonts w:eastAsia="Arial" w:hAnsi="Arial" w:cs="Arial"/>
                <w:sz w:val="16"/>
                <w:szCs w:val="16"/>
              </w:rPr>
            </w:pPr>
            <w:r w:rsidRPr="00566D7B">
              <w:rPr>
                <w:sz w:val="16"/>
                <w:szCs w:val="16"/>
              </w:rPr>
              <w:t>peachberry</w:t>
            </w:r>
            <w:r w:rsidRPr="00566D7B">
              <w:rPr>
                <w:spacing w:val="-13"/>
                <w:sz w:val="16"/>
                <w:szCs w:val="16"/>
              </w:rPr>
              <w:t xml:space="preserve"> </w:t>
            </w:r>
            <w:r w:rsidRPr="00566D7B">
              <w:rPr>
                <w:sz w:val="16"/>
                <w:szCs w:val="16"/>
              </w:rPr>
              <w:t>heath</w:t>
            </w:r>
          </w:p>
        </w:tc>
        <w:tc>
          <w:tcPr>
            <w:tcW w:w="1043" w:type="dxa"/>
            <w:tcBorders>
              <w:top w:val="single" w:sz="5" w:space="0" w:color="000000"/>
              <w:left w:val="single" w:sz="5" w:space="0" w:color="000000"/>
              <w:bottom w:val="single" w:sz="5" w:space="0" w:color="000000"/>
              <w:right w:val="single" w:sz="5" w:space="0" w:color="000000"/>
            </w:tcBorders>
          </w:tcPr>
          <w:p w14:paraId="3725FDB8" w14:textId="77777777" w:rsidR="0076059A" w:rsidRPr="00A57177" w:rsidRDefault="0076059A">
            <w:pPr>
              <w:rPr>
                <w:i/>
              </w:rPr>
            </w:pPr>
          </w:p>
        </w:tc>
      </w:tr>
      <w:tr w:rsidR="0076059A" w:rsidRPr="00A57177" w14:paraId="25CB55A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283F9E2" w14:textId="10BD291B" w:rsidR="0076059A" w:rsidRPr="00A57177" w:rsidRDefault="00DE52F9" w:rsidP="002E77F5">
            <w:pPr>
              <w:pStyle w:val="TableParagraph"/>
              <w:rPr>
                <w:rFonts w:hAnsi="Arial" w:cs="Arial"/>
              </w:rPr>
            </w:pPr>
            <w:r>
              <w:t>ERICACEA</w:t>
            </w:r>
            <w:r w:rsidR="005937A1">
              <w:t>E</w:t>
            </w:r>
          </w:p>
        </w:tc>
        <w:tc>
          <w:tcPr>
            <w:tcW w:w="3360" w:type="dxa"/>
            <w:tcBorders>
              <w:top w:val="single" w:sz="5" w:space="0" w:color="000000"/>
              <w:left w:val="single" w:sz="5" w:space="0" w:color="000000"/>
              <w:bottom w:val="single" w:sz="5" w:space="0" w:color="000000"/>
              <w:right w:val="single" w:sz="5" w:space="0" w:color="000000"/>
            </w:tcBorders>
          </w:tcPr>
          <w:p w14:paraId="6C161BB4" w14:textId="77777777" w:rsidR="0076059A" w:rsidRPr="00A57177" w:rsidRDefault="00BF2B1C" w:rsidP="002E77F5">
            <w:pPr>
              <w:pStyle w:val="TableParagraph"/>
              <w:rPr>
                <w:rFonts w:hAnsi="Arial" w:cs="Arial"/>
              </w:rPr>
            </w:pPr>
            <w:r w:rsidRPr="00A57177">
              <w:t>Richea</w:t>
            </w:r>
            <w:r w:rsidRPr="00A57177">
              <w:rPr>
                <w:spacing w:val="-11"/>
              </w:rPr>
              <w:t xml:space="preserve"> </w:t>
            </w:r>
            <w:r w:rsidRPr="00A57177">
              <w:t>procera</w:t>
            </w:r>
          </w:p>
        </w:tc>
        <w:tc>
          <w:tcPr>
            <w:tcW w:w="2040" w:type="dxa"/>
            <w:tcBorders>
              <w:top w:val="single" w:sz="5" w:space="0" w:color="000000"/>
              <w:left w:val="single" w:sz="5" w:space="0" w:color="000000"/>
              <w:bottom w:val="single" w:sz="5" w:space="0" w:color="000000"/>
              <w:right w:val="single" w:sz="5" w:space="0" w:color="000000"/>
            </w:tcBorders>
          </w:tcPr>
          <w:p w14:paraId="2731C8F8" w14:textId="77777777" w:rsidR="0076059A" w:rsidRPr="00566D7B" w:rsidRDefault="00BF2B1C" w:rsidP="00BD0AC0">
            <w:pPr>
              <w:rPr>
                <w:rFonts w:eastAsia="Arial" w:hAnsi="Arial" w:cs="Arial"/>
                <w:sz w:val="16"/>
                <w:szCs w:val="16"/>
              </w:rPr>
            </w:pPr>
            <w:r w:rsidRPr="00566D7B">
              <w:rPr>
                <w:sz w:val="16"/>
                <w:szCs w:val="16"/>
              </w:rPr>
              <w:t>lax</w:t>
            </w:r>
            <w:r w:rsidRPr="00566D7B">
              <w:rPr>
                <w:spacing w:val="-11"/>
                <w:sz w:val="16"/>
                <w:szCs w:val="16"/>
              </w:rPr>
              <w:t xml:space="preserve"> </w:t>
            </w:r>
            <w:r w:rsidRPr="00566D7B">
              <w:rPr>
                <w:sz w:val="16"/>
                <w:szCs w:val="16"/>
              </w:rPr>
              <w:t>candleheath</w:t>
            </w:r>
          </w:p>
        </w:tc>
        <w:tc>
          <w:tcPr>
            <w:tcW w:w="1043" w:type="dxa"/>
            <w:tcBorders>
              <w:top w:val="single" w:sz="5" w:space="0" w:color="000000"/>
              <w:left w:val="single" w:sz="5" w:space="0" w:color="000000"/>
              <w:bottom w:val="single" w:sz="5" w:space="0" w:color="000000"/>
              <w:right w:val="single" w:sz="5" w:space="0" w:color="000000"/>
            </w:tcBorders>
          </w:tcPr>
          <w:p w14:paraId="3BF7A03F" w14:textId="77777777" w:rsidR="0076059A" w:rsidRPr="00A57177" w:rsidRDefault="0076059A">
            <w:pPr>
              <w:rPr>
                <w:i/>
              </w:rPr>
            </w:pPr>
          </w:p>
        </w:tc>
      </w:tr>
      <w:tr w:rsidR="0076059A" w:rsidRPr="00A57177" w14:paraId="093AEA7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4A27796" w14:textId="43DEAE66" w:rsidR="0076059A" w:rsidRPr="00A57177" w:rsidRDefault="00DE52F9" w:rsidP="002E77F5">
            <w:pPr>
              <w:pStyle w:val="TableParagraph"/>
              <w:rPr>
                <w:rFonts w:hAnsi="Arial" w:cs="Arial"/>
              </w:rPr>
            </w:pPr>
            <w:r>
              <w:t>ERICACEA</w:t>
            </w:r>
            <w:r w:rsidR="005937A1">
              <w:t>E</w:t>
            </w:r>
          </w:p>
        </w:tc>
        <w:tc>
          <w:tcPr>
            <w:tcW w:w="3360" w:type="dxa"/>
            <w:tcBorders>
              <w:top w:val="single" w:sz="5" w:space="0" w:color="000000"/>
              <w:left w:val="single" w:sz="5" w:space="0" w:color="000000"/>
              <w:bottom w:val="single" w:sz="5" w:space="0" w:color="000000"/>
              <w:right w:val="single" w:sz="5" w:space="0" w:color="000000"/>
            </w:tcBorders>
          </w:tcPr>
          <w:p w14:paraId="67D26FA2" w14:textId="77777777" w:rsidR="0076059A" w:rsidRPr="00A57177" w:rsidRDefault="00BF2B1C" w:rsidP="002E77F5">
            <w:pPr>
              <w:pStyle w:val="TableParagraph"/>
              <w:rPr>
                <w:rFonts w:hAnsi="Arial" w:cs="Arial"/>
              </w:rPr>
            </w:pPr>
            <w:r w:rsidRPr="00A57177">
              <w:t>Styphelia</w:t>
            </w:r>
            <w:r w:rsidRPr="00A57177">
              <w:rPr>
                <w:spacing w:val="-16"/>
              </w:rPr>
              <w:t xml:space="preserve"> </w:t>
            </w:r>
            <w:r w:rsidRPr="00A57177">
              <w:rPr>
                <w:spacing w:val="-1"/>
              </w:rPr>
              <w:t>adscendens</w:t>
            </w:r>
          </w:p>
        </w:tc>
        <w:tc>
          <w:tcPr>
            <w:tcW w:w="2040" w:type="dxa"/>
            <w:tcBorders>
              <w:top w:val="single" w:sz="5" w:space="0" w:color="000000"/>
              <w:left w:val="single" w:sz="5" w:space="0" w:color="000000"/>
              <w:bottom w:val="single" w:sz="5" w:space="0" w:color="000000"/>
              <w:right w:val="single" w:sz="5" w:space="0" w:color="000000"/>
            </w:tcBorders>
          </w:tcPr>
          <w:p w14:paraId="0F119842" w14:textId="6071803B" w:rsidR="0076059A" w:rsidRPr="00566D7B" w:rsidRDefault="000C7BDB" w:rsidP="00BD0AC0">
            <w:pPr>
              <w:rPr>
                <w:sz w:val="16"/>
                <w:szCs w:val="16"/>
              </w:rPr>
            </w:pPr>
            <w:r>
              <w:rPr>
                <w:sz w:val="16"/>
                <w:szCs w:val="16"/>
              </w:rPr>
              <w:t>golden heath</w:t>
            </w:r>
          </w:p>
        </w:tc>
        <w:tc>
          <w:tcPr>
            <w:tcW w:w="1043" w:type="dxa"/>
            <w:tcBorders>
              <w:top w:val="single" w:sz="5" w:space="0" w:color="000000"/>
              <w:left w:val="single" w:sz="5" w:space="0" w:color="000000"/>
              <w:bottom w:val="single" w:sz="5" w:space="0" w:color="000000"/>
              <w:right w:val="single" w:sz="5" w:space="0" w:color="000000"/>
            </w:tcBorders>
          </w:tcPr>
          <w:p w14:paraId="310ADFDD" w14:textId="77777777" w:rsidR="0076059A" w:rsidRPr="00A57177" w:rsidRDefault="0076059A">
            <w:pPr>
              <w:rPr>
                <w:i/>
              </w:rPr>
            </w:pPr>
          </w:p>
        </w:tc>
      </w:tr>
      <w:tr w:rsidR="005937A1" w:rsidRPr="00A57177" w14:paraId="49333ED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049E06C" w14:textId="50D564BB" w:rsidR="005937A1" w:rsidRPr="00A57177" w:rsidRDefault="005937A1" w:rsidP="002E77F5">
            <w:pPr>
              <w:pStyle w:val="TableParagraph"/>
            </w:pPr>
            <w:r>
              <w:lastRenderedPageBreak/>
              <w:t>ERICACEAE</w:t>
            </w:r>
          </w:p>
        </w:tc>
        <w:tc>
          <w:tcPr>
            <w:tcW w:w="3360" w:type="dxa"/>
            <w:tcBorders>
              <w:top w:val="single" w:sz="5" w:space="0" w:color="000000"/>
              <w:left w:val="single" w:sz="5" w:space="0" w:color="000000"/>
              <w:bottom w:val="single" w:sz="5" w:space="0" w:color="000000"/>
              <w:right w:val="single" w:sz="5" w:space="0" w:color="000000"/>
            </w:tcBorders>
          </w:tcPr>
          <w:p w14:paraId="4D334ABA" w14:textId="0E1C8DB2" w:rsidR="005937A1" w:rsidRPr="00A57177" w:rsidRDefault="005937A1" w:rsidP="002E77F5">
            <w:pPr>
              <w:pStyle w:val="TableParagraph"/>
            </w:pPr>
            <w:r>
              <w:rPr>
                <w:spacing w:val="-1"/>
              </w:rPr>
              <w:t>Styphelia</w:t>
            </w:r>
            <w:r w:rsidRPr="00A57177">
              <w:rPr>
                <w:spacing w:val="-16"/>
              </w:rPr>
              <w:t xml:space="preserve"> </w:t>
            </w:r>
            <w:r>
              <w:t>humifusa</w:t>
            </w:r>
          </w:p>
        </w:tc>
        <w:tc>
          <w:tcPr>
            <w:tcW w:w="2040" w:type="dxa"/>
            <w:tcBorders>
              <w:top w:val="single" w:sz="5" w:space="0" w:color="000000"/>
              <w:left w:val="single" w:sz="5" w:space="0" w:color="000000"/>
              <w:bottom w:val="single" w:sz="5" w:space="0" w:color="000000"/>
              <w:right w:val="single" w:sz="5" w:space="0" w:color="000000"/>
            </w:tcBorders>
          </w:tcPr>
          <w:p w14:paraId="43C6A3F4" w14:textId="78748D39" w:rsidR="005937A1" w:rsidRPr="00566D7B" w:rsidRDefault="005937A1" w:rsidP="00BD0AC0">
            <w:pPr>
              <w:rPr>
                <w:sz w:val="16"/>
                <w:szCs w:val="16"/>
              </w:rPr>
            </w:pPr>
            <w:r w:rsidRPr="00566D7B">
              <w:rPr>
                <w:sz w:val="16"/>
                <w:szCs w:val="16"/>
              </w:rPr>
              <w:t>native</w:t>
            </w:r>
            <w:r w:rsidRPr="00566D7B">
              <w:rPr>
                <w:spacing w:val="-12"/>
                <w:sz w:val="16"/>
                <w:szCs w:val="16"/>
              </w:rPr>
              <w:t xml:space="preserve"> </w:t>
            </w:r>
            <w:r w:rsidRPr="00566D7B">
              <w:rPr>
                <w:sz w:val="16"/>
                <w:szCs w:val="16"/>
              </w:rPr>
              <w:t>cranberry</w:t>
            </w:r>
          </w:p>
        </w:tc>
        <w:tc>
          <w:tcPr>
            <w:tcW w:w="1043" w:type="dxa"/>
            <w:tcBorders>
              <w:top w:val="single" w:sz="5" w:space="0" w:color="000000"/>
              <w:left w:val="single" w:sz="5" w:space="0" w:color="000000"/>
              <w:bottom w:val="single" w:sz="5" w:space="0" w:color="000000"/>
              <w:right w:val="single" w:sz="5" w:space="0" w:color="000000"/>
            </w:tcBorders>
          </w:tcPr>
          <w:p w14:paraId="368C8E13" w14:textId="77777777" w:rsidR="005937A1" w:rsidRPr="00A57177" w:rsidRDefault="005937A1">
            <w:pPr>
              <w:rPr>
                <w:i/>
              </w:rPr>
            </w:pPr>
          </w:p>
        </w:tc>
      </w:tr>
      <w:tr w:rsidR="005937A1" w:rsidRPr="00A57177" w14:paraId="4079AC2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442A902" w14:textId="77777777" w:rsidR="005937A1" w:rsidRPr="00A57177" w:rsidRDefault="005937A1" w:rsidP="002E77F5">
            <w:pPr>
              <w:pStyle w:val="TableParagraph"/>
              <w:rPr>
                <w:rFonts w:hAnsi="Arial" w:cs="Arial"/>
              </w:rPr>
            </w:pPr>
            <w:r w:rsidRPr="00A57177">
              <w:t>EUPHORBIACEAE</w:t>
            </w:r>
          </w:p>
        </w:tc>
        <w:tc>
          <w:tcPr>
            <w:tcW w:w="3360" w:type="dxa"/>
            <w:tcBorders>
              <w:top w:val="single" w:sz="5" w:space="0" w:color="000000"/>
              <w:left w:val="single" w:sz="5" w:space="0" w:color="000000"/>
              <w:bottom w:val="single" w:sz="5" w:space="0" w:color="000000"/>
              <w:right w:val="single" w:sz="5" w:space="0" w:color="000000"/>
            </w:tcBorders>
          </w:tcPr>
          <w:p w14:paraId="7C5A8545" w14:textId="77777777" w:rsidR="005937A1" w:rsidRPr="00A57177" w:rsidRDefault="005937A1" w:rsidP="002E77F5">
            <w:pPr>
              <w:pStyle w:val="TableParagraph"/>
              <w:rPr>
                <w:rFonts w:hAnsi="Arial" w:cs="Arial"/>
              </w:rPr>
            </w:pPr>
            <w:r w:rsidRPr="00A57177">
              <w:t>Beyeria</w:t>
            </w:r>
            <w:r w:rsidRPr="00A57177">
              <w:rPr>
                <w:spacing w:val="-11"/>
              </w:rPr>
              <w:t xml:space="preserve"> </w:t>
            </w:r>
            <w:r w:rsidRPr="00A57177">
              <w:t>viscosa</w:t>
            </w:r>
          </w:p>
        </w:tc>
        <w:tc>
          <w:tcPr>
            <w:tcW w:w="2040" w:type="dxa"/>
            <w:tcBorders>
              <w:top w:val="single" w:sz="5" w:space="0" w:color="000000"/>
              <w:left w:val="single" w:sz="5" w:space="0" w:color="000000"/>
              <w:bottom w:val="single" w:sz="5" w:space="0" w:color="000000"/>
              <w:right w:val="single" w:sz="5" w:space="0" w:color="000000"/>
            </w:tcBorders>
          </w:tcPr>
          <w:p w14:paraId="37B79636" w14:textId="77777777" w:rsidR="005937A1" w:rsidRPr="00566D7B" w:rsidRDefault="005937A1" w:rsidP="00BD0AC0">
            <w:pPr>
              <w:rPr>
                <w:rFonts w:eastAsia="Arial" w:hAnsi="Arial" w:cs="Arial"/>
                <w:sz w:val="16"/>
                <w:szCs w:val="16"/>
              </w:rPr>
            </w:pPr>
            <w:r w:rsidRPr="00566D7B">
              <w:rPr>
                <w:sz w:val="16"/>
                <w:szCs w:val="16"/>
              </w:rPr>
              <w:t>pinkwood</w:t>
            </w:r>
          </w:p>
        </w:tc>
        <w:tc>
          <w:tcPr>
            <w:tcW w:w="1043" w:type="dxa"/>
            <w:tcBorders>
              <w:top w:val="single" w:sz="5" w:space="0" w:color="000000"/>
              <w:left w:val="single" w:sz="5" w:space="0" w:color="000000"/>
              <w:bottom w:val="single" w:sz="5" w:space="0" w:color="000000"/>
              <w:right w:val="single" w:sz="5" w:space="0" w:color="000000"/>
            </w:tcBorders>
          </w:tcPr>
          <w:p w14:paraId="190A700F" w14:textId="77777777" w:rsidR="005937A1" w:rsidRPr="00A57177" w:rsidRDefault="005937A1">
            <w:pPr>
              <w:rPr>
                <w:i/>
              </w:rPr>
            </w:pPr>
          </w:p>
        </w:tc>
      </w:tr>
      <w:tr w:rsidR="005937A1" w:rsidRPr="00A57177" w14:paraId="14D8DBC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6CDBFDE" w14:textId="77777777" w:rsidR="005937A1" w:rsidRPr="00A57177" w:rsidRDefault="005937A1" w:rsidP="002E77F5">
            <w:pPr>
              <w:pStyle w:val="TableParagraph"/>
              <w:rPr>
                <w:rFonts w:hAnsi="Arial" w:cs="Arial"/>
              </w:rPr>
            </w:pPr>
            <w:r w:rsidRPr="00A57177">
              <w:t>EUPHORBIACEAE</w:t>
            </w:r>
          </w:p>
        </w:tc>
        <w:tc>
          <w:tcPr>
            <w:tcW w:w="3360" w:type="dxa"/>
            <w:tcBorders>
              <w:top w:val="single" w:sz="5" w:space="0" w:color="000000"/>
              <w:left w:val="single" w:sz="5" w:space="0" w:color="000000"/>
              <w:bottom w:val="single" w:sz="5" w:space="0" w:color="000000"/>
              <w:right w:val="single" w:sz="5" w:space="0" w:color="000000"/>
            </w:tcBorders>
          </w:tcPr>
          <w:p w14:paraId="6E465281" w14:textId="77777777" w:rsidR="005937A1" w:rsidRPr="00A57177" w:rsidRDefault="005937A1" w:rsidP="002E77F5">
            <w:pPr>
              <w:pStyle w:val="TableParagraph"/>
              <w:rPr>
                <w:rFonts w:hAnsi="Arial" w:cs="Arial"/>
              </w:rPr>
            </w:pPr>
            <w:r w:rsidRPr="00A57177">
              <w:t>Amperea</w:t>
            </w:r>
            <w:r w:rsidRPr="00A57177">
              <w:rPr>
                <w:spacing w:val="-15"/>
              </w:rPr>
              <w:t xml:space="preserve"> </w:t>
            </w:r>
            <w:r w:rsidRPr="00A57177">
              <w:t>xiphoclada</w:t>
            </w:r>
          </w:p>
        </w:tc>
        <w:tc>
          <w:tcPr>
            <w:tcW w:w="2040" w:type="dxa"/>
            <w:tcBorders>
              <w:top w:val="single" w:sz="5" w:space="0" w:color="000000"/>
              <w:left w:val="single" w:sz="5" w:space="0" w:color="000000"/>
              <w:bottom w:val="single" w:sz="5" w:space="0" w:color="000000"/>
              <w:right w:val="single" w:sz="5" w:space="0" w:color="000000"/>
            </w:tcBorders>
          </w:tcPr>
          <w:p w14:paraId="1AD81B2C" w14:textId="3342E968" w:rsidR="005937A1" w:rsidRPr="00566D7B" w:rsidRDefault="005937A1" w:rsidP="00BD0AC0">
            <w:pPr>
              <w:rPr>
                <w:sz w:val="16"/>
                <w:szCs w:val="16"/>
              </w:rPr>
            </w:pPr>
            <w:r>
              <w:rPr>
                <w:sz w:val="16"/>
                <w:szCs w:val="16"/>
              </w:rPr>
              <w:t>broom spurge</w:t>
            </w:r>
          </w:p>
        </w:tc>
        <w:tc>
          <w:tcPr>
            <w:tcW w:w="1043" w:type="dxa"/>
            <w:tcBorders>
              <w:top w:val="single" w:sz="5" w:space="0" w:color="000000"/>
              <w:left w:val="single" w:sz="5" w:space="0" w:color="000000"/>
              <w:bottom w:val="single" w:sz="5" w:space="0" w:color="000000"/>
              <w:right w:val="single" w:sz="5" w:space="0" w:color="000000"/>
            </w:tcBorders>
          </w:tcPr>
          <w:p w14:paraId="6F9727A5" w14:textId="77777777" w:rsidR="005937A1" w:rsidRPr="00A57177" w:rsidRDefault="005937A1">
            <w:pPr>
              <w:rPr>
                <w:i/>
              </w:rPr>
            </w:pPr>
          </w:p>
        </w:tc>
      </w:tr>
      <w:tr w:rsidR="005937A1" w:rsidRPr="00A57177" w14:paraId="49E847B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E743E6D" w14:textId="77777777" w:rsidR="005937A1" w:rsidRPr="00A57177" w:rsidRDefault="005937A1" w:rsidP="002E77F5">
            <w:pPr>
              <w:pStyle w:val="TableParagraph"/>
              <w:rPr>
                <w:rFonts w:hAnsi="Arial" w:cs="Arial"/>
              </w:rPr>
            </w:pPr>
            <w:r w:rsidRPr="00A57177">
              <w:t>EUPHORBIACEAE</w:t>
            </w:r>
          </w:p>
        </w:tc>
        <w:tc>
          <w:tcPr>
            <w:tcW w:w="3360" w:type="dxa"/>
            <w:tcBorders>
              <w:top w:val="single" w:sz="5" w:space="0" w:color="000000"/>
              <w:left w:val="single" w:sz="5" w:space="0" w:color="000000"/>
              <w:bottom w:val="single" w:sz="5" w:space="0" w:color="000000"/>
              <w:right w:val="single" w:sz="5" w:space="0" w:color="000000"/>
            </w:tcBorders>
          </w:tcPr>
          <w:p w14:paraId="2C8BD356" w14:textId="77777777" w:rsidR="005937A1" w:rsidRPr="00A57177" w:rsidRDefault="005937A1" w:rsidP="002E77F5">
            <w:pPr>
              <w:pStyle w:val="TableParagraph"/>
              <w:rPr>
                <w:rFonts w:hAnsi="Arial" w:cs="Arial"/>
              </w:rPr>
            </w:pPr>
            <w:r w:rsidRPr="00A57177">
              <w:t>Poranthera</w:t>
            </w:r>
            <w:r w:rsidRPr="00A57177">
              <w:rPr>
                <w:spacing w:val="-15"/>
              </w:rPr>
              <w:t xml:space="preserve"> </w:t>
            </w:r>
            <w:r w:rsidRPr="00A57177">
              <w:t>microphylla</w:t>
            </w:r>
          </w:p>
        </w:tc>
        <w:tc>
          <w:tcPr>
            <w:tcW w:w="2040" w:type="dxa"/>
            <w:tcBorders>
              <w:top w:val="single" w:sz="5" w:space="0" w:color="000000"/>
              <w:left w:val="single" w:sz="5" w:space="0" w:color="000000"/>
              <w:bottom w:val="single" w:sz="5" w:space="0" w:color="000000"/>
              <w:right w:val="single" w:sz="5" w:space="0" w:color="000000"/>
            </w:tcBorders>
          </w:tcPr>
          <w:p w14:paraId="0B3747C3" w14:textId="472FA35E" w:rsidR="005937A1" w:rsidRPr="00566D7B" w:rsidRDefault="005937A1" w:rsidP="00BD0AC0">
            <w:pPr>
              <w:rPr>
                <w:sz w:val="16"/>
                <w:szCs w:val="16"/>
              </w:rPr>
            </w:pPr>
            <w:r>
              <w:rPr>
                <w:sz w:val="16"/>
                <w:szCs w:val="16"/>
              </w:rPr>
              <w:t>small poranthera</w:t>
            </w:r>
          </w:p>
        </w:tc>
        <w:tc>
          <w:tcPr>
            <w:tcW w:w="1043" w:type="dxa"/>
            <w:tcBorders>
              <w:top w:val="single" w:sz="5" w:space="0" w:color="000000"/>
              <w:left w:val="single" w:sz="5" w:space="0" w:color="000000"/>
              <w:bottom w:val="single" w:sz="5" w:space="0" w:color="000000"/>
              <w:right w:val="single" w:sz="5" w:space="0" w:color="000000"/>
            </w:tcBorders>
          </w:tcPr>
          <w:p w14:paraId="62C8BC2F" w14:textId="77777777" w:rsidR="005937A1" w:rsidRPr="00A57177" w:rsidRDefault="005937A1">
            <w:pPr>
              <w:rPr>
                <w:i/>
              </w:rPr>
            </w:pPr>
          </w:p>
        </w:tc>
      </w:tr>
      <w:tr w:rsidR="005937A1" w:rsidRPr="00A57177" w14:paraId="583DFBF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0681D08"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152EB79E" w14:textId="77777777" w:rsidR="005937A1" w:rsidRPr="00A57177" w:rsidRDefault="005937A1" w:rsidP="002E77F5">
            <w:pPr>
              <w:pStyle w:val="TableParagraph"/>
              <w:rPr>
                <w:rFonts w:hAnsi="Arial" w:cs="Arial"/>
              </w:rPr>
            </w:pPr>
            <w:r w:rsidRPr="00A57177">
              <w:t>Aotus</w:t>
            </w:r>
            <w:r w:rsidRPr="00A57177">
              <w:rPr>
                <w:spacing w:val="-11"/>
              </w:rPr>
              <w:t xml:space="preserve"> </w:t>
            </w:r>
            <w:r w:rsidRPr="00A57177">
              <w:t>ericoides</w:t>
            </w:r>
          </w:p>
        </w:tc>
        <w:tc>
          <w:tcPr>
            <w:tcW w:w="2040" w:type="dxa"/>
            <w:tcBorders>
              <w:top w:val="single" w:sz="5" w:space="0" w:color="000000"/>
              <w:left w:val="single" w:sz="5" w:space="0" w:color="000000"/>
              <w:bottom w:val="single" w:sz="5" w:space="0" w:color="000000"/>
              <w:right w:val="single" w:sz="5" w:space="0" w:color="000000"/>
            </w:tcBorders>
          </w:tcPr>
          <w:p w14:paraId="3C46D79B" w14:textId="1F4A794B" w:rsidR="005937A1" w:rsidRPr="00566D7B" w:rsidRDefault="005937A1" w:rsidP="00BD0AC0">
            <w:pPr>
              <w:rPr>
                <w:sz w:val="16"/>
                <w:szCs w:val="16"/>
              </w:rPr>
            </w:pPr>
            <w:r w:rsidRPr="00566D7B">
              <w:rPr>
                <w:sz w:val="16"/>
                <w:szCs w:val="16"/>
              </w:rPr>
              <w:t>golden pea</w:t>
            </w:r>
          </w:p>
        </w:tc>
        <w:tc>
          <w:tcPr>
            <w:tcW w:w="1043" w:type="dxa"/>
            <w:tcBorders>
              <w:top w:val="single" w:sz="5" w:space="0" w:color="000000"/>
              <w:left w:val="single" w:sz="5" w:space="0" w:color="000000"/>
              <w:bottom w:val="single" w:sz="5" w:space="0" w:color="000000"/>
              <w:right w:val="single" w:sz="5" w:space="0" w:color="000000"/>
            </w:tcBorders>
          </w:tcPr>
          <w:p w14:paraId="04CA196C" w14:textId="77777777" w:rsidR="005937A1" w:rsidRPr="00A57177" w:rsidRDefault="005937A1">
            <w:pPr>
              <w:rPr>
                <w:i/>
              </w:rPr>
            </w:pPr>
          </w:p>
        </w:tc>
      </w:tr>
      <w:tr w:rsidR="005937A1" w:rsidRPr="00A57177" w14:paraId="431CD62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CF8AB6A"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4AD4FC8A" w14:textId="77777777" w:rsidR="005937A1" w:rsidRPr="00A57177" w:rsidRDefault="005937A1" w:rsidP="002E77F5">
            <w:pPr>
              <w:pStyle w:val="TableParagraph"/>
              <w:rPr>
                <w:rFonts w:hAnsi="Arial" w:cs="Arial"/>
              </w:rPr>
            </w:pPr>
            <w:r w:rsidRPr="00A57177">
              <w:t>Bossiaea</w:t>
            </w:r>
            <w:r w:rsidRPr="00A57177">
              <w:rPr>
                <w:spacing w:val="-12"/>
              </w:rPr>
              <w:t xml:space="preserve"> </w:t>
            </w:r>
            <w:r w:rsidRPr="00A57177">
              <w:t>cinerea</w:t>
            </w:r>
          </w:p>
        </w:tc>
        <w:tc>
          <w:tcPr>
            <w:tcW w:w="2040" w:type="dxa"/>
            <w:tcBorders>
              <w:top w:val="single" w:sz="5" w:space="0" w:color="000000"/>
              <w:left w:val="single" w:sz="5" w:space="0" w:color="000000"/>
              <w:bottom w:val="single" w:sz="5" w:space="0" w:color="000000"/>
              <w:right w:val="single" w:sz="5" w:space="0" w:color="000000"/>
            </w:tcBorders>
          </w:tcPr>
          <w:p w14:paraId="67E91DB6" w14:textId="099B21D2" w:rsidR="005937A1" w:rsidRPr="00566D7B" w:rsidRDefault="005937A1" w:rsidP="00BD0AC0">
            <w:pPr>
              <w:rPr>
                <w:sz w:val="16"/>
                <w:szCs w:val="16"/>
              </w:rPr>
            </w:pPr>
            <w:r>
              <w:rPr>
                <w:sz w:val="16"/>
                <w:szCs w:val="16"/>
              </w:rPr>
              <w:t>showy bossia</w:t>
            </w:r>
          </w:p>
        </w:tc>
        <w:tc>
          <w:tcPr>
            <w:tcW w:w="1043" w:type="dxa"/>
            <w:tcBorders>
              <w:top w:val="single" w:sz="5" w:space="0" w:color="000000"/>
              <w:left w:val="single" w:sz="5" w:space="0" w:color="000000"/>
              <w:bottom w:val="single" w:sz="5" w:space="0" w:color="000000"/>
              <w:right w:val="single" w:sz="5" w:space="0" w:color="000000"/>
            </w:tcBorders>
          </w:tcPr>
          <w:p w14:paraId="7525B850" w14:textId="77777777" w:rsidR="005937A1" w:rsidRPr="00A57177" w:rsidRDefault="005937A1">
            <w:pPr>
              <w:rPr>
                <w:i/>
              </w:rPr>
            </w:pPr>
          </w:p>
        </w:tc>
      </w:tr>
      <w:tr w:rsidR="005937A1" w:rsidRPr="00A57177" w14:paraId="4F522F1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450E1E6"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6DF709D2" w14:textId="77777777" w:rsidR="005937A1" w:rsidRPr="00A57177" w:rsidRDefault="005937A1" w:rsidP="002E77F5">
            <w:pPr>
              <w:pStyle w:val="TableParagraph"/>
              <w:rPr>
                <w:rFonts w:hAnsi="Arial" w:cs="Arial"/>
              </w:rPr>
            </w:pPr>
            <w:r w:rsidRPr="00A57177">
              <w:t>Bossiaea</w:t>
            </w:r>
            <w:r w:rsidRPr="00A57177">
              <w:rPr>
                <w:spacing w:val="-14"/>
              </w:rPr>
              <w:t xml:space="preserve"> </w:t>
            </w:r>
            <w:r w:rsidRPr="00A57177">
              <w:t>cordigera</w:t>
            </w:r>
          </w:p>
        </w:tc>
        <w:tc>
          <w:tcPr>
            <w:tcW w:w="2040" w:type="dxa"/>
            <w:tcBorders>
              <w:top w:val="single" w:sz="5" w:space="0" w:color="000000"/>
              <w:left w:val="single" w:sz="5" w:space="0" w:color="000000"/>
              <w:bottom w:val="single" w:sz="5" w:space="0" w:color="000000"/>
              <w:right w:val="single" w:sz="5" w:space="0" w:color="000000"/>
            </w:tcBorders>
          </w:tcPr>
          <w:p w14:paraId="3940B241" w14:textId="1F6D3282" w:rsidR="005937A1" w:rsidRPr="00566D7B" w:rsidRDefault="005937A1" w:rsidP="00BD0AC0">
            <w:pPr>
              <w:rPr>
                <w:sz w:val="16"/>
                <w:szCs w:val="16"/>
              </w:rPr>
            </w:pPr>
            <w:r>
              <w:rPr>
                <w:sz w:val="16"/>
                <w:szCs w:val="16"/>
              </w:rPr>
              <w:t>wiry bossia</w:t>
            </w:r>
          </w:p>
        </w:tc>
        <w:tc>
          <w:tcPr>
            <w:tcW w:w="1043" w:type="dxa"/>
            <w:tcBorders>
              <w:top w:val="single" w:sz="5" w:space="0" w:color="000000"/>
              <w:left w:val="single" w:sz="5" w:space="0" w:color="000000"/>
              <w:bottom w:val="single" w:sz="5" w:space="0" w:color="000000"/>
              <w:right w:val="single" w:sz="5" w:space="0" w:color="000000"/>
            </w:tcBorders>
          </w:tcPr>
          <w:p w14:paraId="02032FEC" w14:textId="77777777" w:rsidR="005937A1" w:rsidRPr="00A57177" w:rsidRDefault="005937A1">
            <w:pPr>
              <w:rPr>
                <w:i/>
              </w:rPr>
            </w:pPr>
          </w:p>
        </w:tc>
      </w:tr>
      <w:tr w:rsidR="005937A1" w:rsidRPr="00A57177" w14:paraId="682336A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EE4CA8B"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4A3AEA6C" w14:textId="5B76B3B6" w:rsidR="005937A1" w:rsidRPr="00A57177" w:rsidRDefault="005937A1" w:rsidP="002E77F5">
            <w:pPr>
              <w:pStyle w:val="TableParagraph"/>
              <w:rPr>
                <w:rFonts w:hAnsi="Arial" w:cs="Arial"/>
              </w:rPr>
            </w:pPr>
            <w:r w:rsidRPr="00A57177">
              <w:t>Bossiaea</w:t>
            </w:r>
            <w:r w:rsidRPr="00A57177">
              <w:rPr>
                <w:spacing w:val="-15"/>
              </w:rPr>
              <w:t xml:space="preserve"> </w:t>
            </w:r>
            <w:r>
              <w:t>ob</w:t>
            </w:r>
            <w:r w:rsidRPr="00A57177">
              <w:t>cordata</w:t>
            </w:r>
          </w:p>
        </w:tc>
        <w:tc>
          <w:tcPr>
            <w:tcW w:w="2040" w:type="dxa"/>
            <w:tcBorders>
              <w:top w:val="single" w:sz="5" w:space="0" w:color="000000"/>
              <w:left w:val="single" w:sz="5" w:space="0" w:color="000000"/>
              <w:bottom w:val="single" w:sz="5" w:space="0" w:color="000000"/>
              <w:right w:val="single" w:sz="5" w:space="0" w:color="000000"/>
            </w:tcBorders>
          </w:tcPr>
          <w:p w14:paraId="5140065A" w14:textId="419D26C9" w:rsidR="005937A1" w:rsidRPr="00566D7B" w:rsidRDefault="005937A1" w:rsidP="00BD0AC0">
            <w:pPr>
              <w:rPr>
                <w:sz w:val="16"/>
                <w:szCs w:val="16"/>
              </w:rPr>
            </w:pPr>
            <w:r>
              <w:rPr>
                <w:sz w:val="16"/>
                <w:szCs w:val="16"/>
              </w:rPr>
              <w:t>spiny bossia</w:t>
            </w:r>
          </w:p>
        </w:tc>
        <w:tc>
          <w:tcPr>
            <w:tcW w:w="1043" w:type="dxa"/>
            <w:tcBorders>
              <w:top w:val="single" w:sz="5" w:space="0" w:color="000000"/>
              <w:left w:val="single" w:sz="5" w:space="0" w:color="000000"/>
              <w:bottom w:val="single" w:sz="5" w:space="0" w:color="000000"/>
              <w:right w:val="single" w:sz="5" w:space="0" w:color="000000"/>
            </w:tcBorders>
          </w:tcPr>
          <w:p w14:paraId="204091B9" w14:textId="77777777" w:rsidR="005937A1" w:rsidRPr="00A57177" w:rsidRDefault="005937A1">
            <w:pPr>
              <w:rPr>
                <w:i/>
              </w:rPr>
            </w:pPr>
          </w:p>
        </w:tc>
      </w:tr>
      <w:tr w:rsidR="005937A1" w:rsidRPr="00A57177" w14:paraId="634064C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9F58E33"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4C5CFDF6" w14:textId="77777777" w:rsidR="005937A1" w:rsidRPr="00A57177" w:rsidRDefault="005937A1" w:rsidP="002E77F5">
            <w:pPr>
              <w:pStyle w:val="TableParagraph"/>
              <w:rPr>
                <w:rFonts w:hAnsi="Arial" w:cs="Arial"/>
              </w:rPr>
            </w:pPr>
            <w:r w:rsidRPr="00A57177">
              <w:t>Bossiaea</w:t>
            </w:r>
            <w:r w:rsidRPr="00A57177">
              <w:rPr>
                <w:spacing w:val="-13"/>
              </w:rPr>
              <w:t xml:space="preserve"> </w:t>
            </w:r>
            <w:r w:rsidRPr="00A57177">
              <w:t>prostrata</w:t>
            </w:r>
          </w:p>
        </w:tc>
        <w:tc>
          <w:tcPr>
            <w:tcW w:w="2040" w:type="dxa"/>
            <w:tcBorders>
              <w:top w:val="single" w:sz="5" w:space="0" w:color="000000"/>
              <w:left w:val="single" w:sz="5" w:space="0" w:color="000000"/>
              <w:bottom w:val="single" w:sz="5" w:space="0" w:color="000000"/>
              <w:right w:val="single" w:sz="5" w:space="0" w:color="000000"/>
            </w:tcBorders>
          </w:tcPr>
          <w:p w14:paraId="2687B27E" w14:textId="3B376810" w:rsidR="005937A1" w:rsidRPr="00566D7B" w:rsidRDefault="005937A1" w:rsidP="00BD0AC0">
            <w:pPr>
              <w:rPr>
                <w:sz w:val="16"/>
                <w:szCs w:val="16"/>
              </w:rPr>
            </w:pPr>
            <w:r>
              <w:rPr>
                <w:sz w:val="16"/>
                <w:szCs w:val="16"/>
              </w:rPr>
              <w:t>creeping bossia</w:t>
            </w:r>
          </w:p>
        </w:tc>
        <w:tc>
          <w:tcPr>
            <w:tcW w:w="1043" w:type="dxa"/>
            <w:tcBorders>
              <w:top w:val="single" w:sz="5" w:space="0" w:color="000000"/>
              <w:left w:val="single" w:sz="5" w:space="0" w:color="000000"/>
              <w:bottom w:val="single" w:sz="5" w:space="0" w:color="000000"/>
              <w:right w:val="single" w:sz="5" w:space="0" w:color="000000"/>
            </w:tcBorders>
          </w:tcPr>
          <w:p w14:paraId="3ED7435F" w14:textId="77777777" w:rsidR="005937A1" w:rsidRPr="00A57177" w:rsidRDefault="005937A1">
            <w:pPr>
              <w:rPr>
                <w:i/>
              </w:rPr>
            </w:pPr>
          </w:p>
        </w:tc>
      </w:tr>
      <w:tr w:rsidR="005937A1" w:rsidRPr="00A57177" w14:paraId="7FF17E1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868361C"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10F0B301" w14:textId="77777777" w:rsidR="005937A1" w:rsidRPr="00A57177" w:rsidRDefault="005937A1" w:rsidP="002E77F5">
            <w:pPr>
              <w:pStyle w:val="TableParagraph"/>
              <w:rPr>
                <w:rFonts w:hAnsi="Arial" w:cs="Arial"/>
              </w:rPr>
            </w:pPr>
            <w:r w:rsidRPr="00A57177">
              <w:t>Bossiaea</w:t>
            </w:r>
            <w:r w:rsidRPr="00A57177">
              <w:rPr>
                <w:spacing w:val="-12"/>
              </w:rPr>
              <w:t xml:space="preserve"> </w:t>
            </w:r>
            <w:r w:rsidRPr="00A57177">
              <w:t>riparia</w:t>
            </w:r>
          </w:p>
        </w:tc>
        <w:tc>
          <w:tcPr>
            <w:tcW w:w="2040" w:type="dxa"/>
            <w:tcBorders>
              <w:top w:val="single" w:sz="5" w:space="0" w:color="000000"/>
              <w:left w:val="single" w:sz="5" w:space="0" w:color="000000"/>
              <w:bottom w:val="single" w:sz="5" w:space="0" w:color="000000"/>
              <w:right w:val="single" w:sz="5" w:space="0" w:color="000000"/>
            </w:tcBorders>
          </w:tcPr>
          <w:p w14:paraId="7D0FF73D" w14:textId="57A0088D" w:rsidR="005937A1" w:rsidRPr="00566D7B" w:rsidRDefault="005937A1" w:rsidP="00BD0AC0">
            <w:pPr>
              <w:rPr>
                <w:sz w:val="16"/>
                <w:szCs w:val="16"/>
              </w:rPr>
            </w:pPr>
            <w:r>
              <w:rPr>
                <w:sz w:val="16"/>
                <w:szCs w:val="16"/>
              </w:rPr>
              <w:t>leafless bossia</w:t>
            </w:r>
          </w:p>
        </w:tc>
        <w:tc>
          <w:tcPr>
            <w:tcW w:w="1043" w:type="dxa"/>
            <w:tcBorders>
              <w:top w:val="single" w:sz="5" w:space="0" w:color="000000"/>
              <w:left w:val="single" w:sz="5" w:space="0" w:color="000000"/>
              <w:bottom w:val="single" w:sz="5" w:space="0" w:color="000000"/>
              <w:right w:val="single" w:sz="5" w:space="0" w:color="000000"/>
            </w:tcBorders>
          </w:tcPr>
          <w:p w14:paraId="688CE31B" w14:textId="77777777" w:rsidR="005937A1" w:rsidRPr="00A57177" w:rsidRDefault="005937A1">
            <w:pPr>
              <w:rPr>
                <w:i/>
              </w:rPr>
            </w:pPr>
          </w:p>
        </w:tc>
      </w:tr>
      <w:tr w:rsidR="005937A1" w:rsidRPr="00A57177" w14:paraId="3F1E7CB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E7E244B"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78435471" w14:textId="77777777" w:rsidR="005937A1" w:rsidRPr="00A57177" w:rsidRDefault="005937A1" w:rsidP="002E77F5">
            <w:pPr>
              <w:pStyle w:val="TableParagraph"/>
              <w:rPr>
                <w:rFonts w:hAnsi="Arial" w:cs="Arial"/>
              </w:rPr>
            </w:pPr>
            <w:r w:rsidRPr="00A57177">
              <w:t>Daviesia</w:t>
            </w:r>
            <w:r w:rsidRPr="00A57177">
              <w:rPr>
                <w:spacing w:val="-12"/>
              </w:rPr>
              <w:t xml:space="preserve"> </w:t>
            </w:r>
            <w:r w:rsidRPr="00A57177">
              <w:rPr>
                <w:spacing w:val="-1"/>
              </w:rPr>
              <w:t>latifolia</w:t>
            </w:r>
          </w:p>
        </w:tc>
        <w:tc>
          <w:tcPr>
            <w:tcW w:w="2040" w:type="dxa"/>
            <w:tcBorders>
              <w:top w:val="single" w:sz="5" w:space="0" w:color="000000"/>
              <w:left w:val="single" w:sz="5" w:space="0" w:color="000000"/>
              <w:bottom w:val="single" w:sz="5" w:space="0" w:color="000000"/>
              <w:right w:val="single" w:sz="5" w:space="0" w:color="000000"/>
            </w:tcBorders>
          </w:tcPr>
          <w:p w14:paraId="4A0B755A" w14:textId="2793F6A0" w:rsidR="005937A1" w:rsidRPr="00566D7B" w:rsidRDefault="005937A1" w:rsidP="00BD0AC0">
            <w:pPr>
              <w:rPr>
                <w:sz w:val="16"/>
                <w:szCs w:val="16"/>
              </w:rPr>
            </w:pPr>
            <w:r>
              <w:rPr>
                <w:sz w:val="16"/>
                <w:szCs w:val="16"/>
              </w:rPr>
              <w:t>hop bitterpea</w:t>
            </w:r>
          </w:p>
        </w:tc>
        <w:tc>
          <w:tcPr>
            <w:tcW w:w="1043" w:type="dxa"/>
            <w:tcBorders>
              <w:top w:val="single" w:sz="5" w:space="0" w:color="000000"/>
              <w:left w:val="single" w:sz="5" w:space="0" w:color="000000"/>
              <w:bottom w:val="single" w:sz="5" w:space="0" w:color="000000"/>
              <w:right w:val="single" w:sz="5" w:space="0" w:color="000000"/>
            </w:tcBorders>
          </w:tcPr>
          <w:p w14:paraId="34A1D2BD" w14:textId="77777777" w:rsidR="005937A1" w:rsidRPr="00A57177" w:rsidRDefault="005937A1">
            <w:pPr>
              <w:rPr>
                <w:i/>
              </w:rPr>
            </w:pPr>
          </w:p>
        </w:tc>
      </w:tr>
      <w:tr w:rsidR="005937A1" w:rsidRPr="00A57177" w14:paraId="2FBD5AB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FA37371"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0C906C4D" w14:textId="77777777" w:rsidR="005937A1" w:rsidRPr="00A57177" w:rsidRDefault="005937A1" w:rsidP="002E77F5">
            <w:pPr>
              <w:pStyle w:val="TableParagraph"/>
              <w:rPr>
                <w:rFonts w:hAnsi="Arial" w:cs="Arial"/>
              </w:rPr>
            </w:pPr>
            <w:r w:rsidRPr="00A57177">
              <w:t>Daviesia</w:t>
            </w:r>
            <w:r w:rsidRPr="00A57177">
              <w:rPr>
                <w:spacing w:val="-12"/>
              </w:rPr>
              <w:t xml:space="preserve"> </w:t>
            </w:r>
            <w:r w:rsidRPr="00A57177">
              <w:t>ulicifolia</w:t>
            </w:r>
          </w:p>
        </w:tc>
        <w:tc>
          <w:tcPr>
            <w:tcW w:w="2040" w:type="dxa"/>
            <w:tcBorders>
              <w:top w:val="single" w:sz="5" w:space="0" w:color="000000"/>
              <w:left w:val="single" w:sz="5" w:space="0" w:color="000000"/>
              <w:bottom w:val="single" w:sz="5" w:space="0" w:color="000000"/>
              <w:right w:val="single" w:sz="5" w:space="0" w:color="000000"/>
            </w:tcBorders>
          </w:tcPr>
          <w:p w14:paraId="1B978CEF" w14:textId="726924C6" w:rsidR="005937A1" w:rsidRPr="00566D7B" w:rsidRDefault="005937A1" w:rsidP="00BD0AC0">
            <w:pPr>
              <w:rPr>
                <w:sz w:val="16"/>
                <w:szCs w:val="16"/>
              </w:rPr>
            </w:pPr>
            <w:r>
              <w:rPr>
                <w:sz w:val="16"/>
                <w:szCs w:val="16"/>
              </w:rPr>
              <w:t>yellow spiky bitterpea</w:t>
            </w:r>
          </w:p>
        </w:tc>
        <w:tc>
          <w:tcPr>
            <w:tcW w:w="1043" w:type="dxa"/>
            <w:tcBorders>
              <w:top w:val="single" w:sz="5" w:space="0" w:color="000000"/>
              <w:left w:val="single" w:sz="5" w:space="0" w:color="000000"/>
              <w:bottom w:val="single" w:sz="5" w:space="0" w:color="000000"/>
              <w:right w:val="single" w:sz="5" w:space="0" w:color="000000"/>
            </w:tcBorders>
          </w:tcPr>
          <w:p w14:paraId="200660D4" w14:textId="77777777" w:rsidR="005937A1" w:rsidRPr="00A57177" w:rsidRDefault="005937A1">
            <w:pPr>
              <w:rPr>
                <w:i/>
              </w:rPr>
            </w:pPr>
          </w:p>
        </w:tc>
      </w:tr>
      <w:tr w:rsidR="005937A1" w:rsidRPr="00A57177" w14:paraId="3C4340E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E4EE792"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04167687" w14:textId="77777777" w:rsidR="005937A1" w:rsidRPr="00A57177" w:rsidRDefault="005937A1" w:rsidP="002E77F5">
            <w:pPr>
              <w:pStyle w:val="TableParagraph"/>
              <w:rPr>
                <w:rFonts w:hAnsi="Arial" w:cs="Arial"/>
              </w:rPr>
            </w:pPr>
            <w:r w:rsidRPr="00A57177">
              <w:t>Hovea</w:t>
            </w:r>
            <w:r w:rsidRPr="00A57177">
              <w:rPr>
                <w:spacing w:val="-14"/>
              </w:rPr>
              <w:t xml:space="preserve"> </w:t>
            </w:r>
            <w:r w:rsidRPr="00A57177">
              <w:t>heterophylla</w:t>
            </w:r>
          </w:p>
        </w:tc>
        <w:tc>
          <w:tcPr>
            <w:tcW w:w="2040" w:type="dxa"/>
            <w:tcBorders>
              <w:top w:val="single" w:sz="5" w:space="0" w:color="000000"/>
              <w:left w:val="single" w:sz="5" w:space="0" w:color="000000"/>
              <w:bottom w:val="single" w:sz="5" w:space="0" w:color="000000"/>
              <w:right w:val="single" w:sz="5" w:space="0" w:color="000000"/>
            </w:tcBorders>
          </w:tcPr>
          <w:p w14:paraId="6CCDCC24" w14:textId="46B4B92A" w:rsidR="005937A1" w:rsidRPr="00566D7B" w:rsidRDefault="005937A1" w:rsidP="00BD0AC0">
            <w:pPr>
              <w:rPr>
                <w:sz w:val="16"/>
                <w:szCs w:val="16"/>
              </w:rPr>
            </w:pPr>
            <w:r>
              <w:rPr>
                <w:sz w:val="16"/>
                <w:szCs w:val="16"/>
              </w:rPr>
              <w:t>winter purplepea</w:t>
            </w:r>
          </w:p>
        </w:tc>
        <w:tc>
          <w:tcPr>
            <w:tcW w:w="1043" w:type="dxa"/>
            <w:tcBorders>
              <w:top w:val="single" w:sz="5" w:space="0" w:color="000000"/>
              <w:left w:val="single" w:sz="5" w:space="0" w:color="000000"/>
              <w:bottom w:val="single" w:sz="5" w:space="0" w:color="000000"/>
              <w:right w:val="single" w:sz="5" w:space="0" w:color="000000"/>
            </w:tcBorders>
          </w:tcPr>
          <w:p w14:paraId="2E1D7CA3" w14:textId="77777777" w:rsidR="005937A1" w:rsidRPr="00A57177" w:rsidRDefault="005937A1">
            <w:pPr>
              <w:rPr>
                <w:i/>
              </w:rPr>
            </w:pPr>
          </w:p>
        </w:tc>
      </w:tr>
      <w:tr w:rsidR="005937A1" w:rsidRPr="00A57177" w14:paraId="17CD4B8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B1E710D"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59E3FF53" w14:textId="77777777" w:rsidR="005937A1" w:rsidRPr="00A57177" w:rsidRDefault="005937A1" w:rsidP="002E77F5">
            <w:pPr>
              <w:pStyle w:val="TableParagraph"/>
              <w:rPr>
                <w:rFonts w:hAnsi="Arial" w:cs="Arial"/>
              </w:rPr>
            </w:pPr>
            <w:r w:rsidRPr="00A57177">
              <w:t>Indigofera</w:t>
            </w:r>
            <w:r w:rsidRPr="00A57177">
              <w:rPr>
                <w:spacing w:val="-14"/>
              </w:rPr>
              <w:t xml:space="preserve"> </w:t>
            </w:r>
            <w:r w:rsidRPr="00A57177">
              <w:t>australis</w:t>
            </w:r>
          </w:p>
        </w:tc>
        <w:tc>
          <w:tcPr>
            <w:tcW w:w="2040" w:type="dxa"/>
            <w:tcBorders>
              <w:top w:val="single" w:sz="5" w:space="0" w:color="000000"/>
              <w:left w:val="single" w:sz="5" w:space="0" w:color="000000"/>
              <w:bottom w:val="single" w:sz="5" w:space="0" w:color="000000"/>
              <w:right w:val="single" w:sz="5" w:space="0" w:color="000000"/>
            </w:tcBorders>
          </w:tcPr>
          <w:p w14:paraId="1AC6F9E2" w14:textId="77777777" w:rsidR="005937A1" w:rsidRPr="00566D7B" w:rsidRDefault="005937A1" w:rsidP="00BD0AC0">
            <w:pPr>
              <w:rPr>
                <w:rFonts w:eastAsia="Arial" w:hAnsi="Arial" w:cs="Arial"/>
                <w:sz w:val="16"/>
                <w:szCs w:val="16"/>
              </w:rPr>
            </w:pPr>
            <w:r w:rsidRPr="00566D7B">
              <w:rPr>
                <w:sz w:val="16"/>
                <w:szCs w:val="16"/>
              </w:rPr>
              <w:t>native</w:t>
            </w:r>
            <w:r w:rsidRPr="00566D7B">
              <w:rPr>
                <w:spacing w:val="-9"/>
                <w:sz w:val="16"/>
                <w:szCs w:val="16"/>
              </w:rPr>
              <w:t xml:space="preserve"> </w:t>
            </w:r>
            <w:r w:rsidRPr="00566D7B">
              <w:rPr>
                <w:sz w:val="16"/>
                <w:szCs w:val="16"/>
              </w:rPr>
              <w:t>indigo</w:t>
            </w:r>
          </w:p>
        </w:tc>
        <w:tc>
          <w:tcPr>
            <w:tcW w:w="1043" w:type="dxa"/>
            <w:tcBorders>
              <w:top w:val="single" w:sz="5" w:space="0" w:color="000000"/>
              <w:left w:val="single" w:sz="5" w:space="0" w:color="000000"/>
              <w:bottom w:val="single" w:sz="5" w:space="0" w:color="000000"/>
              <w:right w:val="single" w:sz="5" w:space="0" w:color="000000"/>
            </w:tcBorders>
          </w:tcPr>
          <w:p w14:paraId="5E6D07B3" w14:textId="77777777" w:rsidR="005937A1" w:rsidRPr="00A57177" w:rsidRDefault="005937A1">
            <w:pPr>
              <w:rPr>
                <w:i/>
              </w:rPr>
            </w:pPr>
          </w:p>
        </w:tc>
      </w:tr>
      <w:tr w:rsidR="005937A1" w:rsidRPr="00A57177" w14:paraId="0AEC2F1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9D62F70"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68E6AF88" w14:textId="77777777" w:rsidR="005937A1" w:rsidRPr="00A57177" w:rsidRDefault="005937A1" w:rsidP="002E77F5">
            <w:pPr>
              <w:pStyle w:val="TableParagraph"/>
              <w:rPr>
                <w:rFonts w:hAnsi="Arial" w:cs="Arial"/>
              </w:rPr>
            </w:pPr>
            <w:r w:rsidRPr="00A57177">
              <w:rPr>
                <w:spacing w:val="-1"/>
              </w:rPr>
              <w:t>Oxylobium</w:t>
            </w:r>
            <w:r w:rsidRPr="00A57177">
              <w:rPr>
                <w:spacing w:val="-16"/>
              </w:rPr>
              <w:t xml:space="preserve"> </w:t>
            </w:r>
            <w:r w:rsidRPr="00A57177">
              <w:t>ellipticum</w:t>
            </w:r>
          </w:p>
        </w:tc>
        <w:tc>
          <w:tcPr>
            <w:tcW w:w="2040" w:type="dxa"/>
            <w:tcBorders>
              <w:top w:val="single" w:sz="5" w:space="0" w:color="000000"/>
              <w:left w:val="single" w:sz="5" w:space="0" w:color="000000"/>
              <w:bottom w:val="single" w:sz="5" w:space="0" w:color="000000"/>
              <w:right w:val="single" w:sz="5" w:space="0" w:color="000000"/>
            </w:tcBorders>
          </w:tcPr>
          <w:p w14:paraId="74E8D80F" w14:textId="05935E19" w:rsidR="005937A1" w:rsidRPr="00566D7B" w:rsidRDefault="005937A1" w:rsidP="00BD0AC0">
            <w:pPr>
              <w:rPr>
                <w:rFonts w:eastAsia="Arial" w:hAnsi="Arial" w:cs="Arial"/>
                <w:sz w:val="16"/>
                <w:szCs w:val="16"/>
              </w:rPr>
            </w:pPr>
            <w:r w:rsidRPr="00566D7B">
              <w:rPr>
                <w:sz w:val="16"/>
                <w:szCs w:val="16"/>
              </w:rPr>
              <w:t>golden</w:t>
            </w:r>
            <w:r w:rsidRPr="00566D7B">
              <w:rPr>
                <w:spacing w:val="-12"/>
                <w:sz w:val="16"/>
                <w:szCs w:val="16"/>
              </w:rPr>
              <w:t xml:space="preserve"> </w:t>
            </w:r>
            <w:r>
              <w:rPr>
                <w:sz w:val="16"/>
                <w:szCs w:val="16"/>
              </w:rPr>
              <w:t>shaggypea</w:t>
            </w:r>
          </w:p>
        </w:tc>
        <w:tc>
          <w:tcPr>
            <w:tcW w:w="1043" w:type="dxa"/>
            <w:tcBorders>
              <w:top w:val="single" w:sz="5" w:space="0" w:color="000000"/>
              <w:left w:val="single" w:sz="5" w:space="0" w:color="000000"/>
              <w:bottom w:val="single" w:sz="5" w:space="0" w:color="000000"/>
              <w:right w:val="single" w:sz="5" w:space="0" w:color="000000"/>
            </w:tcBorders>
          </w:tcPr>
          <w:p w14:paraId="23B5A79E" w14:textId="77777777" w:rsidR="005937A1" w:rsidRPr="00A57177" w:rsidRDefault="005937A1">
            <w:pPr>
              <w:rPr>
                <w:i/>
              </w:rPr>
            </w:pPr>
          </w:p>
        </w:tc>
      </w:tr>
      <w:tr w:rsidR="005937A1" w:rsidRPr="00A57177" w14:paraId="309A496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1D76544"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5F54A85C" w14:textId="31C186B7" w:rsidR="005937A1" w:rsidRPr="00A57177" w:rsidRDefault="005937A1" w:rsidP="002E77F5">
            <w:pPr>
              <w:pStyle w:val="TableParagraph"/>
              <w:rPr>
                <w:rFonts w:hAnsi="Arial" w:cs="Arial"/>
              </w:rPr>
            </w:pPr>
            <w:r w:rsidRPr="00A57177">
              <w:t>Platylobium</w:t>
            </w:r>
            <w:r w:rsidRPr="00A57177">
              <w:rPr>
                <w:spacing w:val="-12"/>
              </w:rPr>
              <w:t xml:space="preserve"> </w:t>
            </w:r>
            <w:r>
              <w:t>obtusangulum</w:t>
            </w:r>
          </w:p>
        </w:tc>
        <w:tc>
          <w:tcPr>
            <w:tcW w:w="2040" w:type="dxa"/>
            <w:tcBorders>
              <w:top w:val="single" w:sz="5" w:space="0" w:color="000000"/>
              <w:left w:val="single" w:sz="5" w:space="0" w:color="000000"/>
              <w:bottom w:val="single" w:sz="5" w:space="0" w:color="000000"/>
              <w:right w:val="single" w:sz="5" w:space="0" w:color="000000"/>
            </w:tcBorders>
          </w:tcPr>
          <w:p w14:paraId="4DCBB646" w14:textId="6859DB24" w:rsidR="005937A1" w:rsidRPr="00566D7B" w:rsidRDefault="005937A1" w:rsidP="00BD0AC0">
            <w:pPr>
              <w:rPr>
                <w:sz w:val="16"/>
                <w:szCs w:val="16"/>
              </w:rPr>
            </w:pPr>
            <w:r>
              <w:rPr>
                <w:sz w:val="16"/>
                <w:szCs w:val="16"/>
              </w:rPr>
              <w:t>common flatpea</w:t>
            </w:r>
          </w:p>
        </w:tc>
        <w:tc>
          <w:tcPr>
            <w:tcW w:w="1043" w:type="dxa"/>
            <w:tcBorders>
              <w:top w:val="single" w:sz="5" w:space="0" w:color="000000"/>
              <w:left w:val="single" w:sz="5" w:space="0" w:color="000000"/>
              <w:bottom w:val="single" w:sz="5" w:space="0" w:color="000000"/>
              <w:right w:val="single" w:sz="5" w:space="0" w:color="000000"/>
            </w:tcBorders>
          </w:tcPr>
          <w:p w14:paraId="1B1C8801" w14:textId="77777777" w:rsidR="005937A1" w:rsidRPr="00A57177" w:rsidRDefault="005937A1">
            <w:pPr>
              <w:rPr>
                <w:i/>
              </w:rPr>
            </w:pPr>
          </w:p>
        </w:tc>
      </w:tr>
      <w:tr w:rsidR="005937A1" w:rsidRPr="00A57177" w14:paraId="0BFF329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9FEF9B8"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35BEC0A4" w14:textId="77777777" w:rsidR="005937A1" w:rsidRPr="00A57177" w:rsidRDefault="005937A1" w:rsidP="002E77F5">
            <w:pPr>
              <w:pStyle w:val="TableParagraph"/>
              <w:rPr>
                <w:rFonts w:hAnsi="Arial" w:cs="Arial"/>
              </w:rPr>
            </w:pPr>
            <w:r w:rsidRPr="00A57177">
              <w:t>Pultenaea</w:t>
            </w:r>
            <w:r w:rsidRPr="00A57177">
              <w:rPr>
                <w:spacing w:val="-15"/>
              </w:rPr>
              <w:t xml:space="preserve"> </w:t>
            </w:r>
            <w:r w:rsidRPr="00A57177">
              <w:t>juniperina</w:t>
            </w:r>
          </w:p>
        </w:tc>
        <w:tc>
          <w:tcPr>
            <w:tcW w:w="2040" w:type="dxa"/>
            <w:tcBorders>
              <w:top w:val="single" w:sz="5" w:space="0" w:color="000000"/>
              <w:left w:val="single" w:sz="5" w:space="0" w:color="000000"/>
              <w:bottom w:val="single" w:sz="5" w:space="0" w:color="000000"/>
              <w:right w:val="single" w:sz="5" w:space="0" w:color="000000"/>
            </w:tcBorders>
          </w:tcPr>
          <w:p w14:paraId="71F12147" w14:textId="77777777" w:rsidR="005937A1" w:rsidRPr="00566D7B" w:rsidRDefault="005937A1" w:rsidP="00BD0AC0">
            <w:pPr>
              <w:rPr>
                <w:rFonts w:eastAsia="Arial" w:hAnsi="Arial" w:cs="Arial"/>
                <w:sz w:val="16"/>
                <w:szCs w:val="16"/>
              </w:rPr>
            </w:pPr>
            <w:r w:rsidRPr="00566D7B">
              <w:rPr>
                <w:sz w:val="16"/>
                <w:szCs w:val="16"/>
              </w:rPr>
              <w:t>prickly</w:t>
            </w:r>
            <w:r w:rsidRPr="00566D7B">
              <w:rPr>
                <w:spacing w:val="-12"/>
                <w:sz w:val="16"/>
                <w:szCs w:val="16"/>
              </w:rPr>
              <w:t xml:space="preserve"> </w:t>
            </w:r>
            <w:r w:rsidRPr="00566D7B">
              <w:rPr>
                <w:sz w:val="16"/>
                <w:szCs w:val="16"/>
              </w:rPr>
              <w:t>beauty</w:t>
            </w:r>
          </w:p>
        </w:tc>
        <w:tc>
          <w:tcPr>
            <w:tcW w:w="1043" w:type="dxa"/>
            <w:tcBorders>
              <w:top w:val="single" w:sz="5" w:space="0" w:color="000000"/>
              <w:left w:val="single" w:sz="5" w:space="0" w:color="000000"/>
              <w:bottom w:val="single" w:sz="5" w:space="0" w:color="000000"/>
              <w:right w:val="single" w:sz="5" w:space="0" w:color="000000"/>
            </w:tcBorders>
          </w:tcPr>
          <w:p w14:paraId="4A96887E" w14:textId="77777777" w:rsidR="005937A1" w:rsidRPr="00A57177" w:rsidRDefault="005937A1">
            <w:pPr>
              <w:rPr>
                <w:i/>
              </w:rPr>
            </w:pPr>
          </w:p>
        </w:tc>
      </w:tr>
      <w:tr w:rsidR="005937A1" w:rsidRPr="00A57177" w14:paraId="78517EA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844F5D7"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68982646" w14:textId="77777777" w:rsidR="005937A1" w:rsidRPr="00A57177" w:rsidRDefault="005937A1" w:rsidP="002E77F5">
            <w:pPr>
              <w:pStyle w:val="TableParagraph"/>
              <w:rPr>
                <w:rFonts w:hAnsi="Arial" w:cs="Arial"/>
              </w:rPr>
            </w:pPr>
            <w:r w:rsidRPr="00A57177">
              <w:t>Pultenaea</w:t>
            </w:r>
            <w:r w:rsidRPr="00A57177">
              <w:rPr>
                <w:spacing w:val="-16"/>
              </w:rPr>
              <w:t xml:space="preserve"> </w:t>
            </w:r>
            <w:r w:rsidRPr="00A57177">
              <w:t>pedunculata</w:t>
            </w:r>
          </w:p>
        </w:tc>
        <w:tc>
          <w:tcPr>
            <w:tcW w:w="2040" w:type="dxa"/>
            <w:tcBorders>
              <w:top w:val="single" w:sz="5" w:space="0" w:color="000000"/>
              <w:left w:val="single" w:sz="5" w:space="0" w:color="000000"/>
              <w:bottom w:val="single" w:sz="5" w:space="0" w:color="000000"/>
              <w:right w:val="single" w:sz="5" w:space="0" w:color="000000"/>
            </w:tcBorders>
          </w:tcPr>
          <w:p w14:paraId="30013E39" w14:textId="77777777" w:rsidR="005937A1" w:rsidRPr="00566D7B" w:rsidRDefault="005937A1" w:rsidP="00BD0AC0">
            <w:pPr>
              <w:rPr>
                <w:rFonts w:eastAsia="Arial" w:hAnsi="Arial" w:cs="Arial"/>
                <w:sz w:val="16"/>
                <w:szCs w:val="16"/>
              </w:rPr>
            </w:pPr>
            <w:r w:rsidRPr="00566D7B">
              <w:rPr>
                <w:sz w:val="16"/>
                <w:szCs w:val="16"/>
              </w:rPr>
              <w:t>matted</w:t>
            </w:r>
            <w:r w:rsidRPr="00566D7B">
              <w:rPr>
                <w:spacing w:val="-12"/>
                <w:sz w:val="16"/>
                <w:szCs w:val="16"/>
              </w:rPr>
              <w:t xml:space="preserve"> </w:t>
            </w:r>
            <w:r w:rsidRPr="00566D7B">
              <w:rPr>
                <w:sz w:val="16"/>
                <w:szCs w:val="16"/>
              </w:rPr>
              <w:t>bushpea</w:t>
            </w:r>
          </w:p>
        </w:tc>
        <w:tc>
          <w:tcPr>
            <w:tcW w:w="1043" w:type="dxa"/>
            <w:tcBorders>
              <w:top w:val="single" w:sz="5" w:space="0" w:color="000000"/>
              <w:left w:val="single" w:sz="5" w:space="0" w:color="000000"/>
              <w:bottom w:val="single" w:sz="5" w:space="0" w:color="000000"/>
              <w:right w:val="single" w:sz="5" w:space="0" w:color="000000"/>
            </w:tcBorders>
          </w:tcPr>
          <w:p w14:paraId="3ABCCEAC" w14:textId="77777777" w:rsidR="005937A1" w:rsidRPr="00A57177" w:rsidRDefault="005937A1">
            <w:pPr>
              <w:rPr>
                <w:i/>
              </w:rPr>
            </w:pPr>
          </w:p>
        </w:tc>
      </w:tr>
      <w:tr w:rsidR="005937A1" w:rsidRPr="00A57177" w14:paraId="7AB8C6A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9743178" w14:textId="77777777" w:rsidR="005937A1" w:rsidRPr="00A57177" w:rsidRDefault="005937A1" w:rsidP="002E77F5">
            <w:pPr>
              <w:pStyle w:val="TableParagraph"/>
              <w:rPr>
                <w:rFonts w:hAnsi="Arial" w:cs="Arial"/>
              </w:rPr>
            </w:pPr>
            <w:r w:rsidRPr="00A57177">
              <w:t>FABACEAE</w:t>
            </w:r>
          </w:p>
        </w:tc>
        <w:tc>
          <w:tcPr>
            <w:tcW w:w="3360" w:type="dxa"/>
            <w:tcBorders>
              <w:top w:val="single" w:sz="5" w:space="0" w:color="000000"/>
              <w:left w:val="single" w:sz="5" w:space="0" w:color="000000"/>
              <w:bottom w:val="single" w:sz="5" w:space="0" w:color="000000"/>
              <w:right w:val="single" w:sz="5" w:space="0" w:color="000000"/>
            </w:tcBorders>
          </w:tcPr>
          <w:p w14:paraId="299AA4FB" w14:textId="5121E9D2" w:rsidR="005937A1" w:rsidRPr="00A57177" w:rsidRDefault="005937A1" w:rsidP="002E77F5">
            <w:pPr>
              <w:pStyle w:val="TableParagraph"/>
              <w:rPr>
                <w:rFonts w:hAnsi="Arial" w:cs="Arial"/>
              </w:rPr>
            </w:pPr>
            <w:r w:rsidRPr="00A57177">
              <w:t>Pultenaea</w:t>
            </w:r>
            <w:r w:rsidRPr="00A57177">
              <w:rPr>
                <w:spacing w:val="-9"/>
              </w:rPr>
              <w:t xml:space="preserve"> </w:t>
            </w:r>
            <w:r w:rsidRPr="00A57177">
              <w:t>daphnoides</w:t>
            </w:r>
          </w:p>
        </w:tc>
        <w:tc>
          <w:tcPr>
            <w:tcW w:w="2040" w:type="dxa"/>
            <w:tcBorders>
              <w:top w:val="single" w:sz="5" w:space="0" w:color="000000"/>
              <w:left w:val="single" w:sz="5" w:space="0" w:color="000000"/>
              <w:bottom w:val="single" w:sz="5" w:space="0" w:color="000000"/>
              <w:right w:val="single" w:sz="5" w:space="0" w:color="000000"/>
            </w:tcBorders>
          </w:tcPr>
          <w:p w14:paraId="2CB8099A" w14:textId="77777777" w:rsidR="005937A1" w:rsidRPr="00566D7B" w:rsidRDefault="005937A1" w:rsidP="00BD0AC0">
            <w:pPr>
              <w:rPr>
                <w:rFonts w:eastAsia="Arial" w:hAnsi="Arial" w:cs="Arial"/>
                <w:sz w:val="16"/>
                <w:szCs w:val="16"/>
              </w:rPr>
            </w:pPr>
            <w:r w:rsidRPr="00566D7B">
              <w:rPr>
                <w:sz w:val="16"/>
                <w:szCs w:val="16"/>
              </w:rPr>
              <w:t>heartleaf</w:t>
            </w:r>
            <w:r w:rsidRPr="00566D7B">
              <w:rPr>
                <w:spacing w:val="-13"/>
                <w:sz w:val="16"/>
                <w:szCs w:val="16"/>
              </w:rPr>
              <w:t xml:space="preserve"> </w:t>
            </w:r>
            <w:r w:rsidRPr="00566D7B">
              <w:rPr>
                <w:sz w:val="16"/>
                <w:szCs w:val="16"/>
              </w:rPr>
              <w:t>bushpea</w:t>
            </w:r>
          </w:p>
        </w:tc>
        <w:tc>
          <w:tcPr>
            <w:tcW w:w="1043" w:type="dxa"/>
            <w:tcBorders>
              <w:top w:val="single" w:sz="5" w:space="0" w:color="000000"/>
              <w:left w:val="single" w:sz="5" w:space="0" w:color="000000"/>
              <w:bottom w:val="single" w:sz="5" w:space="0" w:color="000000"/>
              <w:right w:val="single" w:sz="5" w:space="0" w:color="000000"/>
            </w:tcBorders>
          </w:tcPr>
          <w:p w14:paraId="2B55194F" w14:textId="77777777" w:rsidR="005937A1" w:rsidRPr="00A57177" w:rsidRDefault="005937A1">
            <w:pPr>
              <w:rPr>
                <w:i/>
              </w:rPr>
            </w:pPr>
          </w:p>
        </w:tc>
      </w:tr>
      <w:tr w:rsidR="005937A1" w:rsidRPr="00A57177" w14:paraId="3A92699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DAA2EDE" w14:textId="77777777" w:rsidR="005937A1" w:rsidRPr="00A57177" w:rsidRDefault="005937A1" w:rsidP="002E77F5">
            <w:pPr>
              <w:pStyle w:val="TableParagraph"/>
              <w:rPr>
                <w:rFonts w:hAnsi="Arial" w:cs="Arial"/>
              </w:rPr>
            </w:pPr>
            <w:r w:rsidRPr="00A57177">
              <w:t>GERANIACEAE</w:t>
            </w:r>
          </w:p>
        </w:tc>
        <w:tc>
          <w:tcPr>
            <w:tcW w:w="3360" w:type="dxa"/>
            <w:tcBorders>
              <w:top w:val="single" w:sz="5" w:space="0" w:color="000000"/>
              <w:left w:val="single" w:sz="5" w:space="0" w:color="000000"/>
              <w:bottom w:val="single" w:sz="5" w:space="0" w:color="000000"/>
              <w:right w:val="single" w:sz="5" w:space="0" w:color="000000"/>
            </w:tcBorders>
          </w:tcPr>
          <w:p w14:paraId="24D4BCAA" w14:textId="77777777" w:rsidR="005937A1" w:rsidRPr="00A57177" w:rsidRDefault="005937A1" w:rsidP="002E77F5">
            <w:pPr>
              <w:pStyle w:val="TableParagraph"/>
              <w:rPr>
                <w:rFonts w:hAnsi="Arial" w:cs="Arial"/>
              </w:rPr>
            </w:pPr>
            <w:r w:rsidRPr="00A57177">
              <w:t>Geranium</w:t>
            </w:r>
            <w:r w:rsidRPr="00A57177">
              <w:rPr>
                <w:spacing w:val="-15"/>
              </w:rPr>
              <w:t xml:space="preserve"> </w:t>
            </w:r>
            <w:r w:rsidRPr="00A57177">
              <w:t>solanderi</w:t>
            </w:r>
          </w:p>
        </w:tc>
        <w:tc>
          <w:tcPr>
            <w:tcW w:w="2040" w:type="dxa"/>
            <w:tcBorders>
              <w:top w:val="single" w:sz="5" w:space="0" w:color="000000"/>
              <w:left w:val="single" w:sz="5" w:space="0" w:color="000000"/>
              <w:bottom w:val="single" w:sz="5" w:space="0" w:color="000000"/>
              <w:right w:val="single" w:sz="5" w:space="0" w:color="000000"/>
            </w:tcBorders>
          </w:tcPr>
          <w:p w14:paraId="10567A36" w14:textId="77777777" w:rsidR="005937A1" w:rsidRPr="00566D7B" w:rsidRDefault="005937A1" w:rsidP="00BD0AC0">
            <w:pPr>
              <w:rPr>
                <w:rFonts w:eastAsia="Arial" w:hAnsi="Arial" w:cs="Arial"/>
                <w:sz w:val="16"/>
                <w:szCs w:val="16"/>
              </w:rPr>
            </w:pPr>
            <w:r w:rsidRPr="00566D7B">
              <w:rPr>
                <w:sz w:val="16"/>
                <w:szCs w:val="16"/>
              </w:rPr>
              <w:t>southern</w:t>
            </w:r>
            <w:r w:rsidRPr="00566D7B">
              <w:rPr>
                <w:spacing w:val="-13"/>
                <w:sz w:val="16"/>
                <w:szCs w:val="16"/>
              </w:rPr>
              <w:t xml:space="preserve"> </w:t>
            </w:r>
            <w:r w:rsidRPr="00566D7B">
              <w:rPr>
                <w:sz w:val="16"/>
                <w:szCs w:val="16"/>
              </w:rPr>
              <w:t>cranesbill</w:t>
            </w:r>
          </w:p>
        </w:tc>
        <w:tc>
          <w:tcPr>
            <w:tcW w:w="1043" w:type="dxa"/>
            <w:tcBorders>
              <w:top w:val="single" w:sz="5" w:space="0" w:color="000000"/>
              <w:left w:val="single" w:sz="5" w:space="0" w:color="000000"/>
              <w:bottom w:val="single" w:sz="5" w:space="0" w:color="000000"/>
              <w:right w:val="single" w:sz="5" w:space="0" w:color="000000"/>
            </w:tcBorders>
          </w:tcPr>
          <w:p w14:paraId="609B22C9" w14:textId="77777777" w:rsidR="005937A1" w:rsidRPr="00A57177" w:rsidRDefault="005937A1">
            <w:pPr>
              <w:rPr>
                <w:i/>
              </w:rPr>
            </w:pPr>
          </w:p>
        </w:tc>
      </w:tr>
      <w:tr w:rsidR="005937A1" w:rsidRPr="00A57177" w14:paraId="6A404B3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DE88C69" w14:textId="77777777" w:rsidR="005937A1" w:rsidRPr="00A57177" w:rsidRDefault="005937A1" w:rsidP="002E77F5">
            <w:pPr>
              <w:pStyle w:val="TableParagraph"/>
              <w:rPr>
                <w:rFonts w:hAnsi="Arial" w:cs="Arial"/>
              </w:rPr>
            </w:pPr>
            <w:r w:rsidRPr="00A57177">
              <w:t>GERANIACEAE</w:t>
            </w:r>
          </w:p>
        </w:tc>
        <w:tc>
          <w:tcPr>
            <w:tcW w:w="3360" w:type="dxa"/>
            <w:tcBorders>
              <w:top w:val="single" w:sz="5" w:space="0" w:color="000000"/>
              <w:left w:val="single" w:sz="5" w:space="0" w:color="000000"/>
              <w:bottom w:val="single" w:sz="5" w:space="0" w:color="000000"/>
              <w:right w:val="single" w:sz="5" w:space="0" w:color="000000"/>
            </w:tcBorders>
          </w:tcPr>
          <w:p w14:paraId="7D5F5C7A" w14:textId="77777777" w:rsidR="005937A1" w:rsidRPr="00A57177" w:rsidRDefault="005937A1" w:rsidP="002E77F5">
            <w:pPr>
              <w:pStyle w:val="TableParagraph"/>
              <w:rPr>
                <w:rFonts w:hAnsi="Arial" w:cs="Arial"/>
              </w:rPr>
            </w:pPr>
            <w:r w:rsidRPr="00A57177">
              <w:t>Pelargonium</w:t>
            </w:r>
            <w:r w:rsidRPr="00A57177">
              <w:rPr>
                <w:spacing w:val="-16"/>
              </w:rPr>
              <w:t xml:space="preserve"> </w:t>
            </w:r>
            <w:r w:rsidRPr="00A57177">
              <w:t>australe</w:t>
            </w:r>
          </w:p>
        </w:tc>
        <w:tc>
          <w:tcPr>
            <w:tcW w:w="2040" w:type="dxa"/>
            <w:tcBorders>
              <w:top w:val="single" w:sz="5" w:space="0" w:color="000000"/>
              <w:left w:val="single" w:sz="5" w:space="0" w:color="000000"/>
              <w:bottom w:val="single" w:sz="5" w:space="0" w:color="000000"/>
              <w:right w:val="single" w:sz="5" w:space="0" w:color="000000"/>
            </w:tcBorders>
          </w:tcPr>
          <w:p w14:paraId="4E6BA756" w14:textId="01ED195E" w:rsidR="005937A1" w:rsidRPr="00566D7B" w:rsidRDefault="005937A1" w:rsidP="00BD0AC0">
            <w:pPr>
              <w:rPr>
                <w:sz w:val="16"/>
                <w:szCs w:val="16"/>
              </w:rPr>
            </w:pPr>
            <w:r w:rsidRPr="00566D7B">
              <w:rPr>
                <w:sz w:val="16"/>
                <w:szCs w:val="16"/>
              </w:rPr>
              <w:t>cranesbill</w:t>
            </w:r>
          </w:p>
        </w:tc>
        <w:tc>
          <w:tcPr>
            <w:tcW w:w="1043" w:type="dxa"/>
            <w:tcBorders>
              <w:top w:val="single" w:sz="5" w:space="0" w:color="000000"/>
              <w:left w:val="single" w:sz="5" w:space="0" w:color="000000"/>
              <w:bottom w:val="single" w:sz="5" w:space="0" w:color="000000"/>
              <w:right w:val="single" w:sz="5" w:space="0" w:color="000000"/>
            </w:tcBorders>
          </w:tcPr>
          <w:p w14:paraId="12FF6131" w14:textId="77777777" w:rsidR="005937A1" w:rsidRPr="00A57177" w:rsidRDefault="005937A1">
            <w:pPr>
              <w:rPr>
                <w:i/>
              </w:rPr>
            </w:pPr>
          </w:p>
        </w:tc>
      </w:tr>
      <w:tr w:rsidR="005937A1" w:rsidRPr="00A57177" w14:paraId="1EC9341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F91B86C" w14:textId="77777777" w:rsidR="005937A1" w:rsidRPr="00A57177" w:rsidRDefault="005937A1" w:rsidP="002E77F5">
            <w:pPr>
              <w:pStyle w:val="TableParagraph"/>
              <w:rPr>
                <w:rFonts w:hAnsi="Arial" w:cs="Arial"/>
              </w:rPr>
            </w:pPr>
            <w:r w:rsidRPr="00A57177">
              <w:t>GOODENIACEAE</w:t>
            </w:r>
          </w:p>
        </w:tc>
        <w:tc>
          <w:tcPr>
            <w:tcW w:w="3360" w:type="dxa"/>
            <w:tcBorders>
              <w:top w:val="single" w:sz="5" w:space="0" w:color="000000"/>
              <w:left w:val="single" w:sz="5" w:space="0" w:color="000000"/>
              <w:bottom w:val="single" w:sz="5" w:space="0" w:color="000000"/>
              <w:right w:val="single" w:sz="5" w:space="0" w:color="000000"/>
            </w:tcBorders>
          </w:tcPr>
          <w:p w14:paraId="545CD95B" w14:textId="77777777" w:rsidR="005937A1" w:rsidRPr="00A57177" w:rsidRDefault="005937A1" w:rsidP="002E77F5">
            <w:pPr>
              <w:pStyle w:val="TableParagraph"/>
              <w:rPr>
                <w:rFonts w:hAnsi="Arial" w:cs="Arial"/>
              </w:rPr>
            </w:pPr>
            <w:r w:rsidRPr="00A57177">
              <w:t>Goodenia</w:t>
            </w:r>
            <w:r w:rsidRPr="00A57177">
              <w:rPr>
                <w:spacing w:val="-12"/>
              </w:rPr>
              <w:t xml:space="preserve"> </w:t>
            </w:r>
            <w:r w:rsidRPr="00A57177">
              <w:t>lanata</w:t>
            </w:r>
          </w:p>
        </w:tc>
        <w:tc>
          <w:tcPr>
            <w:tcW w:w="2040" w:type="dxa"/>
            <w:tcBorders>
              <w:top w:val="single" w:sz="5" w:space="0" w:color="000000"/>
              <w:left w:val="single" w:sz="5" w:space="0" w:color="000000"/>
              <w:bottom w:val="single" w:sz="5" w:space="0" w:color="000000"/>
              <w:right w:val="single" w:sz="5" w:space="0" w:color="000000"/>
            </w:tcBorders>
          </w:tcPr>
          <w:p w14:paraId="090B54E6" w14:textId="77777777" w:rsidR="005937A1" w:rsidRPr="00566D7B" w:rsidRDefault="005937A1" w:rsidP="00BD0AC0">
            <w:pPr>
              <w:rPr>
                <w:rFonts w:eastAsia="Arial" w:hAnsi="Arial" w:cs="Arial"/>
                <w:sz w:val="16"/>
                <w:szCs w:val="16"/>
              </w:rPr>
            </w:pPr>
            <w:r w:rsidRPr="00566D7B">
              <w:rPr>
                <w:sz w:val="16"/>
                <w:szCs w:val="16"/>
              </w:rPr>
              <w:t>trailing</w:t>
            </w:r>
            <w:r w:rsidRPr="00566D7B">
              <w:rPr>
                <w:spacing w:val="-8"/>
                <w:sz w:val="16"/>
                <w:szCs w:val="16"/>
              </w:rPr>
              <w:t xml:space="preserve"> </w:t>
            </w:r>
            <w:r w:rsidRPr="00566D7B">
              <w:rPr>
                <w:sz w:val="16"/>
                <w:szCs w:val="16"/>
              </w:rPr>
              <w:t>native</w:t>
            </w:r>
            <w:r w:rsidRPr="00566D7B">
              <w:rPr>
                <w:spacing w:val="-8"/>
                <w:sz w:val="16"/>
                <w:szCs w:val="16"/>
              </w:rPr>
              <w:t xml:space="preserve"> </w:t>
            </w:r>
            <w:r w:rsidRPr="00566D7B">
              <w:rPr>
                <w:sz w:val="16"/>
                <w:szCs w:val="16"/>
              </w:rPr>
              <w:t>primrose</w:t>
            </w:r>
          </w:p>
        </w:tc>
        <w:tc>
          <w:tcPr>
            <w:tcW w:w="1043" w:type="dxa"/>
            <w:tcBorders>
              <w:top w:val="single" w:sz="5" w:space="0" w:color="000000"/>
              <w:left w:val="single" w:sz="5" w:space="0" w:color="000000"/>
              <w:bottom w:val="single" w:sz="5" w:space="0" w:color="000000"/>
              <w:right w:val="single" w:sz="5" w:space="0" w:color="000000"/>
            </w:tcBorders>
          </w:tcPr>
          <w:p w14:paraId="12C4B10E" w14:textId="77777777" w:rsidR="005937A1" w:rsidRPr="00A57177" w:rsidRDefault="005937A1">
            <w:pPr>
              <w:rPr>
                <w:i/>
              </w:rPr>
            </w:pPr>
          </w:p>
        </w:tc>
      </w:tr>
      <w:tr w:rsidR="005937A1" w:rsidRPr="00A57177" w14:paraId="1996E44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7E00D34" w14:textId="77777777" w:rsidR="005937A1" w:rsidRPr="00A57177" w:rsidRDefault="005937A1" w:rsidP="002E77F5">
            <w:pPr>
              <w:pStyle w:val="TableParagraph"/>
              <w:rPr>
                <w:rFonts w:hAnsi="Arial" w:cs="Arial"/>
              </w:rPr>
            </w:pPr>
            <w:r w:rsidRPr="00A57177">
              <w:t>GOODENIACEAE</w:t>
            </w:r>
          </w:p>
        </w:tc>
        <w:tc>
          <w:tcPr>
            <w:tcW w:w="3360" w:type="dxa"/>
            <w:tcBorders>
              <w:top w:val="single" w:sz="5" w:space="0" w:color="000000"/>
              <w:left w:val="single" w:sz="5" w:space="0" w:color="000000"/>
              <w:bottom w:val="single" w:sz="5" w:space="0" w:color="000000"/>
              <w:right w:val="single" w:sz="5" w:space="0" w:color="000000"/>
            </w:tcBorders>
          </w:tcPr>
          <w:p w14:paraId="59675C3B" w14:textId="77777777" w:rsidR="005937A1" w:rsidRPr="00A57177" w:rsidRDefault="005937A1" w:rsidP="002E77F5">
            <w:pPr>
              <w:pStyle w:val="TableParagraph"/>
              <w:rPr>
                <w:rFonts w:hAnsi="Arial" w:cs="Arial"/>
              </w:rPr>
            </w:pPr>
            <w:r w:rsidRPr="00A57177">
              <w:t>Goodenia</w:t>
            </w:r>
            <w:r w:rsidRPr="00A57177">
              <w:rPr>
                <w:spacing w:val="-11"/>
              </w:rPr>
              <w:t xml:space="preserve"> </w:t>
            </w:r>
            <w:r w:rsidRPr="00A57177">
              <w:t>ovata</w:t>
            </w:r>
          </w:p>
        </w:tc>
        <w:tc>
          <w:tcPr>
            <w:tcW w:w="2040" w:type="dxa"/>
            <w:tcBorders>
              <w:top w:val="single" w:sz="5" w:space="0" w:color="000000"/>
              <w:left w:val="single" w:sz="5" w:space="0" w:color="000000"/>
              <w:bottom w:val="single" w:sz="5" w:space="0" w:color="000000"/>
              <w:right w:val="single" w:sz="5" w:space="0" w:color="000000"/>
            </w:tcBorders>
          </w:tcPr>
          <w:p w14:paraId="6D4A2331" w14:textId="77777777" w:rsidR="005937A1" w:rsidRPr="00566D7B" w:rsidRDefault="005937A1" w:rsidP="00BD0AC0">
            <w:pPr>
              <w:rPr>
                <w:rFonts w:eastAsia="Arial" w:hAnsi="Arial" w:cs="Arial"/>
                <w:sz w:val="16"/>
                <w:szCs w:val="16"/>
              </w:rPr>
            </w:pPr>
            <w:r w:rsidRPr="00566D7B">
              <w:rPr>
                <w:sz w:val="16"/>
                <w:szCs w:val="16"/>
              </w:rPr>
              <w:t>hop</w:t>
            </w:r>
            <w:r w:rsidRPr="00566D7B">
              <w:rPr>
                <w:spacing w:val="-7"/>
                <w:sz w:val="16"/>
                <w:szCs w:val="16"/>
              </w:rPr>
              <w:t xml:space="preserve"> </w:t>
            </w:r>
            <w:r w:rsidRPr="00566D7B">
              <w:rPr>
                <w:sz w:val="16"/>
                <w:szCs w:val="16"/>
              </w:rPr>
              <w:t>native</w:t>
            </w:r>
            <w:r w:rsidRPr="00566D7B">
              <w:rPr>
                <w:spacing w:val="-7"/>
                <w:sz w:val="16"/>
                <w:szCs w:val="16"/>
              </w:rPr>
              <w:t xml:space="preserve"> </w:t>
            </w:r>
            <w:r w:rsidRPr="00566D7B">
              <w:rPr>
                <w:sz w:val="16"/>
                <w:szCs w:val="16"/>
              </w:rPr>
              <w:t>primrose</w:t>
            </w:r>
          </w:p>
        </w:tc>
        <w:tc>
          <w:tcPr>
            <w:tcW w:w="1043" w:type="dxa"/>
            <w:tcBorders>
              <w:top w:val="single" w:sz="5" w:space="0" w:color="000000"/>
              <w:left w:val="single" w:sz="5" w:space="0" w:color="000000"/>
              <w:bottom w:val="single" w:sz="5" w:space="0" w:color="000000"/>
              <w:right w:val="single" w:sz="5" w:space="0" w:color="000000"/>
            </w:tcBorders>
          </w:tcPr>
          <w:p w14:paraId="5034EDE2" w14:textId="77777777" w:rsidR="005937A1" w:rsidRPr="00A57177" w:rsidRDefault="005937A1">
            <w:pPr>
              <w:rPr>
                <w:i/>
              </w:rPr>
            </w:pPr>
          </w:p>
        </w:tc>
      </w:tr>
      <w:tr w:rsidR="005937A1" w:rsidRPr="00A57177" w14:paraId="7B49D99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CC01DDB" w14:textId="77777777" w:rsidR="005937A1" w:rsidRPr="00A57177" w:rsidRDefault="005937A1" w:rsidP="002E77F5">
            <w:pPr>
              <w:pStyle w:val="TableParagraph"/>
              <w:rPr>
                <w:rFonts w:hAnsi="Arial" w:cs="Arial"/>
              </w:rPr>
            </w:pPr>
            <w:r w:rsidRPr="00A57177">
              <w:t>HALORAGACEAE</w:t>
            </w:r>
          </w:p>
        </w:tc>
        <w:tc>
          <w:tcPr>
            <w:tcW w:w="3360" w:type="dxa"/>
            <w:tcBorders>
              <w:top w:val="single" w:sz="5" w:space="0" w:color="000000"/>
              <w:left w:val="single" w:sz="5" w:space="0" w:color="000000"/>
              <w:bottom w:val="single" w:sz="5" w:space="0" w:color="000000"/>
              <w:right w:val="single" w:sz="5" w:space="0" w:color="000000"/>
            </w:tcBorders>
          </w:tcPr>
          <w:p w14:paraId="01463EE4" w14:textId="77777777" w:rsidR="005937A1" w:rsidRPr="00A57177" w:rsidRDefault="005937A1" w:rsidP="002E77F5">
            <w:pPr>
              <w:pStyle w:val="TableParagraph"/>
              <w:rPr>
                <w:rFonts w:hAnsi="Arial" w:cs="Arial"/>
              </w:rPr>
            </w:pPr>
            <w:r w:rsidRPr="00A57177">
              <w:rPr>
                <w:spacing w:val="-1"/>
              </w:rPr>
              <w:t>Gonocarpus</w:t>
            </w:r>
            <w:r w:rsidRPr="00A57177">
              <w:rPr>
                <w:spacing w:val="-17"/>
              </w:rPr>
              <w:t xml:space="preserve"> </w:t>
            </w:r>
            <w:r w:rsidRPr="00A57177">
              <w:t>teucrioides</w:t>
            </w:r>
          </w:p>
        </w:tc>
        <w:tc>
          <w:tcPr>
            <w:tcW w:w="2040" w:type="dxa"/>
            <w:tcBorders>
              <w:top w:val="single" w:sz="5" w:space="0" w:color="000000"/>
              <w:left w:val="single" w:sz="5" w:space="0" w:color="000000"/>
              <w:bottom w:val="single" w:sz="5" w:space="0" w:color="000000"/>
              <w:right w:val="single" w:sz="5" w:space="0" w:color="000000"/>
            </w:tcBorders>
          </w:tcPr>
          <w:p w14:paraId="7EE76C9E" w14:textId="77777777" w:rsidR="005937A1" w:rsidRPr="00566D7B" w:rsidRDefault="005937A1" w:rsidP="00BD0AC0">
            <w:pPr>
              <w:rPr>
                <w:rFonts w:eastAsia="Arial" w:hAnsi="Arial" w:cs="Arial"/>
                <w:sz w:val="16"/>
                <w:szCs w:val="16"/>
              </w:rPr>
            </w:pPr>
            <w:r w:rsidRPr="00566D7B">
              <w:rPr>
                <w:sz w:val="16"/>
                <w:szCs w:val="16"/>
              </w:rPr>
              <w:t>forest</w:t>
            </w:r>
            <w:r w:rsidRPr="00566D7B">
              <w:rPr>
                <w:spacing w:val="-11"/>
                <w:sz w:val="16"/>
                <w:szCs w:val="16"/>
              </w:rPr>
              <w:t xml:space="preserve"> </w:t>
            </w:r>
            <w:r w:rsidRPr="00566D7B">
              <w:rPr>
                <w:sz w:val="16"/>
                <w:szCs w:val="16"/>
              </w:rPr>
              <w:t>raspwort</w:t>
            </w:r>
          </w:p>
        </w:tc>
        <w:tc>
          <w:tcPr>
            <w:tcW w:w="1043" w:type="dxa"/>
            <w:tcBorders>
              <w:top w:val="single" w:sz="5" w:space="0" w:color="000000"/>
              <w:left w:val="single" w:sz="5" w:space="0" w:color="000000"/>
              <w:bottom w:val="single" w:sz="5" w:space="0" w:color="000000"/>
              <w:right w:val="single" w:sz="5" w:space="0" w:color="000000"/>
            </w:tcBorders>
          </w:tcPr>
          <w:p w14:paraId="0F3EE7A8" w14:textId="77777777" w:rsidR="005937A1" w:rsidRPr="00A57177" w:rsidRDefault="005937A1">
            <w:pPr>
              <w:rPr>
                <w:i/>
              </w:rPr>
            </w:pPr>
          </w:p>
        </w:tc>
      </w:tr>
      <w:tr w:rsidR="005937A1" w:rsidRPr="00A57177" w14:paraId="383456E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B2D7395" w14:textId="77777777" w:rsidR="005937A1" w:rsidRPr="00A57177" w:rsidRDefault="005937A1" w:rsidP="002E77F5">
            <w:pPr>
              <w:pStyle w:val="TableParagraph"/>
              <w:rPr>
                <w:rFonts w:hAnsi="Arial" w:cs="Arial"/>
              </w:rPr>
            </w:pPr>
            <w:r w:rsidRPr="00A57177">
              <w:lastRenderedPageBreak/>
              <w:t>HALORAGACEAE</w:t>
            </w:r>
          </w:p>
        </w:tc>
        <w:tc>
          <w:tcPr>
            <w:tcW w:w="3360" w:type="dxa"/>
            <w:tcBorders>
              <w:top w:val="single" w:sz="5" w:space="0" w:color="000000"/>
              <w:left w:val="single" w:sz="5" w:space="0" w:color="000000"/>
              <w:bottom w:val="single" w:sz="5" w:space="0" w:color="000000"/>
              <w:right w:val="single" w:sz="5" w:space="0" w:color="000000"/>
            </w:tcBorders>
          </w:tcPr>
          <w:p w14:paraId="79B81389" w14:textId="77777777" w:rsidR="005937A1" w:rsidRPr="00A57177" w:rsidRDefault="005937A1" w:rsidP="002E77F5">
            <w:pPr>
              <w:pStyle w:val="TableParagraph"/>
              <w:rPr>
                <w:rFonts w:hAnsi="Arial" w:cs="Arial"/>
              </w:rPr>
            </w:pPr>
            <w:r w:rsidRPr="00A57177">
              <w:t>Gonocarpus</w:t>
            </w:r>
            <w:r w:rsidRPr="00A57177">
              <w:rPr>
                <w:spacing w:val="-17"/>
              </w:rPr>
              <w:t xml:space="preserve"> </w:t>
            </w:r>
            <w:r w:rsidRPr="00A57177">
              <w:t>tetragynus</w:t>
            </w:r>
          </w:p>
        </w:tc>
        <w:tc>
          <w:tcPr>
            <w:tcW w:w="2040" w:type="dxa"/>
            <w:tcBorders>
              <w:top w:val="single" w:sz="5" w:space="0" w:color="000000"/>
              <w:left w:val="single" w:sz="5" w:space="0" w:color="000000"/>
              <w:bottom w:val="single" w:sz="5" w:space="0" w:color="000000"/>
              <w:right w:val="single" w:sz="5" w:space="0" w:color="000000"/>
            </w:tcBorders>
          </w:tcPr>
          <w:p w14:paraId="25D26B01" w14:textId="77777777" w:rsidR="005937A1" w:rsidRPr="00566D7B" w:rsidRDefault="005937A1" w:rsidP="00BD0AC0">
            <w:pPr>
              <w:rPr>
                <w:rFonts w:eastAsia="Arial" w:hAnsi="Arial" w:cs="Arial"/>
                <w:sz w:val="16"/>
                <w:szCs w:val="16"/>
              </w:rPr>
            </w:pPr>
            <w:r w:rsidRPr="00566D7B">
              <w:rPr>
                <w:sz w:val="16"/>
                <w:szCs w:val="16"/>
              </w:rPr>
              <w:t>common</w:t>
            </w:r>
            <w:r w:rsidRPr="00566D7B">
              <w:rPr>
                <w:spacing w:val="-13"/>
                <w:sz w:val="16"/>
                <w:szCs w:val="16"/>
              </w:rPr>
              <w:t xml:space="preserve"> </w:t>
            </w:r>
            <w:r w:rsidRPr="00566D7B">
              <w:rPr>
                <w:sz w:val="16"/>
                <w:szCs w:val="16"/>
              </w:rPr>
              <w:t>raspwort</w:t>
            </w:r>
          </w:p>
        </w:tc>
        <w:tc>
          <w:tcPr>
            <w:tcW w:w="1043" w:type="dxa"/>
            <w:tcBorders>
              <w:top w:val="single" w:sz="5" w:space="0" w:color="000000"/>
              <w:left w:val="single" w:sz="5" w:space="0" w:color="000000"/>
              <w:bottom w:val="single" w:sz="5" w:space="0" w:color="000000"/>
              <w:right w:val="single" w:sz="5" w:space="0" w:color="000000"/>
            </w:tcBorders>
          </w:tcPr>
          <w:p w14:paraId="145FBF23" w14:textId="77777777" w:rsidR="005937A1" w:rsidRPr="00A57177" w:rsidRDefault="005937A1">
            <w:pPr>
              <w:rPr>
                <w:i/>
              </w:rPr>
            </w:pPr>
          </w:p>
        </w:tc>
      </w:tr>
      <w:tr w:rsidR="005937A1" w:rsidRPr="00A57177" w14:paraId="2DDCD23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AF7277F" w14:textId="77777777" w:rsidR="005937A1" w:rsidRPr="00A57177" w:rsidRDefault="005937A1" w:rsidP="002E77F5">
            <w:pPr>
              <w:pStyle w:val="TableParagraph"/>
              <w:rPr>
                <w:rFonts w:hAnsi="Arial" w:cs="Arial"/>
              </w:rPr>
            </w:pPr>
            <w:r w:rsidRPr="00A57177">
              <w:t>HALORAGACEAE</w:t>
            </w:r>
          </w:p>
        </w:tc>
        <w:tc>
          <w:tcPr>
            <w:tcW w:w="3360" w:type="dxa"/>
            <w:tcBorders>
              <w:top w:val="single" w:sz="5" w:space="0" w:color="000000"/>
              <w:left w:val="single" w:sz="5" w:space="0" w:color="000000"/>
              <w:bottom w:val="single" w:sz="5" w:space="0" w:color="000000"/>
              <w:right w:val="single" w:sz="5" w:space="0" w:color="000000"/>
            </w:tcBorders>
          </w:tcPr>
          <w:p w14:paraId="06B320D6" w14:textId="1DDE1D12" w:rsidR="005937A1" w:rsidRPr="00A57177" w:rsidRDefault="005937A1" w:rsidP="002E77F5">
            <w:pPr>
              <w:pStyle w:val="TableParagraph"/>
              <w:rPr>
                <w:rFonts w:hAnsi="Arial" w:cs="Arial"/>
              </w:rPr>
            </w:pPr>
            <w:r w:rsidRPr="00A57177">
              <w:t>Haloragis</w:t>
            </w:r>
            <w:r w:rsidRPr="00A57177">
              <w:rPr>
                <w:spacing w:val="-9"/>
              </w:rPr>
              <w:t xml:space="preserve"> </w:t>
            </w:r>
            <w:r>
              <w:t>heterophylla</w:t>
            </w:r>
            <w:r>
              <w:tab/>
            </w:r>
          </w:p>
        </w:tc>
        <w:tc>
          <w:tcPr>
            <w:tcW w:w="2040" w:type="dxa"/>
            <w:tcBorders>
              <w:top w:val="single" w:sz="5" w:space="0" w:color="000000"/>
              <w:left w:val="single" w:sz="5" w:space="0" w:color="000000"/>
              <w:bottom w:val="single" w:sz="5" w:space="0" w:color="000000"/>
              <w:right w:val="single" w:sz="5" w:space="0" w:color="000000"/>
            </w:tcBorders>
          </w:tcPr>
          <w:p w14:paraId="20FF6239" w14:textId="6D0DF0E3" w:rsidR="005937A1" w:rsidRPr="00566D7B" w:rsidRDefault="005937A1" w:rsidP="00BD0AC0">
            <w:pPr>
              <w:rPr>
                <w:sz w:val="16"/>
                <w:szCs w:val="16"/>
              </w:rPr>
            </w:pPr>
            <w:r>
              <w:rPr>
                <w:sz w:val="16"/>
                <w:szCs w:val="16"/>
              </w:rPr>
              <w:t>variable raspwort</w:t>
            </w:r>
          </w:p>
        </w:tc>
        <w:tc>
          <w:tcPr>
            <w:tcW w:w="1043" w:type="dxa"/>
            <w:tcBorders>
              <w:top w:val="single" w:sz="5" w:space="0" w:color="000000"/>
              <w:left w:val="single" w:sz="5" w:space="0" w:color="000000"/>
              <w:bottom w:val="single" w:sz="5" w:space="0" w:color="000000"/>
              <w:right w:val="single" w:sz="5" w:space="0" w:color="000000"/>
            </w:tcBorders>
          </w:tcPr>
          <w:p w14:paraId="0067EC31" w14:textId="77777777" w:rsidR="005937A1" w:rsidRPr="00A57177" w:rsidRDefault="005937A1">
            <w:pPr>
              <w:rPr>
                <w:i/>
              </w:rPr>
            </w:pPr>
          </w:p>
        </w:tc>
      </w:tr>
      <w:tr w:rsidR="005937A1" w:rsidRPr="00A57177" w14:paraId="31E8E50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B796D97" w14:textId="77777777" w:rsidR="005937A1" w:rsidRPr="00A57177" w:rsidRDefault="005937A1" w:rsidP="002E77F5">
            <w:pPr>
              <w:pStyle w:val="TableParagraph"/>
              <w:rPr>
                <w:rFonts w:hAnsi="Arial" w:cs="Arial"/>
              </w:rPr>
            </w:pPr>
            <w:r w:rsidRPr="00A57177">
              <w:t>LAMIACEAE</w:t>
            </w:r>
          </w:p>
        </w:tc>
        <w:tc>
          <w:tcPr>
            <w:tcW w:w="3360" w:type="dxa"/>
            <w:tcBorders>
              <w:top w:val="single" w:sz="5" w:space="0" w:color="000000"/>
              <w:left w:val="single" w:sz="5" w:space="0" w:color="000000"/>
              <w:bottom w:val="single" w:sz="5" w:space="0" w:color="000000"/>
              <w:right w:val="single" w:sz="5" w:space="0" w:color="000000"/>
            </w:tcBorders>
          </w:tcPr>
          <w:p w14:paraId="4C6DE10B" w14:textId="77777777" w:rsidR="005937A1" w:rsidRPr="00A57177" w:rsidRDefault="005937A1" w:rsidP="002E77F5">
            <w:pPr>
              <w:pStyle w:val="TableParagraph"/>
              <w:rPr>
                <w:rFonts w:hAnsi="Arial" w:cs="Arial"/>
              </w:rPr>
            </w:pPr>
            <w:r w:rsidRPr="00A57177">
              <w:t>Prostanthera</w:t>
            </w:r>
            <w:r w:rsidRPr="00A57177">
              <w:rPr>
                <w:spacing w:val="-17"/>
              </w:rPr>
              <w:t xml:space="preserve"> </w:t>
            </w:r>
            <w:r w:rsidRPr="00A57177">
              <w:t>lasianthos</w:t>
            </w:r>
          </w:p>
        </w:tc>
        <w:tc>
          <w:tcPr>
            <w:tcW w:w="2040" w:type="dxa"/>
            <w:tcBorders>
              <w:top w:val="single" w:sz="5" w:space="0" w:color="000000"/>
              <w:left w:val="single" w:sz="5" w:space="0" w:color="000000"/>
              <w:bottom w:val="single" w:sz="5" w:space="0" w:color="000000"/>
              <w:right w:val="single" w:sz="5" w:space="0" w:color="000000"/>
            </w:tcBorders>
          </w:tcPr>
          <w:p w14:paraId="2E5F3CC3" w14:textId="77777777" w:rsidR="005937A1" w:rsidRPr="00566D7B" w:rsidRDefault="005937A1" w:rsidP="00BD0AC0">
            <w:pPr>
              <w:rPr>
                <w:rFonts w:eastAsia="Arial" w:hAnsi="Arial" w:cs="Arial"/>
                <w:sz w:val="16"/>
                <w:szCs w:val="16"/>
              </w:rPr>
            </w:pPr>
            <w:r w:rsidRPr="00566D7B">
              <w:rPr>
                <w:sz w:val="16"/>
                <w:szCs w:val="16"/>
              </w:rPr>
              <w:t>christmas</w:t>
            </w:r>
            <w:r w:rsidRPr="00566D7B">
              <w:rPr>
                <w:spacing w:val="-11"/>
                <w:sz w:val="16"/>
                <w:szCs w:val="16"/>
              </w:rPr>
              <w:t xml:space="preserve"> </w:t>
            </w:r>
            <w:r w:rsidRPr="00566D7B">
              <w:rPr>
                <w:sz w:val="16"/>
                <w:szCs w:val="16"/>
              </w:rPr>
              <w:t>bush</w:t>
            </w:r>
          </w:p>
        </w:tc>
        <w:tc>
          <w:tcPr>
            <w:tcW w:w="1043" w:type="dxa"/>
            <w:tcBorders>
              <w:top w:val="single" w:sz="5" w:space="0" w:color="000000"/>
              <w:left w:val="single" w:sz="5" w:space="0" w:color="000000"/>
              <w:bottom w:val="single" w:sz="5" w:space="0" w:color="000000"/>
              <w:right w:val="single" w:sz="5" w:space="0" w:color="000000"/>
            </w:tcBorders>
          </w:tcPr>
          <w:p w14:paraId="16AACF8C" w14:textId="77777777" w:rsidR="005937A1" w:rsidRPr="00A57177" w:rsidRDefault="005937A1">
            <w:pPr>
              <w:rPr>
                <w:i/>
              </w:rPr>
            </w:pPr>
          </w:p>
        </w:tc>
      </w:tr>
      <w:tr w:rsidR="005937A1" w:rsidRPr="00A57177" w14:paraId="7176880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EA64B94" w14:textId="77777777" w:rsidR="005937A1" w:rsidRPr="00A57177" w:rsidRDefault="005937A1" w:rsidP="002E77F5">
            <w:pPr>
              <w:pStyle w:val="TableParagraph"/>
              <w:rPr>
                <w:rFonts w:hAnsi="Arial" w:cs="Arial"/>
              </w:rPr>
            </w:pPr>
            <w:r w:rsidRPr="00A57177">
              <w:t>MALVACEAE</w:t>
            </w:r>
          </w:p>
        </w:tc>
        <w:tc>
          <w:tcPr>
            <w:tcW w:w="3360" w:type="dxa"/>
            <w:tcBorders>
              <w:top w:val="single" w:sz="5" w:space="0" w:color="000000"/>
              <w:left w:val="single" w:sz="5" w:space="0" w:color="000000"/>
              <w:bottom w:val="single" w:sz="5" w:space="0" w:color="000000"/>
              <w:right w:val="single" w:sz="5" w:space="0" w:color="000000"/>
            </w:tcBorders>
          </w:tcPr>
          <w:p w14:paraId="5CAE3C0A" w14:textId="77777777" w:rsidR="005937A1" w:rsidRPr="00A57177" w:rsidRDefault="005937A1" w:rsidP="002E77F5">
            <w:pPr>
              <w:pStyle w:val="TableParagraph"/>
              <w:rPr>
                <w:rFonts w:hAnsi="Arial" w:cs="Arial"/>
              </w:rPr>
            </w:pPr>
            <w:r w:rsidRPr="00A57177">
              <w:t>Asterotrichion</w:t>
            </w:r>
            <w:r w:rsidRPr="00A57177">
              <w:rPr>
                <w:spacing w:val="-16"/>
              </w:rPr>
              <w:t xml:space="preserve"> </w:t>
            </w:r>
            <w:r w:rsidRPr="00A57177">
              <w:t>discolor</w:t>
            </w:r>
          </w:p>
        </w:tc>
        <w:tc>
          <w:tcPr>
            <w:tcW w:w="2040" w:type="dxa"/>
            <w:tcBorders>
              <w:top w:val="single" w:sz="5" w:space="0" w:color="000000"/>
              <w:left w:val="single" w:sz="5" w:space="0" w:color="000000"/>
              <w:bottom w:val="single" w:sz="5" w:space="0" w:color="000000"/>
              <w:right w:val="single" w:sz="5" w:space="0" w:color="000000"/>
            </w:tcBorders>
          </w:tcPr>
          <w:p w14:paraId="23422C38" w14:textId="77777777" w:rsidR="005937A1" w:rsidRPr="00566D7B" w:rsidRDefault="005937A1" w:rsidP="00BD0AC0">
            <w:pPr>
              <w:rPr>
                <w:rFonts w:eastAsia="Arial" w:hAnsi="Arial" w:cs="Arial"/>
                <w:sz w:val="16"/>
                <w:szCs w:val="16"/>
              </w:rPr>
            </w:pPr>
            <w:r w:rsidRPr="00566D7B">
              <w:rPr>
                <w:sz w:val="16"/>
                <w:szCs w:val="16"/>
              </w:rPr>
              <w:t>Tasmanian</w:t>
            </w:r>
            <w:r w:rsidRPr="00566D7B">
              <w:rPr>
                <w:spacing w:val="-15"/>
                <w:sz w:val="16"/>
                <w:szCs w:val="16"/>
              </w:rPr>
              <w:t xml:space="preserve"> </w:t>
            </w:r>
            <w:r w:rsidRPr="00566D7B">
              <w:rPr>
                <w:sz w:val="16"/>
                <w:szCs w:val="16"/>
              </w:rPr>
              <w:t>currajong</w:t>
            </w:r>
          </w:p>
        </w:tc>
        <w:tc>
          <w:tcPr>
            <w:tcW w:w="1043" w:type="dxa"/>
            <w:tcBorders>
              <w:top w:val="single" w:sz="5" w:space="0" w:color="000000"/>
              <w:left w:val="single" w:sz="5" w:space="0" w:color="000000"/>
              <w:bottom w:val="single" w:sz="5" w:space="0" w:color="000000"/>
              <w:right w:val="single" w:sz="5" w:space="0" w:color="000000"/>
            </w:tcBorders>
          </w:tcPr>
          <w:p w14:paraId="3CA718FD" w14:textId="77777777" w:rsidR="005937A1" w:rsidRPr="00A57177" w:rsidRDefault="005937A1">
            <w:pPr>
              <w:rPr>
                <w:i/>
              </w:rPr>
            </w:pPr>
          </w:p>
        </w:tc>
      </w:tr>
      <w:tr w:rsidR="005937A1" w:rsidRPr="00A57177" w14:paraId="1DCF6CB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B4DB136" w14:textId="77777777" w:rsidR="005937A1" w:rsidRPr="00A57177" w:rsidRDefault="005937A1" w:rsidP="002E77F5">
            <w:pPr>
              <w:pStyle w:val="TableParagraph"/>
              <w:rPr>
                <w:rFonts w:hAnsi="Arial" w:cs="Arial"/>
              </w:rPr>
            </w:pPr>
            <w:r w:rsidRPr="00A57177">
              <w:t>MIMOSACEAE</w:t>
            </w:r>
          </w:p>
        </w:tc>
        <w:tc>
          <w:tcPr>
            <w:tcW w:w="3360" w:type="dxa"/>
            <w:tcBorders>
              <w:top w:val="single" w:sz="5" w:space="0" w:color="000000"/>
              <w:left w:val="single" w:sz="5" w:space="0" w:color="000000"/>
              <w:bottom w:val="single" w:sz="5" w:space="0" w:color="000000"/>
              <w:right w:val="single" w:sz="5" w:space="0" w:color="000000"/>
            </w:tcBorders>
          </w:tcPr>
          <w:p w14:paraId="1E944CD8" w14:textId="77777777" w:rsidR="005937A1" w:rsidRPr="00A57177" w:rsidRDefault="005937A1" w:rsidP="002E77F5">
            <w:pPr>
              <w:pStyle w:val="TableParagraph"/>
              <w:rPr>
                <w:rFonts w:hAnsi="Arial" w:cs="Arial"/>
              </w:rPr>
            </w:pPr>
            <w:r w:rsidRPr="00A57177">
              <w:t>Acacia</w:t>
            </w:r>
            <w:r w:rsidRPr="00A57177">
              <w:rPr>
                <w:spacing w:val="-11"/>
              </w:rPr>
              <w:t xml:space="preserve"> </w:t>
            </w:r>
            <w:r w:rsidRPr="00A57177">
              <w:t>mearnsii</w:t>
            </w:r>
          </w:p>
        </w:tc>
        <w:tc>
          <w:tcPr>
            <w:tcW w:w="2040" w:type="dxa"/>
            <w:tcBorders>
              <w:top w:val="single" w:sz="5" w:space="0" w:color="000000"/>
              <w:left w:val="single" w:sz="5" w:space="0" w:color="000000"/>
              <w:bottom w:val="single" w:sz="5" w:space="0" w:color="000000"/>
              <w:right w:val="single" w:sz="5" w:space="0" w:color="000000"/>
            </w:tcBorders>
          </w:tcPr>
          <w:p w14:paraId="3A54C76C" w14:textId="77777777" w:rsidR="005937A1" w:rsidRPr="00566D7B" w:rsidRDefault="005937A1" w:rsidP="00BD0AC0">
            <w:pPr>
              <w:rPr>
                <w:rFonts w:eastAsia="Arial" w:hAnsi="Arial" w:cs="Arial"/>
                <w:sz w:val="16"/>
                <w:szCs w:val="16"/>
              </w:rPr>
            </w:pPr>
            <w:r w:rsidRPr="00566D7B">
              <w:rPr>
                <w:sz w:val="16"/>
                <w:szCs w:val="16"/>
              </w:rPr>
              <w:t>black</w:t>
            </w:r>
            <w:r w:rsidRPr="00566D7B">
              <w:rPr>
                <w:spacing w:val="-8"/>
                <w:sz w:val="16"/>
                <w:szCs w:val="16"/>
              </w:rPr>
              <w:t xml:space="preserve"> </w:t>
            </w:r>
            <w:r w:rsidRPr="00566D7B">
              <w:rPr>
                <w:spacing w:val="-1"/>
                <w:sz w:val="16"/>
                <w:szCs w:val="16"/>
              </w:rPr>
              <w:t>wattle</w:t>
            </w:r>
          </w:p>
        </w:tc>
        <w:tc>
          <w:tcPr>
            <w:tcW w:w="1043" w:type="dxa"/>
            <w:tcBorders>
              <w:top w:val="single" w:sz="5" w:space="0" w:color="000000"/>
              <w:left w:val="single" w:sz="5" w:space="0" w:color="000000"/>
              <w:bottom w:val="single" w:sz="5" w:space="0" w:color="000000"/>
              <w:right w:val="single" w:sz="5" w:space="0" w:color="000000"/>
            </w:tcBorders>
          </w:tcPr>
          <w:p w14:paraId="6173429D" w14:textId="77777777" w:rsidR="005937A1" w:rsidRPr="00A57177" w:rsidRDefault="005937A1">
            <w:pPr>
              <w:rPr>
                <w:i/>
              </w:rPr>
            </w:pPr>
          </w:p>
        </w:tc>
      </w:tr>
      <w:tr w:rsidR="005937A1" w:rsidRPr="00A57177" w14:paraId="3061CA1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98A3645" w14:textId="77777777" w:rsidR="005937A1" w:rsidRPr="00A57177" w:rsidRDefault="005937A1" w:rsidP="002E77F5">
            <w:pPr>
              <w:pStyle w:val="TableParagraph"/>
              <w:rPr>
                <w:rFonts w:hAnsi="Arial" w:cs="Arial"/>
              </w:rPr>
            </w:pPr>
            <w:r w:rsidRPr="00A57177">
              <w:t>MIMOSACEAE</w:t>
            </w:r>
          </w:p>
        </w:tc>
        <w:tc>
          <w:tcPr>
            <w:tcW w:w="3360" w:type="dxa"/>
            <w:tcBorders>
              <w:top w:val="single" w:sz="5" w:space="0" w:color="000000"/>
              <w:left w:val="single" w:sz="5" w:space="0" w:color="000000"/>
              <w:bottom w:val="single" w:sz="5" w:space="0" w:color="000000"/>
              <w:right w:val="single" w:sz="5" w:space="0" w:color="000000"/>
            </w:tcBorders>
          </w:tcPr>
          <w:p w14:paraId="0650B8BB" w14:textId="77777777" w:rsidR="005937A1" w:rsidRPr="00A57177" w:rsidRDefault="005937A1" w:rsidP="002E77F5">
            <w:pPr>
              <w:pStyle w:val="TableParagraph"/>
              <w:rPr>
                <w:rFonts w:hAnsi="Arial" w:cs="Arial"/>
              </w:rPr>
            </w:pPr>
            <w:r w:rsidRPr="00A57177">
              <w:t>Acacia</w:t>
            </w:r>
            <w:r w:rsidRPr="00A57177">
              <w:rPr>
                <w:spacing w:val="-14"/>
              </w:rPr>
              <w:t xml:space="preserve"> </w:t>
            </w:r>
            <w:r w:rsidRPr="00A57177">
              <w:t>melanoxylon</w:t>
            </w:r>
          </w:p>
        </w:tc>
        <w:tc>
          <w:tcPr>
            <w:tcW w:w="2040" w:type="dxa"/>
            <w:tcBorders>
              <w:top w:val="single" w:sz="5" w:space="0" w:color="000000"/>
              <w:left w:val="single" w:sz="5" w:space="0" w:color="000000"/>
              <w:bottom w:val="single" w:sz="5" w:space="0" w:color="000000"/>
              <w:right w:val="single" w:sz="5" w:space="0" w:color="000000"/>
            </w:tcBorders>
          </w:tcPr>
          <w:p w14:paraId="61CB923B" w14:textId="77777777" w:rsidR="005937A1" w:rsidRPr="00566D7B" w:rsidRDefault="005937A1" w:rsidP="00BD0AC0">
            <w:pPr>
              <w:rPr>
                <w:rFonts w:eastAsia="Arial" w:hAnsi="Arial" w:cs="Arial"/>
                <w:sz w:val="16"/>
                <w:szCs w:val="16"/>
              </w:rPr>
            </w:pPr>
            <w:r w:rsidRPr="00566D7B">
              <w:rPr>
                <w:sz w:val="16"/>
                <w:szCs w:val="16"/>
              </w:rPr>
              <w:t>blackwood</w:t>
            </w:r>
          </w:p>
        </w:tc>
        <w:tc>
          <w:tcPr>
            <w:tcW w:w="1043" w:type="dxa"/>
            <w:tcBorders>
              <w:top w:val="single" w:sz="5" w:space="0" w:color="000000"/>
              <w:left w:val="single" w:sz="5" w:space="0" w:color="000000"/>
              <w:bottom w:val="single" w:sz="5" w:space="0" w:color="000000"/>
              <w:right w:val="single" w:sz="5" w:space="0" w:color="000000"/>
            </w:tcBorders>
          </w:tcPr>
          <w:p w14:paraId="59B5D964" w14:textId="77777777" w:rsidR="005937A1" w:rsidRPr="00A57177" w:rsidRDefault="005937A1">
            <w:pPr>
              <w:rPr>
                <w:i/>
              </w:rPr>
            </w:pPr>
          </w:p>
        </w:tc>
      </w:tr>
      <w:tr w:rsidR="005937A1" w:rsidRPr="00A57177" w14:paraId="70AEF02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2938CE2" w14:textId="77777777" w:rsidR="005937A1" w:rsidRPr="00A57177" w:rsidRDefault="005937A1" w:rsidP="002E77F5">
            <w:pPr>
              <w:pStyle w:val="TableParagraph"/>
              <w:rPr>
                <w:rFonts w:hAnsi="Arial" w:cs="Arial"/>
              </w:rPr>
            </w:pPr>
            <w:r w:rsidRPr="00A57177">
              <w:t>MIMOSACEAE</w:t>
            </w:r>
          </w:p>
        </w:tc>
        <w:tc>
          <w:tcPr>
            <w:tcW w:w="3360" w:type="dxa"/>
            <w:tcBorders>
              <w:top w:val="single" w:sz="5" w:space="0" w:color="000000"/>
              <w:left w:val="single" w:sz="5" w:space="0" w:color="000000"/>
              <w:bottom w:val="single" w:sz="5" w:space="0" w:color="000000"/>
              <w:right w:val="single" w:sz="5" w:space="0" w:color="000000"/>
            </w:tcBorders>
          </w:tcPr>
          <w:p w14:paraId="6190857A" w14:textId="77777777" w:rsidR="005937A1" w:rsidRPr="00A57177" w:rsidRDefault="005937A1" w:rsidP="002E77F5">
            <w:pPr>
              <w:pStyle w:val="TableParagraph"/>
              <w:rPr>
                <w:rFonts w:hAnsi="Arial" w:cs="Arial"/>
              </w:rPr>
            </w:pPr>
            <w:r w:rsidRPr="00A57177">
              <w:t>Acacia</w:t>
            </w:r>
            <w:r w:rsidRPr="00A57177">
              <w:rPr>
                <w:spacing w:val="-12"/>
              </w:rPr>
              <w:t xml:space="preserve"> </w:t>
            </w:r>
            <w:r w:rsidRPr="00A57177">
              <w:t>verticillata</w:t>
            </w:r>
          </w:p>
        </w:tc>
        <w:tc>
          <w:tcPr>
            <w:tcW w:w="2040" w:type="dxa"/>
            <w:tcBorders>
              <w:top w:val="single" w:sz="5" w:space="0" w:color="000000"/>
              <w:left w:val="single" w:sz="5" w:space="0" w:color="000000"/>
              <w:bottom w:val="single" w:sz="5" w:space="0" w:color="000000"/>
              <w:right w:val="single" w:sz="5" w:space="0" w:color="000000"/>
            </w:tcBorders>
          </w:tcPr>
          <w:p w14:paraId="005D8F30" w14:textId="77777777" w:rsidR="005937A1" w:rsidRPr="00566D7B" w:rsidRDefault="005937A1" w:rsidP="00BD0AC0">
            <w:pPr>
              <w:rPr>
                <w:rFonts w:eastAsia="Arial" w:hAnsi="Arial" w:cs="Arial"/>
                <w:sz w:val="16"/>
                <w:szCs w:val="16"/>
              </w:rPr>
            </w:pPr>
            <w:r w:rsidRPr="00566D7B">
              <w:rPr>
                <w:sz w:val="16"/>
                <w:szCs w:val="16"/>
              </w:rPr>
              <w:t>prickly</w:t>
            </w:r>
            <w:r w:rsidRPr="00566D7B">
              <w:rPr>
                <w:spacing w:val="-12"/>
                <w:sz w:val="16"/>
                <w:szCs w:val="16"/>
              </w:rPr>
              <w:t xml:space="preserve"> </w:t>
            </w:r>
            <w:r w:rsidRPr="00566D7B">
              <w:rPr>
                <w:sz w:val="16"/>
                <w:szCs w:val="16"/>
              </w:rPr>
              <w:t>moses</w:t>
            </w:r>
          </w:p>
        </w:tc>
        <w:tc>
          <w:tcPr>
            <w:tcW w:w="1043" w:type="dxa"/>
            <w:tcBorders>
              <w:top w:val="single" w:sz="5" w:space="0" w:color="000000"/>
              <w:left w:val="single" w:sz="5" w:space="0" w:color="000000"/>
              <w:bottom w:val="single" w:sz="5" w:space="0" w:color="000000"/>
              <w:right w:val="single" w:sz="5" w:space="0" w:color="000000"/>
            </w:tcBorders>
          </w:tcPr>
          <w:p w14:paraId="204ACD33" w14:textId="77777777" w:rsidR="005937A1" w:rsidRPr="00A57177" w:rsidRDefault="005937A1">
            <w:pPr>
              <w:rPr>
                <w:i/>
              </w:rPr>
            </w:pPr>
          </w:p>
        </w:tc>
      </w:tr>
      <w:tr w:rsidR="005937A1" w:rsidRPr="00A57177" w14:paraId="09372BB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240BDA0" w14:textId="77777777" w:rsidR="005937A1" w:rsidRPr="00A57177" w:rsidRDefault="005937A1" w:rsidP="002E77F5">
            <w:pPr>
              <w:pStyle w:val="TableParagraph"/>
              <w:rPr>
                <w:rFonts w:hAnsi="Arial" w:cs="Arial"/>
              </w:rPr>
            </w:pPr>
            <w:r w:rsidRPr="00A57177">
              <w:t>MIMOSACEAE</w:t>
            </w:r>
          </w:p>
        </w:tc>
        <w:tc>
          <w:tcPr>
            <w:tcW w:w="3360" w:type="dxa"/>
            <w:tcBorders>
              <w:top w:val="single" w:sz="5" w:space="0" w:color="000000"/>
              <w:left w:val="single" w:sz="5" w:space="0" w:color="000000"/>
              <w:bottom w:val="single" w:sz="5" w:space="0" w:color="000000"/>
              <w:right w:val="single" w:sz="5" w:space="0" w:color="000000"/>
            </w:tcBorders>
          </w:tcPr>
          <w:p w14:paraId="08B75D7F" w14:textId="77777777" w:rsidR="005937A1" w:rsidRPr="00A57177" w:rsidRDefault="005937A1" w:rsidP="002E77F5">
            <w:pPr>
              <w:pStyle w:val="TableParagraph"/>
              <w:rPr>
                <w:rFonts w:hAnsi="Arial" w:cs="Arial"/>
              </w:rPr>
            </w:pPr>
            <w:r w:rsidRPr="00A57177">
              <w:t>Acacia</w:t>
            </w:r>
            <w:r w:rsidRPr="00A57177">
              <w:rPr>
                <w:spacing w:val="-11"/>
              </w:rPr>
              <w:t xml:space="preserve"> </w:t>
            </w:r>
            <w:r w:rsidRPr="00A57177">
              <w:t>dealbata</w:t>
            </w:r>
          </w:p>
        </w:tc>
        <w:tc>
          <w:tcPr>
            <w:tcW w:w="2040" w:type="dxa"/>
            <w:tcBorders>
              <w:top w:val="single" w:sz="5" w:space="0" w:color="000000"/>
              <w:left w:val="single" w:sz="5" w:space="0" w:color="000000"/>
              <w:bottom w:val="single" w:sz="5" w:space="0" w:color="000000"/>
              <w:right w:val="single" w:sz="5" w:space="0" w:color="000000"/>
            </w:tcBorders>
          </w:tcPr>
          <w:p w14:paraId="7D8A97B8" w14:textId="77777777" w:rsidR="005937A1" w:rsidRPr="00566D7B" w:rsidRDefault="005937A1" w:rsidP="00BD0AC0">
            <w:pPr>
              <w:rPr>
                <w:rFonts w:eastAsia="Arial" w:hAnsi="Arial" w:cs="Arial"/>
                <w:sz w:val="16"/>
                <w:szCs w:val="16"/>
              </w:rPr>
            </w:pPr>
            <w:r w:rsidRPr="00566D7B">
              <w:rPr>
                <w:sz w:val="16"/>
                <w:szCs w:val="16"/>
              </w:rPr>
              <w:t>silver</w:t>
            </w:r>
            <w:r w:rsidRPr="00566D7B">
              <w:rPr>
                <w:spacing w:val="-8"/>
                <w:sz w:val="16"/>
                <w:szCs w:val="16"/>
              </w:rPr>
              <w:t xml:space="preserve"> </w:t>
            </w:r>
            <w:r w:rsidRPr="00566D7B">
              <w:rPr>
                <w:spacing w:val="-1"/>
                <w:sz w:val="16"/>
                <w:szCs w:val="16"/>
              </w:rPr>
              <w:t>wattle</w:t>
            </w:r>
          </w:p>
        </w:tc>
        <w:tc>
          <w:tcPr>
            <w:tcW w:w="1043" w:type="dxa"/>
            <w:tcBorders>
              <w:top w:val="single" w:sz="5" w:space="0" w:color="000000"/>
              <w:left w:val="single" w:sz="5" w:space="0" w:color="000000"/>
              <w:bottom w:val="single" w:sz="5" w:space="0" w:color="000000"/>
              <w:right w:val="single" w:sz="5" w:space="0" w:color="000000"/>
            </w:tcBorders>
          </w:tcPr>
          <w:p w14:paraId="48EB62B9" w14:textId="77777777" w:rsidR="005937A1" w:rsidRPr="00A57177" w:rsidRDefault="005937A1">
            <w:pPr>
              <w:rPr>
                <w:i/>
              </w:rPr>
            </w:pPr>
          </w:p>
        </w:tc>
      </w:tr>
      <w:tr w:rsidR="005937A1" w:rsidRPr="00A57177" w14:paraId="7D7CC4C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494395C" w14:textId="77777777" w:rsidR="005937A1" w:rsidRPr="00A57177" w:rsidRDefault="005937A1" w:rsidP="002E77F5">
            <w:pPr>
              <w:pStyle w:val="TableParagraph"/>
              <w:rPr>
                <w:rFonts w:hAnsi="Arial" w:cs="Arial"/>
              </w:rPr>
            </w:pPr>
            <w:r w:rsidRPr="00A57177">
              <w:t>MIMOSACEAE</w:t>
            </w:r>
          </w:p>
        </w:tc>
        <w:tc>
          <w:tcPr>
            <w:tcW w:w="3360" w:type="dxa"/>
            <w:tcBorders>
              <w:top w:val="single" w:sz="5" w:space="0" w:color="000000"/>
              <w:left w:val="single" w:sz="5" w:space="0" w:color="000000"/>
              <w:bottom w:val="single" w:sz="5" w:space="0" w:color="000000"/>
              <w:right w:val="single" w:sz="5" w:space="0" w:color="000000"/>
            </w:tcBorders>
          </w:tcPr>
          <w:p w14:paraId="65695543" w14:textId="77777777" w:rsidR="005937A1" w:rsidRPr="00A57177" w:rsidRDefault="005937A1" w:rsidP="002E77F5">
            <w:pPr>
              <w:pStyle w:val="TableParagraph"/>
              <w:rPr>
                <w:rFonts w:hAnsi="Arial" w:cs="Arial"/>
              </w:rPr>
            </w:pPr>
            <w:r w:rsidRPr="00A57177">
              <w:t>Acacia</w:t>
            </w:r>
            <w:r w:rsidRPr="00A57177">
              <w:rPr>
                <w:spacing w:val="-13"/>
              </w:rPr>
              <w:t xml:space="preserve"> </w:t>
            </w:r>
            <w:r w:rsidRPr="00A57177">
              <w:t>genistifolia</w:t>
            </w:r>
          </w:p>
        </w:tc>
        <w:tc>
          <w:tcPr>
            <w:tcW w:w="2040" w:type="dxa"/>
            <w:tcBorders>
              <w:top w:val="single" w:sz="5" w:space="0" w:color="000000"/>
              <w:left w:val="single" w:sz="5" w:space="0" w:color="000000"/>
              <w:bottom w:val="single" w:sz="5" w:space="0" w:color="000000"/>
              <w:right w:val="single" w:sz="5" w:space="0" w:color="000000"/>
            </w:tcBorders>
          </w:tcPr>
          <w:p w14:paraId="14F8D930" w14:textId="77777777" w:rsidR="005937A1" w:rsidRPr="00566D7B" w:rsidRDefault="005937A1" w:rsidP="00BD0AC0">
            <w:pPr>
              <w:rPr>
                <w:rFonts w:eastAsia="Arial" w:hAnsi="Arial" w:cs="Arial"/>
                <w:sz w:val="16"/>
                <w:szCs w:val="16"/>
              </w:rPr>
            </w:pPr>
            <w:r w:rsidRPr="00566D7B">
              <w:rPr>
                <w:sz w:val="16"/>
                <w:szCs w:val="16"/>
              </w:rPr>
              <w:t>spreading</w:t>
            </w:r>
            <w:r w:rsidRPr="00566D7B">
              <w:rPr>
                <w:spacing w:val="-11"/>
                <w:sz w:val="16"/>
                <w:szCs w:val="16"/>
              </w:rPr>
              <w:t xml:space="preserve"> </w:t>
            </w:r>
            <w:r w:rsidRPr="00566D7B">
              <w:rPr>
                <w:spacing w:val="-1"/>
                <w:sz w:val="16"/>
                <w:szCs w:val="16"/>
              </w:rPr>
              <w:t>wattle</w:t>
            </w:r>
          </w:p>
        </w:tc>
        <w:tc>
          <w:tcPr>
            <w:tcW w:w="1043" w:type="dxa"/>
            <w:tcBorders>
              <w:top w:val="single" w:sz="5" w:space="0" w:color="000000"/>
              <w:left w:val="single" w:sz="5" w:space="0" w:color="000000"/>
              <w:bottom w:val="single" w:sz="5" w:space="0" w:color="000000"/>
              <w:right w:val="single" w:sz="5" w:space="0" w:color="000000"/>
            </w:tcBorders>
          </w:tcPr>
          <w:p w14:paraId="29B0C4DB" w14:textId="77777777" w:rsidR="005937A1" w:rsidRPr="00A57177" w:rsidRDefault="005937A1">
            <w:pPr>
              <w:rPr>
                <w:i/>
              </w:rPr>
            </w:pPr>
          </w:p>
        </w:tc>
      </w:tr>
      <w:tr w:rsidR="005937A1" w:rsidRPr="00A57177" w14:paraId="18D736D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696ABA3" w14:textId="77777777" w:rsidR="005937A1" w:rsidRPr="00A57177" w:rsidRDefault="005937A1" w:rsidP="002E77F5">
            <w:pPr>
              <w:pStyle w:val="TableParagraph"/>
              <w:rPr>
                <w:rFonts w:hAnsi="Arial" w:cs="Arial"/>
              </w:rPr>
            </w:pPr>
            <w:r w:rsidRPr="00A57177">
              <w:t>MIMOSACEAE</w:t>
            </w:r>
          </w:p>
        </w:tc>
        <w:tc>
          <w:tcPr>
            <w:tcW w:w="3360" w:type="dxa"/>
            <w:tcBorders>
              <w:top w:val="single" w:sz="5" w:space="0" w:color="000000"/>
              <w:left w:val="single" w:sz="5" w:space="0" w:color="000000"/>
              <w:bottom w:val="single" w:sz="5" w:space="0" w:color="000000"/>
              <w:right w:val="single" w:sz="5" w:space="0" w:color="000000"/>
            </w:tcBorders>
          </w:tcPr>
          <w:p w14:paraId="4D436AD9" w14:textId="77777777" w:rsidR="005937A1" w:rsidRPr="00A57177" w:rsidRDefault="005937A1" w:rsidP="002E77F5">
            <w:pPr>
              <w:pStyle w:val="TableParagraph"/>
              <w:rPr>
                <w:rFonts w:hAnsi="Arial" w:cs="Arial"/>
              </w:rPr>
            </w:pPr>
            <w:r w:rsidRPr="00A57177">
              <w:t>Acacia</w:t>
            </w:r>
            <w:r w:rsidRPr="00A57177">
              <w:rPr>
                <w:spacing w:val="-11"/>
              </w:rPr>
              <w:t xml:space="preserve"> </w:t>
            </w:r>
            <w:r w:rsidRPr="00A57177">
              <w:t>riceana</w:t>
            </w:r>
          </w:p>
        </w:tc>
        <w:tc>
          <w:tcPr>
            <w:tcW w:w="2040" w:type="dxa"/>
            <w:tcBorders>
              <w:top w:val="single" w:sz="5" w:space="0" w:color="000000"/>
              <w:left w:val="single" w:sz="5" w:space="0" w:color="000000"/>
              <w:bottom w:val="single" w:sz="5" w:space="0" w:color="000000"/>
              <w:right w:val="single" w:sz="5" w:space="0" w:color="000000"/>
            </w:tcBorders>
          </w:tcPr>
          <w:p w14:paraId="2E66F07B" w14:textId="219186D1" w:rsidR="005937A1" w:rsidRPr="00566D7B" w:rsidRDefault="005937A1" w:rsidP="00BD0AC0">
            <w:pPr>
              <w:rPr>
                <w:rFonts w:eastAsia="Arial" w:hAnsi="Arial" w:cs="Arial"/>
                <w:sz w:val="16"/>
                <w:szCs w:val="16"/>
              </w:rPr>
            </w:pPr>
            <w:r>
              <w:rPr>
                <w:sz w:val="16"/>
                <w:szCs w:val="16"/>
              </w:rPr>
              <w:t>arching</w:t>
            </w:r>
            <w:r w:rsidRPr="00566D7B">
              <w:rPr>
                <w:spacing w:val="-10"/>
                <w:sz w:val="16"/>
                <w:szCs w:val="16"/>
              </w:rPr>
              <w:t xml:space="preserve"> </w:t>
            </w:r>
            <w:r w:rsidRPr="00566D7B">
              <w:rPr>
                <w:spacing w:val="-1"/>
                <w:sz w:val="16"/>
                <w:szCs w:val="16"/>
              </w:rPr>
              <w:t>wattle</w:t>
            </w:r>
          </w:p>
        </w:tc>
        <w:tc>
          <w:tcPr>
            <w:tcW w:w="1043" w:type="dxa"/>
            <w:tcBorders>
              <w:top w:val="single" w:sz="5" w:space="0" w:color="000000"/>
              <w:left w:val="single" w:sz="5" w:space="0" w:color="000000"/>
              <w:bottom w:val="single" w:sz="5" w:space="0" w:color="000000"/>
              <w:right w:val="single" w:sz="5" w:space="0" w:color="000000"/>
            </w:tcBorders>
          </w:tcPr>
          <w:p w14:paraId="3E247CDE" w14:textId="77777777" w:rsidR="005937A1" w:rsidRPr="00A57177" w:rsidRDefault="005937A1">
            <w:pPr>
              <w:rPr>
                <w:i/>
              </w:rPr>
            </w:pPr>
          </w:p>
        </w:tc>
      </w:tr>
      <w:tr w:rsidR="005937A1" w:rsidRPr="00A57177" w14:paraId="27A1364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36019BF" w14:textId="77777777" w:rsidR="005937A1" w:rsidRPr="00A57177" w:rsidRDefault="005937A1" w:rsidP="002E77F5">
            <w:pPr>
              <w:pStyle w:val="TableParagraph"/>
              <w:rPr>
                <w:rFonts w:hAnsi="Arial" w:cs="Arial"/>
              </w:rPr>
            </w:pPr>
            <w:r w:rsidRPr="00A57177">
              <w:t>MIMOSACEAE</w:t>
            </w:r>
          </w:p>
        </w:tc>
        <w:tc>
          <w:tcPr>
            <w:tcW w:w="3360" w:type="dxa"/>
            <w:tcBorders>
              <w:top w:val="single" w:sz="5" w:space="0" w:color="000000"/>
              <w:left w:val="single" w:sz="5" w:space="0" w:color="000000"/>
              <w:bottom w:val="single" w:sz="5" w:space="0" w:color="000000"/>
              <w:right w:val="single" w:sz="5" w:space="0" w:color="000000"/>
            </w:tcBorders>
          </w:tcPr>
          <w:p w14:paraId="68C871FA" w14:textId="7F782B72" w:rsidR="005937A1" w:rsidRPr="00A57177" w:rsidRDefault="005937A1" w:rsidP="002E77F5">
            <w:pPr>
              <w:pStyle w:val="TableParagraph"/>
              <w:rPr>
                <w:rFonts w:hAnsi="Arial" w:cs="Arial"/>
              </w:rPr>
            </w:pPr>
            <w:r w:rsidRPr="00A57177">
              <w:t>Acacia</w:t>
            </w:r>
            <w:r w:rsidRPr="00A57177">
              <w:rPr>
                <w:spacing w:val="-12"/>
              </w:rPr>
              <w:t xml:space="preserve"> </w:t>
            </w:r>
            <w:r>
              <w:t>leprosa</w:t>
            </w:r>
          </w:p>
        </w:tc>
        <w:tc>
          <w:tcPr>
            <w:tcW w:w="2040" w:type="dxa"/>
            <w:tcBorders>
              <w:top w:val="single" w:sz="5" w:space="0" w:color="000000"/>
              <w:left w:val="single" w:sz="5" w:space="0" w:color="000000"/>
              <w:bottom w:val="single" w:sz="5" w:space="0" w:color="000000"/>
              <w:right w:val="single" w:sz="5" w:space="0" w:color="000000"/>
            </w:tcBorders>
          </w:tcPr>
          <w:p w14:paraId="6CC9697F" w14:textId="77777777" w:rsidR="005937A1" w:rsidRPr="00566D7B" w:rsidRDefault="005937A1" w:rsidP="00BD0AC0">
            <w:pPr>
              <w:rPr>
                <w:rFonts w:eastAsia="Arial" w:hAnsi="Arial" w:cs="Arial"/>
                <w:sz w:val="16"/>
                <w:szCs w:val="16"/>
              </w:rPr>
            </w:pPr>
            <w:r w:rsidRPr="00566D7B">
              <w:rPr>
                <w:sz w:val="16"/>
                <w:szCs w:val="16"/>
              </w:rPr>
              <w:t>varnished</w:t>
            </w:r>
            <w:r w:rsidRPr="00566D7B">
              <w:rPr>
                <w:spacing w:val="-12"/>
                <w:sz w:val="16"/>
                <w:szCs w:val="16"/>
              </w:rPr>
              <w:t xml:space="preserve"> </w:t>
            </w:r>
            <w:r w:rsidRPr="00566D7B">
              <w:rPr>
                <w:sz w:val="16"/>
                <w:szCs w:val="16"/>
              </w:rPr>
              <w:t>wattle</w:t>
            </w:r>
          </w:p>
        </w:tc>
        <w:tc>
          <w:tcPr>
            <w:tcW w:w="1043" w:type="dxa"/>
            <w:tcBorders>
              <w:top w:val="single" w:sz="5" w:space="0" w:color="000000"/>
              <w:left w:val="single" w:sz="5" w:space="0" w:color="000000"/>
              <w:bottom w:val="single" w:sz="5" w:space="0" w:color="000000"/>
              <w:right w:val="single" w:sz="5" w:space="0" w:color="000000"/>
            </w:tcBorders>
          </w:tcPr>
          <w:p w14:paraId="05E119A3" w14:textId="77777777" w:rsidR="005937A1" w:rsidRPr="00A57177" w:rsidRDefault="005937A1">
            <w:pPr>
              <w:rPr>
                <w:i/>
              </w:rPr>
            </w:pPr>
          </w:p>
        </w:tc>
      </w:tr>
      <w:tr w:rsidR="005937A1" w:rsidRPr="00A57177" w14:paraId="11D206E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EAC97EF" w14:textId="77777777" w:rsidR="005937A1" w:rsidRPr="00A57177" w:rsidRDefault="005937A1" w:rsidP="002E77F5">
            <w:pPr>
              <w:pStyle w:val="TableParagraph"/>
              <w:rPr>
                <w:rFonts w:hAnsi="Arial" w:cs="Arial"/>
              </w:rPr>
            </w:pPr>
            <w:r w:rsidRPr="00A57177">
              <w:t>MYRTACEAE</w:t>
            </w:r>
          </w:p>
        </w:tc>
        <w:tc>
          <w:tcPr>
            <w:tcW w:w="3360" w:type="dxa"/>
            <w:tcBorders>
              <w:top w:val="single" w:sz="5" w:space="0" w:color="000000"/>
              <w:left w:val="single" w:sz="5" w:space="0" w:color="000000"/>
              <w:bottom w:val="single" w:sz="5" w:space="0" w:color="000000"/>
              <w:right w:val="single" w:sz="5" w:space="0" w:color="000000"/>
            </w:tcBorders>
          </w:tcPr>
          <w:p w14:paraId="6E4DB0F8" w14:textId="77777777" w:rsidR="005937A1" w:rsidRPr="00A57177" w:rsidRDefault="005937A1" w:rsidP="002E77F5">
            <w:pPr>
              <w:pStyle w:val="TableParagraph"/>
              <w:rPr>
                <w:rFonts w:hAnsi="Arial" w:cs="Arial"/>
              </w:rPr>
            </w:pPr>
            <w:r w:rsidRPr="00A57177">
              <w:t>Eucalyptus</w:t>
            </w:r>
            <w:r w:rsidRPr="00A57177">
              <w:rPr>
                <w:spacing w:val="-14"/>
              </w:rPr>
              <w:t xml:space="preserve"> </w:t>
            </w:r>
            <w:r w:rsidRPr="00A57177">
              <w:rPr>
                <w:spacing w:val="-1"/>
              </w:rPr>
              <w:t>globulus</w:t>
            </w:r>
          </w:p>
        </w:tc>
        <w:tc>
          <w:tcPr>
            <w:tcW w:w="2040" w:type="dxa"/>
            <w:tcBorders>
              <w:top w:val="single" w:sz="5" w:space="0" w:color="000000"/>
              <w:left w:val="single" w:sz="5" w:space="0" w:color="000000"/>
              <w:bottom w:val="single" w:sz="5" w:space="0" w:color="000000"/>
              <w:right w:val="single" w:sz="5" w:space="0" w:color="000000"/>
            </w:tcBorders>
          </w:tcPr>
          <w:p w14:paraId="358B11C1" w14:textId="77777777" w:rsidR="005937A1" w:rsidRPr="00566D7B" w:rsidRDefault="005937A1" w:rsidP="00BD0AC0">
            <w:pPr>
              <w:rPr>
                <w:rFonts w:eastAsia="Arial" w:hAnsi="Arial" w:cs="Arial"/>
                <w:sz w:val="16"/>
                <w:szCs w:val="16"/>
              </w:rPr>
            </w:pPr>
            <w:r w:rsidRPr="00566D7B">
              <w:rPr>
                <w:sz w:val="16"/>
                <w:szCs w:val="16"/>
              </w:rPr>
              <w:t>blue</w:t>
            </w:r>
            <w:r w:rsidRPr="00566D7B">
              <w:rPr>
                <w:spacing w:val="-7"/>
                <w:sz w:val="16"/>
                <w:szCs w:val="16"/>
              </w:rPr>
              <w:t xml:space="preserve"> </w:t>
            </w:r>
            <w:r w:rsidRPr="00566D7B">
              <w:rPr>
                <w:sz w:val="16"/>
                <w:szCs w:val="16"/>
              </w:rPr>
              <w:t>gum</w:t>
            </w:r>
          </w:p>
        </w:tc>
        <w:tc>
          <w:tcPr>
            <w:tcW w:w="1043" w:type="dxa"/>
            <w:tcBorders>
              <w:top w:val="single" w:sz="5" w:space="0" w:color="000000"/>
              <w:left w:val="single" w:sz="5" w:space="0" w:color="000000"/>
              <w:bottom w:val="single" w:sz="5" w:space="0" w:color="000000"/>
              <w:right w:val="single" w:sz="5" w:space="0" w:color="000000"/>
            </w:tcBorders>
          </w:tcPr>
          <w:p w14:paraId="3334F61A" w14:textId="77777777" w:rsidR="005937A1" w:rsidRPr="00A57177" w:rsidRDefault="005937A1">
            <w:pPr>
              <w:rPr>
                <w:i/>
              </w:rPr>
            </w:pPr>
          </w:p>
        </w:tc>
      </w:tr>
      <w:tr w:rsidR="005937A1" w:rsidRPr="00A57177" w14:paraId="0B93686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15ED1DC" w14:textId="77777777" w:rsidR="005937A1" w:rsidRPr="00A57177" w:rsidRDefault="005937A1" w:rsidP="002E77F5">
            <w:pPr>
              <w:pStyle w:val="TableParagraph"/>
              <w:rPr>
                <w:rFonts w:hAnsi="Arial" w:cs="Arial"/>
              </w:rPr>
            </w:pPr>
            <w:r w:rsidRPr="00A57177">
              <w:t>MYRTACEAE</w:t>
            </w:r>
          </w:p>
        </w:tc>
        <w:tc>
          <w:tcPr>
            <w:tcW w:w="3360" w:type="dxa"/>
            <w:tcBorders>
              <w:top w:val="single" w:sz="5" w:space="0" w:color="000000"/>
              <w:left w:val="single" w:sz="5" w:space="0" w:color="000000"/>
              <w:bottom w:val="single" w:sz="5" w:space="0" w:color="000000"/>
              <w:right w:val="single" w:sz="5" w:space="0" w:color="000000"/>
            </w:tcBorders>
          </w:tcPr>
          <w:p w14:paraId="6DA5C2E1" w14:textId="77777777" w:rsidR="005937A1" w:rsidRPr="00A57177" w:rsidRDefault="005937A1" w:rsidP="002E77F5">
            <w:pPr>
              <w:pStyle w:val="TableParagraph"/>
              <w:rPr>
                <w:rFonts w:hAnsi="Arial" w:cs="Arial"/>
              </w:rPr>
            </w:pPr>
            <w:r w:rsidRPr="00A57177">
              <w:t>Eucalyptus</w:t>
            </w:r>
            <w:r w:rsidRPr="00A57177">
              <w:rPr>
                <w:spacing w:val="-13"/>
              </w:rPr>
              <w:t xml:space="preserve"> </w:t>
            </w:r>
            <w:r w:rsidRPr="00A57177">
              <w:rPr>
                <w:spacing w:val="-1"/>
              </w:rPr>
              <w:t>obliqua</w:t>
            </w:r>
          </w:p>
        </w:tc>
        <w:tc>
          <w:tcPr>
            <w:tcW w:w="2040" w:type="dxa"/>
            <w:tcBorders>
              <w:top w:val="single" w:sz="5" w:space="0" w:color="000000"/>
              <w:left w:val="single" w:sz="5" w:space="0" w:color="000000"/>
              <w:bottom w:val="single" w:sz="5" w:space="0" w:color="000000"/>
              <w:right w:val="single" w:sz="5" w:space="0" w:color="000000"/>
            </w:tcBorders>
          </w:tcPr>
          <w:p w14:paraId="0B322967" w14:textId="77777777" w:rsidR="005937A1" w:rsidRPr="00566D7B" w:rsidRDefault="005937A1" w:rsidP="00BD0AC0">
            <w:pPr>
              <w:rPr>
                <w:rFonts w:eastAsia="Arial" w:hAnsi="Arial" w:cs="Arial"/>
                <w:sz w:val="16"/>
                <w:szCs w:val="16"/>
              </w:rPr>
            </w:pPr>
            <w:r w:rsidRPr="00566D7B">
              <w:rPr>
                <w:sz w:val="16"/>
                <w:szCs w:val="16"/>
              </w:rPr>
              <w:t>stringybark</w:t>
            </w:r>
          </w:p>
        </w:tc>
        <w:tc>
          <w:tcPr>
            <w:tcW w:w="1043" w:type="dxa"/>
            <w:tcBorders>
              <w:top w:val="single" w:sz="5" w:space="0" w:color="000000"/>
              <w:left w:val="single" w:sz="5" w:space="0" w:color="000000"/>
              <w:bottom w:val="single" w:sz="5" w:space="0" w:color="000000"/>
              <w:right w:val="single" w:sz="5" w:space="0" w:color="000000"/>
            </w:tcBorders>
          </w:tcPr>
          <w:p w14:paraId="1E6B0B0B" w14:textId="77777777" w:rsidR="005937A1" w:rsidRPr="00A57177" w:rsidRDefault="005937A1">
            <w:pPr>
              <w:rPr>
                <w:i/>
              </w:rPr>
            </w:pPr>
          </w:p>
        </w:tc>
      </w:tr>
      <w:tr w:rsidR="005937A1" w:rsidRPr="00A57177" w14:paraId="6211641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11A3015" w14:textId="77777777" w:rsidR="005937A1" w:rsidRPr="00A57177" w:rsidRDefault="005937A1" w:rsidP="002E77F5">
            <w:pPr>
              <w:pStyle w:val="TableParagraph"/>
              <w:rPr>
                <w:rFonts w:hAnsi="Arial" w:cs="Arial"/>
              </w:rPr>
            </w:pPr>
            <w:r w:rsidRPr="00A57177">
              <w:t>MYRTACEAE</w:t>
            </w:r>
          </w:p>
        </w:tc>
        <w:tc>
          <w:tcPr>
            <w:tcW w:w="3360" w:type="dxa"/>
            <w:tcBorders>
              <w:top w:val="single" w:sz="5" w:space="0" w:color="000000"/>
              <w:left w:val="single" w:sz="5" w:space="0" w:color="000000"/>
              <w:bottom w:val="single" w:sz="5" w:space="0" w:color="000000"/>
              <w:right w:val="single" w:sz="5" w:space="0" w:color="000000"/>
            </w:tcBorders>
          </w:tcPr>
          <w:p w14:paraId="54B37397" w14:textId="77777777" w:rsidR="005937A1" w:rsidRPr="00A57177" w:rsidRDefault="005937A1" w:rsidP="002E77F5">
            <w:pPr>
              <w:pStyle w:val="TableParagraph"/>
              <w:rPr>
                <w:rFonts w:hAnsi="Arial" w:cs="Arial"/>
              </w:rPr>
            </w:pPr>
            <w:r w:rsidRPr="00A57177">
              <w:t>Eucalyptus</w:t>
            </w:r>
            <w:r w:rsidRPr="00A57177">
              <w:rPr>
                <w:spacing w:val="-12"/>
              </w:rPr>
              <w:t xml:space="preserve"> </w:t>
            </w:r>
            <w:r w:rsidRPr="00A57177">
              <w:t>ovata</w:t>
            </w:r>
          </w:p>
        </w:tc>
        <w:tc>
          <w:tcPr>
            <w:tcW w:w="2040" w:type="dxa"/>
            <w:tcBorders>
              <w:top w:val="single" w:sz="5" w:space="0" w:color="000000"/>
              <w:left w:val="single" w:sz="5" w:space="0" w:color="000000"/>
              <w:bottom w:val="single" w:sz="5" w:space="0" w:color="000000"/>
              <w:right w:val="single" w:sz="5" w:space="0" w:color="000000"/>
            </w:tcBorders>
          </w:tcPr>
          <w:p w14:paraId="03663928" w14:textId="77777777" w:rsidR="005937A1" w:rsidRPr="00566D7B" w:rsidRDefault="005937A1" w:rsidP="00BD0AC0">
            <w:pPr>
              <w:rPr>
                <w:rFonts w:eastAsia="Arial" w:hAnsi="Arial" w:cs="Arial"/>
                <w:sz w:val="16"/>
                <w:szCs w:val="16"/>
              </w:rPr>
            </w:pPr>
            <w:r w:rsidRPr="00566D7B">
              <w:rPr>
                <w:sz w:val="16"/>
                <w:szCs w:val="16"/>
              </w:rPr>
              <w:t>black</w:t>
            </w:r>
            <w:r w:rsidRPr="00566D7B">
              <w:rPr>
                <w:spacing w:val="-7"/>
                <w:sz w:val="16"/>
                <w:szCs w:val="16"/>
              </w:rPr>
              <w:t xml:space="preserve"> </w:t>
            </w:r>
            <w:r w:rsidRPr="00566D7B">
              <w:rPr>
                <w:sz w:val="16"/>
                <w:szCs w:val="16"/>
              </w:rPr>
              <w:t>gum</w:t>
            </w:r>
          </w:p>
        </w:tc>
        <w:tc>
          <w:tcPr>
            <w:tcW w:w="1043" w:type="dxa"/>
            <w:tcBorders>
              <w:top w:val="single" w:sz="5" w:space="0" w:color="000000"/>
              <w:left w:val="single" w:sz="5" w:space="0" w:color="000000"/>
              <w:bottom w:val="single" w:sz="5" w:space="0" w:color="000000"/>
              <w:right w:val="single" w:sz="5" w:space="0" w:color="000000"/>
            </w:tcBorders>
          </w:tcPr>
          <w:p w14:paraId="03AB6A15" w14:textId="77777777" w:rsidR="005937A1" w:rsidRPr="00A57177" w:rsidRDefault="005937A1">
            <w:pPr>
              <w:rPr>
                <w:i/>
              </w:rPr>
            </w:pPr>
          </w:p>
        </w:tc>
      </w:tr>
      <w:tr w:rsidR="005937A1" w:rsidRPr="00A57177" w14:paraId="1D9E7DC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039DCF6" w14:textId="77777777" w:rsidR="005937A1" w:rsidRPr="00A57177" w:rsidRDefault="005937A1" w:rsidP="002E77F5">
            <w:pPr>
              <w:pStyle w:val="TableParagraph"/>
              <w:rPr>
                <w:rFonts w:hAnsi="Arial" w:cs="Arial"/>
              </w:rPr>
            </w:pPr>
            <w:r w:rsidRPr="00A57177">
              <w:t>MYRTACEAE</w:t>
            </w:r>
          </w:p>
        </w:tc>
        <w:tc>
          <w:tcPr>
            <w:tcW w:w="3360" w:type="dxa"/>
            <w:tcBorders>
              <w:top w:val="single" w:sz="5" w:space="0" w:color="000000"/>
              <w:left w:val="single" w:sz="5" w:space="0" w:color="000000"/>
              <w:bottom w:val="single" w:sz="5" w:space="0" w:color="000000"/>
              <w:right w:val="single" w:sz="5" w:space="0" w:color="000000"/>
            </w:tcBorders>
          </w:tcPr>
          <w:p w14:paraId="56DEA6F4" w14:textId="77777777" w:rsidR="005937A1" w:rsidRPr="00A57177" w:rsidRDefault="005937A1" w:rsidP="002E77F5">
            <w:pPr>
              <w:pStyle w:val="TableParagraph"/>
              <w:rPr>
                <w:rFonts w:hAnsi="Arial" w:cs="Arial"/>
              </w:rPr>
            </w:pPr>
            <w:r w:rsidRPr="00A57177">
              <w:t>Eucalyptus</w:t>
            </w:r>
            <w:r w:rsidRPr="00A57177">
              <w:rPr>
                <w:spacing w:val="-13"/>
              </w:rPr>
              <w:t xml:space="preserve"> </w:t>
            </w:r>
            <w:r w:rsidRPr="00A57177">
              <w:t>rubida</w:t>
            </w:r>
          </w:p>
        </w:tc>
        <w:tc>
          <w:tcPr>
            <w:tcW w:w="2040" w:type="dxa"/>
            <w:tcBorders>
              <w:top w:val="single" w:sz="5" w:space="0" w:color="000000"/>
              <w:left w:val="single" w:sz="5" w:space="0" w:color="000000"/>
              <w:bottom w:val="single" w:sz="5" w:space="0" w:color="000000"/>
              <w:right w:val="single" w:sz="5" w:space="0" w:color="000000"/>
            </w:tcBorders>
          </w:tcPr>
          <w:p w14:paraId="36B7B376" w14:textId="77777777" w:rsidR="005937A1" w:rsidRPr="00566D7B" w:rsidRDefault="005937A1" w:rsidP="00BD0AC0">
            <w:pPr>
              <w:rPr>
                <w:rFonts w:eastAsia="Arial" w:hAnsi="Arial" w:cs="Arial"/>
                <w:sz w:val="16"/>
                <w:szCs w:val="16"/>
              </w:rPr>
            </w:pPr>
            <w:r w:rsidRPr="00566D7B">
              <w:rPr>
                <w:sz w:val="16"/>
                <w:szCs w:val="16"/>
              </w:rPr>
              <w:t>candlebark</w:t>
            </w:r>
          </w:p>
        </w:tc>
        <w:tc>
          <w:tcPr>
            <w:tcW w:w="1043" w:type="dxa"/>
            <w:tcBorders>
              <w:top w:val="single" w:sz="5" w:space="0" w:color="000000"/>
              <w:left w:val="single" w:sz="5" w:space="0" w:color="000000"/>
              <w:bottom w:val="single" w:sz="5" w:space="0" w:color="000000"/>
              <w:right w:val="single" w:sz="5" w:space="0" w:color="000000"/>
            </w:tcBorders>
          </w:tcPr>
          <w:p w14:paraId="406C8105" w14:textId="77777777" w:rsidR="005937A1" w:rsidRPr="00A57177" w:rsidRDefault="005937A1">
            <w:pPr>
              <w:rPr>
                <w:i/>
              </w:rPr>
            </w:pPr>
          </w:p>
        </w:tc>
      </w:tr>
      <w:tr w:rsidR="005937A1" w:rsidRPr="00A57177" w14:paraId="545602A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44BF06A" w14:textId="77777777" w:rsidR="005937A1" w:rsidRPr="00A57177" w:rsidRDefault="005937A1" w:rsidP="002E77F5">
            <w:pPr>
              <w:pStyle w:val="TableParagraph"/>
              <w:rPr>
                <w:rFonts w:hAnsi="Arial" w:cs="Arial"/>
              </w:rPr>
            </w:pPr>
            <w:r w:rsidRPr="00A57177">
              <w:t>MYRTACEAE</w:t>
            </w:r>
          </w:p>
        </w:tc>
        <w:tc>
          <w:tcPr>
            <w:tcW w:w="3360" w:type="dxa"/>
            <w:tcBorders>
              <w:top w:val="single" w:sz="5" w:space="0" w:color="000000"/>
              <w:left w:val="single" w:sz="5" w:space="0" w:color="000000"/>
              <w:bottom w:val="single" w:sz="5" w:space="0" w:color="000000"/>
              <w:right w:val="single" w:sz="5" w:space="0" w:color="000000"/>
            </w:tcBorders>
          </w:tcPr>
          <w:p w14:paraId="50530A64" w14:textId="77777777" w:rsidR="005937A1" w:rsidRPr="00A57177" w:rsidRDefault="005937A1" w:rsidP="002E77F5">
            <w:pPr>
              <w:pStyle w:val="TableParagraph"/>
              <w:rPr>
                <w:rFonts w:hAnsi="Arial" w:cs="Arial"/>
              </w:rPr>
            </w:pPr>
            <w:r w:rsidRPr="00A57177">
              <w:t>Eucalyptus</w:t>
            </w:r>
            <w:r w:rsidRPr="00A57177">
              <w:rPr>
                <w:spacing w:val="-14"/>
              </w:rPr>
              <w:t xml:space="preserve"> </w:t>
            </w:r>
            <w:r w:rsidRPr="00A57177">
              <w:rPr>
                <w:spacing w:val="-1"/>
              </w:rPr>
              <w:t>viminalis</w:t>
            </w:r>
          </w:p>
        </w:tc>
        <w:tc>
          <w:tcPr>
            <w:tcW w:w="2040" w:type="dxa"/>
            <w:tcBorders>
              <w:top w:val="single" w:sz="5" w:space="0" w:color="000000"/>
              <w:left w:val="single" w:sz="5" w:space="0" w:color="000000"/>
              <w:bottom w:val="single" w:sz="5" w:space="0" w:color="000000"/>
              <w:right w:val="single" w:sz="5" w:space="0" w:color="000000"/>
            </w:tcBorders>
          </w:tcPr>
          <w:p w14:paraId="1CC29026" w14:textId="77777777" w:rsidR="005937A1" w:rsidRPr="00566D7B" w:rsidRDefault="005937A1" w:rsidP="00BD0AC0">
            <w:pPr>
              <w:rPr>
                <w:rFonts w:eastAsia="Arial" w:hAnsi="Arial" w:cs="Arial"/>
                <w:sz w:val="16"/>
                <w:szCs w:val="16"/>
              </w:rPr>
            </w:pPr>
            <w:r w:rsidRPr="00566D7B">
              <w:rPr>
                <w:sz w:val="16"/>
                <w:szCs w:val="16"/>
              </w:rPr>
              <w:t>white</w:t>
            </w:r>
            <w:r w:rsidRPr="00566D7B">
              <w:rPr>
                <w:spacing w:val="-7"/>
                <w:sz w:val="16"/>
                <w:szCs w:val="16"/>
              </w:rPr>
              <w:t xml:space="preserve"> </w:t>
            </w:r>
            <w:r w:rsidRPr="00566D7B">
              <w:rPr>
                <w:sz w:val="16"/>
                <w:szCs w:val="16"/>
              </w:rPr>
              <w:t>gum</w:t>
            </w:r>
          </w:p>
        </w:tc>
        <w:tc>
          <w:tcPr>
            <w:tcW w:w="1043" w:type="dxa"/>
            <w:tcBorders>
              <w:top w:val="single" w:sz="5" w:space="0" w:color="000000"/>
              <w:left w:val="single" w:sz="5" w:space="0" w:color="000000"/>
              <w:bottom w:val="single" w:sz="5" w:space="0" w:color="000000"/>
              <w:right w:val="single" w:sz="5" w:space="0" w:color="000000"/>
            </w:tcBorders>
          </w:tcPr>
          <w:p w14:paraId="6F20B1E8" w14:textId="77777777" w:rsidR="005937A1" w:rsidRPr="00A57177" w:rsidRDefault="005937A1">
            <w:pPr>
              <w:rPr>
                <w:i/>
              </w:rPr>
            </w:pPr>
          </w:p>
        </w:tc>
      </w:tr>
      <w:tr w:rsidR="005937A1" w:rsidRPr="00A57177" w14:paraId="18308F6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0A61E1E" w14:textId="77777777" w:rsidR="005937A1" w:rsidRPr="00A57177" w:rsidRDefault="005937A1" w:rsidP="002E77F5">
            <w:pPr>
              <w:pStyle w:val="TableParagraph"/>
              <w:rPr>
                <w:rFonts w:hAnsi="Arial" w:cs="Arial"/>
              </w:rPr>
            </w:pPr>
            <w:r w:rsidRPr="00A57177">
              <w:t>MYRTACEAE</w:t>
            </w:r>
          </w:p>
        </w:tc>
        <w:tc>
          <w:tcPr>
            <w:tcW w:w="3360" w:type="dxa"/>
            <w:tcBorders>
              <w:top w:val="single" w:sz="5" w:space="0" w:color="000000"/>
              <w:left w:val="single" w:sz="5" w:space="0" w:color="000000"/>
              <w:bottom w:val="single" w:sz="5" w:space="0" w:color="000000"/>
              <w:right w:val="single" w:sz="5" w:space="0" w:color="000000"/>
            </w:tcBorders>
          </w:tcPr>
          <w:p w14:paraId="4FDE1035" w14:textId="77777777" w:rsidR="005937A1" w:rsidRPr="00A57177" w:rsidRDefault="005937A1" w:rsidP="002E77F5">
            <w:pPr>
              <w:pStyle w:val="TableParagraph"/>
              <w:rPr>
                <w:rFonts w:hAnsi="Arial" w:cs="Arial"/>
              </w:rPr>
            </w:pPr>
            <w:r w:rsidRPr="00A57177">
              <w:t>Eucalyptus</w:t>
            </w:r>
            <w:r w:rsidRPr="00A57177">
              <w:rPr>
                <w:spacing w:val="-15"/>
              </w:rPr>
              <w:t xml:space="preserve"> </w:t>
            </w:r>
            <w:r w:rsidRPr="00A57177">
              <w:rPr>
                <w:spacing w:val="-1"/>
              </w:rPr>
              <w:t>pulchella</w:t>
            </w:r>
          </w:p>
        </w:tc>
        <w:tc>
          <w:tcPr>
            <w:tcW w:w="2040" w:type="dxa"/>
            <w:tcBorders>
              <w:top w:val="single" w:sz="5" w:space="0" w:color="000000"/>
              <w:left w:val="single" w:sz="5" w:space="0" w:color="000000"/>
              <w:bottom w:val="single" w:sz="5" w:space="0" w:color="000000"/>
              <w:right w:val="single" w:sz="5" w:space="0" w:color="000000"/>
            </w:tcBorders>
          </w:tcPr>
          <w:p w14:paraId="15209AA5" w14:textId="77777777" w:rsidR="005937A1" w:rsidRPr="00566D7B" w:rsidRDefault="005937A1" w:rsidP="00BD0AC0">
            <w:pPr>
              <w:rPr>
                <w:rFonts w:eastAsia="Arial" w:hAnsi="Arial" w:cs="Arial"/>
                <w:sz w:val="16"/>
                <w:szCs w:val="16"/>
              </w:rPr>
            </w:pPr>
            <w:r w:rsidRPr="00566D7B">
              <w:rPr>
                <w:spacing w:val="-1"/>
                <w:sz w:val="16"/>
                <w:szCs w:val="16"/>
              </w:rPr>
              <w:t>white</w:t>
            </w:r>
            <w:r w:rsidRPr="00566D7B">
              <w:rPr>
                <w:spacing w:val="-12"/>
                <w:sz w:val="16"/>
                <w:szCs w:val="16"/>
              </w:rPr>
              <w:t xml:space="preserve"> </w:t>
            </w:r>
            <w:r w:rsidRPr="00566D7B">
              <w:rPr>
                <w:sz w:val="16"/>
                <w:szCs w:val="16"/>
              </w:rPr>
              <w:t>peppermint</w:t>
            </w:r>
          </w:p>
        </w:tc>
        <w:tc>
          <w:tcPr>
            <w:tcW w:w="1043" w:type="dxa"/>
            <w:tcBorders>
              <w:top w:val="single" w:sz="5" w:space="0" w:color="000000"/>
              <w:left w:val="single" w:sz="5" w:space="0" w:color="000000"/>
              <w:bottom w:val="single" w:sz="5" w:space="0" w:color="000000"/>
              <w:right w:val="single" w:sz="5" w:space="0" w:color="000000"/>
            </w:tcBorders>
          </w:tcPr>
          <w:p w14:paraId="1ED97A2B" w14:textId="77777777" w:rsidR="005937A1" w:rsidRPr="00A57177" w:rsidRDefault="005937A1">
            <w:pPr>
              <w:rPr>
                <w:i/>
              </w:rPr>
            </w:pPr>
          </w:p>
        </w:tc>
      </w:tr>
      <w:tr w:rsidR="005937A1" w:rsidRPr="00A57177" w14:paraId="471B40D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9F921DB" w14:textId="77777777" w:rsidR="005937A1" w:rsidRPr="00A57177" w:rsidRDefault="005937A1" w:rsidP="002E77F5">
            <w:pPr>
              <w:pStyle w:val="TableParagraph"/>
              <w:rPr>
                <w:rFonts w:hAnsi="Arial" w:cs="Arial"/>
              </w:rPr>
            </w:pPr>
            <w:r w:rsidRPr="00A57177">
              <w:t>MYRTACEAE</w:t>
            </w:r>
          </w:p>
        </w:tc>
        <w:tc>
          <w:tcPr>
            <w:tcW w:w="3360" w:type="dxa"/>
            <w:tcBorders>
              <w:top w:val="single" w:sz="5" w:space="0" w:color="000000"/>
              <w:left w:val="single" w:sz="5" w:space="0" w:color="000000"/>
              <w:bottom w:val="single" w:sz="5" w:space="0" w:color="000000"/>
              <w:right w:val="single" w:sz="5" w:space="0" w:color="000000"/>
            </w:tcBorders>
          </w:tcPr>
          <w:p w14:paraId="05948915" w14:textId="77777777" w:rsidR="005937A1" w:rsidRPr="00A57177" w:rsidRDefault="005937A1" w:rsidP="002E77F5">
            <w:pPr>
              <w:pStyle w:val="TableParagraph"/>
              <w:rPr>
                <w:rFonts w:hAnsi="Arial" w:cs="Arial"/>
              </w:rPr>
            </w:pPr>
            <w:r w:rsidRPr="00A57177">
              <w:t>Eucalyptus</w:t>
            </w:r>
            <w:r w:rsidRPr="00A57177">
              <w:rPr>
                <w:spacing w:val="-16"/>
              </w:rPr>
              <w:t xml:space="preserve"> </w:t>
            </w:r>
            <w:r w:rsidRPr="00A57177">
              <w:rPr>
                <w:spacing w:val="-1"/>
              </w:rPr>
              <w:t>tenuiramis</w:t>
            </w:r>
          </w:p>
        </w:tc>
        <w:tc>
          <w:tcPr>
            <w:tcW w:w="2040" w:type="dxa"/>
            <w:tcBorders>
              <w:top w:val="single" w:sz="5" w:space="0" w:color="000000"/>
              <w:left w:val="single" w:sz="5" w:space="0" w:color="000000"/>
              <w:bottom w:val="single" w:sz="5" w:space="0" w:color="000000"/>
              <w:right w:val="single" w:sz="5" w:space="0" w:color="000000"/>
            </w:tcBorders>
          </w:tcPr>
          <w:p w14:paraId="2E5B98C9" w14:textId="77777777" w:rsidR="005937A1" w:rsidRPr="00566D7B" w:rsidRDefault="005937A1" w:rsidP="00BD0AC0">
            <w:pPr>
              <w:rPr>
                <w:rFonts w:eastAsia="Arial" w:hAnsi="Arial" w:cs="Arial"/>
                <w:sz w:val="16"/>
                <w:szCs w:val="16"/>
              </w:rPr>
            </w:pPr>
            <w:r w:rsidRPr="00566D7B">
              <w:rPr>
                <w:sz w:val="16"/>
                <w:szCs w:val="16"/>
              </w:rPr>
              <w:t>silver</w:t>
            </w:r>
            <w:r w:rsidRPr="00566D7B">
              <w:rPr>
                <w:spacing w:val="-12"/>
                <w:sz w:val="16"/>
                <w:szCs w:val="16"/>
              </w:rPr>
              <w:t xml:space="preserve"> </w:t>
            </w:r>
            <w:r w:rsidRPr="00566D7B">
              <w:rPr>
                <w:sz w:val="16"/>
                <w:szCs w:val="16"/>
              </w:rPr>
              <w:t>peppermint</w:t>
            </w:r>
          </w:p>
        </w:tc>
        <w:tc>
          <w:tcPr>
            <w:tcW w:w="1043" w:type="dxa"/>
            <w:tcBorders>
              <w:top w:val="single" w:sz="5" w:space="0" w:color="000000"/>
              <w:left w:val="single" w:sz="5" w:space="0" w:color="000000"/>
              <w:bottom w:val="single" w:sz="5" w:space="0" w:color="000000"/>
              <w:right w:val="single" w:sz="5" w:space="0" w:color="000000"/>
            </w:tcBorders>
          </w:tcPr>
          <w:p w14:paraId="0B012CAB" w14:textId="77777777" w:rsidR="005937A1" w:rsidRPr="00A57177" w:rsidRDefault="005937A1">
            <w:pPr>
              <w:rPr>
                <w:i/>
              </w:rPr>
            </w:pPr>
          </w:p>
        </w:tc>
      </w:tr>
      <w:tr w:rsidR="005937A1" w:rsidRPr="00A57177" w14:paraId="7C65851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B932BBA" w14:textId="77777777" w:rsidR="005937A1" w:rsidRPr="00A57177" w:rsidRDefault="005937A1" w:rsidP="002E77F5">
            <w:pPr>
              <w:pStyle w:val="TableParagraph"/>
              <w:rPr>
                <w:rFonts w:hAnsi="Arial" w:cs="Arial"/>
              </w:rPr>
            </w:pPr>
            <w:r w:rsidRPr="00A57177">
              <w:t>MYRTACEAE</w:t>
            </w:r>
          </w:p>
        </w:tc>
        <w:tc>
          <w:tcPr>
            <w:tcW w:w="3360" w:type="dxa"/>
            <w:tcBorders>
              <w:top w:val="single" w:sz="5" w:space="0" w:color="000000"/>
              <w:left w:val="single" w:sz="5" w:space="0" w:color="000000"/>
              <w:bottom w:val="single" w:sz="5" w:space="0" w:color="000000"/>
              <w:right w:val="single" w:sz="5" w:space="0" w:color="000000"/>
            </w:tcBorders>
          </w:tcPr>
          <w:p w14:paraId="5801848A" w14:textId="77777777" w:rsidR="005937A1" w:rsidRPr="00A57177" w:rsidRDefault="005937A1" w:rsidP="002E77F5">
            <w:pPr>
              <w:pStyle w:val="TableParagraph"/>
              <w:rPr>
                <w:rFonts w:hAnsi="Arial" w:cs="Arial"/>
              </w:rPr>
            </w:pPr>
            <w:r w:rsidRPr="00A57177">
              <w:t>Eucalyptus</w:t>
            </w:r>
            <w:r w:rsidRPr="00A57177">
              <w:rPr>
                <w:spacing w:val="-16"/>
              </w:rPr>
              <w:t xml:space="preserve"> </w:t>
            </w:r>
            <w:r w:rsidRPr="00A57177">
              <w:rPr>
                <w:spacing w:val="-1"/>
              </w:rPr>
              <w:t>amygdalina</w:t>
            </w:r>
          </w:p>
        </w:tc>
        <w:tc>
          <w:tcPr>
            <w:tcW w:w="2040" w:type="dxa"/>
            <w:tcBorders>
              <w:top w:val="single" w:sz="5" w:space="0" w:color="000000"/>
              <w:left w:val="single" w:sz="5" w:space="0" w:color="000000"/>
              <w:bottom w:val="single" w:sz="5" w:space="0" w:color="000000"/>
              <w:right w:val="single" w:sz="5" w:space="0" w:color="000000"/>
            </w:tcBorders>
          </w:tcPr>
          <w:p w14:paraId="4D4699A5" w14:textId="77777777" w:rsidR="005937A1" w:rsidRPr="00566D7B" w:rsidRDefault="005937A1" w:rsidP="00BD0AC0">
            <w:pPr>
              <w:rPr>
                <w:rFonts w:eastAsia="Arial" w:hAnsi="Arial" w:cs="Arial"/>
                <w:sz w:val="16"/>
                <w:szCs w:val="16"/>
              </w:rPr>
            </w:pPr>
            <w:r w:rsidRPr="00566D7B">
              <w:rPr>
                <w:sz w:val="16"/>
                <w:szCs w:val="16"/>
              </w:rPr>
              <w:t>black</w:t>
            </w:r>
            <w:r w:rsidRPr="00566D7B">
              <w:rPr>
                <w:spacing w:val="-12"/>
                <w:sz w:val="16"/>
                <w:szCs w:val="16"/>
              </w:rPr>
              <w:t xml:space="preserve"> </w:t>
            </w:r>
            <w:r w:rsidRPr="00566D7B">
              <w:rPr>
                <w:sz w:val="16"/>
                <w:szCs w:val="16"/>
              </w:rPr>
              <w:t>peppermint</w:t>
            </w:r>
          </w:p>
        </w:tc>
        <w:tc>
          <w:tcPr>
            <w:tcW w:w="1043" w:type="dxa"/>
            <w:tcBorders>
              <w:top w:val="single" w:sz="5" w:space="0" w:color="000000"/>
              <w:left w:val="single" w:sz="5" w:space="0" w:color="000000"/>
              <w:bottom w:val="single" w:sz="5" w:space="0" w:color="000000"/>
              <w:right w:val="single" w:sz="5" w:space="0" w:color="000000"/>
            </w:tcBorders>
          </w:tcPr>
          <w:p w14:paraId="28811DEB" w14:textId="77777777" w:rsidR="005937A1" w:rsidRPr="00A57177" w:rsidRDefault="005937A1">
            <w:pPr>
              <w:rPr>
                <w:i/>
              </w:rPr>
            </w:pPr>
          </w:p>
        </w:tc>
      </w:tr>
      <w:tr w:rsidR="005937A1" w:rsidRPr="00A57177" w14:paraId="6AB9AD6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DAF3FC2" w14:textId="77777777" w:rsidR="005937A1" w:rsidRPr="00A57177" w:rsidRDefault="005937A1" w:rsidP="002E77F5">
            <w:pPr>
              <w:pStyle w:val="TableParagraph"/>
              <w:rPr>
                <w:rFonts w:hAnsi="Arial" w:cs="Arial"/>
              </w:rPr>
            </w:pPr>
            <w:r w:rsidRPr="00A57177">
              <w:t>MYRTACEAE</w:t>
            </w:r>
          </w:p>
        </w:tc>
        <w:tc>
          <w:tcPr>
            <w:tcW w:w="3360" w:type="dxa"/>
            <w:tcBorders>
              <w:top w:val="single" w:sz="5" w:space="0" w:color="000000"/>
              <w:left w:val="single" w:sz="5" w:space="0" w:color="000000"/>
              <w:bottom w:val="single" w:sz="5" w:space="0" w:color="000000"/>
              <w:right w:val="single" w:sz="5" w:space="0" w:color="000000"/>
            </w:tcBorders>
          </w:tcPr>
          <w:p w14:paraId="272DDA1B" w14:textId="77777777" w:rsidR="005937A1" w:rsidRPr="00A57177" w:rsidRDefault="005937A1" w:rsidP="002E77F5">
            <w:pPr>
              <w:pStyle w:val="TableParagraph"/>
              <w:rPr>
                <w:rFonts w:hAnsi="Arial" w:cs="Arial"/>
              </w:rPr>
            </w:pPr>
            <w:r w:rsidRPr="00A57177">
              <w:t>Eucalyptus</w:t>
            </w:r>
            <w:r w:rsidRPr="00A57177">
              <w:rPr>
                <w:spacing w:val="-17"/>
              </w:rPr>
              <w:t xml:space="preserve"> </w:t>
            </w:r>
            <w:r w:rsidRPr="00A57177">
              <w:t>delegatensis</w:t>
            </w:r>
          </w:p>
        </w:tc>
        <w:tc>
          <w:tcPr>
            <w:tcW w:w="2040" w:type="dxa"/>
            <w:tcBorders>
              <w:top w:val="single" w:sz="5" w:space="0" w:color="000000"/>
              <w:left w:val="single" w:sz="5" w:space="0" w:color="000000"/>
              <w:bottom w:val="single" w:sz="5" w:space="0" w:color="000000"/>
              <w:right w:val="single" w:sz="5" w:space="0" w:color="000000"/>
            </w:tcBorders>
          </w:tcPr>
          <w:p w14:paraId="2515157A" w14:textId="77777777" w:rsidR="005937A1" w:rsidRPr="00566D7B" w:rsidRDefault="005937A1" w:rsidP="00BD0AC0">
            <w:pPr>
              <w:rPr>
                <w:rFonts w:eastAsia="Arial" w:hAnsi="Arial" w:cs="Arial"/>
                <w:sz w:val="16"/>
                <w:szCs w:val="16"/>
              </w:rPr>
            </w:pPr>
            <w:r w:rsidRPr="00566D7B">
              <w:rPr>
                <w:sz w:val="16"/>
                <w:szCs w:val="16"/>
              </w:rPr>
              <w:t>gum-top</w:t>
            </w:r>
            <w:r w:rsidRPr="00566D7B">
              <w:rPr>
                <w:spacing w:val="-14"/>
                <w:sz w:val="16"/>
                <w:szCs w:val="16"/>
              </w:rPr>
              <w:t xml:space="preserve"> </w:t>
            </w:r>
            <w:r w:rsidRPr="00566D7B">
              <w:rPr>
                <w:sz w:val="16"/>
                <w:szCs w:val="16"/>
              </w:rPr>
              <w:t>stringybark</w:t>
            </w:r>
          </w:p>
        </w:tc>
        <w:tc>
          <w:tcPr>
            <w:tcW w:w="1043" w:type="dxa"/>
            <w:tcBorders>
              <w:top w:val="single" w:sz="5" w:space="0" w:color="000000"/>
              <w:left w:val="single" w:sz="5" w:space="0" w:color="000000"/>
              <w:bottom w:val="single" w:sz="5" w:space="0" w:color="000000"/>
              <w:right w:val="single" w:sz="5" w:space="0" w:color="000000"/>
            </w:tcBorders>
          </w:tcPr>
          <w:p w14:paraId="34E5B0BA" w14:textId="77777777" w:rsidR="005937A1" w:rsidRPr="00A57177" w:rsidRDefault="005937A1">
            <w:pPr>
              <w:rPr>
                <w:i/>
              </w:rPr>
            </w:pPr>
          </w:p>
        </w:tc>
      </w:tr>
      <w:tr w:rsidR="005937A1" w:rsidRPr="00A57177" w14:paraId="1C73E84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2B9F36A" w14:textId="5C710D18" w:rsidR="005937A1" w:rsidRPr="00A57177" w:rsidRDefault="005937A1" w:rsidP="002E77F5">
            <w:pPr>
              <w:pStyle w:val="TableParagraph"/>
            </w:pPr>
            <w:r w:rsidRPr="00A57177">
              <w:t>MYRTACEAE</w:t>
            </w:r>
          </w:p>
        </w:tc>
        <w:tc>
          <w:tcPr>
            <w:tcW w:w="3360" w:type="dxa"/>
            <w:tcBorders>
              <w:top w:val="single" w:sz="5" w:space="0" w:color="000000"/>
              <w:left w:val="single" w:sz="5" w:space="0" w:color="000000"/>
              <w:bottom w:val="single" w:sz="5" w:space="0" w:color="000000"/>
              <w:right w:val="single" w:sz="5" w:space="0" w:color="000000"/>
            </w:tcBorders>
          </w:tcPr>
          <w:p w14:paraId="72BBF329" w14:textId="15A2A820" w:rsidR="005937A1" w:rsidRPr="00A57177" w:rsidRDefault="005937A1" w:rsidP="002E77F5">
            <w:pPr>
              <w:pStyle w:val="TableParagraph"/>
            </w:pPr>
            <w:r>
              <w:t>Euryomyrtus ramosissima</w:t>
            </w:r>
          </w:p>
        </w:tc>
        <w:tc>
          <w:tcPr>
            <w:tcW w:w="2040" w:type="dxa"/>
            <w:tcBorders>
              <w:top w:val="single" w:sz="5" w:space="0" w:color="000000"/>
              <w:left w:val="single" w:sz="5" w:space="0" w:color="000000"/>
              <w:bottom w:val="single" w:sz="5" w:space="0" w:color="000000"/>
              <w:right w:val="single" w:sz="5" w:space="0" w:color="000000"/>
            </w:tcBorders>
          </w:tcPr>
          <w:p w14:paraId="2F6C5AF1" w14:textId="1C1887DA" w:rsidR="005937A1" w:rsidRPr="00566D7B" w:rsidRDefault="005937A1" w:rsidP="00BD0AC0">
            <w:pPr>
              <w:rPr>
                <w:spacing w:val="-1"/>
                <w:sz w:val="16"/>
                <w:szCs w:val="16"/>
              </w:rPr>
            </w:pPr>
            <w:r>
              <w:rPr>
                <w:spacing w:val="-1"/>
                <w:sz w:val="16"/>
                <w:szCs w:val="16"/>
              </w:rPr>
              <w:t>rosy heathmyrtle</w:t>
            </w:r>
          </w:p>
        </w:tc>
        <w:tc>
          <w:tcPr>
            <w:tcW w:w="1043" w:type="dxa"/>
            <w:tcBorders>
              <w:top w:val="single" w:sz="5" w:space="0" w:color="000000"/>
              <w:left w:val="single" w:sz="5" w:space="0" w:color="000000"/>
              <w:bottom w:val="single" w:sz="5" w:space="0" w:color="000000"/>
              <w:right w:val="single" w:sz="5" w:space="0" w:color="000000"/>
            </w:tcBorders>
          </w:tcPr>
          <w:p w14:paraId="6AE98A84" w14:textId="77777777" w:rsidR="005937A1" w:rsidRPr="00A57177" w:rsidRDefault="005937A1">
            <w:pPr>
              <w:rPr>
                <w:i/>
              </w:rPr>
            </w:pPr>
          </w:p>
        </w:tc>
      </w:tr>
      <w:tr w:rsidR="005937A1" w:rsidRPr="00A57177" w14:paraId="1D45B34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FF623E8" w14:textId="07F55023" w:rsidR="005937A1" w:rsidRPr="00A57177" w:rsidRDefault="005937A1" w:rsidP="002E77F5">
            <w:pPr>
              <w:pStyle w:val="TableParagraph"/>
            </w:pPr>
            <w:r w:rsidRPr="00A57177">
              <w:t>MYRTACEAE</w:t>
            </w:r>
          </w:p>
        </w:tc>
        <w:tc>
          <w:tcPr>
            <w:tcW w:w="3360" w:type="dxa"/>
            <w:tcBorders>
              <w:top w:val="single" w:sz="5" w:space="0" w:color="000000"/>
              <w:left w:val="single" w:sz="5" w:space="0" w:color="000000"/>
              <w:bottom w:val="single" w:sz="5" w:space="0" w:color="000000"/>
              <w:right w:val="single" w:sz="5" w:space="0" w:color="000000"/>
            </w:tcBorders>
          </w:tcPr>
          <w:p w14:paraId="70CC3FC3" w14:textId="690FF334" w:rsidR="005937A1" w:rsidRPr="00A57177" w:rsidRDefault="005937A1" w:rsidP="002E77F5">
            <w:pPr>
              <w:pStyle w:val="TableParagraph"/>
            </w:pPr>
            <w:r w:rsidRPr="00A57177">
              <w:t>Leptospermum</w:t>
            </w:r>
            <w:r w:rsidRPr="00A57177">
              <w:rPr>
                <w:spacing w:val="-19"/>
              </w:rPr>
              <w:t xml:space="preserve"> </w:t>
            </w:r>
            <w:r w:rsidRPr="00A57177">
              <w:t>lanigerum</w:t>
            </w:r>
          </w:p>
        </w:tc>
        <w:tc>
          <w:tcPr>
            <w:tcW w:w="2040" w:type="dxa"/>
            <w:tcBorders>
              <w:top w:val="single" w:sz="5" w:space="0" w:color="000000"/>
              <w:left w:val="single" w:sz="5" w:space="0" w:color="000000"/>
              <w:bottom w:val="single" w:sz="5" w:space="0" w:color="000000"/>
              <w:right w:val="single" w:sz="5" w:space="0" w:color="000000"/>
            </w:tcBorders>
          </w:tcPr>
          <w:p w14:paraId="66B71CCA" w14:textId="23F1FD57" w:rsidR="005937A1" w:rsidRPr="00566D7B" w:rsidRDefault="005937A1" w:rsidP="00BD0AC0">
            <w:pPr>
              <w:rPr>
                <w:sz w:val="16"/>
                <w:szCs w:val="16"/>
              </w:rPr>
            </w:pPr>
            <w:r w:rsidRPr="00566D7B">
              <w:rPr>
                <w:spacing w:val="-1"/>
                <w:sz w:val="16"/>
                <w:szCs w:val="16"/>
              </w:rPr>
              <w:t>woolly</w:t>
            </w:r>
            <w:r w:rsidRPr="00566D7B">
              <w:rPr>
                <w:spacing w:val="-5"/>
                <w:sz w:val="16"/>
                <w:szCs w:val="16"/>
              </w:rPr>
              <w:t xml:space="preserve"> </w:t>
            </w:r>
            <w:r w:rsidRPr="00566D7B">
              <w:rPr>
                <w:sz w:val="16"/>
                <w:szCs w:val="16"/>
              </w:rPr>
              <w:t>tea</w:t>
            </w:r>
            <w:r w:rsidRPr="00566D7B">
              <w:rPr>
                <w:spacing w:val="-5"/>
                <w:sz w:val="16"/>
                <w:szCs w:val="16"/>
              </w:rPr>
              <w:t xml:space="preserve"> </w:t>
            </w:r>
            <w:r w:rsidRPr="00566D7B">
              <w:rPr>
                <w:sz w:val="16"/>
                <w:szCs w:val="16"/>
              </w:rPr>
              <w:t>tree</w:t>
            </w:r>
          </w:p>
        </w:tc>
        <w:tc>
          <w:tcPr>
            <w:tcW w:w="1043" w:type="dxa"/>
            <w:tcBorders>
              <w:top w:val="single" w:sz="5" w:space="0" w:color="000000"/>
              <w:left w:val="single" w:sz="5" w:space="0" w:color="000000"/>
              <w:bottom w:val="single" w:sz="5" w:space="0" w:color="000000"/>
              <w:right w:val="single" w:sz="5" w:space="0" w:color="000000"/>
            </w:tcBorders>
          </w:tcPr>
          <w:p w14:paraId="19D86274" w14:textId="77777777" w:rsidR="005937A1" w:rsidRPr="00A57177" w:rsidRDefault="005937A1">
            <w:pPr>
              <w:rPr>
                <w:i/>
              </w:rPr>
            </w:pPr>
          </w:p>
        </w:tc>
      </w:tr>
      <w:tr w:rsidR="005937A1" w:rsidRPr="00A57177" w14:paraId="2BC074E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03D4BF6" w14:textId="77777777" w:rsidR="005937A1" w:rsidRPr="00A57177" w:rsidRDefault="005937A1" w:rsidP="002E77F5">
            <w:pPr>
              <w:pStyle w:val="TableParagraph"/>
              <w:rPr>
                <w:rFonts w:hAnsi="Arial" w:cs="Arial"/>
              </w:rPr>
            </w:pPr>
            <w:r w:rsidRPr="00A57177">
              <w:t>MYRTACEAE</w:t>
            </w:r>
          </w:p>
        </w:tc>
        <w:tc>
          <w:tcPr>
            <w:tcW w:w="3360" w:type="dxa"/>
            <w:tcBorders>
              <w:top w:val="single" w:sz="5" w:space="0" w:color="000000"/>
              <w:left w:val="single" w:sz="5" w:space="0" w:color="000000"/>
              <w:bottom w:val="single" w:sz="5" w:space="0" w:color="000000"/>
              <w:right w:val="single" w:sz="5" w:space="0" w:color="000000"/>
            </w:tcBorders>
          </w:tcPr>
          <w:p w14:paraId="7A980184" w14:textId="77777777" w:rsidR="005937A1" w:rsidRPr="00A57177" w:rsidRDefault="005937A1" w:rsidP="002E77F5">
            <w:pPr>
              <w:pStyle w:val="TableParagraph"/>
              <w:rPr>
                <w:rFonts w:hAnsi="Arial" w:cs="Arial"/>
              </w:rPr>
            </w:pPr>
            <w:r w:rsidRPr="00A57177">
              <w:t>Leptospermum</w:t>
            </w:r>
            <w:r w:rsidRPr="00A57177">
              <w:rPr>
                <w:spacing w:val="-20"/>
              </w:rPr>
              <w:t xml:space="preserve"> </w:t>
            </w:r>
            <w:r w:rsidRPr="00A57177">
              <w:t>scoparium</w:t>
            </w:r>
          </w:p>
        </w:tc>
        <w:tc>
          <w:tcPr>
            <w:tcW w:w="2040" w:type="dxa"/>
            <w:tcBorders>
              <w:top w:val="single" w:sz="5" w:space="0" w:color="000000"/>
              <w:left w:val="single" w:sz="5" w:space="0" w:color="000000"/>
              <w:bottom w:val="single" w:sz="5" w:space="0" w:color="000000"/>
              <w:right w:val="single" w:sz="5" w:space="0" w:color="000000"/>
            </w:tcBorders>
          </w:tcPr>
          <w:p w14:paraId="347F2D8C" w14:textId="77777777" w:rsidR="005937A1" w:rsidRPr="00566D7B" w:rsidRDefault="005937A1" w:rsidP="00BD0AC0">
            <w:pPr>
              <w:rPr>
                <w:rFonts w:eastAsia="Arial" w:hAnsi="Arial" w:cs="Arial"/>
                <w:sz w:val="16"/>
                <w:szCs w:val="16"/>
              </w:rPr>
            </w:pPr>
            <w:r w:rsidRPr="00566D7B">
              <w:rPr>
                <w:sz w:val="16"/>
                <w:szCs w:val="16"/>
              </w:rPr>
              <w:t>prickly</w:t>
            </w:r>
            <w:r w:rsidRPr="00566D7B">
              <w:rPr>
                <w:spacing w:val="-7"/>
                <w:sz w:val="16"/>
                <w:szCs w:val="16"/>
              </w:rPr>
              <w:t xml:space="preserve"> </w:t>
            </w:r>
            <w:r w:rsidRPr="00566D7B">
              <w:rPr>
                <w:sz w:val="16"/>
                <w:szCs w:val="16"/>
              </w:rPr>
              <w:t>tea</w:t>
            </w:r>
            <w:r w:rsidRPr="00566D7B">
              <w:rPr>
                <w:spacing w:val="-5"/>
                <w:sz w:val="16"/>
                <w:szCs w:val="16"/>
              </w:rPr>
              <w:t xml:space="preserve"> </w:t>
            </w:r>
            <w:r w:rsidRPr="00566D7B">
              <w:rPr>
                <w:sz w:val="16"/>
                <w:szCs w:val="16"/>
              </w:rPr>
              <w:t>tree</w:t>
            </w:r>
          </w:p>
        </w:tc>
        <w:tc>
          <w:tcPr>
            <w:tcW w:w="1043" w:type="dxa"/>
            <w:tcBorders>
              <w:top w:val="single" w:sz="5" w:space="0" w:color="000000"/>
              <w:left w:val="single" w:sz="5" w:space="0" w:color="000000"/>
              <w:bottom w:val="single" w:sz="5" w:space="0" w:color="000000"/>
              <w:right w:val="single" w:sz="5" w:space="0" w:color="000000"/>
            </w:tcBorders>
          </w:tcPr>
          <w:p w14:paraId="0E0332CC" w14:textId="77777777" w:rsidR="005937A1" w:rsidRPr="00A57177" w:rsidRDefault="005937A1">
            <w:pPr>
              <w:rPr>
                <w:i/>
              </w:rPr>
            </w:pPr>
          </w:p>
        </w:tc>
      </w:tr>
      <w:tr w:rsidR="005937A1" w:rsidRPr="00A57177" w14:paraId="32C5F96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151B5FC" w14:textId="77777777" w:rsidR="005937A1" w:rsidRPr="00A57177" w:rsidRDefault="005937A1" w:rsidP="002E77F5">
            <w:pPr>
              <w:pStyle w:val="TableParagraph"/>
              <w:rPr>
                <w:rFonts w:hAnsi="Arial" w:cs="Arial"/>
              </w:rPr>
            </w:pPr>
            <w:r w:rsidRPr="00A57177">
              <w:t>OLEACEAE</w:t>
            </w:r>
          </w:p>
        </w:tc>
        <w:tc>
          <w:tcPr>
            <w:tcW w:w="3360" w:type="dxa"/>
            <w:tcBorders>
              <w:top w:val="single" w:sz="5" w:space="0" w:color="000000"/>
              <w:left w:val="single" w:sz="5" w:space="0" w:color="000000"/>
              <w:bottom w:val="single" w:sz="5" w:space="0" w:color="000000"/>
              <w:right w:val="single" w:sz="5" w:space="0" w:color="000000"/>
            </w:tcBorders>
          </w:tcPr>
          <w:p w14:paraId="06BF45E3" w14:textId="77777777" w:rsidR="005937A1" w:rsidRPr="00A57177" w:rsidRDefault="005937A1" w:rsidP="002E77F5">
            <w:pPr>
              <w:pStyle w:val="TableParagraph"/>
              <w:rPr>
                <w:rFonts w:hAnsi="Arial" w:cs="Arial"/>
              </w:rPr>
            </w:pPr>
            <w:r w:rsidRPr="00A57177">
              <w:t>Notelaea</w:t>
            </w:r>
            <w:r w:rsidRPr="00A57177">
              <w:rPr>
                <w:spacing w:val="-13"/>
              </w:rPr>
              <w:t xml:space="preserve"> </w:t>
            </w:r>
            <w:r w:rsidRPr="00A57177">
              <w:t>ligustrina</w:t>
            </w:r>
          </w:p>
        </w:tc>
        <w:tc>
          <w:tcPr>
            <w:tcW w:w="2040" w:type="dxa"/>
            <w:tcBorders>
              <w:top w:val="single" w:sz="5" w:space="0" w:color="000000"/>
              <w:left w:val="single" w:sz="5" w:space="0" w:color="000000"/>
              <w:bottom w:val="single" w:sz="5" w:space="0" w:color="000000"/>
              <w:right w:val="single" w:sz="5" w:space="0" w:color="000000"/>
            </w:tcBorders>
          </w:tcPr>
          <w:p w14:paraId="72E8D7EC" w14:textId="77777777" w:rsidR="005937A1" w:rsidRPr="00566D7B" w:rsidRDefault="005937A1" w:rsidP="00BD0AC0">
            <w:pPr>
              <w:rPr>
                <w:rFonts w:eastAsia="Arial" w:hAnsi="Arial" w:cs="Arial"/>
                <w:sz w:val="16"/>
                <w:szCs w:val="16"/>
              </w:rPr>
            </w:pPr>
            <w:r w:rsidRPr="00566D7B">
              <w:rPr>
                <w:sz w:val="16"/>
                <w:szCs w:val="16"/>
              </w:rPr>
              <w:t>native</w:t>
            </w:r>
            <w:r w:rsidRPr="00566D7B">
              <w:rPr>
                <w:spacing w:val="-8"/>
                <w:sz w:val="16"/>
                <w:szCs w:val="16"/>
              </w:rPr>
              <w:t xml:space="preserve"> </w:t>
            </w:r>
            <w:r w:rsidRPr="00566D7B">
              <w:rPr>
                <w:sz w:val="16"/>
                <w:szCs w:val="16"/>
              </w:rPr>
              <w:t>olive</w:t>
            </w:r>
          </w:p>
        </w:tc>
        <w:tc>
          <w:tcPr>
            <w:tcW w:w="1043" w:type="dxa"/>
            <w:tcBorders>
              <w:top w:val="single" w:sz="5" w:space="0" w:color="000000"/>
              <w:left w:val="single" w:sz="5" w:space="0" w:color="000000"/>
              <w:bottom w:val="single" w:sz="5" w:space="0" w:color="000000"/>
              <w:right w:val="single" w:sz="5" w:space="0" w:color="000000"/>
            </w:tcBorders>
          </w:tcPr>
          <w:p w14:paraId="69B07D5B" w14:textId="77777777" w:rsidR="005937A1" w:rsidRPr="00A57177" w:rsidRDefault="005937A1">
            <w:pPr>
              <w:rPr>
                <w:i/>
              </w:rPr>
            </w:pPr>
          </w:p>
        </w:tc>
      </w:tr>
      <w:tr w:rsidR="005937A1" w:rsidRPr="00A57177" w14:paraId="51DD108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FFCD899" w14:textId="77777777" w:rsidR="005937A1" w:rsidRPr="00A57177" w:rsidRDefault="005937A1" w:rsidP="002E77F5">
            <w:pPr>
              <w:pStyle w:val="TableParagraph"/>
              <w:rPr>
                <w:rFonts w:hAnsi="Arial" w:cs="Arial"/>
              </w:rPr>
            </w:pPr>
            <w:r w:rsidRPr="00A57177">
              <w:lastRenderedPageBreak/>
              <w:t>PITTOSPORACEAE</w:t>
            </w:r>
          </w:p>
        </w:tc>
        <w:tc>
          <w:tcPr>
            <w:tcW w:w="3360" w:type="dxa"/>
            <w:tcBorders>
              <w:top w:val="single" w:sz="5" w:space="0" w:color="000000"/>
              <w:left w:val="single" w:sz="5" w:space="0" w:color="000000"/>
              <w:bottom w:val="single" w:sz="5" w:space="0" w:color="000000"/>
              <w:right w:val="single" w:sz="5" w:space="0" w:color="000000"/>
            </w:tcBorders>
          </w:tcPr>
          <w:p w14:paraId="520E6808" w14:textId="77777777" w:rsidR="005937A1" w:rsidRPr="00A57177" w:rsidRDefault="005937A1" w:rsidP="002E77F5">
            <w:pPr>
              <w:pStyle w:val="TableParagraph"/>
              <w:rPr>
                <w:rFonts w:hAnsi="Arial" w:cs="Arial"/>
              </w:rPr>
            </w:pPr>
            <w:r w:rsidRPr="00A57177">
              <w:t>Bursaria</w:t>
            </w:r>
            <w:r w:rsidRPr="00A57177">
              <w:rPr>
                <w:spacing w:val="-12"/>
              </w:rPr>
              <w:t xml:space="preserve"> </w:t>
            </w:r>
            <w:r w:rsidRPr="00A57177">
              <w:t>spinosa</w:t>
            </w:r>
          </w:p>
        </w:tc>
        <w:tc>
          <w:tcPr>
            <w:tcW w:w="2040" w:type="dxa"/>
            <w:tcBorders>
              <w:top w:val="single" w:sz="5" w:space="0" w:color="000000"/>
              <w:left w:val="single" w:sz="5" w:space="0" w:color="000000"/>
              <w:bottom w:val="single" w:sz="5" w:space="0" w:color="000000"/>
              <w:right w:val="single" w:sz="5" w:space="0" w:color="000000"/>
            </w:tcBorders>
          </w:tcPr>
          <w:p w14:paraId="0DB9DDE4" w14:textId="77777777" w:rsidR="005937A1" w:rsidRPr="00566D7B" w:rsidRDefault="005937A1" w:rsidP="00BD0AC0">
            <w:pPr>
              <w:rPr>
                <w:rFonts w:eastAsia="Arial" w:hAnsi="Arial" w:cs="Arial"/>
                <w:sz w:val="16"/>
                <w:szCs w:val="16"/>
              </w:rPr>
            </w:pPr>
            <w:r w:rsidRPr="00566D7B">
              <w:rPr>
                <w:sz w:val="16"/>
                <w:szCs w:val="16"/>
              </w:rPr>
              <w:t>prickly</w:t>
            </w:r>
            <w:r w:rsidRPr="00566D7B">
              <w:rPr>
                <w:spacing w:val="-10"/>
                <w:sz w:val="16"/>
                <w:szCs w:val="16"/>
              </w:rPr>
              <w:t xml:space="preserve"> </w:t>
            </w:r>
            <w:r w:rsidRPr="00566D7B">
              <w:rPr>
                <w:sz w:val="16"/>
                <w:szCs w:val="16"/>
              </w:rPr>
              <w:t>box</w:t>
            </w:r>
          </w:p>
        </w:tc>
        <w:tc>
          <w:tcPr>
            <w:tcW w:w="1043" w:type="dxa"/>
            <w:tcBorders>
              <w:top w:val="single" w:sz="5" w:space="0" w:color="000000"/>
              <w:left w:val="single" w:sz="5" w:space="0" w:color="000000"/>
              <w:bottom w:val="single" w:sz="5" w:space="0" w:color="000000"/>
              <w:right w:val="single" w:sz="5" w:space="0" w:color="000000"/>
            </w:tcBorders>
          </w:tcPr>
          <w:p w14:paraId="2E822548" w14:textId="77777777" w:rsidR="005937A1" w:rsidRPr="00A57177" w:rsidRDefault="005937A1">
            <w:pPr>
              <w:rPr>
                <w:i/>
              </w:rPr>
            </w:pPr>
          </w:p>
        </w:tc>
      </w:tr>
      <w:tr w:rsidR="005937A1" w:rsidRPr="00A57177" w14:paraId="0ECDFAB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8CED412" w14:textId="77777777" w:rsidR="005937A1" w:rsidRPr="00A57177" w:rsidRDefault="005937A1" w:rsidP="002E77F5">
            <w:pPr>
              <w:pStyle w:val="TableParagraph"/>
              <w:rPr>
                <w:rFonts w:hAnsi="Arial" w:cs="Arial"/>
              </w:rPr>
            </w:pPr>
            <w:r w:rsidRPr="00A57177">
              <w:t>PLANTAGINACEAE</w:t>
            </w:r>
          </w:p>
        </w:tc>
        <w:tc>
          <w:tcPr>
            <w:tcW w:w="3360" w:type="dxa"/>
            <w:tcBorders>
              <w:top w:val="single" w:sz="5" w:space="0" w:color="000000"/>
              <w:left w:val="single" w:sz="5" w:space="0" w:color="000000"/>
              <w:bottom w:val="single" w:sz="5" w:space="0" w:color="000000"/>
              <w:right w:val="single" w:sz="5" w:space="0" w:color="000000"/>
            </w:tcBorders>
          </w:tcPr>
          <w:p w14:paraId="21AA7AA7" w14:textId="77777777" w:rsidR="005937A1" w:rsidRPr="00A57177" w:rsidRDefault="005937A1" w:rsidP="002E77F5">
            <w:pPr>
              <w:pStyle w:val="TableParagraph"/>
              <w:rPr>
                <w:rFonts w:hAnsi="Arial" w:cs="Arial"/>
              </w:rPr>
            </w:pPr>
            <w:r w:rsidRPr="00A57177">
              <w:t>Plantago</w:t>
            </w:r>
            <w:r w:rsidRPr="00A57177">
              <w:rPr>
                <w:spacing w:val="-10"/>
              </w:rPr>
              <w:t xml:space="preserve"> </w:t>
            </w:r>
            <w:r w:rsidRPr="00A57177">
              <w:t>varia</w:t>
            </w:r>
          </w:p>
        </w:tc>
        <w:tc>
          <w:tcPr>
            <w:tcW w:w="2040" w:type="dxa"/>
            <w:tcBorders>
              <w:top w:val="single" w:sz="5" w:space="0" w:color="000000"/>
              <w:left w:val="single" w:sz="5" w:space="0" w:color="000000"/>
              <w:bottom w:val="single" w:sz="5" w:space="0" w:color="000000"/>
              <w:right w:val="single" w:sz="5" w:space="0" w:color="000000"/>
            </w:tcBorders>
          </w:tcPr>
          <w:p w14:paraId="2430106B" w14:textId="1590B837" w:rsidR="005937A1" w:rsidRPr="00566D7B" w:rsidRDefault="005937A1" w:rsidP="00BD0AC0">
            <w:pPr>
              <w:rPr>
                <w:sz w:val="16"/>
                <w:szCs w:val="16"/>
              </w:rPr>
            </w:pPr>
            <w:r>
              <w:rPr>
                <w:sz w:val="16"/>
                <w:szCs w:val="16"/>
              </w:rPr>
              <w:t>variable plantain</w:t>
            </w:r>
          </w:p>
        </w:tc>
        <w:tc>
          <w:tcPr>
            <w:tcW w:w="1043" w:type="dxa"/>
            <w:tcBorders>
              <w:top w:val="single" w:sz="5" w:space="0" w:color="000000"/>
              <w:left w:val="single" w:sz="5" w:space="0" w:color="000000"/>
              <w:bottom w:val="single" w:sz="5" w:space="0" w:color="000000"/>
              <w:right w:val="single" w:sz="5" w:space="0" w:color="000000"/>
            </w:tcBorders>
          </w:tcPr>
          <w:p w14:paraId="62F291BD" w14:textId="77777777" w:rsidR="005937A1" w:rsidRPr="00A57177" w:rsidRDefault="005937A1">
            <w:pPr>
              <w:rPr>
                <w:i/>
              </w:rPr>
            </w:pPr>
          </w:p>
        </w:tc>
      </w:tr>
      <w:tr w:rsidR="005937A1" w:rsidRPr="00A57177" w14:paraId="5B9E183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F173BE2" w14:textId="77777777" w:rsidR="005937A1" w:rsidRPr="00A57177" w:rsidRDefault="005937A1" w:rsidP="002E77F5">
            <w:pPr>
              <w:pStyle w:val="TableParagraph"/>
              <w:rPr>
                <w:rFonts w:hAnsi="Arial" w:cs="Arial"/>
              </w:rPr>
            </w:pPr>
            <w:r w:rsidRPr="00A57177">
              <w:t>POLYGALACEAE</w:t>
            </w:r>
          </w:p>
        </w:tc>
        <w:tc>
          <w:tcPr>
            <w:tcW w:w="3360" w:type="dxa"/>
            <w:tcBorders>
              <w:top w:val="single" w:sz="5" w:space="0" w:color="000000"/>
              <w:left w:val="single" w:sz="5" w:space="0" w:color="000000"/>
              <w:bottom w:val="single" w:sz="5" w:space="0" w:color="000000"/>
              <w:right w:val="single" w:sz="5" w:space="0" w:color="000000"/>
            </w:tcBorders>
          </w:tcPr>
          <w:p w14:paraId="09610FF1" w14:textId="77777777" w:rsidR="005937A1" w:rsidRPr="00A57177" w:rsidRDefault="005937A1" w:rsidP="002E77F5">
            <w:pPr>
              <w:pStyle w:val="TableParagraph"/>
              <w:rPr>
                <w:rFonts w:hAnsi="Arial" w:cs="Arial"/>
              </w:rPr>
            </w:pPr>
            <w:r w:rsidRPr="00A57177">
              <w:t>Comesperma</w:t>
            </w:r>
            <w:r w:rsidRPr="00A57177">
              <w:rPr>
                <w:spacing w:val="-16"/>
              </w:rPr>
              <w:t xml:space="preserve"> </w:t>
            </w:r>
            <w:r w:rsidRPr="00A57177">
              <w:t>volubile</w:t>
            </w:r>
          </w:p>
        </w:tc>
        <w:tc>
          <w:tcPr>
            <w:tcW w:w="2040" w:type="dxa"/>
            <w:tcBorders>
              <w:top w:val="single" w:sz="5" w:space="0" w:color="000000"/>
              <w:left w:val="single" w:sz="5" w:space="0" w:color="000000"/>
              <w:bottom w:val="single" w:sz="5" w:space="0" w:color="000000"/>
              <w:right w:val="single" w:sz="5" w:space="0" w:color="000000"/>
            </w:tcBorders>
          </w:tcPr>
          <w:p w14:paraId="6BAD44EC" w14:textId="77777777" w:rsidR="005937A1" w:rsidRPr="00566D7B" w:rsidRDefault="005937A1" w:rsidP="00BD0AC0">
            <w:pPr>
              <w:rPr>
                <w:rFonts w:eastAsia="Arial" w:hAnsi="Arial" w:cs="Arial"/>
                <w:sz w:val="16"/>
                <w:szCs w:val="16"/>
              </w:rPr>
            </w:pPr>
            <w:r w:rsidRPr="00566D7B">
              <w:rPr>
                <w:sz w:val="16"/>
                <w:szCs w:val="16"/>
              </w:rPr>
              <w:t>blue</w:t>
            </w:r>
            <w:r w:rsidRPr="00566D7B">
              <w:rPr>
                <w:spacing w:val="-12"/>
                <w:sz w:val="16"/>
                <w:szCs w:val="16"/>
              </w:rPr>
              <w:t xml:space="preserve"> </w:t>
            </w:r>
            <w:r w:rsidRPr="00566D7B">
              <w:rPr>
                <w:sz w:val="16"/>
                <w:szCs w:val="16"/>
              </w:rPr>
              <w:t>lovecreeper</w:t>
            </w:r>
          </w:p>
        </w:tc>
        <w:tc>
          <w:tcPr>
            <w:tcW w:w="1043" w:type="dxa"/>
            <w:tcBorders>
              <w:top w:val="single" w:sz="5" w:space="0" w:color="000000"/>
              <w:left w:val="single" w:sz="5" w:space="0" w:color="000000"/>
              <w:bottom w:val="single" w:sz="5" w:space="0" w:color="000000"/>
              <w:right w:val="single" w:sz="5" w:space="0" w:color="000000"/>
            </w:tcBorders>
          </w:tcPr>
          <w:p w14:paraId="713A10A9" w14:textId="77777777" w:rsidR="005937A1" w:rsidRPr="00A57177" w:rsidRDefault="005937A1">
            <w:pPr>
              <w:rPr>
                <w:i/>
              </w:rPr>
            </w:pPr>
          </w:p>
        </w:tc>
      </w:tr>
      <w:tr w:rsidR="005937A1" w:rsidRPr="00A57177" w14:paraId="65CE633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B1389FC" w14:textId="77777777" w:rsidR="005937A1" w:rsidRPr="00A57177" w:rsidRDefault="005937A1" w:rsidP="002E77F5">
            <w:pPr>
              <w:pStyle w:val="TableParagraph"/>
              <w:rPr>
                <w:rFonts w:hAnsi="Arial" w:cs="Arial"/>
              </w:rPr>
            </w:pPr>
            <w:r w:rsidRPr="00A57177">
              <w:t>PROTEACEAE</w:t>
            </w:r>
          </w:p>
        </w:tc>
        <w:tc>
          <w:tcPr>
            <w:tcW w:w="3360" w:type="dxa"/>
            <w:tcBorders>
              <w:top w:val="single" w:sz="5" w:space="0" w:color="000000"/>
              <w:left w:val="single" w:sz="5" w:space="0" w:color="000000"/>
              <w:bottom w:val="single" w:sz="5" w:space="0" w:color="000000"/>
              <w:right w:val="single" w:sz="5" w:space="0" w:color="000000"/>
            </w:tcBorders>
          </w:tcPr>
          <w:p w14:paraId="17A1757F" w14:textId="77777777" w:rsidR="005937A1" w:rsidRPr="00A57177" w:rsidRDefault="005937A1" w:rsidP="002E77F5">
            <w:pPr>
              <w:pStyle w:val="TableParagraph"/>
              <w:rPr>
                <w:rFonts w:hAnsi="Arial" w:cs="Arial"/>
              </w:rPr>
            </w:pPr>
            <w:r w:rsidRPr="00A57177">
              <w:t>Banksia</w:t>
            </w:r>
            <w:r w:rsidRPr="00A57177">
              <w:rPr>
                <w:spacing w:val="-13"/>
              </w:rPr>
              <w:t xml:space="preserve"> </w:t>
            </w:r>
            <w:r w:rsidRPr="00A57177">
              <w:t>marginata</w:t>
            </w:r>
          </w:p>
        </w:tc>
        <w:tc>
          <w:tcPr>
            <w:tcW w:w="2040" w:type="dxa"/>
            <w:tcBorders>
              <w:top w:val="single" w:sz="5" w:space="0" w:color="000000"/>
              <w:left w:val="single" w:sz="5" w:space="0" w:color="000000"/>
              <w:bottom w:val="single" w:sz="5" w:space="0" w:color="000000"/>
              <w:right w:val="single" w:sz="5" w:space="0" w:color="000000"/>
            </w:tcBorders>
          </w:tcPr>
          <w:p w14:paraId="282540A9" w14:textId="77777777" w:rsidR="005937A1" w:rsidRPr="00566D7B" w:rsidRDefault="005937A1" w:rsidP="00BD0AC0">
            <w:pPr>
              <w:rPr>
                <w:rFonts w:eastAsia="Arial" w:hAnsi="Arial" w:cs="Arial"/>
                <w:sz w:val="16"/>
                <w:szCs w:val="16"/>
              </w:rPr>
            </w:pPr>
            <w:r w:rsidRPr="00566D7B">
              <w:rPr>
                <w:sz w:val="16"/>
                <w:szCs w:val="16"/>
              </w:rPr>
              <w:t>silver</w:t>
            </w:r>
            <w:r w:rsidRPr="00566D7B">
              <w:rPr>
                <w:spacing w:val="-10"/>
                <w:sz w:val="16"/>
                <w:szCs w:val="16"/>
              </w:rPr>
              <w:t xml:space="preserve"> </w:t>
            </w:r>
            <w:r w:rsidRPr="00566D7B">
              <w:rPr>
                <w:sz w:val="16"/>
                <w:szCs w:val="16"/>
              </w:rPr>
              <w:t>banksia</w:t>
            </w:r>
          </w:p>
        </w:tc>
        <w:tc>
          <w:tcPr>
            <w:tcW w:w="1043" w:type="dxa"/>
            <w:tcBorders>
              <w:top w:val="single" w:sz="5" w:space="0" w:color="000000"/>
              <w:left w:val="single" w:sz="5" w:space="0" w:color="000000"/>
              <w:bottom w:val="single" w:sz="5" w:space="0" w:color="000000"/>
              <w:right w:val="single" w:sz="5" w:space="0" w:color="000000"/>
            </w:tcBorders>
          </w:tcPr>
          <w:p w14:paraId="382E5DB9" w14:textId="77777777" w:rsidR="005937A1" w:rsidRPr="00A57177" w:rsidRDefault="005937A1">
            <w:pPr>
              <w:rPr>
                <w:i/>
              </w:rPr>
            </w:pPr>
          </w:p>
        </w:tc>
      </w:tr>
      <w:tr w:rsidR="005937A1" w:rsidRPr="00A57177" w14:paraId="6B81132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9C1FD9E" w14:textId="77777777" w:rsidR="005937A1" w:rsidRPr="00A57177" w:rsidRDefault="005937A1" w:rsidP="002E77F5">
            <w:pPr>
              <w:pStyle w:val="TableParagraph"/>
              <w:rPr>
                <w:rFonts w:hAnsi="Arial" w:cs="Arial"/>
              </w:rPr>
            </w:pPr>
            <w:r w:rsidRPr="00A57177">
              <w:t>PROTEACEAE</w:t>
            </w:r>
          </w:p>
        </w:tc>
        <w:tc>
          <w:tcPr>
            <w:tcW w:w="3360" w:type="dxa"/>
            <w:tcBorders>
              <w:top w:val="single" w:sz="5" w:space="0" w:color="000000"/>
              <w:left w:val="single" w:sz="5" w:space="0" w:color="000000"/>
              <w:bottom w:val="single" w:sz="5" w:space="0" w:color="000000"/>
              <w:right w:val="single" w:sz="5" w:space="0" w:color="000000"/>
            </w:tcBorders>
          </w:tcPr>
          <w:p w14:paraId="622B63CC" w14:textId="77777777" w:rsidR="005937A1" w:rsidRPr="00A57177" w:rsidRDefault="005937A1" w:rsidP="002E77F5">
            <w:pPr>
              <w:pStyle w:val="TableParagraph"/>
              <w:rPr>
                <w:rFonts w:hAnsi="Arial" w:cs="Arial"/>
              </w:rPr>
            </w:pPr>
            <w:r w:rsidRPr="00A57177">
              <w:t>Lomatia</w:t>
            </w:r>
            <w:r w:rsidRPr="00A57177">
              <w:rPr>
                <w:spacing w:val="-12"/>
              </w:rPr>
              <w:t xml:space="preserve"> </w:t>
            </w:r>
            <w:r w:rsidRPr="00A57177">
              <w:t>tinctoria</w:t>
            </w:r>
          </w:p>
        </w:tc>
        <w:tc>
          <w:tcPr>
            <w:tcW w:w="2040" w:type="dxa"/>
            <w:tcBorders>
              <w:top w:val="single" w:sz="5" w:space="0" w:color="000000"/>
              <w:left w:val="single" w:sz="5" w:space="0" w:color="000000"/>
              <w:bottom w:val="single" w:sz="5" w:space="0" w:color="000000"/>
              <w:right w:val="single" w:sz="5" w:space="0" w:color="000000"/>
            </w:tcBorders>
          </w:tcPr>
          <w:p w14:paraId="35A07B4D" w14:textId="181C54A6" w:rsidR="005937A1" w:rsidRPr="00566D7B" w:rsidRDefault="005937A1" w:rsidP="00BD0AC0">
            <w:pPr>
              <w:rPr>
                <w:rFonts w:eastAsia="Arial" w:hAnsi="Arial" w:cs="Arial"/>
                <w:sz w:val="16"/>
                <w:szCs w:val="16"/>
              </w:rPr>
            </w:pPr>
            <w:r w:rsidRPr="00566D7B">
              <w:rPr>
                <w:sz w:val="16"/>
                <w:szCs w:val="16"/>
              </w:rPr>
              <w:t>guitar</w:t>
            </w:r>
            <w:r>
              <w:rPr>
                <w:sz w:val="16"/>
                <w:szCs w:val="16"/>
              </w:rPr>
              <w:t xml:space="preserve"> </w:t>
            </w:r>
            <w:r w:rsidRPr="00566D7B">
              <w:rPr>
                <w:sz w:val="16"/>
                <w:szCs w:val="16"/>
              </w:rPr>
              <w:t>plant</w:t>
            </w:r>
          </w:p>
        </w:tc>
        <w:tc>
          <w:tcPr>
            <w:tcW w:w="1043" w:type="dxa"/>
            <w:tcBorders>
              <w:top w:val="single" w:sz="5" w:space="0" w:color="000000"/>
              <w:left w:val="single" w:sz="5" w:space="0" w:color="000000"/>
              <w:bottom w:val="single" w:sz="5" w:space="0" w:color="000000"/>
              <w:right w:val="single" w:sz="5" w:space="0" w:color="000000"/>
            </w:tcBorders>
          </w:tcPr>
          <w:p w14:paraId="68A70BEB" w14:textId="77777777" w:rsidR="005937A1" w:rsidRPr="00A57177" w:rsidRDefault="005937A1">
            <w:pPr>
              <w:rPr>
                <w:i/>
              </w:rPr>
            </w:pPr>
          </w:p>
        </w:tc>
      </w:tr>
      <w:tr w:rsidR="005937A1" w:rsidRPr="00A57177" w14:paraId="7154208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1C7D43F" w14:textId="77777777" w:rsidR="005937A1" w:rsidRPr="00A57177" w:rsidRDefault="005937A1" w:rsidP="002E77F5">
            <w:pPr>
              <w:pStyle w:val="TableParagraph"/>
              <w:rPr>
                <w:rFonts w:hAnsi="Arial" w:cs="Arial"/>
              </w:rPr>
            </w:pPr>
            <w:r w:rsidRPr="00A57177">
              <w:t>RANUNCULACEAE</w:t>
            </w:r>
          </w:p>
        </w:tc>
        <w:tc>
          <w:tcPr>
            <w:tcW w:w="3360" w:type="dxa"/>
            <w:tcBorders>
              <w:top w:val="single" w:sz="5" w:space="0" w:color="000000"/>
              <w:left w:val="single" w:sz="5" w:space="0" w:color="000000"/>
              <w:bottom w:val="single" w:sz="5" w:space="0" w:color="000000"/>
              <w:right w:val="single" w:sz="5" w:space="0" w:color="000000"/>
            </w:tcBorders>
          </w:tcPr>
          <w:p w14:paraId="7A264714" w14:textId="77777777" w:rsidR="005937A1" w:rsidRPr="00A57177" w:rsidRDefault="005937A1" w:rsidP="002E77F5">
            <w:pPr>
              <w:pStyle w:val="TableParagraph"/>
              <w:rPr>
                <w:rFonts w:hAnsi="Arial" w:cs="Arial"/>
              </w:rPr>
            </w:pPr>
            <w:r w:rsidRPr="00A57177">
              <w:rPr>
                <w:spacing w:val="-1"/>
              </w:rPr>
              <w:t>Clematis</w:t>
            </w:r>
            <w:r w:rsidRPr="00A57177">
              <w:rPr>
                <w:spacing w:val="-12"/>
              </w:rPr>
              <w:t xml:space="preserve"> </w:t>
            </w:r>
            <w:r w:rsidRPr="00A57177">
              <w:t>aristata</w:t>
            </w:r>
          </w:p>
        </w:tc>
        <w:tc>
          <w:tcPr>
            <w:tcW w:w="2040" w:type="dxa"/>
            <w:tcBorders>
              <w:top w:val="single" w:sz="5" w:space="0" w:color="000000"/>
              <w:left w:val="single" w:sz="5" w:space="0" w:color="000000"/>
              <w:bottom w:val="single" w:sz="5" w:space="0" w:color="000000"/>
              <w:right w:val="single" w:sz="5" w:space="0" w:color="000000"/>
            </w:tcBorders>
          </w:tcPr>
          <w:p w14:paraId="2981D46F" w14:textId="77777777" w:rsidR="005937A1" w:rsidRPr="00566D7B" w:rsidRDefault="005937A1" w:rsidP="00BD0AC0">
            <w:pPr>
              <w:rPr>
                <w:rFonts w:eastAsia="Arial" w:hAnsi="Arial" w:cs="Arial"/>
                <w:sz w:val="16"/>
                <w:szCs w:val="16"/>
              </w:rPr>
            </w:pPr>
            <w:r w:rsidRPr="00566D7B">
              <w:rPr>
                <w:sz w:val="16"/>
                <w:szCs w:val="16"/>
              </w:rPr>
              <w:t>mountain</w:t>
            </w:r>
            <w:r w:rsidRPr="00566D7B">
              <w:rPr>
                <w:spacing w:val="-13"/>
                <w:sz w:val="16"/>
                <w:szCs w:val="16"/>
              </w:rPr>
              <w:t xml:space="preserve"> </w:t>
            </w:r>
            <w:r w:rsidRPr="00566D7B">
              <w:rPr>
                <w:sz w:val="16"/>
                <w:szCs w:val="16"/>
              </w:rPr>
              <w:t>clematis</w:t>
            </w:r>
          </w:p>
        </w:tc>
        <w:tc>
          <w:tcPr>
            <w:tcW w:w="1043" w:type="dxa"/>
            <w:tcBorders>
              <w:top w:val="single" w:sz="5" w:space="0" w:color="000000"/>
              <w:left w:val="single" w:sz="5" w:space="0" w:color="000000"/>
              <w:bottom w:val="single" w:sz="5" w:space="0" w:color="000000"/>
              <w:right w:val="single" w:sz="5" w:space="0" w:color="000000"/>
            </w:tcBorders>
          </w:tcPr>
          <w:p w14:paraId="74BF7E10" w14:textId="77777777" w:rsidR="005937A1" w:rsidRPr="00A57177" w:rsidRDefault="005937A1">
            <w:pPr>
              <w:rPr>
                <w:i/>
              </w:rPr>
            </w:pPr>
          </w:p>
        </w:tc>
      </w:tr>
      <w:tr w:rsidR="005937A1" w:rsidRPr="00A57177" w14:paraId="52C966B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3719B10" w14:textId="77777777" w:rsidR="005937A1" w:rsidRPr="00A57177" w:rsidRDefault="005937A1" w:rsidP="002E77F5">
            <w:pPr>
              <w:pStyle w:val="TableParagraph"/>
              <w:rPr>
                <w:rFonts w:hAnsi="Arial" w:cs="Arial"/>
              </w:rPr>
            </w:pPr>
            <w:r w:rsidRPr="00A57177">
              <w:t>RANUNCULACEAE</w:t>
            </w:r>
          </w:p>
        </w:tc>
        <w:tc>
          <w:tcPr>
            <w:tcW w:w="3360" w:type="dxa"/>
            <w:tcBorders>
              <w:top w:val="single" w:sz="5" w:space="0" w:color="000000"/>
              <w:left w:val="single" w:sz="5" w:space="0" w:color="000000"/>
              <w:bottom w:val="single" w:sz="5" w:space="0" w:color="000000"/>
              <w:right w:val="single" w:sz="5" w:space="0" w:color="000000"/>
            </w:tcBorders>
          </w:tcPr>
          <w:p w14:paraId="7856868E" w14:textId="77777777" w:rsidR="005937A1" w:rsidRPr="00A57177" w:rsidRDefault="005937A1" w:rsidP="002E77F5">
            <w:pPr>
              <w:pStyle w:val="TableParagraph"/>
              <w:rPr>
                <w:rFonts w:hAnsi="Arial" w:cs="Arial"/>
              </w:rPr>
            </w:pPr>
            <w:r w:rsidRPr="00A57177">
              <w:rPr>
                <w:spacing w:val="-1"/>
              </w:rPr>
              <w:t>Clematis</w:t>
            </w:r>
            <w:r w:rsidRPr="00A57177">
              <w:rPr>
                <w:spacing w:val="-16"/>
              </w:rPr>
              <w:t xml:space="preserve"> </w:t>
            </w:r>
            <w:r w:rsidRPr="00A57177">
              <w:t>gentianoides</w:t>
            </w:r>
          </w:p>
        </w:tc>
        <w:tc>
          <w:tcPr>
            <w:tcW w:w="2040" w:type="dxa"/>
            <w:tcBorders>
              <w:top w:val="single" w:sz="5" w:space="0" w:color="000000"/>
              <w:left w:val="single" w:sz="5" w:space="0" w:color="000000"/>
              <w:bottom w:val="single" w:sz="5" w:space="0" w:color="000000"/>
              <w:right w:val="single" w:sz="5" w:space="0" w:color="000000"/>
            </w:tcBorders>
          </w:tcPr>
          <w:p w14:paraId="2A74FC4F" w14:textId="77777777" w:rsidR="005937A1" w:rsidRPr="00566D7B" w:rsidRDefault="005937A1" w:rsidP="00BD0AC0">
            <w:pPr>
              <w:rPr>
                <w:rFonts w:eastAsia="Arial" w:hAnsi="Arial" w:cs="Arial"/>
                <w:sz w:val="16"/>
                <w:szCs w:val="16"/>
              </w:rPr>
            </w:pPr>
            <w:r w:rsidRPr="00566D7B">
              <w:rPr>
                <w:sz w:val="16"/>
                <w:szCs w:val="16"/>
              </w:rPr>
              <w:t>ground</w:t>
            </w:r>
            <w:r w:rsidRPr="00566D7B">
              <w:rPr>
                <w:spacing w:val="-11"/>
                <w:sz w:val="16"/>
                <w:szCs w:val="16"/>
              </w:rPr>
              <w:t xml:space="preserve"> </w:t>
            </w:r>
            <w:r w:rsidRPr="00566D7B">
              <w:rPr>
                <w:sz w:val="16"/>
                <w:szCs w:val="16"/>
              </w:rPr>
              <w:t>clematis</w:t>
            </w:r>
          </w:p>
        </w:tc>
        <w:tc>
          <w:tcPr>
            <w:tcW w:w="1043" w:type="dxa"/>
            <w:tcBorders>
              <w:top w:val="single" w:sz="5" w:space="0" w:color="000000"/>
              <w:left w:val="single" w:sz="5" w:space="0" w:color="000000"/>
              <w:bottom w:val="single" w:sz="5" w:space="0" w:color="000000"/>
              <w:right w:val="single" w:sz="5" w:space="0" w:color="000000"/>
            </w:tcBorders>
          </w:tcPr>
          <w:p w14:paraId="65002CF4" w14:textId="77777777" w:rsidR="005937A1" w:rsidRPr="00A57177" w:rsidRDefault="005937A1">
            <w:pPr>
              <w:rPr>
                <w:i/>
              </w:rPr>
            </w:pPr>
          </w:p>
        </w:tc>
      </w:tr>
      <w:tr w:rsidR="005937A1" w:rsidRPr="00A57177" w14:paraId="24DEF19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375EDF8" w14:textId="77777777" w:rsidR="005937A1" w:rsidRPr="00A57177" w:rsidRDefault="005937A1" w:rsidP="002E77F5">
            <w:pPr>
              <w:pStyle w:val="TableParagraph"/>
              <w:rPr>
                <w:rFonts w:hAnsi="Arial" w:cs="Arial"/>
              </w:rPr>
            </w:pPr>
            <w:r w:rsidRPr="00A57177">
              <w:t>RANUNCULACEAE</w:t>
            </w:r>
          </w:p>
        </w:tc>
        <w:tc>
          <w:tcPr>
            <w:tcW w:w="3360" w:type="dxa"/>
            <w:tcBorders>
              <w:top w:val="single" w:sz="5" w:space="0" w:color="000000"/>
              <w:left w:val="single" w:sz="5" w:space="0" w:color="000000"/>
              <w:bottom w:val="single" w:sz="5" w:space="0" w:color="000000"/>
              <w:right w:val="single" w:sz="5" w:space="0" w:color="000000"/>
            </w:tcBorders>
          </w:tcPr>
          <w:p w14:paraId="2E37101F" w14:textId="77777777" w:rsidR="005937A1" w:rsidRPr="00A57177" w:rsidRDefault="005937A1" w:rsidP="002E77F5">
            <w:pPr>
              <w:pStyle w:val="TableParagraph"/>
              <w:rPr>
                <w:rFonts w:hAnsi="Arial" w:cs="Arial"/>
              </w:rPr>
            </w:pPr>
            <w:r w:rsidRPr="00A57177">
              <w:t>Ranunculus</w:t>
            </w:r>
            <w:r w:rsidRPr="00A57177">
              <w:rPr>
                <w:spacing w:val="-16"/>
              </w:rPr>
              <w:t xml:space="preserve"> </w:t>
            </w:r>
            <w:r w:rsidRPr="00A57177">
              <w:t>lappaceus</w:t>
            </w:r>
          </w:p>
        </w:tc>
        <w:tc>
          <w:tcPr>
            <w:tcW w:w="2040" w:type="dxa"/>
            <w:tcBorders>
              <w:top w:val="single" w:sz="5" w:space="0" w:color="000000"/>
              <w:left w:val="single" w:sz="5" w:space="0" w:color="000000"/>
              <w:bottom w:val="single" w:sz="5" w:space="0" w:color="000000"/>
              <w:right w:val="single" w:sz="5" w:space="0" w:color="000000"/>
            </w:tcBorders>
          </w:tcPr>
          <w:p w14:paraId="1172449D" w14:textId="77777777" w:rsidR="005937A1" w:rsidRPr="00566D7B" w:rsidRDefault="005937A1" w:rsidP="00BD0AC0">
            <w:pPr>
              <w:rPr>
                <w:rFonts w:eastAsia="Arial" w:hAnsi="Arial" w:cs="Arial"/>
                <w:sz w:val="16"/>
                <w:szCs w:val="16"/>
              </w:rPr>
            </w:pPr>
            <w:r w:rsidRPr="00566D7B">
              <w:rPr>
                <w:spacing w:val="-1"/>
                <w:sz w:val="16"/>
                <w:szCs w:val="16"/>
              </w:rPr>
              <w:t>woodland</w:t>
            </w:r>
            <w:r w:rsidRPr="00566D7B">
              <w:rPr>
                <w:spacing w:val="-14"/>
                <w:sz w:val="16"/>
                <w:szCs w:val="16"/>
              </w:rPr>
              <w:t xml:space="preserve"> </w:t>
            </w:r>
            <w:r w:rsidRPr="00566D7B">
              <w:rPr>
                <w:sz w:val="16"/>
                <w:szCs w:val="16"/>
              </w:rPr>
              <w:t>buttercup</w:t>
            </w:r>
          </w:p>
        </w:tc>
        <w:tc>
          <w:tcPr>
            <w:tcW w:w="1043" w:type="dxa"/>
            <w:tcBorders>
              <w:top w:val="single" w:sz="5" w:space="0" w:color="000000"/>
              <w:left w:val="single" w:sz="5" w:space="0" w:color="000000"/>
              <w:bottom w:val="single" w:sz="5" w:space="0" w:color="000000"/>
              <w:right w:val="single" w:sz="5" w:space="0" w:color="000000"/>
            </w:tcBorders>
          </w:tcPr>
          <w:p w14:paraId="67BEFC38" w14:textId="77777777" w:rsidR="005937A1" w:rsidRPr="00A57177" w:rsidRDefault="005937A1">
            <w:pPr>
              <w:rPr>
                <w:i/>
              </w:rPr>
            </w:pPr>
          </w:p>
        </w:tc>
      </w:tr>
      <w:tr w:rsidR="005937A1" w14:paraId="7B6DE75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2F6BDA5" w14:textId="77777777" w:rsidR="005937A1" w:rsidRDefault="005937A1" w:rsidP="002E77F5">
            <w:pPr>
              <w:pStyle w:val="TableParagraph"/>
              <w:rPr>
                <w:rFonts w:hAnsi="Arial" w:cs="Arial"/>
              </w:rPr>
            </w:pPr>
            <w:r>
              <w:t>RHAMNACEAE</w:t>
            </w:r>
          </w:p>
        </w:tc>
        <w:tc>
          <w:tcPr>
            <w:tcW w:w="3360" w:type="dxa"/>
            <w:tcBorders>
              <w:top w:val="single" w:sz="5" w:space="0" w:color="000000"/>
              <w:left w:val="single" w:sz="5" w:space="0" w:color="000000"/>
              <w:bottom w:val="single" w:sz="5" w:space="0" w:color="000000"/>
              <w:right w:val="single" w:sz="5" w:space="0" w:color="000000"/>
            </w:tcBorders>
          </w:tcPr>
          <w:p w14:paraId="6ED617C3" w14:textId="77777777" w:rsidR="005937A1" w:rsidRDefault="005937A1" w:rsidP="002E77F5">
            <w:pPr>
              <w:pStyle w:val="TableParagraph"/>
              <w:rPr>
                <w:rFonts w:hAnsi="Arial" w:cs="Arial"/>
              </w:rPr>
            </w:pPr>
            <w:r>
              <w:t>Pomaderris</w:t>
            </w:r>
            <w:r>
              <w:rPr>
                <w:spacing w:val="-14"/>
              </w:rPr>
              <w:t xml:space="preserve"> </w:t>
            </w:r>
            <w:r>
              <w:t>elliptica</w:t>
            </w:r>
          </w:p>
        </w:tc>
        <w:tc>
          <w:tcPr>
            <w:tcW w:w="2040" w:type="dxa"/>
            <w:tcBorders>
              <w:top w:val="single" w:sz="5" w:space="0" w:color="000000"/>
              <w:left w:val="single" w:sz="5" w:space="0" w:color="000000"/>
              <w:bottom w:val="single" w:sz="5" w:space="0" w:color="000000"/>
              <w:right w:val="single" w:sz="5" w:space="0" w:color="000000"/>
            </w:tcBorders>
          </w:tcPr>
          <w:p w14:paraId="265A9638" w14:textId="77777777" w:rsidR="005937A1" w:rsidRPr="00566D7B" w:rsidRDefault="005937A1" w:rsidP="00BD0AC0">
            <w:pPr>
              <w:rPr>
                <w:rFonts w:eastAsia="Arial" w:hAnsi="Arial" w:cs="Arial"/>
                <w:sz w:val="16"/>
                <w:szCs w:val="16"/>
              </w:rPr>
            </w:pPr>
            <w:r w:rsidRPr="00566D7B">
              <w:rPr>
                <w:sz w:val="16"/>
                <w:szCs w:val="16"/>
              </w:rPr>
              <w:t>yellow</w:t>
            </w:r>
            <w:r w:rsidRPr="00566D7B">
              <w:rPr>
                <w:spacing w:val="-11"/>
                <w:sz w:val="16"/>
                <w:szCs w:val="16"/>
              </w:rPr>
              <w:t xml:space="preserve"> </w:t>
            </w:r>
            <w:r w:rsidRPr="00566D7B">
              <w:rPr>
                <w:sz w:val="16"/>
                <w:szCs w:val="16"/>
              </w:rPr>
              <w:t>dogwood</w:t>
            </w:r>
          </w:p>
        </w:tc>
        <w:tc>
          <w:tcPr>
            <w:tcW w:w="1043" w:type="dxa"/>
            <w:tcBorders>
              <w:top w:val="single" w:sz="5" w:space="0" w:color="000000"/>
              <w:left w:val="single" w:sz="5" w:space="0" w:color="000000"/>
              <w:bottom w:val="single" w:sz="5" w:space="0" w:color="000000"/>
              <w:right w:val="single" w:sz="5" w:space="0" w:color="000000"/>
            </w:tcBorders>
          </w:tcPr>
          <w:p w14:paraId="7C4197EA" w14:textId="77777777" w:rsidR="005937A1" w:rsidRDefault="005937A1"/>
        </w:tc>
      </w:tr>
      <w:tr w:rsidR="005937A1" w14:paraId="4CE24D0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250CDD8" w14:textId="77777777" w:rsidR="005937A1" w:rsidRDefault="005937A1" w:rsidP="002E77F5">
            <w:pPr>
              <w:pStyle w:val="TableParagraph"/>
              <w:rPr>
                <w:rFonts w:hAnsi="Arial" w:cs="Arial"/>
              </w:rPr>
            </w:pPr>
            <w:r>
              <w:t>RHAMNACEAE</w:t>
            </w:r>
          </w:p>
        </w:tc>
        <w:tc>
          <w:tcPr>
            <w:tcW w:w="3360" w:type="dxa"/>
            <w:tcBorders>
              <w:top w:val="single" w:sz="5" w:space="0" w:color="000000"/>
              <w:left w:val="single" w:sz="5" w:space="0" w:color="000000"/>
              <w:bottom w:val="single" w:sz="5" w:space="0" w:color="000000"/>
              <w:right w:val="single" w:sz="5" w:space="0" w:color="000000"/>
            </w:tcBorders>
          </w:tcPr>
          <w:p w14:paraId="30F5BE32" w14:textId="77777777" w:rsidR="005937A1" w:rsidRDefault="005937A1" w:rsidP="002E77F5">
            <w:pPr>
              <w:pStyle w:val="TableParagraph"/>
              <w:rPr>
                <w:rFonts w:hAnsi="Arial" w:cs="Arial"/>
              </w:rPr>
            </w:pPr>
            <w:r>
              <w:t>Pomaderris</w:t>
            </w:r>
            <w:r>
              <w:rPr>
                <w:spacing w:val="-14"/>
              </w:rPr>
              <w:t xml:space="preserve"> </w:t>
            </w:r>
            <w:r>
              <w:t>apetala</w:t>
            </w:r>
          </w:p>
        </w:tc>
        <w:tc>
          <w:tcPr>
            <w:tcW w:w="2040" w:type="dxa"/>
            <w:tcBorders>
              <w:top w:val="single" w:sz="5" w:space="0" w:color="000000"/>
              <w:left w:val="single" w:sz="5" w:space="0" w:color="000000"/>
              <w:bottom w:val="single" w:sz="5" w:space="0" w:color="000000"/>
              <w:right w:val="single" w:sz="5" w:space="0" w:color="000000"/>
            </w:tcBorders>
          </w:tcPr>
          <w:p w14:paraId="5E8E5F20" w14:textId="77777777" w:rsidR="005937A1" w:rsidRPr="00566D7B" w:rsidRDefault="005937A1" w:rsidP="00BD0AC0">
            <w:pPr>
              <w:rPr>
                <w:rFonts w:eastAsia="Arial" w:hAnsi="Arial" w:cs="Arial"/>
                <w:sz w:val="16"/>
                <w:szCs w:val="16"/>
              </w:rPr>
            </w:pPr>
            <w:r w:rsidRPr="00566D7B">
              <w:rPr>
                <w:sz w:val="16"/>
                <w:szCs w:val="16"/>
              </w:rPr>
              <w:t>dogwood</w:t>
            </w:r>
          </w:p>
        </w:tc>
        <w:tc>
          <w:tcPr>
            <w:tcW w:w="1043" w:type="dxa"/>
            <w:tcBorders>
              <w:top w:val="single" w:sz="5" w:space="0" w:color="000000"/>
              <w:left w:val="single" w:sz="5" w:space="0" w:color="000000"/>
              <w:bottom w:val="single" w:sz="5" w:space="0" w:color="000000"/>
              <w:right w:val="single" w:sz="5" w:space="0" w:color="000000"/>
            </w:tcBorders>
          </w:tcPr>
          <w:p w14:paraId="16E43C19" w14:textId="77777777" w:rsidR="005937A1" w:rsidRDefault="005937A1"/>
        </w:tc>
      </w:tr>
      <w:tr w:rsidR="005937A1" w14:paraId="1C2C75A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BD1FBC7" w14:textId="191A0A0B" w:rsidR="005937A1" w:rsidRDefault="005937A1" w:rsidP="002E77F5">
            <w:pPr>
              <w:pStyle w:val="TableParagraph"/>
            </w:pPr>
            <w:r>
              <w:t>RHAMNACEAE</w:t>
            </w:r>
          </w:p>
        </w:tc>
        <w:tc>
          <w:tcPr>
            <w:tcW w:w="3360" w:type="dxa"/>
            <w:tcBorders>
              <w:top w:val="single" w:sz="5" w:space="0" w:color="000000"/>
              <w:left w:val="single" w:sz="5" w:space="0" w:color="000000"/>
              <w:bottom w:val="single" w:sz="5" w:space="0" w:color="000000"/>
              <w:right w:val="single" w:sz="5" w:space="0" w:color="000000"/>
            </w:tcBorders>
          </w:tcPr>
          <w:p w14:paraId="01B4E540" w14:textId="74E947EE" w:rsidR="005937A1" w:rsidRDefault="005937A1" w:rsidP="002E77F5">
            <w:pPr>
              <w:pStyle w:val="TableParagraph"/>
            </w:pPr>
            <w:r>
              <w:t>Spyridium obovatum</w:t>
            </w:r>
          </w:p>
        </w:tc>
        <w:tc>
          <w:tcPr>
            <w:tcW w:w="2040" w:type="dxa"/>
            <w:tcBorders>
              <w:top w:val="single" w:sz="5" w:space="0" w:color="000000"/>
              <w:left w:val="single" w:sz="5" w:space="0" w:color="000000"/>
              <w:bottom w:val="single" w:sz="5" w:space="0" w:color="000000"/>
              <w:right w:val="single" w:sz="5" w:space="0" w:color="000000"/>
            </w:tcBorders>
          </w:tcPr>
          <w:p w14:paraId="13CB8791" w14:textId="02A9CB36" w:rsidR="005937A1" w:rsidRPr="00566D7B" w:rsidRDefault="005937A1" w:rsidP="00BD0AC0">
            <w:pPr>
              <w:rPr>
                <w:sz w:val="16"/>
                <w:szCs w:val="16"/>
              </w:rPr>
            </w:pPr>
            <w:r>
              <w:rPr>
                <w:sz w:val="16"/>
                <w:szCs w:val="16"/>
              </w:rPr>
              <w:t>oval-leaf dustymiller</w:t>
            </w:r>
          </w:p>
        </w:tc>
        <w:tc>
          <w:tcPr>
            <w:tcW w:w="1043" w:type="dxa"/>
            <w:tcBorders>
              <w:top w:val="single" w:sz="5" w:space="0" w:color="000000"/>
              <w:left w:val="single" w:sz="5" w:space="0" w:color="000000"/>
              <w:bottom w:val="single" w:sz="5" w:space="0" w:color="000000"/>
              <w:right w:val="single" w:sz="5" w:space="0" w:color="000000"/>
            </w:tcBorders>
          </w:tcPr>
          <w:p w14:paraId="021C8BD1" w14:textId="77777777" w:rsidR="005937A1" w:rsidRDefault="005937A1"/>
        </w:tc>
      </w:tr>
      <w:tr w:rsidR="005937A1" w14:paraId="1A0B545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0B18CAA" w14:textId="77777777" w:rsidR="005937A1" w:rsidRDefault="005937A1" w:rsidP="002E77F5">
            <w:pPr>
              <w:pStyle w:val="TableParagraph"/>
              <w:rPr>
                <w:rFonts w:hAnsi="Arial" w:cs="Arial"/>
              </w:rPr>
            </w:pPr>
            <w:r>
              <w:t>ROSACEAE</w:t>
            </w:r>
          </w:p>
        </w:tc>
        <w:tc>
          <w:tcPr>
            <w:tcW w:w="3360" w:type="dxa"/>
            <w:tcBorders>
              <w:top w:val="single" w:sz="5" w:space="0" w:color="000000"/>
              <w:left w:val="single" w:sz="5" w:space="0" w:color="000000"/>
              <w:bottom w:val="single" w:sz="5" w:space="0" w:color="000000"/>
              <w:right w:val="single" w:sz="5" w:space="0" w:color="000000"/>
            </w:tcBorders>
          </w:tcPr>
          <w:p w14:paraId="566E130C" w14:textId="77777777" w:rsidR="005937A1" w:rsidRDefault="005937A1" w:rsidP="002E77F5">
            <w:pPr>
              <w:pStyle w:val="TableParagraph"/>
              <w:rPr>
                <w:rFonts w:hAnsi="Arial" w:cs="Arial"/>
              </w:rPr>
            </w:pPr>
            <w:r>
              <w:t>Acaena</w:t>
            </w:r>
            <w:r>
              <w:rPr>
                <w:spacing w:val="-18"/>
              </w:rPr>
              <w:t xml:space="preserve"> </w:t>
            </w:r>
            <w:r>
              <w:t>novae-zelandiae</w:t>
            </w:r>
          </w:p>
        </w:tc>
        <w:tc>
          <w:tcPr>
            <w:tcW w:w="2040" w:type="dxa"/>
            <w:tcBorders>
              <w:top w:val="single" w:sz="5" w:space="0" w:color="000000"/>
              <w:left w:val="single" w:sz="5" w:space="0" w:color="000000"/>
              <w:bottom w:val="single" w:sz="5" w:space="0" w:color="000000"/>
              <w:right w:val="single" w:sz="5" w:space="0" w:color="000000"/>
            </w:tcBorders>
          </w:tcPr>
          <w:p w14:paraId="57DDA387" w14:textId="77777777" w:rsidR="005937A1" w:rsidRPr="00566D7B" w:rsidRDefault="005937A1" w:rsidP="00BD0AC0">
            <w:pPr>
              <w:rPr>
                <w:rFonts w:eastAsia="Arial" w:hAnsi="Arial" w:cs="Arial"/>
                <w:sz w:val="16"/>
                <w:szCs w:val="16"/>
              </w:rPr>
            </w:pPr>
            <w:r w:rsidRPr="00566D7B">
              <w:rPr>
                <w:sz w:val="16"/>
                <w:szCs w:val="16"/>
              </w:rPr>
              <w:t>buzzy</w:t>
            </w:r>
          </w:p>
        </w:tc>
        <w:tc>
          <w:tcPr>
            <w:tcW w:w="1043" w:type="dxa"/>
            <w:tcBorders>
              <w:top w:val="single" w:sz="5" w:space="0" w:color="000000"/>
              <w:left w:val="single" w:sz="5" w:space="0" w:color="000000"/>
              <w:bottom w:val="single" w:sz="5" w:space="0" w:color="000000"/>
              <w:right w:val="single" w:sz="5" w:space="0" w:color="000000"/>
            </w:tcBorders>
          </w:tcPr>
          <w:p w14:paraId="6CD748A8" w14:textId="77777777" w:rsidR="005937A1" w:rsidRDefault="005937A1"/>
        </w:tc>
      </w:tr>
      <w:tr w:rsidR="005937A1" w14:paraId="190FA20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FAF3219" w14:textId="77777777" w:rsidR="005937A1" w:rsidRDefault="005937A1" w:rsidP="002E77F5">
            <w:pPr>
              <w:pStyle w:val="TableParagraph"/>
              <w:rPr>
                <w:rFonts w:hAnsi="Arial" w:cs="Arial"/>
              </w:rPr>
            </w:pPr>
            <w:r>
              <w:t>ROSACEAE</w:t>
            </w:r>
          </w:p>
        </w:tc>
        <w:tc>
          <w:tcPr>
            <w:tcW w:w="3360" w:type="dxa"/>
            <w:tcBorders>
              <w:top w:val="single" w:sz="5" w:space="0" w:color="000000"/>
              <w:left w:val="single" w:sz="5" w:space="0" w:color="000000"/>
              <w:bottom w:val="single" w:sz="5" w:space="0" w:color="000000"/>
              <w:right w:val="single" w:sz="5" w:space="0" w:color="000000"/>
            </w:tcBorders>
          </w:tcPr>
          <w:p w14:paraId="3F21AE2B" w14:textId="77777777" w:rsidR="005937A1" w:rsidRDefault="005937A1" w:rsidP="002E77F5">
            <w:pPr>
              <w:pStyle w:val="TableParagraph"/>
              <w:rPr>
                <w:rFonts w:hAnsi="Arial" w:cs="Arial"/>
              </w:rPr>
            </w:pPr>
            <w:r>
              <w:t>Rubus</w:t>
            </w:r>
            <w:r>
              <w:rPr>
                <w:spacing w:val="-12"/>
              </w:rPr>
              <w:t xml:space="preserve"> </w:t>
            </w:r>
            <w:r>
              <w:t>parvifolius</w:t>
            </w:r>
          </w:p>
        </w:tc>
        <w:tc>
          <w:tcPr>
            <w:tcW w:w="2040" w:type="dxa"/>
            <w:tcBorders>
              <w:top w:val="single" w:sz="5" w:space="0" w:color="000000"/>
              <w:left w:val="single" w:sz="5" w:space="0" w:color="000000"/>
              <w:bottom w:val="single" w:sz="5" w:space="0" w:color="000000"/>
              <w:right w:val="single" w:sz="5" w:space="0" w:color="000000"/>
            </w:tcBorders>
          </w:tcPr>
          <w:p w14:paraId="0A236D3C" w14:textId="77777777" w:rsidR="005937A1" w:rsidRPr="00566D7B" w:rsidRDefault="005937A1" w:rsidP="00BD0AC0">
            <w:pPr>
              <w:rPr>
                <w:rFonts w:eastAsia="Arial" w:hAnsi="Arial" w:cs="Arial"/>
                <w:sz w:val="16"/>
                <w:szCs w:val="16"/>
              </w:rPr>
            </w:pPr>
            <w:r w:rsidRPr="00566D7B">
              <w:rPr>
                <w:sz w:val="16"/>
                <w:szCs w:val="16"/>
              </w:rPr>
              <w:t>native</w:t>
            </w:r>
            <w:r w:rsidRPr="00566D7B">
              <w:rPr>
                <w:spacing w:val="-12"/>
                <w:sz w:val="16"/>
                <w:szCs w:val="16"/>
              </w:rPr>
              <w:t xml:space="preserve"> </w:t>
            </w:r>
            <w:r w:rsidRPr="00566D7B">
              <w:rPr>
                <w:sz w:val="16"/>
                <w:szCs w:val="16"/>
              </w:rPr>
              <w:t>raspberry</w:t>
            </w:r>
          </w:p>
        </w:tc>
        <w:tc>
          <w:tcPr>
            <w:tcW w:w="1043" w:type="dxa"/>
            <w:tcBorders>
              <w:top w:val="single" w:sz="5" w:space="0" w:color="000000"/>
              <w:left w:val="single" w:sz="5" w:space="0" w:color="000000"/>
              <w:bottom w:val="single" w:sz="5" w:space="0" w:color="000000"/>
              <w:right w:val="single" w:sz="5" w:space="0" w:color="000000"/>
            </w:tcBorders>
          </w:tcPr>
          <w:p w14:paraId="0C224076" w14:textId="77777777" w:rsidR="005937A1" w:rsidRDefault="005937A1"/>
        </w:tc>
      </w:tr>
      <w:tr w:rsidR="005937A1" w14:paraId="1A44D4E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7C85C29" w14:textId="77777777" w:rsidR="005937A1" w:rsidRDefault="005937A1" w:rsidP="002E77F5">
            <w:pPr>
              <w:pStyle w:val="TableParagraph"/>
              <w:rPr>
                <w:rFonts w:hAnsi="Arial" w:cs="Arial"/>
              </w:rPr>
            </w:pPr>
            <w:r>
              <w:t>RUBIACEAE</w:t>
            </w:r>
          </w:p>
        </w:tc>
        <w:tc>
          <w:tcPr>
            <w:tcW w:w="3360" w:type="dxa"/>
            <w:tcBorders>
              <w:top w:val="single" w:sz="5" w:space="0" w:color="000000"/>
              <w:left w:val="single" w:sz="5" w:space="0" w:color="000000"/>
              <w:bottom w:val="single" w:sz="5" w:space="0" w:color="000000"/>
              <w:right w:val="single" w:sz="5" w:space="0" w:color="000000"/>
            </w:tcBorders>
          </w:tcPr>
          <w:p w14:paraId="2C845468" w14:textId="77777777" w:rsidR="005937A1" w:rsidRDefault="005937A1" w:rsidP="002E77F5">
            <w:pPr>
              <w:pStyle w:val="TableParagraph"/>
              <w:rPr>
                <w:rFonts w:hAnsi="Arial" w:cs="Arial"/>
              </w:rPr>
            </w:pPr>
            <w:r>
              <w:t>Coprosma</w:t>
            </w:r>
            <w:r>
              <w:rPr>
                <w:spacing w:val="-14"/>
              </w:rPr>
              <w:t xml:space="preserve"> </w:t>
            </w:r>
            <w:r>
              <w:t>hirtella</w:t>
            </w:r>
          </w:p>
        </w:tc>
        <w:tc>
          <w:tcPr>
            <w:tcW w:w="2040" w:type="dxa"/>
            <w:tcBorders>
              <w:top w:val="single" w:sz="5" w:space="0" w:color="000000"/>
              <w:left w:val="single" w:sz="5" w:space="0" w:color="000000"/>
              <w:bottom w:val="single" w:sz="5" w:space="0" w:color="000000"/>
              <w:right w:val="single" w:sz="5" w:space="0" w:color="000000"/>
            </w:tcBorders>
          </w:tcPr>
          <w:p w14:paraId="6BA6E681" w14:textId="4A6BC586" w:rsidR="005937A1" w:rsidRPr="00566D7B" w:rsidRDefault="005937A1" w:rsidP="00BD0AC0">
            <w:pPr>
              <w:rPr>
                <w:rFonts w:eastAsia="Arial" w:hAnsi="Arial" w:cs="Arial"/>
                <w:sz w:val="16"/>
                <w:szCs w:val="16"/>
              </w:rPr>
            </w:pPr>
            <w:r w:rsidRPr="00566D7B">
              <w:rPr>
                <w:sz w:val="16"/>
                <w:szCs w:val="16"/>
              </w:rPr>
              <w:t>coffee</w:t>
            </w:r>
            <w:r>
              <w:rPr>
                <w:sz w:val="16"/>
                <w:szCs w:val="16"/>
              </w:rPr>
              <w:t xml:space="preserve"> </w:t>
            </w:r>
            <w:r w:rsidRPr="00566D7B">
              <w:rPr>
                <w:sz w:val="16"/>
                <w:szCs w:val="16"/>
              </w:rPr>
              <w:t>berry</w:t>
            </w:r>
          </w:p>
        </w:tc>
        <w:tc>
          <w:tcPr>
            <w:tcW w:w="1043" w:type="dxa"/>
            <w:tcBorders>
              <w:top w:val="single" w:sz="5" w:space="0" w:color="000000"/>
              <w:left w:val="single" w:sz="5" w:space="0" w:color="000000"/>
              <w:bottom w:val="single" w:sz="5" w:space="0" w:color="000000"/>
              <w:right w:val="single" w:sz="5" w:space="0" w:color="000000"/>
            </w:tcBorders>
          </w:tcPr>
          <w:p w14:paraId="7CE5E310" w14:textId="77777777" w:rsidR="005937A1" w:rsidRDefault="005937A1"/>
        </w:tc>
      </w:tr>
      <w:tr w:rsidR="005937A1" w14:paraId="79A01F2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DA9422A" w14:textId="77777777" w:rsidR="005937A1" w:rsidRDefault="005937A1" w:rsidP="002E77F5">
            <w:pPr>
              <w:pStyle w:val="TableParagraph"/>
              <w:rPr>
                <w:rFonts w:hAnsi="Arial" w:cs="Arial"/>
              </w:rPr>
            </w:pPr>
            <w:r>
              <w:t>RUBIACEAE</w:t>
            </w:r>
          </w:p>
        </w:tc>
        <w:tc>
          <w:tcPr>
            <w:tcW w:w="3360" w:type="dxa"/>
            <w:tcBorders>
              <w:top w:val="single" w:sz="5" w:space="0" w:color="000000"/>
              <w:left w:val="single" w:sz="5" w:space="0" w:color="000000"/>
              <w:bottom w:val="single" w:sz="5" w:space="0" w:color="000000"/>
              <w:right w:val="single" w:sz="5" w:space="0" w:color="000000"/>
            </w:tcBorders>
          </w:tcPr>
          <w:p w14:paraId="415C3CB2" w14:textId="77777777" w:rsidR="005937A1" w:rsidRDefault="005937A1" w:rsidP="002E77F5">
            <w:pPr>
              <w:pStyle w:val="TableParagraph"/>
              <w:rPr>
                <w:rFonts w:hAnsi="Arial" w:cs="Arial"/>
              </w:rPr>
            </w:pPr>
            <w:r>
              <w:t>Coprosma</w:t>
            </w:r>
            <w:r>
              <w:rPr>
                <w:spacing w:val="-15"/>
              </w:rPr>
              <w:t xml:space="preserve"> </w:t>
            </w:r>
            <w:r>
              <w:t>quadrifida</w:t>
            </w:r>
          </w:p>
        </w:tc>
        <w:tc>
          <w:tcPr>
            <w:tcW w:w="2040" w:type="dxa"/>
            <w:tcBorders>
              <w:top w:val="single" w:sz="5" w:space="0" w:color="000000"/>
              <w:left w:val="single" w:sz="5" w:space="0" w:color="000000"/>
              <w:bottom w:val="single" w:sz="5" w:space="0" w:color="000000"/>
              <w:right w:val="single" w:sz="5" w:space="0" w:color="000000"/>
            </w:tcBorders>
          </w:tcPr>
          <w:p w14:paraId="0A9140AC" w14:textId="77777777" w:rsidR="005937A1" w:rsidRPr="00566D7B" w:rsidRDefault="005937A1" w:rsidP="00BD0AC0">
            <w:pPr>
              <w:rPr>
                <w:rFonts w:eastAsia="Arial" w:hAnsi="Arial" w:cs="Arial"/>
                <w:sz w:val="16"/>
                <w:szCs w:val="16"/>
              </w:rPr>
            </w:pPr>
            <w:r w:rsidRPr="00566D7B">
              <w:rPr>
                <w:sz w:val="16"/>
                <w:szCs w:val="16"/>
              </w:rPr>
              <w:t>native</w:t>
            </w:r>
            <w:r w:rsidRPr="00566D7B">
              <w:rPr>
                <w:spacing w:val="-10"/>
                <w:sz w:val="16"/>
                <w:szCs w:val="16"/>
              </w:rPr>
              <w:t xml:space="preserve"> </w:t>
            </w:r>
            <w:r w:rsidRPr="00566D7B">
              <w:rPr>
                <w:sz w:val="16"/>
                <w:szCs w:val="16"/>
              </w:rPr>
              <w:t>currant</w:t>
            </w:r>
          </w:p>
        </w:tc>
        <w:tc>
          <w:tcPr>
            <w:tcW w:w="1043" w:type="dxa"/>
            <w:tcBorders>
              <w:top w:val="single" w:sz="5" w:space="0" w:color="000000"/>
              <w:left w:val="single" w:sz="5" w:space="0" w:color="000000"/>
              <w:bottom w:val="single" w:sz="5" w:space="0" w:color="000000"/>
              <w:right w:val="single" w:sz="5" w:space="0" w:color="000000"/>
            </w:tcBorders>
          </w:tcPr>
          <w:p w14:paraId="016ACF52" w14:textId="77777777" w:rsidR="005937A1" w:rsidRDefault="005937A1"/>
        </w:tc>
      </w:tr>
      <w:tr w:rsidR="005937A1" w14:paraId="2D273C8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ED90FDE" w14:textId="77777777" w:rsidR="005937A1" w:rsidRDefault="005937A1" w:rsidP="002E77F5">
            <w:pPr>
              <w:pStyle w:val="TableParagraph"/>
              <w:rPr>
                <w:rFonts w:hAnsi="Arial" w:cs="Arial"/>
              </w:rPr>
            </w:pPr>
            <w:r>
              <w:t>RUBIACEAE</w:t>
            </w:r>
          </w:p>
        </w:tc>
        <w:tc>
          <w:tcPr>
            <w:tcW w:w="3360" w:type="dxa"/>
            <w:tcBorders>
              <w:top w:val="single" w:sz="5" w:space="0" w:color="000000"/>
              <w:left w:val="single" w:sz="5" w:space="0" w:color="000000"/>
              <w:bottom w:val="single" w:sz="5" w:space="0" w:color="000000"/>
              <w:right w:val="single" w:sz="5" w:space="0" w:color="000000"/>
            </w:tcBorders>
          </w:tcPr>
          <w:p w14:paraId="384262BC" w14:textId="10EFD782" w:rsidR="005937A1" w:rsidRDefault="005937A1" w:rsidP="002E77F5">
            <w:pPr>
              <w:pStyle w:val="TableParagraph"/>
              <w:rPr>
                <w:rFonts w:hAnsi="Arial" w:cs="Arial"/>
              </w:rPr>
            </w:pPr>
            <w:r>
              <w:t>Galium</w:t>
            </w:r>
            <w:r>
              <w:rPr>
                <w:spacing w:val="-9"/>
              </w:rPr>
              <w:t xml:space="preserve"> </w:t>
            </w:r>
            <w:r>
              <w:t>australe</w:t>
            </w:r>
          </w:p>
        </w:tc>
        <w:tc>
          <w:tcPr>
            <w:tcW w:w="2040" w:type="dxa"/>
            <w:tcBorders>
              <w:top w:val="single" w:sz="5" w:space="0" w:color="000000"/>
              <w:left w:val="single" w:sz="5" w:space="0" w:color="000000"/>
              <w:bottom w:val="single" w:sz="5" w:space="0" w:color="000000"/>
              <w:right w:val="single" w:sz="5" w:space="0" w:color="000000"/>
            </w:tcBorders>
          </w:tcPr>
          <w:p w14:paraId="65D28AC8" w14:textId="5C2B4056" w:rsidR="005937A1" w:rsidRPr="00566D7B" w:rsidRDefault="005937A1" w:rsidP="00BD0AC0">
            <w:pPr>
              <w:rPr>
                <w:sz w:val="16"/>
                <w:szCs w:val="16"/>
              </w:rPr>
            </w:pPr>
            <w:r>
              <w:rPr>
                <w:sz w:val="16"/>
                <w:szCs w:val="16"/>
              </w:rPr>
              <w:t>coast bedstraw</w:t>
            </w:r>
          </w:p>
        </w:tc>
        <w:tc>
          <w:tcPr>
            <w:tcW w:w="1043" w:type="dxa"/>
            <w:tcBorders>
              <w:top w:val="single" w:sz="5" w:space="0" w:color="000000"/>
              <w:left w:val="single" w:sz="5" w:space="0" w:color="000000"/>
              <w:bottom w:val="single" w:sz="5" w:space="0" w:color="000000"/>
              <w:right w:val="single" w:sz="5" w:space="0" w:color="000000"/>
            </w:tcBorders>
          </w:tcPr>
          <w:p w14:paraId="5922F53E" w14:textId="77777777" w:rsidR="005937A1" w:rsidRDefault="005937A1"/>
        </w:tc>
      </w:tr>
      <w:tr w:rsidR="005937A1" w14:paraId="4FB17A2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5496A7F" w14:textId="77777777" w:rsidR="005937A1" w:rsidRDefault="005937A1" w:rsidP="002E77F5">
            <w:pPr>
              <w:pStyle w:val="TableParagraph"/>
              <w:rPr>
                <w:rFonts w:hAnsi="Arial" w:cs="Arial"/>
              </w:rPr>
            </w:pPr>
            <w:r>
              <w:t>RUTACEAE</w:t>
            </w:r>
          </w:p>
        </w:tc>
        <w:tc>
          <w:tcPr>
            <w:tcW w:w="3360" w:type="dxa"/>
            <w:tcBorders>
              <w:top w:val="single" w:sz="5" w:space="0" w:color="000000"/>
              <w:left w:val="single" w:sz="5" w:space="0" w:color="000000"/>
              <w:bottom w:val="single" w:sz="5" w:space="0" w:color="000000"/>
              <w:right w:val="single" w:sz="5" w:space="0" w:color="000000"/>
            </w:tcBorders>
          </w:tcPr>
          <w:p w14:paraId="7C875C1B" w14:textId="77777777" w:rsidR="005937A1" w:rsidRDefault="005937A1" w:rsidP="002E77F5">
            <w:pPr>
              <w:pStyle w:val="TableParagraph"/>
              <w:rPr>
                <w:rFonts w:hAnsi="Arial" w:cs="Arial"/>
              </w:rPr>
            </w:pPr>
            <w:r>
              <w:t>Boronia</w:t>
            </w:r>
            <w:r>
              <w:rPr>
                <w:spacing w:val="-15"/>
              </w:rPr>
              <w:t xml:space="preserve"> </w:t>
            </w:r>
            <w:r>
              <w:t>anemonifolia</w:t>
            </w:r>
          </w:p>
        </w:tc>
        <w:tc>
          <w:tcPr>
            <w:tcW w:w="2040" w:type="dxa"/>
            <w:tcBorders>
              <w:top w:val="single" w:sz="5" w:space="0" w:color="000000"/>
              <w:left w:val="single" w:sz="5" w:space="0" w:color="000000"/>
              <w:bottom w:val="single" w:sz="5" w:space="0" w:color="000000"/>
              <w:right w:val="single" w:sz="5" w:space="0" w:color="000000"/>
            </w:tcBorders>
          </w:tcPr>
          <w:p w14:paraId="6FE56D12" w14:textId="291A5284" w:rsidR="005937A1" w:rsidRPr="00566D7B" w:rsidRDefault="005937A1" w:rsidP="00BD0AC0">
            <w:pPr>
              <w:rPr>
                <w:sz w:val="16"/>
                <w:szCs w:val="16"/>
              </w:rPr>
            </w:pPr>
            <w:r>
              <w:rPr>
                <w:sz w:val="16"/>
                <w:szCs w:val="16"/>
              </w:rPr>
              <w:t>sticky boronia</w:t>
            </w:r>
          </w:p>
        </w:tc>
        <w:tc>
          <w:tcPr>
            <w:tcW w:w="1043" w:type="dxa"/>
            <w:tcBorders>
              <w:top w:val="single" w:sz="5" w:space="0" w:color="000000"/>
              <w:left w:val="single" w:sz="5" w:space="0" w:color="000000"/>
              <w:bottom w:val="single" w:sz="5" w:space="0" w:color="000000"/>
              <w:right w:val="single" w:sz="5" w:space="0" w:color="000000"/>
            </w:tcBorders>
          </w:tcPr>
          <w:p w14:paraId="4F962FB8" w14:textId="77777777" w:rsidR="005937A1" w:rsidRDefault="005937A1"/>
        </w:tc>
      </w:tr>
      <w:tr w:rsidR="005937A1" w14:paraId="48D656F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6A777D0" w14:textId="77777777" w:rsidR="005937A1" w:rsidRDefault="005937A1" w:rsidP="002E77F5">
            <w:pPr>
              <w:pStyle w:val="TableParagraph"/>
              <w:rPr>
                <w:rFonts w:hAnsi="Arial" w:cs="Arial"/>
              </w:rPr>
            </w:pPr>
            <w:r>
              <w:t>RUTACEAE</w:t>
            </w:r>
          </w:p>
        </w:tc>
        <w:tc>
          <w:tcPr>
            <w:tcW w:w="3360" w:type="dxa"/>
            <w:tcBorders>
              <w:top w:val="single" w:sz="5" w:space="0" w:color="000000"/>
              <w:left w:val="single" w:sz="5" w:space="0" w:color="000000"/>
              <w:bottom w:val="single" w:sz="5" w:space="0" w:color="000000"/>
              <w:right w:val="single" w:sz="5" w:space="0" w:color="000000"/>
            </w:tcBorders>
          </w:tcPr>
          <w:p w14:paraId="41AC645E" w14:textId="77777777" w:rsidR="005937A1" w:rsidRDefault="005937A1" w:rsidP="002E77F5">
            <w:pPr>
              <w:pStyle w:val="TableParagraph"/>
              <w:rPr>
                <w:rFonts w:hAnsi="Arial" w:cs="Arial"/>
              </w:rPr>
            </w:pPr>
            <w:r>
              <w:t>Correa</w:t>
            </w:r>
            <w:r>
              <w:rPr>
                <w:spacing w:val="-10"/>
              </w:rPr>
              <w:t xml:space="preserve"> </w:t>
            </w:r>
            <w:r>
              <w:t>reflexa</w:t>
            </w:r>
          </w:p>
        </w:tc>
        <w:tc>
          <w:tcPr>
            <w:tcW w:w="2040" w:type="dxa"/>
            <w:tcBorders>
              <w:top w:val="single" w:sz="5" w:space="0" w:color="000000"/>
              <w:left w:val="single" w:sz="5" w:space="0" w:color="000000"/>
              <w:bottom w:val="single" w:sz="5" w:space="0" w:color="000000"/>
              <w:right w:val="single" w:sz="5" w:space="0" w:color="000000"/>
            </w:tcBorders>
          </w:tcPr>
          <w:p w14:paraId="0D934304" w14:textId="0250003B" w:rsidR="005937A1" w:rsidRPr="00566D7B" w:rsidRDefault="005937A1" w:rsidP="00BD0AC0">
            <w:pPr>
              <w:rPr>
                <w:sz w:val="16"/>
                <w:szCs w:val="16"/>
              </w:rPr>
            </w:pPr>
            <w:r>
              <w:rPr>
                <w:sz w:val="16"/>
                <w:szCs w:val="16"/>
              </w:rPr>
              <w:t>common correa</w:t>
            </w:r>
          </w:p>
        </w:tc>
        <w:tc>
          <w:tcPr>
            <w:tcW w:w="1043" w:type="dxa"/>
            <w:tcBorders>
              <w:top w:val="single" w:sz="5" w:space="0" w:color="000000"/>
              <w:left w:val="single" w:sz="5" w:space="0" w:color="000000"/>
              <w:bottom w:val="single" w:sz="5" w:space="0" w:color="000000"/>
              <w:right w:val="single" w:sz="5" w:space="0" w:color="000000"/>
            </w:tcBorders>
          </w:tcPr>
          <w:p w14:paraId="657EB443" w14:textId="77777777" w:rsidR="005937A1" w:rsidRDefault="005937A1"/>
        </w:tc>
      </w:tr>
      <w:tr w:rsidR="005937A1" w14:paraId="1CB40C2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1D224E7" w14:textId="77777777" w:rsidR="005937A1" w:rsidRDefault="005937A1" w:rsidP="002E77F5">
            <w:pPr>
              <w:pStyle w:val="TableParagraph"/>
              <w:rPr>
                <w:rFonts w:hAnsi="Arial" w:cs="Arial"/>
              </w:rPr>
            </w:pPr>
            <w:r>
              <w:t>RUTACEAE</w:t>
            </w:r>
          </w:p>
        </w:tc>
        <w:tc>
          <w:tcPr>
            <w:tcW w:w="3360" w:type="dxa"/>
            <w:tcBorders>
              <w:top w:val="single" w:sz="5" w:space="0" w:color="000000"/>
              <w:left w:val="single" w:sz="5" w:space="0" w:color="000000"/>
              <w:bottom w:val="single" w:sz="5" w:space="0" w:color="000000"/>
              <w:right w:val="single" w:sz="5" w:space="0" w:color="000000"/>
            </w:tcBorders>
          </w:tcPr>
          <w:p w14:paraId="55DEAB73" w14:textId="77777777" w:rsidR="005937A1" w:rsidRDefault="005937A1" w:rsidP="002E77F5">
            <w:pPr>
              <w:pStyle w:val="TableParagraph"/>
              <w:rPr>
                <w:rFonts w:hAnsi="Arial" w:cs="Arial"/>
              </w:rPr>
            </w:pPr>
            <w:r>
              <w:t>Eriostemon</w:t>
            </w:r>
            <w:r>
              <w:rPr>
                <w:spacing w:val="-11"/>
              </w:rPr>
              <w:t xml:space="preserve"> </w:t>
            </w:r>
            <w:r>
              <w:t>sp.</w:t>
            </w:r>
          </w:p>
        </w:tc>
        <w:tc>
          <w:tcPr>
            <w:tcW w:w="2040" w:type="dxa"/>
            <w:tcBorders>
              <w:top w:val="single" w:sz="5" w:space="0" w:color="000000"/>
              <w:left w:val="single" w:sz="5" w:space="0" w:color="000000"/>
              <w:bottom w:val="single" w:sz="5" w:space="0" w:color="000000"/>
              <w:right w:val="single" w:sz="5" w:space="0" w:color="000000"/>
            </w:tcBorders>
          </w:tcPr>
          <w:p w14:paraId="5A644C71"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4D579F2" w14:textId="77777777" w:rsidR="005937A1" w:rsidRDefault="005937A1"/>
        </w:tc>
      </w:tr>
      <w:tr w:rsidR="005937A1" w14:paraId="3608771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3642102" w14:textId="06399EEC" w:rsidR="005937A1" w:rsidRDefault="005937A1" w:rsidP="002E77F5">
            <w:pPr>
              <w:pStyle w:val="TableParagraph"/>
            </w:pPr>
            <w:r>
              <w:t>RUTACEAE</w:t>
            </w:r>
          </w:p>
        </w:tc>
        <w:tc>
          <w:tcPr>
            <w:tcW w:w="3360" w:type="dxa"/>
            <w:tcBorders>
              <w:top w:val="single" w:sz="5" w:space="0" w:color="000000"/>
              <w:left w:val="single" w:sz="5" w:space="0" w:color="000000"/>
              <w:bottom w:val="single" w:sz="5" w:space="0" w:color="000000"/>
              <w:right w:val="single" w:sz="5" w:space="0" w:color="000000"/>
            </w:tcBorders>
          </w:tcPr>
          <w:p w14:paraId="23532A16" w14:textId="6D97FCEA" w:rsidR="005937A1" w:rsidRDefault="005937A1" w:rsidP="002E77F5">
            <w:pPr>
              <w:pStyle w:val="TableParagraph"/>
            </w:pPr>
            <w:r>
              <w:t>Philotheca verrucosa</w:t>
            </w:r>
          </w:p>
        </w:tc>
        <w:tc>
          <w:tcPr>
            <w:tcW w:w="2040" w:type="dxa"/>
            <w:tcBorders>
              <w:top w:val="single" w:sz="5" w:space="0" w:color="000000"/>
              <w:left w:val="single" w:sz="5" w:space="0" w:color="000000"/>
              <w:bottom w:val="single" w:sz="5" w:space="0" w:color="000000"/>
              <w:right w:val="single" w:sz="5" w:space="0" w:color="000000"/>
            </w:tcBorders>
          </w:tcPr>
          <w:p w14:paraId="48825819" w14:textId="5AB799A7" w:rsidR="005937A1" w:rsidRPr="00566D7B" w:rsidRDefault="005937A1" w:rsidP="00BD0AC0">
            <w:pPr>
              <w:rPr>
                <w:sz w:val="16"/>
                <w:szCs w:val="16"/>
              </w:rPr>
            </w:pPr>
            <w:r>
              <w:rPr>
                <w:sz w:val="16"/>
                <w:szCs w:val="16"/>
              </w:rPr>
              <w:t>fairy waxflower</w:t>
            </w:r>
          </w:p>
        </w:tc>
        <w:tc>
          <w:tcPr>
            <w:tcW w:w="1043" w:type="dxa"/>
            <w:tcBorders>
              <w:top w:val="single" w:sz="5" w:space="0" w:color="000000"/>
              <w:left w:val="single" w:sz="5" w:space="0" w:color="000000"/>
              <w:bottom w:val="single" w:sz="5" w:space="0" w:color="000000"/>
              <w:right w:val="single" w:sz="5" w:space="0" w:color="000000"/>
            </w:tcBorders>
          </w:tcPr>
          <w:p w14:paraId="4B7A8335" w14:textId="77777777" w:rsidR="005937A1" w:rsidRDefault="005937A1"/>
        </w:tc>
      </w:tr>
      <w:tr w:rsidR="005937A1" w14:paraId="0ADE0DF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243532A" w14:textId="77777777" w:rsidR="005937A1" w:rsidRDefault="005937A1" w:rsidP="002E77F5">
            <w:pPr>
              <w:pStyle w:val="TableParagraph"/>
              <w:rPr>
                <w:rFonts w:hAnsi="Arial" w:cs="Arial"/>
              </w:rPr>
            </w:pPr>
            <w:r>
              <w:t>RUTACEAE</w:t>
            </w:r>
          </w:p>
        </w:tc>
        <w:tc>
          <w:tcPr>
            <w:tcW w:w="3360" w:type="dxa"/>
            <w:tcBorders>
              <w:top w:val="single" w:sz="5" w:space="0" w:color="000000"/>
              <w:left w:val="single" w:sz="5" w:space="0" w:color="000000"/>
              <w:bottom w:val="single" w:sz="5" w:space="0" w:color="000000"/>
              <w:right w:val="single" w:sz="5" w:space="0" w:color="000000"/>
            </w:tcBorders>
          </w:tcPr>
          <w:p w14:paraId="2BDA5D08" w14:textId="77777777" w:rsidR="005937A1" w:rsidRDefault="005937A1" w:rsidP="002E77F5">
            <w:pPr>
              <w:pStyle w:val="TableParagraph"/>
              <w:rPr>
                <w:rFonts w:hAnsi="Arial" w:cs="Arial"/>
              </w:rPr>
            </w:pPr>
            <w:r>
              <w:t>Zieria</w:t>
            </w:r>
            <w:r>
              <w:rPr>
                <w:spacing w:val="-13"/>
              </w:rPr>
              <w:t xml:space="preserve"> </w:t>
            </w:r>
            <w:r>
              <w:t>arborescens</w:t>
            </w:r>
          </w:p>
        </w:tc>
        <w:tc>
          <w:tcPr>
            <w:tcW w:w="2040" w:type="dxa"/>
            <w:tcBorders>
              <w:top w:val="single" w:sz="5" w:space="0" w:color="000000"/>
              <w:left w:val="single" w:sz="5" w:space="0" w:color="000000"/>
              <w:bottom w:val="single" w:sz="5" w:space="0" w:color="000000"/>
              <w:right w:val="single" w:sz="5" w:space="0" w:color="000000"/>
            </w:tcBorders>
          </w:tcPr>
          <w:p w14:paraId="732FCF86" w14:textId="77777777" w:rsidR="005937A1" w:rsidRPr="00566D7B" w:rsidRDefault="005937A1" w:rsidP="00BD0AC0">
            <w:pPr>
              <w:rPr>
                <w:rFonts w:eastAsia="Arial" w:hAnsi="Arial" w:cs="Arial"/>
                <w:sz w:val="16"/>
                <w:szCs w:val="16"/>
              </w:rPr>
            </w:pPr>
            <w:r w:rsidRPr="00566D7B">
              <w:rPr>
                <w:sz w:val="16"/>
                <w:szCs w:val="16"/>
              </w:rPr>
              <w:t>stinkwood</w:t>
            </w:r>
          </w:p>
        </w:tc>
        <w:tc>
          <w:tcPr>
            <w:tcW w:w="1043" w:type="dxa"/>
            <w:tcBorders>
              <w:top w:val="single" w:sz="5" w:space="0" w:color="000000"/>
              <w:left w:val="single" w:sz="5" w:space="0" w:color="000000"/>
              <w:bottom w:val="single" w:sz="5" w:space="0" w:color="000000"/>
              <w:right w:val="single" w:sz="5" w:space="0" w:color="000000"/>
            </w:tcBorders>
          </w:tcPr>
          <w:p w14:paraId="0C393CCC" w14:textId="77777777" w:rsidR="005937A1" w:rsidRDefault="005937A1"/>
        </w:tc>
      </w:tr>
      <w:tr w:rsidR="005937A1" w14:paraId="78A3D96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3CB7F60" w14:textId="77777777" w:rsidR="005937A1" w:rsidRDefault="005937A1" w:rsidP="002E77F5">
            <w:pPr>
              <w:pStyle w:val="TableParagraph"/>
              <w:rPr>
                <w:rFonts w:hAnsi="Arial" w:cs="Arial"/>
              </w:rPr>
            </w:pPr>
            <w:r>
              <w:t>SANTALACEAE</w:t>
            </w:r>
          </w:p>
        </w:tc>
        <w:tc>
          <w:tcPr>
            <w:tcW w:w="3360" w:type="dxa"/>
            <w:tcBorders>
              <w:top w:val="single" w:sz="5" w:space="0" w:color="000000"/>
              <w:left w:val="single" w:sz="5" w:space="0" w:color="000000"/>
              <w:bottom w:val="single" w:sz="5" w:space="0" w:color="000000"/>
              <w:right w:val="single" w:sz="5" w:space="0" w:color="000000"/>
            </w:tcBorders>
          </w:tcPr>
          <w:p w14:paraId="30E23EE6" w14:textId="77777777" w:rsidR="005937A1" w:rsidRDefault="005937A1" w:rsidP="002E77F5">
            <w:pPr>
              <w:pStyle w:val="TableParagraph"/>
              <w:rPr>
                <w:rFonts w:hAnsi="Arial" w:cs="Arial"/>
              </w:rPr>
            </w:pPr>
            <w:r>
              <w:t>Exocarpos</w:t>
            </w:r>
            <w:r>
              <w:rPr>
                <w:spacing w:val="-18"/>
              </w:rPr>
              <w:t xml:space="preserve"> </w:t>
            </w:r>
            <w:r>
              <w:t>cupressiformis</w:t>
            </w:r>
          </w:p>
        </w:tc>
        <w:tc>
          <w:tcPr>
            <w:tcW w:w="2040" w:type="dxa"/>
            <w:tcBorders>
              <w:top w:val="single" w:sz="5" w:space="0" w:color="000000"/>
              <w:left w:val="single" w:sz="5" w:space="0" w:color="000000"/>
              <w:bottom w:val="single" w:sz="5" w:space="0" w:color="000000"/>
              <w:right w:val="single" w:sz="5" w:space="0" w:color="000000"/>
            </w:tcBorders>
          </w:tcPr>
          <w:p w14:paraId="7293B9CB" w14:textId="77777777" w:rsidR="005937A1" w:rsidRPr="00566D7B" w:rsidRDefault="005937A1" w:rsidP="00BD0AC0">
            <w:pPr>
              <w:rPr>
                <w:rFonts w:eastAsia="Arial" w:hAnsi="Arial" w:cs="Arial"/>
                <w:sz w:val="16"/>
                <w:szCs w:val="16"/>
              </w:rPr>
            </w:pPr>
            <w:r w:rsidRPr="00566D7B">
              <w:rPr>
                <w:sz w:val="16"/>
                <w:szCs w:val="16"/>
              </w:rPr>
              <w:t>native</w:t>
            </w:r>
            <w:r w:rsidRPr="00566D7B">
              <w:rPr>
                <w:spacing w:val="-9"/>
                <w:sz w:val="16"/>
                <w:szCs w:val="16"/>
              </w:rPr>
              <w:t xml:space="preserve"> </w:t>
            </w:r>
            <w:r w:rsidRPr="00566D7B">
              <w:rPr>
                <w:sz w:val="16"/>
                <w:szCs w:val="16"/>
              </w:rPr>
              <w:t>cherry</w:t>
            </w:r>
          </w:p>
        </w:tc>
        <w:tc>
          <w:tcPr>
            <w:tcW w:w="1043" w:type="dxa"/>
            <w:tcBorders>
              <w:top w:val="single" w:sz="5" w:space="0" w:color="000000"/>
              <w:left w:val="single" w:sz="5" w:space="0" w:color="000000"/>
              <w:bottom w:val="single" w:sz="5" w:space="0" w:color="000000"/>
              <w:right w:val="single" w:sz="5" w:space="0" w:color="000000"/>
            </w:tcBorders>
          </w:tcPr>
          <w:p w14:paraId="284BA273" w14:textId="77777777" w:rsidR="005937A1" w:rsidRDefault="005937A1"/>
        </w:tc>
      </w:tr>
      <w:tr w:rsidR="005937A1" w14:paraId="3CDDD61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0D9785A" w14:textId="77777777" w:rsidR="005937A1" w:rsidRDefault="005937A1" w:rsidP="002E77F5">
            <w:pPr>
              <w:pStyle w:val="TableParagraph"/>
              <w:rPr>
                <w:rFonts w:hAnsi="Arial" w:cs="Arial"/>
              </w:rPr>
            </w:pPr>
            <w:r>
              <w:t>SANTALACEAE</w:t>
            </w:r>
          </w:p>
        </w:tc>
        <w:tc>
          <w:tcPr>
            <w:tcW w:w="3360" w:type="dxa"/>
            <w:tcBorders>
              <w:top w:val="single" w:sz="5" w:space="0" w:color="000000"/>
              <w:left w:val="single" w:sz="5" w:space="0" w:color="000000"/>
              <w:bottom w:val="single" w:sz="5" w:space="0" w:color="000000"/>
              <w:right w:val="single" w:sz="5" w:space="0" w:color="000000"/>
            </w:tcBorders>
          </w:tcPr>
          <w:p w14:paraId="71EAE670" w14:textId="77777777" w:rsidR="005937A1" w:rsidRDefault="005937A1" w:rsidP="002E77F5">
            <w:pPr>
              <w:pStyle w:val="TableParagraph"/>
              <w:rPr>
                <w:rFonts w:hAnsi="Arial" w:cs="Arial"/>
              </w:rPr>
            </w:pPr>
            <w:r>
              <w:t>Leptomeria</w:t>
            </w:r>
            <w:r>
              <w:rPr>
                <w:spacing w:val="-15"/>
              </w:rPr>
              <w:t xml:space="preserve"> </w:t>
            </w:r>
            <w:r>
              <w:t>drupacea</w:t>
            </w:r>
          </w:p>
        </w:tc>
        <w:tc>
          <w:tcPr>
            <w:tcW w:w="2040" w:type="dxa"/>
            <w:tcBorders>
              <w:top w:val="single" w:sz="5" w:space="0" w:color="000000"/>
              <w:left w:val="single" w:sz="5" w:space="0" w:color="000000"/>
              <w:bottom w:val="single" w:sz="5" w:space="0" w:color="000000"/>
              <w:right w:val="single" w:sz="5" w:space="0" w:color="000000"/>
            </w:tcBorders>
          </w:tcPr>
          <w:p w14:paraId="5B975D68" w14:textId="77777777" w:rsidR="005937A1" w:rsidRPr="00566D7B" w:rsidRDefault="005937A1" w:rsidP="00BD0AC0">
            <w:pPr>
              <w:rPr>
                <w:rFonts w:eastAsia="Arial" w:hAnsi="Arial" w:cs="Arial"/>
                <w:sz w:val="16"/>
                <w:szCs w:val="16"/>
              </w:rPr>
            </w:pPr>
            <w:r w:rsidRPr="00566D7B">
              <w:rPr>
                <w:sz w:val="16"/>
                <w:szCs w:val="16"/>
              </w:rPr>
              <w:t>native</w:t>
            </w:r>
            <w:r w:rsidRPr="00566D7B">
              <w:rPr>
                <w:spacing w:val="-9"/>
                <w:sz w:val="16"/>
                <w:szCs w:val="16"/>
              </w:rPr>
              <w:t xml:space="preserve"> </w:t>
            </w:r>
            <w:r w:rsidRPr="00566D7B">
              <w:rPr>
                <w:sz w:val="16"/>
                <w:szCs w:val="16"/>
              </w:rPr>
              <w:t>broom</w:t>
            </w:r>
          </w:p>
        </w:tc>
        <w:tc>
          <w:tcPr>
            <w:tcW w:w="1043" w:type="dxa"/>
            <w:tcBorders>
              <w:top w:val="single" w:sz="5" w:space="0" w:color="000000"/>
              <w:left w:val="single" w:sz="5" w:space="0" w:color="000000"/>
              <w:bottom w:val="single" w:sz="5" w:space="0" w:color="000000"/>
              <w:right w:val="single" w:sz="5" w:space="0" w:color="000000"/>
            </w:tcBorders>
          </w:tcPr>
          <w:p w14:paraId="58E74F66" w14:textId="77777777" w:rsidR="005937A1" w:rsidRDefault="005937A1"/>
        </w:tc>
      </w:tr>
      <w:tr w:rsidR="005937A1" w14:paraId="5C32A76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DB752B4" w14:textId="6662A071" w:rsidR="005937A1" w:rsidRDefault="005937A1" w:rsidP="002E77F5">
            <w:pPr>
              <w:pStyle w:val="TableParagraph"/>
            </w:pPr>
            <w:r>
              <w:t>SAPINDACEAE</w:t>
            </w:r>
          </w:p>
        </w:tc>
        <w:tc>
          <w:tcPr>
            <w:tcW w:w="3360" w:type="dxa"/>
            <w:tcBorders>
              <w:top w:val="single" w:sz="5" w:space="0" w:color="000000"/>
              <w:left w:val="single" w:sz="5" w:space="0" w:color="000000"/>
              <w:bottom w:val="single" w:sz="5" w:space="0" w:color="000000"/>
              <w:right w:val="single" w:sz="5" w:space="0" w:color="000000"/>
            </w:tcBorders>
          </w:tcPr>
          <w:p w14:paraId="3CECA3C0" w14:textId="799886F0" w:rsidR="005937A1" w:rsidRDefault="005937A1" w:rsidP="002E77F5">
            <w:pPr>
              <w:pStyle w:val="TableParagraph"/>
            </w:pPr>
            <w:r>
              <w:t>Dodonaea filiformis</w:t>
            </w:r>
          </w:p>
        </w:tc>
        <w:tc>
          <w:tcPr>
            <w:tcW w:w="2040" w:type="dxa"/>
            <w:tcBorders>
              <w:top w:val="single" w:sz="5" w:space="0" w:color="000000"/>
              <w:left w:val="single" w:sz="5" w:space="0" w:color="000000"/>
              <w:bottom w:val="single" w:sz="5" w:space="0" w:color="000000"/>
              <w:right w:val="single" w:sz="5" w:space="0" w:color="000000"/>
            </w:tcBorders>
          </w:tcPr>
          <w:p w14:paraId="5D52C6DA" w14:textId="2A25D370" w:rsidR="005937A1" w:rsidRPr="00566D7B" w:rsidRDefault="005937A1" w:rsidP="00BD0AC0">
            <w:pPr>
              <w:rPr>
                <w:sz w:val="16"/>
                <w:szCs w:val="16"/>
              </w:rPr>
            </w:pPr>
            <w:r>
              <w:rPr>
                <w:sz w:val="16"/>
                <w:szCs w:val="16"/>
              </w:rPr>
              <w:t>fine-leaved hop-bush</w:t>
            </w:r>
          </w:p>
        </w:tc>
        <w:tc>
          <w:tcPr>
            <w:tcW w:w="1043" w:type="dxa"/>
            <w:tcBorders>
              <w:top w:val="single" w:sz="5" w:space="0" w:color="000000"/>
              <w:left w:val="single" w:sz="5" w:space="0" w:color="000000"/>
              <w:bottom w:val="single" w:sz="5" w:space="0" w:color="000000"/>
              <w:right w:val="single" w:sz="5" w:space="0" w:color="000000"/>
            </w:tcBorders>
          </w:tcPr>
          <w:p w14:paraId="4BA38BAF" w14:textId="77777777" w:rsidR="005937A1" w:rsidRDefault="005937A1"/>
        </w:tc>
      </w:tr>
      <w:tr w:rsidR="005937A1" w14:paraId="7FA7EEB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56C237A" w14:textId="77777777" w:rsidR="005937A1" w:rsidRDefault="005937A1" w:rsidP="002E77F5">
            <w:pPr>
              <w:pStyle w:val="TableParagraph"/>
              <w:rPr>
                <w:rFonts w:hAnsi="Arial" w:cs="Arial"/>
              </w:rPr>
            </w:pPr>
            <w:r>
              <w:lastRenderedPageBreak/>
              <w:t>SAPINDACEAE</w:t>
            </w:r>
          </w:p>
        </w:tc>
        <w:tc>
          <w:tcPr>
            <w:tcW w:w="3360" w:type="dxa"/>
            <w:tcBorders>
              <w:top w:val="single" w:sz="5" w:space="0" w:color="000000"/>
              <w:left w:val="single" w:sz="5" w:space="0" w:color="000000"/>
              <w:bottom w:val="single" w:sz="5" w:space="0" w:color="000000"/>
              <w:right w:val="single" w:sz="5" w:space="0" w:color="000000"/>
            </w:tcBorders>
          </w:tcPr>
          <w:p w14:paraId="4099CC59" w14:textId="31E225F3" w:rsidR="005937A1" w:rsidRDefault="005937A1" w:rsidP="002E77F5">
            <w:pPr>
              <w:pStyle w:val="TableParagraph"/>
              <w:rPr>
                <w:rFonts w:hAnsi="Arial" w:cs="Arial"/>
              </w:rPr>
            </w:pPr>
            <w:r>
              <w:t>Dodonaea</w:t>
            </w:r>
            <w:r>
              <w:rPr>
                <w:spacing w:val="-8"/>
              </w:rPr>
              <w:t xml:space="preserve"> </w:t>
            </w:r>
            <w:r>
              <w:t>viscosa ssp. spathulata</w:t>
            </w:r>
          </w:p>
        </w:tc>
        <w:tc>
          <w:tcPr>
            <w:tcW w:w="2040" w:type="dxa"/>
            <w:tcBorders>
              <w:top w:val="single" w:sz="5" w:space="0" w:color="000000"/>
              <w:left w:val="single" w:sz="5" w:space="0" w:color="000000"/>
              <w:bottom w:val="single" w:sz="5" w:space="0" w:color="000000"/>
              <w:right w:val="single" w:sz="5" w:space="0" w:color="000000"/>
            </w:tcBorders>
          </w:tcPr>
          <w:p w14:paraId="674141AE" w14:textId="77777777" w:rsidR="005937A1" w:rsidRPr="00566D7B" w:rsidRDefault="005937A1" w:rsidP="00BD0AC0">
            <w:pPr>
              <w:rPr>
                <w:rFonts w:eastAsia="Arial" w:hAnsi="Arial" w:cs="Arial"/>
                <w:sz w:val="16"/>
                <w:szCs w:val="16"/>
              </w:rPr>
            </w:pPr>
            <w:r w:rsidRPr="00566D7B">
              <w:rPr>
                <w:sz w:val="16"/>
                <w:szCs w:val="16"/>
              </w:rPr>
              <w:t>native</w:t>
            </w:r>
            <w:r w:rsidRPr="00566D7B">
              <w:rPr>
                <w:spacing w:val="-7"/>
                <w:sz w:val="16"/>
                <w:szCs w:val="16"/>
              </w:rPr>
              <w:t xml:space="preserve"> </w:t>
            </w:r>
            <w:r w:rsidRPr="00566D7B">
              <w:rPr>
                <w:sz w:val="16"/>
                <w:szCs w:val="16"/>
              </w:rPr>
              <w:t>hop</w:t>
            </w:r>
          </w:p>
        </w:tc>
        <w:tc>
          <w:tcPr>
            <w:tcW w:w="1043" w:type="dxa"/>
            <w:tcBorders>
              <w:top w:val="single" w:sz="5" w:space="0" w:color="000000"/>
              <w:left w:val="single" w:sz="5" w:space="0" w:color="000000"/>
              <w:bottom w:val="single" w:sz="5" w:space="0" w:color="000000"/>
              <w:right w:val="single" w:sz="5" w:space="0" w:color="000000"/>
            </w:tcBorders>
          </w:tcPr>
          <w:p w14:paraId="4D8197C3" w14:textId="77777777" w:rsidR="005937A1" w:rsidRDefault="005937A1"/>
        </w:tc>
      </w:tr>
      <w:tr w:rsidR="005937A1" w14:paraId="0E3A6FC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87E3C12" w14:textId="77777777" w:rsidR="005937A1" w:rsidRDefault="005937A1" w:rsidP="002E77F5">
            <w:pPr>
              <w:pStyle w:val="TableParagraph"/>
              <w:rPr>
                <w:rFonts w:hAnsi="Arial" w:cs="Arial"/>
              </w:rPr>
            </w:pPr>
            <w:r>
              <w:t>SCROPHULARIACEAE</w:t>
            </w:r>
          </w:p>
        </w:tc>
        <w:tc>
          <w:tcPr>
            <w:tcW w:w="3360" w:type="dxa"/>
            <w:tcBorders>
              <w:top w:val="single" w:sz="5" w:space="0" w:color="000000"/>
              <w:left w:val="single" w:sz="5" w:space="0" w:color="000000"/>
              <w:bottom w:val="single" w:sz="5" w:space="0" w:color="000000"/>
              <w:right w:val="single" w:sz="5" w:space="0" w:color="000000"/>
            </w:tcBorders>
          </w:tcPr>
          <w:p w14:paraId="4DD36AF6" w14:textId="77777777" w:rsidR="005937A1" w:rsidRDefault="005937A1" w:rsidP="002E77F5">
            <w:pPr>
              <w:pStyle w:val="TableParagraph"/>
              <w:rPr>
                <w:rFonts w:hAnsi="Arial" w:cs="Arial"/>
              </w:rPr>
            </w:pPr>
            <w:r>
              <w:t>Derwentia</w:t>
            </w:r>
            <w:r>
              <w:rPr>
                <w:spacing w:val="-16"/>
              </w:rPr>
              <w:t xml:space="preserve"> </w:t>
            </w:r>
            <w:r>
              <w:t>derwentiana</w:t>
            </w:r>
          </w:p>
        </w:tc>
        <w:tc>
          <w:tcPr>
            <w:tcW w:w="2040" w:type="dxa"/>
            <w:tcBorders>
              <w:top w:val="single" w:sz="5" w:space="0" w:color="000000"/>
              <w:left w:val="single" w:sz="5" w:space="0" w:color="000000"/>
              <w:bottom w:val="single" w:sz="5" w:space="0" w:color="000000"/>
              <w:right w:val="single" w:sz="5" w:space="0" w:color="000000"/>
            </w:tcBorders>
          </w:tcPr>
          <w:p w14:paraId="42BB32D6" w14:textId="77777777" w:rsidR="005937A1" w:rsidRPr="00566D7B" w:rsidRDefault="005937A1" w:rsidP="00BD0AC0">
            <w:pPr>
              <w:rPr>
                <w:rFonts w:eastAsia="Arial" w:hAnsi="Arial" w:cs="Arial"/>
                <w:sz w:val="16"/>
                <w:szCs w:val="16"/>
              </w:rPr>
            </w:pPr>
            <w:r w:rsidRPr="00566D7B">
              <w:rPr>
                <w:sz w:val="16"/>
                <w:szCs w:val="16"/>
              </w:rPr>
              <w:t>native</w:t>
            </w:r>
            <w:r w:rsidRPr="00566D7B">
              <w:rPr>
                <w:spacing w:val="-12"/>
                <w:sz w:val="16"/>
                <w:szCs w:val="16"/>
              </w:rPr>
              <w:t xml:space="preserve"> </w:t>
            </w:r>
            <w:r w:rsidRPr="00566D7B">
              <w:rPr>
                <w:sz w:val="16"/>
                <w:szCs w:val="16"/>
              </w:rPr>
              <w:t>speedwell</w:t>
            </w:r>
          </w:p>
        </w:tc>
        <w:tc>
          <w:tcPr>
            <w:tcW w:w="1043" w:type="dxa"/>
            <w:tcBorders>
              <w:top w:val="single" w:sz="5" w:space="0" w:color="000000"/>
              <w:left w:val="single" w:sz="5" w:space="0" w:color="000000"/>
              <w:bottom w:val="single" w:sz="5" w:space="0" w:color="000000"/>
              <w:right w:val="single" w:sz="5" w:space="0" w:color="000000"/>
            </w:tcBorders>
          </w:tcPr>
          <w:p w14:paraId="229A22EC" w14:textId="77777777" w:rsidR="005937A1" w:rsidRDefault="005937A1"/>
        </w:tc>
      </w:tr>
      <w:tr w:rsidR="005937A1" w14:paraId="21CE830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2DF2066" w14:textId="77777777" w:rsidR="005937A1" w:rsidRDefault="005937A1" w:rsidP="002E77F5">
            <w:pPr>
              <w:pStyle w:val="TableParagraph"/>
              <w:rPr>
                <w:rFonts w:hAnsi="Arial" w:cs="Arial"/>
              </w:rPr>
            </w:pPr>
            <w:r>
              <w:t>SOLANACEAE</w:t>
            </w:r>
          </w:p>
        </w:tc>
        <w:tc>
          <w:tcPr>
            <w:tcW w:w="3360" w:type="dxa"/>
            <w:tcBorders>
              <w:top w:val="single" w:sz="5" w:space="0" w:color="000000"/>
              <w:left w:val="single" w:sz="5" w:space="0" w:color="000000"/>
              <w:bottom w:val="single" w:sz="5" w:space="0" w:color="000000"/>
              <w:right w:val="single" w:sz="5" w:space="0" w:color="000000"/>
            </w:tcBorders>
          </w:tcPr>
          <w:p w14:paraId="74EAD39A" w14:textId="77777777" w:rsidR="005937A1" w:rsidRDefault="005937A1" w:rsidP="002E77F5">
            <w:pPr>
              <w:pStyle w:val="TableParagraph"/>
              <w:rPr>
                <w:rFonts w:hAnsi="Arial" w:cs="Arial"/>
              </w:rPr>
            </w:pPr>
            <w:r>
              <w:t>Solanum</w:t>
            </w:r>
            <w:r>
              <w:rPr>
                <w:spacing w:val="-15"/>
              </w:rPr>
              <w:t xml:space="preserve"> </w:t>
            </w:r>
            <w:r>
              <w:t>laciniatum</w:t>
            </w:r>
          </w:p>
        </w:tc>
        <w:tc>
          <w:tcPr>
            <w:tcW w:w="2040" w:type="dxa"/>
            <w:tcBorders>
              <w:top w:val="single" w:sz="5" w:space="0" w:color="000000"/>
              <w:left w:val="single" w:sz="5" w:space="0" w:color="000000"/>
              <w:bottom w:val="single" w:sz="5" w:space="0" w:color="000000"/>
              <w:right w:val="single" w:sz="5" w:space="0" w:color="000000"/>
            </w:tcBorders>
          </w:tcPr>
          <w:p w14:paraId="6FC4A02C" w14:textId="77777777" w:rsidR="005937A1" w:rsidRPr="00566D7B" w:rsidRDefault="005937A1" w:rsidP="00BD0AC0">
            <w:pPr>
              <w:rPr>
                <w:rFonts w:eastAsia="Arial" w:hAnsi="Arial" w:cs="Arial"/>
                <w:sz w:val="16"/>
                <w:szCs w:val="16"/>
              </w:rPr>
            </w:pPr>
            <w:r w:rsidRPr="00566D7B">
              <w:rPr>
                <w:sz w:val="16"/>
                <w:szCs w:val="16"/>
              </w:rPr>
              <w:t>kangaroo</w:t>
            </w:r>
            <w:r w:rsidRPr="00566D7B">
              <w:rPr>
                <w:spacing w:val="-11"/>
                <w:sz w:val="16"/>
                <w:szCs w:val="16"/>
              </w:rPr>
              <w:t xml:space="preserve"> </w:t>
            </w:r>
            <w:r w:rsidRPr="00566D7B">
              <w:rPr>
                <w:sz w:val="16"/>
                <w:szCs w:val="16"/>
              </w:rPr>
              <w:t>apple</w:t>
            </w:r>
          </w:p>
        </w:tc>
        <w:tc>
          <w:tcPr>
            <w:tcW w:w="1043" w:type="dxa"/>
            <w:tcBorders>
              <w:top w:val="single" w:sz="5" w:space="0" w:color="000000"/>
              <w:left w:val="single" w:sz="5" w:space="0" w:color="000000"/>
              <w:bottom w:val="single" w:sz="5" w:space="0" w:color="000000"/>
              <w:right w:val="single" w:sz="5" w:space="0" w:color="000000"/>
            </w:tcBorders>
          </w:tcPr>
          <w:p w14:paraId="6541A11B" w14:textId="77777777" w:rsidR="005937A1" w:rsidRDefault="005937A1"/>
        </w:tc>
      </w:tr>
      <w:tr w:rsidR="005937A1" w14:paraId="1944184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A85141D" w14:textId="77777777" w:rsidR="005937A1" w:rsidRDefault="005937A1" w:rsidP="002E77F5">
            <w:pPr>
              <w:pStyle w:val="TableParagraph"/>
              <w:rPr>
                <w:rFonts w:hAnsi="Arial" w:cs="Arial"/>
              </w:rPr>
            </w:pPr>
            <w:r>
              <w:t>STACKHOUSIACEAE</w:t>
            </w:r>
          </w:p>
        </w:tc>
        <w:tc>
          <w:tcPr>
            <w:tcW w:w="3360" w:type="dxa"/>
            <w:tcBorders>
              <w:top w:val="single" w:sz="5" w:space="0" w:color="000000"/>
              <w:left w:val="single" w:sz="5" w:space="0" w:color="000000"/>
              <w:bottom w:val="single" w:sz="5" w:space="0" w:color="000000"/>
              <w:right w:val="single" w:sz="5" w:space="0" w:color="000000"/>
            </w:tcBorders>
          </w:tcPr>
          <w:p w14:paraId="2E613FFA" w14:textId="77777777" w:rsidR="005937A1" w:rsidRDefault="005937A1" w:rsidP="002E77F5">
            <w:pPr>
              <w:pStyle w:val="TableParagraph"/>
              <w:rPr>
                <w:rFonts w:hAnsi="Arial" w:cs="Arial"/>
              </w:rPr>
            </w:pPr>
            <w:r>
              <w:t>Stackhousia</w:t>
            </w:r>
            <w:r>
              <w:rPr>
                <w:spacing w:val="-17"/>
              </w:rPr>
              <w:t xml:space="preserve"> </w:t>
            </w:r>
            <w:r>
              <w:t>monogyna</w:t>
            </w:r>
          </w:p>
        </w:tc>
        <w:tc>
          <w:tcPr>
            <w:tcW w:w="2040" w:type="dxa"/>
            <w:tcBorders>
              <w:top w:val="single" w:sz="5" w:space="0" w:color="000000"/>
              <w:left w:val="single" w:sz="5" w:space="0" w:color="000000"/>
              <w:bottom w:val="single" w:sz="5" w:space="0" w:color="000000"/>
              <w:right w:val="single" w:sz="5" w:space="0" w:color="000000"/>
            </w:tcBorders>
          </w:tcPr>
          <w:p w14:paraId="63E03070" w14:textId="77777777" w:rsidR="005937A1" w:rsidRPr="00566D7B" w:rsidRDefault="005937A1" w:rsidP="00BD0AC0">
            <w:pPr>
              <w:rPr>
                <w:rFonts w:eastAsia="Arial" w:hAnsi="Arial" w:cs="Arial"/>
                <w:sz w:val="16"/>
                <w:szCs w:val="16"/>
              </w:rPr>
            </w:pPr>
            <w:r w:rsidRPr="00566D7B">
              <w:rPr>
                <w:sz w:val="16"/>
                <w:szCs w:val="16"/>
              </w:rPr>
              <w:t>candles</w:t>
            </w:r>
          </w:p>
        </w:tc>
        <w:tc>
          <w:tcPr>
            <w:tcW w:w="1043" w:type="dxa"/>
            <w:tcBorders>
              <w:top w:val="single" w:sz="5" w:space="0" w:color="000000"/>
              <w:left w:val="single" w:sz="5" w:space="0" w:color="000000"/>
              <w:bottom w:val="single" w:sz="5" w:space="0" w:color="000000"/>
              <w:right w:val="single" w:sz="5" w:space="0" w:color="000000"/>
            </w:tcBorders>
          </w:tcPr>
          <w:p w14:paraId="2AAF11A1" w14:textId="77777777" w:rsidR="005937A1" w:rsidRDefault="005937A1"/>
        </w:tc>
      </w:tr>
      <w:tr w:rsidR="005937A1" w14:paraId="0523859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463CD2E" w14:textId="77777777" w:rsidR="005937A1" w:rsidRDefault="005937A1" w:rsidP="002E77F5">
            <w:pPr>
              <w:pStyle w:val="TableParagraph"/>
              <w:rPr>
                <w:rFonts w:hAnsi="Arial" w:cs="Arial"/>
              </w:rPr>
            </w:pPr>
            <w:r>
              <w:t>STYLIDIACEAE</w:t>
            </w:r>
          </w:p>
        </w:tc>
        <w:tc>
          <w:tcPr>
            <w:tcW w:w="3360" w:type="dxa"/>
            <w:tcBorders>
              <w:top w:val="single" w:sz="5" w:space="0" w:color="000000"/>
              <w:left w:val="single" w:sz="5" w:space="0" w:color="000000"/>
              <w:bottom w:val="single" w:sz="5" w:space="0" w:color="000000"/>
              <w:right w:val="single" w:sz="5" w:space="0" w:color="000000"/>
            </w:tcBorders>
          </w:tcPr>
          <w:p w14:paraId="63C34DCD" w14:textId="77777777" w:rsidR="005937A1" w:rsidRDefault="005937A1" w:rsidP="002E77F5">
            <w:pPr>
              <w:pStyle w:val="TableParagraph"/>
              <w:rPr>
                <w:rFonts w:hAnsi="Arial" w:cs="Arial"/>
              </w:rPr>
            </w:pPr>
            <w:r>
              <w:t>Stylidium</w:t>
            </w:r>
            <w:r>
              <w:rPr>
                <w:spacing w:val="-17"/>
              </w:rPr>
              <w:t xml:space="preserve"> </w:t>
            </w:r>
            <w:r>
              <w:t>graminifolium</w:t>
            </w:r>
          </w:p>
        </w:tc>
        <w:tc>
          <w:tcPr>
            <w:tcW w:w="2040" w:type="dxa"/>
            <w:tcBorders>
              <w:top w:val="single" w:sz="5" w:space="0" w:color="000000"/>
              <w:left w:val="single" w:sz="5" w:space="0" w:color="000000"/>
              <w:bottom w:val="single" w:sz="5" w:space="0" w:color="000000"/>
              <w:right w:val="single" w:sz="5" w:space="0" w:color="000000"/>
            </w:tcBorders>
          </w:tcPr>
          <w:p w14:paraId="568CA77C" w14:textId="77777777" w:rsidR="005937A1" w:rsidRPr="00566D7B" w:rsidRDefault="005937A1" w:rsidP="00BD0AC0">
            <w:pPr>
              <w:rPr>
                <w:rFonts w:eastAsia="Arial" w:hAnsi="Arial" w:cs="Arial"/>
                <w:sz w:val="16"/>
                <w:szCs w:val="16"/>
              </w:rPr>
            </w:pPr>
            <w:r w:rsidRPr="00566D7B">
              <w:rPr>
                <w:sz w:val="16"/>
                <w:szCs w:val="16"/>
              </w:rPr>
              <w:t>trigger</w:t>
            </w:r>
            <w:r w:rsidRPr="00566D7B">
              <w:rPr>
                <w:spacing w:val="-8"/>
                <w:sz w:val="16"/>
                <w:szCs w:val="16"/>
              </w:rPr>
              <w:t xml:space="preserve"> </w:t>
            </w:r>
            <w:r w:rsidRPr="00566D7B">
              <w:rPr>
                <w:sz w:val="16"/>
                <w:szCs w:val="16"/>
              </w:rPr>
              <w:t>plant</w:t>
            </w:r>
          </w:p>
        </w:tc>
        <w:tc>
          <w:tcPr>
            <w:tcW w:w="1043" w:type="dxa"/>
            <w:tcBorders>
              <w:top w:val="single" w:sz="5" w:space="0" w:color="000000"/>
              <w:left w:val="single" w:sz="5" w:space="0" w:color="000000"/>
              <w:bottom w:val="single" w:sz="5" w:space="0" w:color="000000"/>
              <w:right w:val="single" w:sz="5" w:space="0" w:color="000000"/>
            </w:tcBorders>
          </w:tcPr>
          <w:p w14:paraId="6D021D1B" w14:textId="77777777" w:rsidR="005937A1" w:rsidRDefault="005937A1"/>
        </w:tc>
      </w:tr>
      <w:tr w:rsidR="005937A1" w14:paraId="101C1D9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EC8407A" w14:textId="77777777" w:rsidR="005937A1" w:rsidRDefault="005937A1" w:rsidP="002E77F5">
            <w:pPr>
              <w:pStyle w:val="TableParagraph"/>
              <w:rPr>
                <w:rFonts w:hAnsi="Arial" w:cs="Arial"/>
              </w:rPr>
            </w:pPr>
            <w:r>
              <w:t>THYMELAEACEAE</w:t>
            </w:r>
          </w:p>
        </w:tc>
        <w:tc>
          <w:tcPr>
            <w:tcW w:w="3360" w:type="dxa"/>
            <w:tcBorders>
              <w:top w:val="single" w:sz="5" w:space="0" w:color="000000"/>
              <w:left w:val="single" w:sz="5" w:space="0" w:color="000000"/>
              <w:bottom w:val="single" w:sz="5" w:space="0" w:color="000000"/>
              <w:right w:val="single" w:sz="5" w:space="0" w:color="000000"/>
            </w:tcBorders>
          </w:tcPr>
          <w:p w14:paraId="235E6DA0" w14:textId="77777777" w:rsidR="005937A1" w:rsidRDefault="005937A1" w:rsidP="002E77F5">
            <w:pPr>
              <w:pStyle w:val="TableParagraph"/>
              <w:rPr>
                <w:rFonts w:hAnsi="Arial" w:cs="Arial"/>
              </w:rPr>
            </w:pPr>
            <w:r>
              <w:t>Pimelea</w:t>
            </w:r>
            <w:r>
              <w:rPr>
                <w:spacing w:val="-11"/>
              </w:rPr>
              <w:t xml:space="preserve"> </w:t>
            </w:r>
            <w:r>
              <w:t>humilis</w:t>
            </w:r>
          </w:p>
        </w:tc>
        <w:tc>
          <w:tcPr>
            <w:tcW w:w="2040" w:type="dxa"/>
            <w:tcBorders>
              <w:top w:val="single" w:sz="5" w:space="0" w:color="000000"/>
              <w:left w:val="single" w:sz="5" w:space="0" w:color="000000"/>
              <w:bottom w:val="single" w:sz="5" w:space="0" w:color="000000"/>
              <w:right w:val="single" w:sz="5" w:space="0" w:color="000000"/>
            </w:tcBorders>
          </w:tcPr>
          <w:p w14:paraId="78A05CC7" w14:textId="20AC9BEC" w:rsidR="005937A1" w:rsidRPr="00566D7B" w:rsidRDefault="005937A1" w:rsidP="00BD0AC0">
            <w:pPr>
              <w:rPr>
                <w:rFonts w:eastAsia="Arial" w:hAnsi="Arial" w:cs="Arial"/>
                <w:sz w:val="16"/>
                <w:szCs w:val="16"/>
              </w:rPr>
            </w:pPr>
            <w:r>
              <w:rPr>
                <w:sz w:val="16"/>
                <w:szCs w:val="16"/>
              </w:rPr>
              <w:t>dwarf riceflower</w:t>
            </w:r>
          </w:p>
        </w:tc>
        <w:tc>
          <w:tcPr>
            <w:tcW w:w="1043" w:type="dxa"/>
            <w:tcBorders>
              <w:top w:val="single" w:sz="5" w:space="0" w:color="000000"/>
              <w:left w:val="single" w:sz="5" w:space="0" w:color="000000"/>
              <w:bottom w:val="single" w:sz="5" w:space="0" w:color="000000"/>
              <w:right w:val="single" w:sz="5" w:space="0" w:color="000000"/>
            </w:tcBorders>
          </w:tcPr>
          <w:p w14:paraId="3B142D56" w14:textId="77777777" w:rsidR="005937A1" w:rsidRDefault="005937A1"/>
        </w:tc>
      </w:tr>
      <w:tr w:rsidR="005937A1" w14:paraId="06CBF51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1A7685F" w14:textId="77777777" w:rsidR="005937A1" w:rsidRDefault="005937A1" w:rsidP="002E77F5">
            <w:pPr>
              <w:pStyle w:val="TableParagraph"/>
              <w:rPr>
                <w:rFonts w:hAnsi="Arial" w:cs="Arial"/>
              </w:rPr>
            </w:pPr>
            <w:r>
              <w:t>THYMELAEACEAE</w:t>
            </w:r>
          </w:p>
        </w:tc>
        <w:tc>
          <w:tcPr>
            <w:tcW w:w="3360" w:type="dxa"/>
            <w:tcBorders>
              <w:top w:val="single" w:sz="5" w:space="0" w:color="000000"/>
              <w:left w:val="single" w:sz="5" w:space="0" w:color="000000"/>
              <w:bottom w:val="single" w:sz="5" w:space="0" w:color="000000"/>
              <w:right w:val="single" w:sz="5" w:space="0" w:color="000000"/>
            </w:tcBorders>
          </w:tcPr>
          <w:p w14:paraId="2E5BC16E" w14:textId="77777777" w:rsidR="005937A1" w:rsidRDefault="005937A1" w:rsidP="002E77F5">
            <w:pPr>
              <w:pStyle w:val="TableParagraph"/>
              <w:rPr>
                <w:rFonts w:hAnsi="Arial" w:cs="Arial"/>
              </w:rPr>
            </w:pPr>
            <w:r>
              <w:rPr>
                <w:spacing w:val="-1"/>
              </w:rPr>
              <w:t>Pimelea</w:t>
            </w:r>
            <w:r>
              <w:rPr>
                <w:spacing w:val="-13"/>
              </w:rPr>
              <w:t xml:space="preserve"> </w:t>
            </w:r>
            <w:r>
              <w:t>ligustrina</w:t>
            </w:r>
          </w:p>
        </w:tc>
        <w:tc>
          <w:tcPr>
            <w:tcW w:w="2040" w:type="dxa"/>
            <w:tcBorders>
              <w:top w:val="single" w:sz="5" w:space="0" w:color="000000"/>
              <w:left w:val="single" w:sz="5" w:space="0" w:color="000000"/>
              <w:bottom w:val="single" w:sz="5" w:space="0" w:color="000000"/>
              <w:right w:val="single" w:sz="5" w:space="0" w:color="000000"/>
            </w:tcBorders>
          </w:tcPr>
          <w:p w14:paraId="1118664A" w14:textId="77777777" w:rsidR="005937A1" w:rsidRPr="00566D7B" w:rsidRDefault="005937A1" w:rsidP="00BD0AC0">
            <w:pPr>
              <w:rPr>
                <w:rFonts w:eastAsia="Arial" w:hAnsi="Arial" w:cs="Arial"/>
                <w:sz w:val="16"/>
                <w:szCs w:val="16"/>
              </w:rPr>
            </w:pPr>
            <w:r w:rsidRPr="00566D7B">
              <w:rPr>
                <w:sz w:val="16"/>
                <w:szCs w:val="16"/>
              </w:rPr>
              <w:t>tall</w:t>
            </w:r>
            <w:r w:rsidRPr="00566D7B">
              <w:rPr>
                <w:spacing w:val="-9"/>
                <w:sz w:val="16"/>
                <w:szCs w:val="16"/>
              </w:rPr>
              <w:t xml:space="preserve"> </w:t>
            </w:r>
            <w:r w:rsidRPr="00566D7B">
              <w:rPr>
                <w:sz w:val="16"/>
                <w:szCs w:val="16"/>
              </w:rPr>
              <w:t>riceflower</w:t>
            </w:r>
          </w:p>
        </w:tc>
        <w:tc>
          <w:tcPr>
            <w:tcW w:w="1043" w:type="dxa"/>
            <w:tcBorders>
              <w:top w:val="single" w:sz="5" w:space="0" w:color="000000"/>
              <w:left w:val="single" w:sz="5" w:space="0" w:color="000000"/>
              <w:bottom w:val="single" w:sz="5" w:space="0" w:color="000000"/>
              <w:right w:val="single" w:sz="5" w:space="0" w:color="000000"/>
            </w:tcBorders>
          </w:tcPr>
          <w:p w14:paraId="7018E9BD" w14:textId="77777777" w:rsidR="005937A1" w:rsidRDefault="005937A1"/>
        </w:tc>
      </w:tr>
      <w:tr w:rsidR="005937A1" w14:paraId="1DE6BBC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9864FE4" w14:textId="77777777" w:rsidR="005937A1" w:rsidRDefault="005937A1" w:rsidP="002E77F5">
            <w:pPr>
              <w:pStyle w:val="TableParagraph"/>
              <w:rPr>
                <w:rFonts w:hAnsi="Arial" w:cs="Arial"/>
              </w:rPr>
            </w:pPr>
            <w:r>
              <w:t>THYMELAEACEAE</w:t>
            </w:r>
          </w:p>
        </w:tc>
        <w:tc>
          <w:tcPr>
            <w:tcW w:w="3360" w:type="dxa"/>
            <w:tcBorders>
              <w:top w:val="single" w:sz="5" w:space="0" w:color="000000"/>
              <w:left w:val="single" w:sz="5" w:space="0" w:color="000000"/>
              <w:bottom w:val="single" w:sz="5" w:space="0" w:color="000000"/>
              <w:right w:val="single" w:sz="5" w:space="0" w:color="000000"/>
            </w:tcBorders>
          </w:tcPr>
          <w:p w14:paraId="10B3C42F" w14:textId="77777777" w:rsidR="005937A1" w:rsidRDefault="005937A1" w:rsidP="002E77F5">
            <w:pPr>
              <w:pStyle w:val="TableParagraph"/>
              <w:rPr>
                <w:rFonts w:hAnsi="Arial" w:cs="Arial"/>
              </w:rPr>
            </w:pPr>
            <w:r>
              <w:t>Pimelea</w:t>
            </w:r>
            <w:r>
              <w:rPr>
                <w:spacing w:val="-10"/>
              </w:rPr>
              <w:t xml:space="preserve"> </w:t>
            </w:r>
            <w:r>
              <w:t>nivea</w:t>
            </w:r>
          </w:p>
        </w:tc>
        <w:tc>
          <w:tcPr>
            <w:tcW w:w="2040" w:type="dxa"/>
            <w:tcBorders>
              <w:top w:val="single" w:sz="5" w:space="0" w:color="000000"/>
              <w:left w:val="single" w:sz="5" w:space="0" w:color="000000"/>
              <w:bottom w:val="single" w:sz="5" w:space="0" w:color="000000"/>
              <w:right w:val="single" w:sz="5" w:space="0" w:color="000000"/>
            </w:tcBorders>
          </w:tcPr>
          <w:p w14:paraId="5B79F732" w14:textId="77777777" w:rsidR="005937A1" w:rsidRPr="00566D7B" w:rsidRDefault="005937A1" w:rsidP="00BD0AC0">
            <w:pPr>
              <w:rPr>
                <w:rFonts w:eastAsia="Arial" w:hAnsi="Arial" w:cs="Arial"/>
                <w:sz w:val="16"/>
                <w:szCs w:val="16"/>
              </w:rPr>
            </w:pPr>
            <w:r w:rsidRPr="00566D7B">
              <w:rPr>
                <w:sz w:val="16"/>
                <w:szCs w:val="16"/>
              </w:rPr>
              <w:t>bushmans</w:t>
            </w:r>
            <w:r w:rsidRPr="00566D7B">
              <w:rPr>
                <w:spacing w:val="-14"/>
                <w:sz w:val="16"/>
                <w:szCs w:val="16"/>
              </w:rPr>
              <w:t xml:space="preserve"> </w:t>
            </w:r>
            <w:r w:rsidRPr="00566D7B">
              <w:rPr>
                <w:sz w:val="16"/>
                <w:szCs w:val="16"/>
              </w:rPr>
              <w:t>bootlace</w:t>
            </w:r>
          </w:p>
        </w:tc>
        <w:tc>
          <w:tcPr>
            <w:tcW w:w="1043" w:type="dxa"/>
            <w:tcBorders>
              <w:top w:val="single" w:sz="5" w:space="0" w:color="000000"/>
              <w:left w:val="single" w:sz="5" w:space="0" w:color="000000"/>
              <w:bottom w:val="single" w:sz="5" w:space="0" w:color="000000"/>
              <w:right w:val="single" w:sz="5" w:space="0" w:color="000000"/>
            </w:tcBorders>
          </w:tcPr>
          <w:p w14:paraId="710D14E0" w14:textId="77777777" w:rsidR="005937A1" w:rsidRDefault="005937A1"/>
        </w:tc>
      </w:tr>
      <w:tr w:rsidR="005937A1" w14:paraId="0CB74E9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7BF8D00" w14:textId="77777777" w:rsidR="005937A1" w:rsidRDefault="005937A1" w:rsidP="002E77F5">
            <w:pPr>
              <w:pStyle w:val="TableParagraph"/>
              <w:rPr>
                <w:rFonts w:hAnsi="Arial" w:cs="Arial"/>
              </w:rPr>
            </w:pPr>
            <w:r>
              <w:t>TREMANDRACEAE</w:t>
            </w:r>
          </w:p>
        </w:tc>
        <w:tc>
          <w:tcPr>
            <w:tcW w:w="3360" w:type="dxa"/>
            <w:tcBorders>
              <w:top w:val="single" w:sz="5" w:space="0" w:color="000000"/>
              <w:left w:val="single" w:sz="5" w:space="0" w:color="000000"/>
              <w:bottom w:val="single" w:sz="5" w:space="0" w:color="000000"/>
              <w:right w:val="single" w:sz="5" w:space="0" w:color="000000"/>
            </w:tcBorders>
          </w:tcPr>
          <w:p w14:paraId="4A91178F" w14:textId="77777777" w:rsidR="005937A1" w:rsidRDefault="005937A1" w:rsidP="002E77F5">
            <w:pPr>
              <w:pStyle w:val="TableParagraph"/>
              <w:rPr>
                <w:rFonts w:hAnsi="Arial" w:cs="Arial"/>
              </w:rPr>
            </w:pPr>
            <w:r>
              <w:t>Tetratheca</w:t>
            </w:r>
            <w:r>
              <w:rPr>
                <w:spacing w:val="-17"/>
              </w:rPr>
              <w:t xml:space="preserve"> </w:t>
            </w:r>
            <w:r>
              <w:t>labillardierei</w:t>
            </w:r>
          </w:p>
        </w:tc>
        <w:tc>
          <w:tcPr>
            <w:tcW w:w="2040" w:type="dxa"/>
            <w:tcBorders>
              <w:top w:val="single" w:sz="5" w:space="0" w:color="000000"/>
              <w:left w:val="single" w:sz="5" w:space="0" w:color="000000"/>
              <w:bottom w:val="single" w:sz="5" w:space="0" w:color="000000"/>
              <w:right w:val="single" w:sz="5" w:space="0" w:color="000000"/>
            </w:tcBorders>
          </w:tcPr>
          <w:p w14:paraId="3B41ABA1" w14:textId="5D0DBADC" w:rsidR="005937A1" w:rsidRPr="00566D7B" w:rsidRDefault="005937A1" w:rsidP="00BD0AC0">
            <w:pPr>
              <w:rPr>
                <w:rFonts w:eastAsia="Arial" w:hAnsi="Arial" w:cs="Arial"/>
                <w:sz w:val="16"/>
                <w:szCs w:val="16"/>
              </w:rPr>
            </w:pPr>
            <w:r>
              <w:rPr>
                <w:sz w:val="16"/>
                <w:szCs w:val="16"/>
              </w:rPr>
              <w:t>glandular pinkbells</w:t>
            </w:r>
          </w:p>
        </w:tc>
        <w:tc>
          <w:tcPr>
            <w:tcW w:w="1043" w:type="dxa"/>
            <w:tcBorders>
              <w:top w:val="single" w:sz="5" w:space="0" w:color="000000"/>
              <w:left w:val="single" w:sz="5" w:space="0" w:color="000000"/>
              <w:bottom w:val="single" w:sz="5" w:space="0" w:color="000000"/>
              <w:right w:val="single" w:sz="5" w:space="0" w:color="000000"/>
            </w:tcBorders>
          </w:tcPr>
          <w:p w14:paraId="616221CB" w14:textId="77777777" w:rsidR="005937A1" w:rsidRDefault="005937A1"/>
        </w:tc>
      </w:tr>
      <w:tr w:rsidR="005937A1" w14:paraId="3E0EFCC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F4E3178" w14:textId="77777777" w:rsidR="005937A1" w:rsidRDefault="005937A1" w:rsidP="002E77F5">
            <w:pPr>
              <w:pStyle w:val="TableParagraph"/>
              <w:rPr>
                <w:rFonts w:hAnsi="Arial" w:cs="Arial"/>
              </w:rPr>
            </w:pPr>
            <w:r>
              <w:t>VIOLACEAE</w:t>
            </w:r>
          </w:p>
        </w:tc>
        <w:tc>
          <w:tcPr>
            <w:tcW w:w="3360" w:type="dxa"/>
            <w:tcBorders>
              <w:top w:val="single" w:sz="5" w:space="0" w:color="000000"/>
              <w:left w:val="single" w:sz="5" w:space="0" w:color="000000"/>
              <w:bottom w:val="single" w:sz="5" w:space="0" w:color="000000"/>
              <w:right w:val="single" w:sz="5" w:space="0" w:color="000000"/>
            </w:tcBorders>
          </w:tcPr>
          <w:p w14:paraId="25CCC128" w14:textId="77777777" w:rsidR="005937A1" w:rsidRDefault="005937A1" w:rsidP="002E77F5">
            <w:pPr>
              <w:pStyle w:val="TableParagraph"/>
              <w:rPr>
                <w:rFonts w:hAnsi="Arial" w:cs="Arial"/>
              </w:rPr>
            </w:pPr>
            <w:r>
              <w:t>Viola</w:t>
            </w:r>
            <w:r>
              <w:rPr>
                <w:spacing w:val="-12"/>
              </w:rPr>
              <w:t xml:space="preserve"> </w:t>
            </w:r>
            <w:r>
              <w:t>betonicifolia</w:t>
            </w:r>
          </w:p>
        </w:tc>
        <w:tc>
          <w:tcPr>
            <w:tcW w:w="2040" w:type="dxa"/>
            <w:tcBorders>
              <w:top w:val="single" w:sz="5" w:space="0" w:color="000000"/>
              <w:left w:val="single" w:sz="5" w:space="0" w:color="000000"/>
              <w:bottom w:val="single" w:sz="5" w:space="0" w:color="000000"/>
              <w:right w:val="single" w:sz="5" w:space="0" w:color="000000"/>
            </w:tcBorders>
          </w:tcPr>
          <w:p w14:paraId="3B1AD90C" w14:textId="77777777" w:rsidR="005937A1" w:rsidRPr="00566D7B" w:rsidRDefault="005937A1" w:rsidP="00BD0AC0">
            <w:pPr>
              <w:rPr>
                <w:rFonts w:eastAsia="Arial" w:hAnsi="Arial" w:cs="Arial"/>
                <w:sz w:val="16"/>
                <w:szCs w:val="16"/>
              </w:rPr>
            </w:pPr>
            <w:r w:rsidRPr="00566D7B">
              <w:rPr>
                <w:sz w:val="16"/>
                <w:szCs w:val="16"/>
              </w:rPr>
              <w:t>showy</w:t>
            </w:r>
            <w:r w:rsidRPr="00566D7B">
              <w:rPr>
                <w:spacing w:val="-9"/>
                <w:sz w:val="16"/>
                <w:szCs w:val="16"/>
              </w:rPr>
              <w:t xml:space="preserve"> </w:t>
            </w:r>
            <w:r w:rsidRPr="00566D7B">
              <w:rPr>
                <w:sz w:val="16"/>
                <w:szCs w:val="16"/>
              </w:rPr>
              <w:t>violet</w:t>
            </w:r>
          </w:p>
        </w:tc>
        <w:tc>
          <w:tcPr>
            <w:tcW w:w="1043" w:type="dxa"/>
            <w:tcBorders>
              <w:top w:val="single" w:sz="5" w:space="0" w:color="000000"/>
              <w:left w:val="single" w:sz="5" w:space="0" w:color="000000"/>
              <w:bottom w:val="single" w:sz="5" w:space="0" w:color="000000"/>
              <w:right w:val="single" w:sz="5" w:space="0" w:color="000000"/>
            </w:tcBorders>
          </w:tcPr>
          <w:p w14:paraId="10058012" w14:textId="77777777" w:rsidR="005937A1" w:rsidRDefault="005937A1"/>
        </w:tc>
      </w:tr>
      <w:tr w:rsidR="005937A1" w14:paraId="16394A45" w14:textId="77777777" w:rsidTr="00BD0AC0">
        <w:trPr>
          <w:trHeight w:val="113"/>
        </w:trPr>
        <w:tc>
          <w:tcPr>
            <w:tcW w:w="2400" w:type="dxa"/>
            <w:tcBorders>
              <w:top w:val="single" w:sz="5" w:space="0" w:color="000000"/>
              <w:left w:val="single" w:sz="5" w:space="0" w:color="000000"/>
              <w:bottom w:val="single" w:sz="7" w:space="0" w:color="000000"/>
              <w:right w:val="single" w:sz="5" w:space="0" w:color="000000"/>
            </w:tcBorders>
          </w:tcPr>
          <w:p w14:paraId="6004D1CF" w14:textId="77777777" w:rsidR="005937A1" w:rsidRDefault="005937A1" w:rsidP="002E77F5">
            <w:pPr>
              <w:pStyle w:val="TableParagraph"/>
              <w:rPr>
                <w:rFonts w:hAnsi="Arial" w:cs="Arial"/>
              </w:rPr>
            </w:pPr>
            <w:r>
              <w:t>VIOLACEAE</w:t>
            </w:r>
          </w:p>
        </w:tc>
        <w:tc>
          <w:tcPr>
            <w:tcW w:w="3360" w:type="dxa"/>
            <w:tcBorders>
              <w:top w:val="single" w:sz="5" w:space="0" w:color="000000"/>
              <w:left w:val="single" w:sz="5" w:space="0" w:color="000000"/>
              <w:bottom w:val="single" w:sz="7" w:space="0" w:color="000000"/>
              <w:right w:val="single" w:sz="5" w:space="0" w:color="000000"/>
            </w:tcBorders>
          </w:tcPr>
          <w:p w14:paraId="33F1D8C7" w14:textId="77777777" w:rsidR="005937A1" w:rsidRDefault="005937A1" w:rsidP="002E77F5">
            <w:pPr>
              <w:pStyle w:val="TableParagraph"/>
              <w:rPr>
                <w:rFonts w:hAnsi="Arial" w:cs="Arial"/>
              </w:rPr>
            </w:pPr>
            <w:r>
              <w:t>Viola</w:t>
            </w:r>
            <w:r>
              <w:rPr>
                <w:spacing w:val="-12"/>
              </w:rPr>
              <w:t xml:space="preserve"> </w:t>
            </w:r>
            <w:r>
              <w:t>hederacea</w:t>
            </w:r>
          </w:p>
        </w:tc>
        <w:tc>
          <w:tcPr>
            <w:tcW w:w="2040" w:type="dxa"/>
            <w:tcBorders>
              <w:top w:val="single" w:sz="5" w:space="0" w:color="000000"/>
              <w:left w:val="single" w:sz="5" w:space="0" w:color="000000"/>
              <w:bottom w:val="single" w:sz="7" w:space="0" w:color="000000"/>
              <w:right w:val="single" w:sz="5" w:space="0" w:color="000000"/>
            </w:tcBorders>
          </w:tcPr>
          <w:p w14:paraId="60161751" w14:textId="226C9A55" w:rsidR="005937A1" w:rsidRPr="00566D7B" w:rsidRDefault="005937A1" w:rsidP="00BD0AC0">
            <w:pPr>
              <w:rPr>
                <w:rFonts w:eastAsia="Arial" w:hAnsi="Arial" w:cs="Arial"/>
                <w:sz w:val="16"/>
                <w:szCs w:val="16"/>
              </w:rPr>
            </w:pPr>
            <w:r>
              <w:rPr>
                <w:sz w:val="16"/>
                <w:szCs w:val="16"/>
              </w:rPr>
              <w:t>ivyleaf</w:t>
            </w:r>
            <w:r w:rsidRPr="00566D7B">
              <w:rPr>
                <w:spacing w:val="-8"/>
                <w:sz w:val="16"/>
                <w:szCs w:val="16"/>
              </w:rPr>
              <w:t xml:space="preserve"> </w:t>
            </w:r>
            <w:r w:rsidRPr="00566D7B">
              <w:rPr>
                <w:sz w:val="16"/>
                <w:szCs w:val="16"/>
              </w:rPr>
              <w:t>violet</w:t>
            </w:r>
          </w:p>
        </w:tc>
        <w:tc>
          <w:tcPr>
            <w:tcW w:w="1043" w:type="dxa"/>
            <w:tcBorders>
              <w:top w:val="single" w:sz="5" w:space="0" w:color="000000"/>
              <w:left w:val="single" w:sz="5" w:space="0" w:color="000000"/>
              <w:bottom w:val="single" w:sz="7" w:space="0" w:color="000000"/>
              <w:right w:val="single" w:sz="5" w:space="0" w:color="000000"/>
            </w:tcBorders>
          </w:tcPr>
          <w:p w14:paraId="4A897423" w14:textId="77777777" w:rsidR="005937A1" w:rsidRDefault="005937A1"/>
        </w:tc>
      </w:tr>
      <w:tr w:rsidR="005937A1" w14:paraId="52C1A05B" w14:textId="77777777" w:rsidTr="00BD0AC0">
        <w:trPr>
          <w:trHeight w:val="113"/>
        </w:trPr>
        <w:tc>
          <w:tcPr>
            <w:tcW w:w="8843" w:type="dxa"/>
            <w:gridSpan w:val="4"/>
            <w:tcBorders>
              <w:top w:val="single" w:sz="7" w:space="0" w:color="000000"/>
              <w:left w:val="single" w:sz="5" w:space="0" w:color="000000"/>
              <w:bottom w:val="single" w:sz="6" w:space="0" w:color="000000"/>
              <w:right w:val="single" w:sz="5" w:space="0" w:color="000000"/>
            </w:tcBorders>
            <w:shd w:val="clear" w:color="auto" w:fill="C0C0C0"/>
          </w:tcPr>
          <w:p w14:paraId="2EE2ED98" w14:textId="77777777" w:rsidR="005937A1" w:rsidRPr="00566D7B" w:rsidRDefault="005937A1" w:rsidP="00BD0AC0">
            <w:pPr>
              <w:rPr>
                <w:rFonts w:eastAsia="Arial" w:hAnsi="Arial" w:cs="Arial"/>
                <w:sz w:val="16"/>
                <w:szCs w:val="16"/>
              </w:rPr>
            </w:pPr>
            <w:r w:rsidRPr="00566D7B">
              <w:rPr>
                <w:sz w:val="16"/>
                <w:szCs w:val="16"/>
              </w:rPr>
              <w:t>MONOCOTS</w:t>
            </w:r>
          </w:p>
        </w:tc>
      </w:tr>
      <w:tr w:rsidR="005937A1" w14:paraId="038693FC" w14:textId="77777777" w:rsidTr="00BD0AC0">
        <w:trPr>
          <w:trHeight w:val="113"/>
        </w:trPr>
        <w:tc>
          <w:tcPr>
            <w:tcW w:w="2400" w:type="dxa"/>
            <w:tcBorders>
              <w:top w:val="single" w:sz="6" w:space="0" w:color="000000"/>
              <w:left w:val="single" w:sz="5" w:space="0" w:color="000000"/>
              <w:bottom w:val="single" w:sz="5" w:space="0" w:color="000000"/>
              <w:right w:val="single" w:sz="5" w:space="0" w:color="000000"/>
            </w:tcBorders>
          </w:tcPr>
          <w:p w14:paraId="6931AF7A" w14:textId="77777777" w:rsidR="005937A1" w:rsidRDefault="005937A1" w:rsidP="002E77F5">
            <w:pPr>
              <w:pStyle w:val="TableParagraph"/>
              <w:rPr>
                <w:rFonts w:hAnsi="Arial" w:cs="Arial"/>
              </w:rPr>
            </w:pPr>
            <w:r>
              <w:t>CYPERACEAE</w:t>
            </w:r>
          </w:p>
        </w:tc>
        <w:tc>
          <w:tcPr>
            <w:tcW w:w="3360" w:type="dxa"/>
            <w:tcBorders>
              <w:top w:val="single" w:sz="6" w:space="0" w:color="000000"/>
              <w:left w:val="single" w:sz="5" w:space="0" w:color="000000"/>
              <w:bottom w:val="single" w:sz="5" w:space="0" w:color="000000"/>
              <w:right w:val="single" w:sz="5" w:space="0" w:color="000000"/>
            </w:tcBorders>
          </w:tcPr>
          <w:p w14:paraId="3225D528" w14:textId="77777777" w:rsidR="005937A1" w:rsidRDefault="005937A1" w:rsidP="002E77F5">
            <w:pPr>
              <w:pStyle w:val="TableParagraph"/>
              <w:rPr>
                <w:rFonts w:hAnsi="Arial" w:cs="Arial"/>
              </w:rPr>
            </w:pPr>
            <w:r>
              <w:t>Carex</w:t>
            </w:r>
            <w:r>
              <w:rPr>
                <w:spacing w:val="-11"/>
              </w:rPr>
              <w:t xml:space="preserve"> </w:t>
            </w:r>
            <w:r>
              <w:t>appressa</w:t>
            </w:r>
          </w:p>
        </w:tc>
        <w:tc>
          <w:tcPr>
            <w:tcW w:w="2040" w:type="dxa"/>
            <w:tcBorders>
              <w:top w:val="single" w:sz="6" w:space="0" w:color="000000"/>
              <w:left w:val="single" w:sz="5" w:space="0" w:color="000000"/>
              <w:bottom w:val="single" w:sz="5" w:space="0" w:color="000000"/>
              <w:right w:val="single" w:sz="5" w:space="0" w:color="000000"/>
            </w:tcBorders>
          </w:tcPr>
          <w:p w14:paraId="706F2057" w14:textId="3D775686" w:rsidR="005937A1" w:rsidRPr="00566D7B" w:rsidRDefault="005937A1" w:rsidP="00BD0AC0">
            <w:pPr>
              <w:rPr>
                <w:sz w:val="16"/>
                <w:szCs w:val="16"/>
              </w:rPr>
            </w:pPr>
            <w:r>
              <w:rPr>
                <w:sz w:val="16"/>
                <w:szCs w:val="16"/>
              </w:rPr>
              <w:t>tall sedge</w:t>
            </w:r>
          </w:p>
        </w:tc>
        <w:tc>
          <w:tcPr>
            <w:tcW w:w="1043" w:type="dxa"/>
            <w:tcBorders>
              <w:top w:val="single" w:sz="6" w:space="0" w:color="000000"/>
              <w:left w:val="single" w:sz="5" w:space="0" w:color="000000"/>
              <w:bottom w:val="single" w:sz="5" w:space="0" w:color="000000"/>
              <w:right w:val="single" w:sz="5" w:space="0" w:color="000000"/>
            </w:tcBorders>
          </w:tcPr>
          <w:p w14:paraId="7238AE60" w14:textId="77777777" w:rsidR="005937A1" w:rsidRDefault="005937A1"/>
        </w:tc>
      </w:tr>
      <w:tr w:rsidR="005937A1" w14:paraId="64716E4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CE7EECE" w14:textId="77777777" w:rsidR="005937A1" w:rsidRDefault="005937A1" w:rsidP="002E77F5">
            <w:pPr>
              <w:pStyle w:val="TableParagraph"/>
              <w:rPr>
                <w:rFonts w:hAnsi="Arial" w:cs="Arial"/>
              </w:rPr>
            </w:pPr>
            <w:r>
              <w:t>CYPERACEAE</w:t>
            </w:r>
          </w:p>
        </w:tc>
        <w:tc>
          <w:tcPr>
            <w:tcW w:w="3360" w:type="dxa"/>
            <w:tcBorders>
              <w:top w:val="single" w:sz="5" w:space="0" w:color="000000"/>
              <w:left w:val="single" w:sz="5" w:space="0" w:color="000000"/>
              <w:bottom w:val="single" w:sz="5" w:space="0" w:color="000000"/>
              <w:right w:val="single" w:sz="5" w:space="0" w:color="000000"/>
            </w:tcBorders>
          </w:tcPr>
          <w:p w14:paraId="48C140E2" w14:textId="77777777" w:rsidR="005937A1" w:rsidRDefault="005937A1" w:rsidP="002E77F5">
            <w:pPr>
              <w:pStyle w:val="TableParagraph"/>
              <w:rPr>
                <w:rFonts w:hAnsi="Arial" w:cs="Arial"/>
              </w:rPr>
            </w:pPr>
            <w:r>
              <w:t>Gahnia</w:t>
            </w:r>
            <w:r>
              <w:rPr>
                <w:spacing w:val="-11"/>
              </w:rPr>
              <w:t xml:space="preserve"> </w:t>
            </w:r>
            <w:r>
              <w:t>grandis</w:t>
            </w:r>
          </w:p>
        </w:tc>
        <w:tc>
          <w:tcPr>
            <w:tcW w:w="2040" w:type="dxa"/>
            <w:tcBorders>
              <w:top w:val="single" w:sz="5" w:space="0" w:color="000000"/>
              <w:left w:val="single" w:sz="5" w:space="0" w:color="000000"/>
              <w:bottom w:val="single" w:sz="5" w:space="0" w:color="000000"/>
              <w:right w:val="single" w:sz="5" w:space="0" w:color="000000"/>
            </w:tcBorders>
          </w:tcPr>
          <w:p w14:paraId="38E2F518" w14:textId="5F2BCC8A" w:rsidR="005937A1" w:rsidRPr="00566D7B" w:rsidRDefault="005937A1" w:rsidP="00BD0AC0">
            <w:pPr>
              <w:rPr>
                <w:rFonts w:eastAsia="Arial" w:hAnsi="Arial" w:cs="Arial"/>
                <w:sz w:val="16"/>
                <w:szCs w:val="16"/>
              </w:rPr>
            </w:pPr>
            <w:r w:rsidRPr="00566D7B">
              <w:rPr>
                <w:sz w:val="16"/>
                <w:szCs w:val="16"/>
              </w:rPr>
              <w:t>cutting</w:t>
            </w:r>
            <w:r>
              <w:rPr>
                <w:spacing w:val="-9"/>
                <w:sz w:val="16"/>
                <w:szCs w:val="16"/>
              </w:rPr>
              <w:t>-</w:t>
            </w:r>
            <w:r w:rsidRPr="00566D7B">
              <w:rPr>
                <w:sz w:val="16"/>
                <w:szCs w:val="16"/>
              </w:rPr>
              <w:t>grass</w:t>
            </w:r>
          </w:p>
        </w:tc>
        <w:tc>
          <w:tcPr>
            <w:tcW w:w="1043" w:type="dxa"/>
            <w:tcBorders>
              <w:top w:val="single" w:sz="5" w:space="0" w:color="000000"/>
              <w:left w:val="single" w:sz="5" w:space="0" w:color="000000"/>
              <w:bottom w:val="single" w:sz="5" w:space="0" w:color="000000"/>
              <w:right w:val="single" w:sz="5" w:space="0" w:color="000000"/>
            </w:tcBorders>
          </w:tcPr>
          <w:p w14:paraId="75E16F22" w14:textId="77777777" w:rsidR="005937A1" w:rsidRDefault="005937A1"/>
        </w:tc>
      </w:tr>
      <w:tr w:rsidR="005937A1" w14:paraId="5F6EC31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E9F73AD" w14:textId="77777777" w:rsidR="005937A1" w:rsidRDefault="005937A1" w:rsidP="002E77F5">
            <w:pPr>
              <w:pStyle w:val="TableParagraph"/>
              <w:rPr>
                <w:rFonts w:hAnsi="Arial" w:cs="Arial"/>
              </w:rPr>
            </w:pPr>
            <w:r>
              <w:t>CYPERACEAE</w:t>
            </w:r>
          </w:p>
        </w:tc>
        <w:tc>
          <w:tcPr>
            <w:tcW w:w="3360" w:type="dxa"/>
            <w:tcBorders>
              <w:top w:val="single" w:sz="5" w:space="0" w:color="000000"/>
              <w:left w:val="single" w:sz="5" w:space="0" w:color="000000"/>
              <w:bottom w:val="single" w:sz="5" w:space="0" w:color="000000"/>
              <w:right w:val="single" w:sz="5" w:space="0" w:color="000000"/>
            </w:tcBorders>
          </w:tcPr>
          <w:p w14:paraId="7625994C" w14:textId="77777777" w:rsidR="005937A1" w:rsidRDefault="005937A1" w:rsidP="002E77F5">
            <w:pPr>
              <w:pStyle w:val="TableParagraph"/>
              <w:rPr>
                <w:rFonts w:hAnsi="Arial" w:cs="Arial"/>
              </w:rPr>
            </w:pPr>
            <w:r>
              <w:t>Lepidosperma</w:t>
            </w:r>
            <w:r>
              <w:rPr>
                <w:spacing w:val="-16"/>
              </w:rPr>
              <w:t xml:space="preserve"> </w:t>
            </w:r>
            <w:r>
              <w:t>laterale</w:t>
            </w:r>
          </w:p>
        </w:tc>
        <w:tc>
          <w:tcPr>
            <w:tcW w:w="2040" w:type="dxa"/>
            <w:tcBorders>
              <w:top w:val="single" w:sz="5" w:space="0" w:color="000000"/>
              <w:left w:val="single" w:sz="5" w:space="0" w:color="000000"/>
              <w:bottom w:val="single" w:sz="5" w:space="0" w:color="000000"/>
              <w:right w:val="single" w:sz="5" w:space="0" w:color="000000"/>
            </w:tcBorders>
          </w:tcPr>
          <w:p w14:paraId="1B76F6B7" w14:textId="37A7E83F" w:rsidR="005937A1" w:rsidRPr="00566D7B" w:rsidRDefault="005937A1" w:rsidP="00BD0AC0">
            <w:pPr>
              <w:rPr>
                <w:rFonts w:eastAsia="Arial" w:hAnsi="Arial" w:cs="Arial"/>
                <w:sz w:val="16"/>
                <w:szCs w:val="16"/>
              </w:rPr>
            </w:pPr>
            <w:r>
              <w:rPr>
                <w:spacing w:val="-1"/>
                <w:sz w:val="16"/>
                <w:szCs w:val="16"/>
              </w:rPr>
              <w:t xml:space="preserve">variable </w:t>
            </w:r>
            <w:r w:rsidRPr="00566D7B">
              <w:rPr>
                <w:spacing w:val="-1"/>
                <w:sz w:val="16"/>
                <w:szCs w:val="16"/>
              </w:rPr>
              <w:t>sword</w:t>
            </w:r>
            <w:r w:rsidRPr="00566D7B">
              <w:rPr>
                <w:sz w:val="16"/>
                <w:szCs w:val="16"/>
              </w:rPr>
              <w:t>sedge</w:t>
            </w:r>
          </w:p>
        </w:tc>
        <w:tc>
          <w:tcPr>
            <w:tcW w:w="1043" w:type="dxa"/>
            <w:tcBorders>
              <w:top w:val="single" w:sz="5" w:space="0" w:color="000000"/>
              <w:left w:val="single" w:sz="5" w:space="0" w:color="000000"/>
              <w:bottom w:val="single" w:sz="5" w:space="0" w:color="000000"/>
              <w:right w:val="single" w:sz="5" w:space="0" w:color="000000"/>
            </w:tcBorders>
          </w:tcPr>
          <w:p w14:paraId="3DE398EE" w14:textId="77777777" w:rsidR="005937A1" w:rsidRDefault="005937A1"/>
        </w:tc>
      </w:tr>
      <w:tr w:rsidR="005937A1" w14:paraId="4ED89CC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7403BE0" w14:textId="77777777" w:rsidR="005937A1" w:rsidRDefault="005937A1" w:rsidP="002E77F5">
            <w:pPr>
              <w:pStyle w:val="TableParagraph"/>
              <w:rPr>
                <w:rFonts w:hAnsi="Arial" w:cs="Arial"/>
              </w:rPr>
            </w:pPr>
            <w:r>
              <w:t>CYPERACEAE</w:t>
            </w:r>
          </w:p>
        </w:tc>
        <w:tc>
          <w:tcPr>
            <w:tcW w:w="3360" w:type="dxa"/>
            <w:tcBorders>
              <w:top w:val="single" w:sz="5" w:space="0" w:color="000000"/>
              <w:left w:val="single" w:sz="5" w:space="0" w:color="000000"/>
              <w:bottom w:val="single" w:sz="5" w:space="0" w:color="000000"/>
              <w:right w:val="single" w:sz="5" w:space="0" w:color="000000"/>
            </w:tcBorders>
          </w:tcPr>
          <w:p w14:paraId="3645E262" w14:textId="77777777" w:rsidR="005937A1" w:rsidRDefault="005937A1" w:rsidP="002E77F5">
            <w:pPr>
              <w:pStyle w:val="TableParagraph"/>
              <w:rPr>
                <w:rFonts w:hAnsi="Arial" w:cs="Arial"/>
              </w:rPr>
            </w:pPr>
            <w:r>
              <w:t>Ficinia</w:t>
            </w:r>
            <w:r>
              <w:rPr>
                <w:spacing w:val="-10"/>
              </w:rPr>
              <w:t xml:space="preserve"> </w:t>
            </w:r>
            <w:r>
              <w:t>nodosa</w:t>
            </w:r>
          </w:p>
        </w:tc>
        <w:tc>
          <w:tcPr>
            <w:tcW w:w="2040" w:type="dxa"/>
            <w:tcBorders>
              <w:top w:val="single" w:sz="5" w:space="0" w:color="000000"/>
              <w:left w:val="single" w:sz="5" w:space="0" w:color="000000"/>
              <w:bottom w:val="single" w:sz="5" w:space="0" w:color="000000"/>
              <w:right w:val="single" w:sz="5" w:space="0" w:color="000000"/>
            </w:tcBorders>
          </w:tcPr>
          <w:p w14:paraId="320A938F" w14:textId="47C31C54" w:rsidR="005937A1" w:rsidRPr="00566D7B" w:rsidRDefault="005937A1" w:rsidP="00BD0AC0">
            <w:pPr>
              <w:rPr>
                <w:rFonts w:eastAsia="Arial" w:hAnsi="Arial" w:cs="Arial"/>
                <w:sz w:val="16"/>
                <w:szCs w:val="16"/>
              </w:rPr>
            </w:pPr>
            <w:r>
              <w:rPr>
                <w:sz w:val="16"/>
                <w:szCs w:val="16"/>
              </w:rPr>
              <w:t>clubsedge</w:t>
            </w:r>
          </w:p>
        </w:tc>
        <w:tc>
          <w:tcPr>
            <w:tcW w:w="1043" w:type="dxa"/>
            <w:tcBorders>
              <w:top w:val="single" w:sz="5" w:space="0" w:color="000000"/>
              <w:left w:val="single" w:sz="5" w:space="0" w:color="000000"/>
              <w:bottom w:val="single" w:sz="5" w:space="0" w:color="000000"/>
              <w:right w:val="single" w:sz="5" w:space="0" w:color="000000"/>
            </w:tcBorders>
          </w:tcPr>
          <w:p w14:paraId="5ACB9323" w14:textId="77777777" w:rsidR="005937A1" w:rsidRDefault="005937A1"/>
        </w:tc>
      </w:tr>
      <w:tr w:rsidR="005937A1" w14:paraId="65C440F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70349D2" w14:textId="77777777" w:rsidR="005937A1" w:rsidRDefault="005937A1" w:rsidP="002E77F5">
            <w:pPr>
              <w:pStyle w:val="TableParagraph"/>
              <w:rPr>
                <w:rFonts w:hAnsi="Arial" w:cs="Arial"/>
              </w:rPr>
            </w:pPr>
            <w:r>
              <w:t>CYPERACEAE</w:t>
            </w:r>
          </w:p>
        </w:tc>
        <w:tc>
          <w:tcPr>
            <w:tcW w:w="3360" w:type="dxa"/>
            <w:tcBorders>
              <w:top w:val="single" w:sz="5" w:space="0" w:color="000000"/>
              <w:left w:val="single" w:sz="5" w:space="0" w:color="000000"/>
              <w:bottom w:val="single" w:sz="5" w:space="0" w:color="000000"/>
              <w:right w:val="single" w:sz="5" w:space="0" w:color="000000"/>
            </w:tcBorders>
          </w:tcPr>
          <w:p w14:paraId="0433DABB" w14:textId="77777777" w:rsidR="005937A1" w:rsidRDefault="005937A1" w:rsidP="002E77F5">
            <w:pPr>
              <w:pStyle w:val="TableParagraph"/>
              <w:rPr>
                <w:rFonts w:hAnsi="Arial" w:cs="Arial"/>
              </w:rPr>
            </w:pPr>
            <w:r>
              <w:t>Lepidosperma</w:t>
            </w:r>
            <w:r>
              <w:rPr>
                <w:spacing w:val="-13"/>
              </w:rPr>
              <w:t xml:space="preserve"> </w:t>
            </w:r>
            <w:r>
              <w:t>sp.</w:t>
            </w:r>
          </w:p>
        </w:tc>
        <w:tc>
          <w:tcPr>
            <w:tcW w:w="2040" w:type="dxa"/>
            <w:tcBorders>
              <w:top w:val="single" w:sz="5" w:space="0" w:color="000000"/>
              <w:left w:val="single" w:sz="5" w:space="0" w:color="000000"/>
              <w:bottom w:val="single" w:sz="5" w:space="0" w:color="000000"/>
              <w:right w:val="single" w:sz="5" w:space="0" w:color="000000"/>
            </w:tcBorders>
          </w:tcPr>
          <w:p w14:paraId="545AD874" w14:textId="74384927" w:rsidR="005937A1" w:rsidRPr="00566D7B" w:rsidRDefault="005937A1" w:rsidP="00BD0AC0">
            <w:pPr>
              <w:rPr>
                <w:rFonts w:eastAsia="Arial" w:hAnsi="Arial" w:cs="Arial"/>
                <w:sz w:val="16"/>
                <w:szCs w:val="16"/>
              </w:rPr>
            </w:pPr>
            <w:r>
              <w:rPr>
                <w:spacing w:val="-1"/>
                <w:sz w:val="16"/>
                <w:szCs w:val="16"/>
              </w:rPr>
              <w:t>s</w:t>
            </w:r>
            <w:r w:rsidRPr="00566D7B">
              <w:rPr>
                <w:spacing w:val="-1"/>
                <w:sz w:val="16"/>
                <w:szCs w:val="16"/>
              </w:rPr>
              <w:t>word</w:t>
            </w:r>
            <w:r w:rsidRPr="00566D7B">
              <w:rPr>
                <w:sz w:val="16"/>
                <w:szCs w:val="16"/>
              </w:rPr>
              <w:t>sedge</w:t>
            </w:r>
          </w:p>
        </w:tc>
        <w:tc>
          <w:tcPr>
            <w:tcW w:w="1043" w:type="dxa"/>
            <w:tcBorders>
              <w:top w:val="single" w:sz="5" w:space="0" w:color="000000"/>
              <w:left w:val="single" w:sz="5" w:space="0" w:color="000000"/>
              <w:bottom w:val="single" w:sz="5" w:space="0" w:color="000000"/>
              <w:right w:val="single" w:sz="5" w:space="0" w:color="000000"/>
            </w:tcBorders>
          </w:tcPr>
          <w:p w14:paraId="3C2EAD89" w14:textId="77777777" w:rsidR="005937A1" w:rsidRDefault="005937A1"/>
        </w:tc>
      </w:tr>
      <w:tr w:rsidR="005937A1" w14:paraId="2B0FDE5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4FD995A" w14:textId="77777777" w:rsidR="005937A1" w:rsidRDefault="005937A1" w:rsidP="002E77F5">
            <w:pPr>
              <w:pStyle w:val="TableParagraph"/>
              <w:rPr>
                <w:rFonts w:hAnsi="Arial" w:cs="Arial"/>
              </w:rPr>
            </w:pPr>
            <w:r>
              <w:t>IRIDACEAE</w:t>
            </w:r>
          </w:p>
        </w:tc>
        <w:tc>
          <w:tcPr>
            <w:tcW w:w="3360" w:type="dxa"/>
            <w:tcBorders>
              <w:top w:val="single" w:sz="5" w:space="0" w:color="000000"/>
              <w:left w:val="single" w:sz="5" w:space="0" w:color="000000"/>
              <w:bottom w:val="single" w:sz="5" w:space="0" w:color="000000"/>
              <w:right w:val="single" w:sz="5" w:space="0" w:color="000000"/>
            </w:tcBorders>
          </w:tcPr>
          <w:p w14:paraId="7FF0E610" w14:textId="77777777" w:rsidR="005937A1" w:rsidRDefault="005937A1" w:rsidP="002E77F5">
            <w:pPr>
              <w:pStyle w:val="TableParagraph"/>
              <w:rPr>
                <w:rFonts w:hAnsi="Arial" w:cs="Arial"/>
              </w:rPr>
            </w:pPr>
            <w:r>
              <w:t>Diplarrena</w:t>
            </w:r>
            <w:r>
              <w:rPr>
                <w:spacing w:val="-12"/>
              </w:rPr>
              <w:t xml:space="preserve"> </w:t>
            </w:r>
            <w:r>
              <w:t>moraea</w:t>
            </w:r>
          </w:p>
        </w:tc>
        <w:tc>
          <w:tcPr>
            <w:tcW w:w="2040" w:type="dxa"/>
            <w:tcBorders>
              <w:top w:val="single" w:sz="5" w:space="0" w:color="000000"/>
              <w:left w:val="single" w:sz="5" w:space="0" w:color="000000"/>
              <w:bottom w:val="single" w:sz="5" w:space="0" w:color="000000"/>
              <w:right w:val="single" w:sz="5" w:space="0" w:color="000000"/>
            </w:tcBorders>
          </w:tcPr>
          <w:p w14:paraId="57B6E1E2" w14:textId="7E8D801F" w:rsidR="005937A1" w:rsidRPr="00566D7B" w:rsidRDefault="005937A1" w:rsidP="00BD0AC0">
            <w:pPr>
              <w:rPr>
                <w:rFonts w:eastAsia="Arial" w:hAnsi="Arial" w:cs="Arial"/>
                <w:sz w:val="16"/>
                <w:szCs w:val="16"/>
              </w:rPr>
            </w:pPr>
            <w:r>
              <w:rPr>
                <w:sz w:val="16"/>
                <w:szCs w:val="16"/>
              </w:rPr>
              <w:t>white flag iris</w:t>
            </w:r>
          </w:p>
        </w:tc>
        <w:tc>
          <w:tcPr>
            <w:tcW w:w="1043" w:type="dxa"/>
            <w:tcBorders>
              <w:top w:val="single" w:sz="5" w:space="0" w:color="000000"/>
              <w:left w:val="single" w:sz="5" w:space="0" w:color="000000"/>
              <w:bottom w:val="single" w:sz="5" w:space="0" w:color="000000"/>
              <w:right w:val="single" w:sz="5" w:space="0" w:color="000000"/>
            </w:tcBorders>
          </w:tcPr>
          <w:p w14:paraId="1E046E80" w14:textId="77777777" w:rsidR="005937A1" w:rsidRDefault="005937A1"/>
        </w:tc>
      </w:tr>
      <w:tr w:rsidR="005937A1" w14:paraId="2D85965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AD1B881" w14:textId="77777777" w:rsidR="005937A1" w:rsidRDefault="005937A1" w:rsidP="002E77F5">
            <w:pPr>
              <w:pStyle w:val="TableParagraph"/>
              <w:rPr>
                <w:rFonts w:hAnsi="Arial" w:cs="Arial"/>
              </w:rPr>
            </w:pPr>
            <w:r>
              <w:t>JUNCACEAE</w:t>
            </w:r>
          </w:p>
        </w:tc>
        <w:tc>
          <w:tcPr>
            <w:tcW w:w="3360" w:type="dxa"/>
            <w:tcBorders>
              <w:top w:val="single" w:sz="5" w:space="0" w:color="000000"/>
              <w:left w:val="single" w:sz="5" w:space="0" w:color="000000"/>
              <w:bottom w:val="single" w:sz="5" w:space="0" w:color="000000"/>
              <w:right w:val="single" w:sz="5" w:space="0" w:color="000000"/>
            </w:tcBorders>
          </w:tcPr>
          <w:p w14:paraId="7A9FDADE" w14:textId="77777777" w:rsidR="005937A1" w:rsidRDefault="005937A1" w:rsidP="002E77F5">
            <w:pPr>
              <w:pStyle w:val="TableParagraph"/>
              <w:rPr>
                <w:rFonts w:hAnsi="Arial" w:cs="Arial"/>
              </w:rPr>
            </w:pPr>
            <w:r>
              <w:t>Juncus</w:t>
            </w:r>
            <w:r>
              <w:rPr>
                <w:spacing w:val="-13"/>
              </w:rPr>
              <w:t xml:space="preserve"> </w:t>
            </w:r>
            <w:r>
              <w:t>pauciflorus</w:t>
            </w:r>
          </w:p>
        </w:tc>
        <w:tc>
          <w:tcPr>
            <w:tcW w:w="2040" w:type="dxa"/>
            <w:tcBorders>
              <w:top w:val="single" w:sz="5" w:space="0" w:color="000000"/>
              <w:left w:val="single" w:sz="5" w:space="0" w:color="000000"/>
              <w:bottom w:val="single" w:sz="5" w:space="0" w:color="000000"/>
              <w:right w:val="single" w:sz="5" w:space="0" w:color="000000"/>
            </w:tcBorders>
          </w:tcPr>
          <w:p w14:paraId="619C64B7" w14:textId="7FF1A448" w:rsidR="005937A1" w:rsidRPr="00566D7B" w:rsidRDefault="005937A1" w:rsidP="00BD0AC0">
            <w:pPr>
              <w:rPr>
                <w:sz w:val="16"/>
                <w:szCs w:val="16"/>
              </w:rPr>
            </w:pPr>
            <w:r>
              <w:rPr>
                <w:sz w:val="16"/>
                <w:szCs w:val="16"/>
              </w:rPr>
              <w:t>loose-flower rush</w:t>
            </w:r>
          </w:p>
        </w:tc>
        <w:tc>
          <w:tcPr>
            <w:tcW w:w="1043" w:type="dxa"/>
            <w:tcBorders>
              <w:top w:val="single" w:sz="5" w:space="0" w:color="000000"/>
              <w:left w:val="single" w:sz="5" w:space="0" w:color="000000"/>
              <w:bottom w:val="single" w:sz="5" w:space="0" w:color="000000"/>
              <w:right w:val="single" w:sz="5" w:space="0" w:color="000000"/>
            </w:tcBorders>
          </w:tcPr>
          <w:p w14:paraId="47D0BA3D" w14:textId="77777777" w:rsidR="005937A1" w:rsidRDefault="005937A1"/>
        </w:tc>
      </w:tr>
      <w:tr w:rsidR="005937A1" w14:paraId="5E434FD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8E676AD" w14:textId="77777777" w:rsidR="005937A1" w:rsidRDefault="005937A1" w:rsidP="002E77F5">
            <w:pPr>
              <w:pStyle w:val="TableParagraph"/>
              <w:rPr>
                <w:rFonts w:hAnsi="Arial" w:cs="Arial"/>
              </w:rPr>
            </w:pPr>
            <w:r>
              <w:t>JUNCACEAE</w:t>
            </w:r>
          </w:p>
        </w:tc>
        <w:tc>
          <w:tcPr>
            <w:tcW w:w="3360" w:type="dxa"/>
            <w:tcBorders>
              <w:top w:val="single" w:sz="5" w:space="0" w:color="000000"/>
              <w:left w:val="single" w:sz="5" w:space="0" w:color="000000"/>
              <w:bottom w:val="single" w:sz="5" w:space="0" w:color="000000"/>
              <w:right w:val="single" w:sz="5" w:space="0" w:color="000000"/>
            </w:tcBorders>
          </w:tcPr>
          <w:p w14:paraId="3C63C595" w14:textId="77777777" w:rsidR="005937A1" w:rsidRDefault="005937A1" w:rsidP="002E77F5">
            <w:pPr>
              <w:pStyle w:val="TableParagraph"/>
              <w:rPr>
                <w:rFonts w:hAnsi="Arial" w:cs="Arial"/>
              </w:rPr>
            </w:pPr>
            <w:r>
              <w:t>Juncus</w:t>
            </w:r>
            <w:r>
              <w:rPr>
                <w:spacing w:val="-13"/>
              </w:rPr>
              <w:t xml:space="preserve"> </w:t>
            </w:r>
            <w:r>
              <w:t>gregiflorus</w:t>
            </w:r>
          </w:p>
        </w:tc>
        <w:tc>
          <w:tcPr>
            <w:tcW w:w="2040" w:type="dxa"/>
            <w:tcBorders>
              <w:top w:val="single" w:sz="5" w:space="0" w:color="000000"/>
              <w:left w:val="single" w:sz="5" w:space="0" w:color="000000"/>
              <w:bottom w:val="single" w:sz="5" w:space="0" w:color="000000"/>
              <w:right w:val="single" w:sz="5" w:space="0" w:color="000000"/>
            </w:tcBorders>
          </w:tcPr>
          <w:p w14:paraId="5A9FACFC"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ABC20CE" w14:textId="77777777" w:rsidR="005937A1" w:rsidRDefault="005937A1"/>
        </w:tc>
      </w:tr>
      <w:tr w:rsidR="005937A1" w14:paraId="6A47424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75A85C7" w14:textId="77777777" w:rsidR="005937A1" w:rsidRDefault="005937A1" w:rsidP="002E77F5">
            <w:pPr>
              <w:pStyle w:val="TableParagraph"/>
              <w:rPr>
                <w:rFonts w:hAnsi="Arial" w:cs="Arial"/>
              </w:rPr>
            </w:pPr>
            <w:r>
              <w:t>JUNCACEAE</w:t>
            </w:r>
          </w:p>
        </w:tc>
        <w:tc>
          <w:tcPr>
            <w:tcW w:w="3360" w:type="dxa"/>
            <w:tcBorders>
              <w:top w:val="single" w:sz="5" w:space="0" w:color="000000"/>
              <w:left w:val="single" w:sz="5" w:space="0" w:color="000000"/>
              <w:bottom w:val="single" w:sz="5" w:space="0" w:color="000000"/>
              <w:right w:val="single" w:sz="5" w:space="0" w:color="000000"/>
            </w:tcBorders>
          </w:tcPr>
          <w:p w14:paraId="46CB169C" w14:textId="77777777" w:rsidR="005937A1" w:rsidRDefault="005937A1" w:rsidP="002E77F5">
            <w:pPr>
              <w:pStyle w:val="TableParagraph"/>
              <w:rPr>
                <w:rFonts w:hAnsi="Arial" w:cs="Arial"/>
              </w:rPr>
            </w:pPr>
            <w:r>
              <w:t>Luzula</w:t>
            </w:r>
            <w:r>
              <w:rPr>
                <w:spacing w:val="-7"/>
              </w:rPr>
              <w:t xml:space="preserve"> </w:t>
            </w:r>
            <w:r>
              <w:t>sp.</w:t>
            </w:r>
          </w:p>
        </w:tc>
        <w:tc>
          <w:tcPr>
            <w:tcW w:w="2040" w:type="dxa"/>
            <w:tcBorders>
              <w:top w:val="single" w:sz="5" w:space="0" w:color="000000"/>
              <w:left w:val="single" w:sz="5" w:space="0" w:color="000000"/>
              <w:bottom w:val="single" w:sz="5" w:space="0" w:color="000000"/>
              <w:right w:val="single" w:sz="5" w:space="0" w:color="000000"/>
            </w:tcBorders>
          </w:tcPr>
          <w:p w14:paraId="782F270D" w14:textId="6448B06C" w:rsidR="005937A1" w:rsidRPr="00566D7B" w:rsidRDefault="005937A1" w:rsidP="00BD0AC0">
            <w:pPr>
              <w:rPr>
                <w:sz w:val="16"/>
                <w:szCs w:val="16"/>
              </w:rPr>
            </w:pPr>
            <w:r>
              <w:rPr>
                <w:sz w:val="16"/>
                <w:szCs w:val="16"/>
              </w:rPr>
              <w:t>woodrush</w:t>
            </w:r>
          </w:p>
        </w:tc>
        <w:tc>
          <w:tcPr>
            <w:tcW w:w="1043" w:type="dxa"/>
            <w:tcBorders>
              <w:top w:val="single" w:sz="5" w:space="0" w:color="000000"/>
              <w:left w:val="single" w:sz="5" w:space="0" w:color="000000"/>
              <w:bottom w:val="single" w:sz="5" w:space="0" w:color="000000"/>
              <w:right w:val="single" w:sz="5" w:space="0" w:color="000000"/>
            </w:tcBorders>
          </w:tcPr>
          <w:p w14:paraId="43FA0965" w14:textId="77777777" w:rsidR="005937A1" w:rsidRDefault="005937A1"/>
        </w:tc>
      </w:tr>
      <w:tr w:rsidR="005937A1" w14:paraId="7BE21CF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AC68EC9" w14:textId="77777777" w:rsidR="005937A1" w:rsidRDefault="005937A1" w:rsidP="002E77F5">
            <w:pPr>
              <w:pStyle w:val="TableParagraph"/>
              <w:rPr>
                <w:rFonts w:hAnsi="Arial" w:cs="Arial"/>
              </w:rPr>
            </w:pPr>
            <w:r>
              <w:t>JUNCACEAE</w:t>
            </w:r>
          </w:p>
        </w:tc>
        <w:tc>
          <w:tcPr>
            <w:tcW w:w="3360" w:type="dxa"/>
            <w:tcBorders>
              <w:top w:val="single" w:sz="5" w:space="0" w:color="000000"/>
              <w:left w:val="single" w:sz="5" w:space="0" w:color="000000"/>
              <w:bottom w:val="single" w:sz="5" w:space="0" w:color="000000"/>
              <w:right w:val="single" w:sz="5" w:space="0" w:color="000000"/>
            </w:tcBorders>
          </w:tcPr>
          <w:p w14:paraId="3E608B90" w14:textId="77777777" w:rsidR="005937A1" w:rsidRDefault="005937A1" w:rsidP="002E77F5">
            <w:pPr>
              <w:pStyle w:val="TableParagraph"/>
              <w:rPr>
                <w:rFonts w:hAnsi="Arial" w:cs="Arial"/>
              </w:rPr>
            </w:pPr>
            <w:r>
              <w:t>Juncus</w:t>
            </w:r>
            <w:r>
              <w:rPr>
                <w:spacing w:val="-11"/>
              </w:rPr>
              <w:t xml:space="preserve"> </w:t>
            </w:r>
            <w:r>
              <w:t>pallidus</w:t>
            </w:r>
          </w:p>
        </w:tc>
        <w:tc>
          <w:tcPr>
            <w:tcW w:w="2040" w:type="dxa"/>
            <w:tcBorders>
              <w:top w:val="single" w:sz="5" w:space="0" w:color="000000"/>
              <w:left w:val="single" w:sz="5" w:space="0" w:color="000000"/>
              <w:bottom w:val="single" w:sz="5" w:space="0" w:color="000000"/>
              <w:right w:val="single" w:sz="5" w:space="0" w:color="000000"/>
            </w:tcBorders>
          </w:tcPr>
          <w:p w14:paraId="18D6E549" w14:textId="157929E3" w:rsidR="005937A1" w:rsidRPr="00566D7B" w:rsidRDefault="005937A1" w:rsidP="00BD0AC0">
            <w:pPr>
              <w:rPr>
                <w:sz w:val="16"/>
                <w:szCs w:val="16"/>
              </w:rPr>
            </w:pPr>
            <w:r>
              <w:rPr>
                <w:sz w:val="16"/>
                <w:szCs w:val="16"/>
              </w:rPr>
              <w:t>pale rush</w:t>
            </w:r>
          </w:p>
        </w:tc>
        <w:tc>
          <w:tcPr>
            <w:tcW w:w="1043" w:type="dxa"/>
            <w:tcBorders>
              <w:top w:val="single" w:sz="5" w:space="0" w:color="000000"/>
              <w:left w:val="single" w:sz="5" w:space="0" w:color="000000"/>
              <w:bottom w:val="single" w:sz="5" w:space="0" w:color="000000"/>
              <w:right w:val="single" w:sz="5" w:space="0" w:color="000000"/>
            </w:tcBorders>
          </w:tcPr>
          <w:p w14:paraId="0726F06C" w14:textId="77777777" w:rsidR="005937A1" w:rsidRDefault="005937A1"/>
        </w:tc>
      </w:tr>
      <w:tr w:rsidR="005937A1" w14:paraId="431F0DE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C7E7013" w14:textId="77777777" w:rsidR="005937A1" w:rsidRDefault="005937A1" w:rsidP="002E77F5">
            <w:pPr>
              <w:pStyle w:val="TableParagraph"/>
              <w:rPr>
                <w:rFonts w:hAnsi="Arial" w:cs="Arial"/>
              </w:rPr>
            </w:pPr>
            <w:r>
              <w:t>LILIACEAE</w:t>
            </w:r>
          </w:p>
        </w:tc>
        <w:tc>
          <w:tcPr>
            <w:tcW w:w="3360" w:type="dxa"/>
            <w:tcBorders>
              <w:top w:val="single" w:sz="5" w:space="0" w:color="000000"/>
              <w:left w:val="single" w:sz="5" w:space="0" w:color="000000"/>
              <w:bottom w:val="single" w:sz="5" w:space="0" w:color="000000"/>
              <w:right w:val="single" w:sz="5" w:space="0" w:color="000000"/>
            </w:tcBorders>
          </w:tcPr>
          <w:p w14:paraId="099E46DF" w14:textId="77777777" w:rsidR="005937A1" w:rsidRDefault="005937A1" w:rsidP="002E77F5">
            <w:pPr>
              <w:pStyle w:val="TableParagraph"/>
              <w:rPr>
                <w:rFonts w:hAnsi="Arial" w:cs="Arial"/>
              </w:rPr>
            </w:pPr>
            <w:r>
              <w:t>Bulbine</w:t>
            </w:r>
            <w:r>
              <w:rPr>
                <w:spacing w:val="-11"/>
              </w:rPr>
              <w:t xml:space="preserve"> </w:t>
            </w:r>
            <w:r>
              <w:t>bulbosa</w:t>
            </w:r>
          </w:p>
        </w:tc>
        <w:tc>
          <w:tcPr>
            <w:tcW w:w="2040" w:type="dxa"/>
            <w:tcBorders>
              <w:top w:val="single" w:sz="5" w:space="0" w:color="000000"/>
              <w:left w:val="single" w:sz="5" w:space="0" w:color="000000"/>
              <w:bottom w:val="single" w:sz="5" w:space="0" w:color="000000"/>
              <w:right w:val="single" w:sz="5" w:space="0" w:color="000000"/>
            </w:tcBorders>
          </w:tcPr>
          <w:p w14:paraId="181194CF" w14:textId="53A4F999" w:rsidR="005937A1" w:rsidRPr="00566D7B" w:rsidRDefault="005937A1" w:rsidP="00BD0AC0">
            <w:pPr>
              <w:rPr>
                <w:rFonts w:eastAsia="Arial" w:hAnsi="Arial" w:cs="Arial"/>
                <w:sz w:val="16"/>
                <w:szCs w:val="16"/>
              </w:rPr>
            </w:pPr>
            <w:r>
              <w:rPr>
                <w:rFonts w:eastAsia="Arial" w:hAnsi="Arial" w:cs="Arial"/>
                <w:sz w:val="16"/>
                <w:szCs w:val="16"/>
              </w:rPr>
              <w:t>golden bulbine-lily</w:t>
            </w:r>
          </w:p>
        </w:tc>
        <w:tc>
          <w:tcPr>
            <w:tcW w:w="1043" w:type="dxa"/>
            <w:tcBorders>
              <w:top w:val="single" w:sz="5" w:space="0" w:color="000000"/>
              <w:left w:val="single" w:sz="5" w:space="0" w:color="000000"/>
              <w:bottom w:val="single" w:sz="5" w:space="0" w:color="000000"/>
              <w:right w:val="single" w:sz="5" w:space="0" w:color="000000"/>
            </w:tcBorders>
          </w:tcPr>
          <w:p w14:paraId="75867AB9" w14:textId="77777777" w:rsidR="005937A1" w:rsidRDefault="005937A1"/>
        </w:tc>
      </w:tr>
      <w:tr w:rsidR="005937A1" w14:paraId="0D07412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964688D" w14:textId="77777777" w:rsidR="005937A1" w:rsidRDefault="005937A1" w:rsidP="002E77F5">
            <w:pPr>
              <w:pStyle w:val="TableParagraph"/>
              <w:rPr>
                <w:rFonts w:hAnsi="Arial" w:cs="Arial"/>
              </w:rPr>
            </w:pPr>
            <w:r>
              <w:t>LILIACEAE</w:t>
            </w:r>
          </w:p>
        </w:tc>
        <w:tc>
          <w:tcPr>
            <w:tcW w:w="3360" w:type="dxa"/>
            <w:tcBorders>
              <w:top w:val="single" w:sz="5" w:space="0" w:color="000000"/>
              <w:left w:val="single" w:sz="5" w:space="0" w:color="000000"/>
              <w:bottom w:val="single" w:sz="5" w:space="0" w:color="000000"/>
              <w:right w:val="single" w:sz="5" w:space="0" w:color="000000"/>
            </w:tcBorders>
          </w:tcPr>
          <w:p w14:paraId="3C0BADB5" w14:textId="77777777" w:rsidR="005937A1" w:rsidRDefault="005937A1" w:rsidP="002E77F5">
            <w:pPr>
              <w:pStyle w:val="TableParagraph"/>
              <w:rPr>
                <w:rFonts w:hAnsi="Arial" w:cs="Arial"/>
              </w:rPr>
            </w:pPr>
            <w:r>
              <w:t>Dianella</w:t>
            </w:r>
            <w:r>
              <w:rPr>
                <w:spacing w:val="-12"/>
              </w:rPr>
              <w:t xml:space="preserve"> </w:t>
            </w:r>
            <w:r>
              <w:t>revoluta</w:t>
            </w:r>
          </w:p>
        </w:tc>
        <w:tc>
          <w:tcPr>
            <w:tcW w:w="2040" w:type="dxa"/>
            <w:tcBorders>
              <w:top w:val="single" w:sz="5" w:space="0" w:color="000000"/>
              <w:left w:val="single" w:sz="5" w:space="0" w:color="000000"/>
              <w:bottom w:val="single" w:sz="5" w:space="0" w:color="000000"/>
              <w:right w:val="single" w:sz="5" w:space="0" w:color="000000"/>
            </w:tcBorders>
          </w:tcPr>
          <w:p w14:paraId="2713D358" w14:textId="7B083EAA" w:rsidR="005937A1" w:rsidRPr="00566D7B" w:rsidRDefault="005937A1" w:rsidP="00BD0AC0">
            <w:pPr>
              <w:rPr>
                <w:rFonts w:eastAsia="Arial" w:hAnsi="Arial" w:cs="Arial"/>
                <w:sz w:val="16"/>
                <w:szCs w:val="16"/>
              </w:rPr>
            </w:pPr>
            <w:r>
              <w:rPr>
                <w:rFonts w:eastAsia="Arial" w:hAnsi="Arial" w:cs="Arial"/>
                <w:sz w:val="16"/>
                <w:szCs w:val="16"/>
              </w:rPr>
              <w:t>spreading flaxlily</w:t>
            </w:r>
          </w:p>
        </w:tc>
        <w:tc>
          <w:tcPr>
            <w:tcW w:w="1043" w:type="dxa"/>
            <w:tcBorders>
              <w:top w:val="single" w:sz="5" w:space="0" w:color="000000"/>
              <w:left w:val="single" w:sz="5" w:space="0" w:color="000000"/>
              <w:bottom w:val="single" w:sz="5" w:space="0" w:color="000000"/>
              <w:right w:val="single" w:sz="5" w:space="0" w:color="000000"/>
            </w:tcBorders>
          </w:tcPr>
          <w:p w14:paraId="3E9FA199" w14:textId="77777777" w:rsidR="005937A1" w:rsidRDefault="005937A1"/>
        </w:tc>
      </w:tr>
      <w:tr w:rsidR="005937A1" w14:paraId="3F2A1D1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A5A3A98" w14:textId="77777777" w:rsidR="005937A1" w:rsidRDefault="005937A1" w:rsidP="002E77F5">
            <w:pPr>
              <w:pStyle w:val="TableParagraph"/>
              <w:rPr>
                <w:rFonts w:hAnsi="Arial" w:cs="Arial"/>
              </w:rPr>
            </w:pPr>
            <w:r>
              <w:lastRenderedPageBreak/>
              <w:t>LILIACEAE</w:t>
            </w:r>
          </w:p>
        </w:tc>
        <w:tc>
          <w:tcPr>
            <w:tcW w:w="3360" w:type="dxa"/>
            <w:tcBorders>
              <w:top w:val="single" w:sz="5" w:space="0" w:color="000000"/>
              <w:left w:val="single" w:sz="5" w:space="0" w:color="000000"/>
              <w:bottom w:val="single" w:sz="5" w:space="0" w:color="000000"/>
              <w:right w:val="single" w:sz="5" w:space="0" w:color="000000"/>
            </w:tcBorders>
          </w:tcPr>
          <w:p w14:paraId="2286CE7C" w14:textId="77777777" w:rsidR="005937A1" w:rsidRDefault="005937A1" w:rsidP="002E77F5">
            <w:pPr>
              <w:pStyle w:val="TableParagraph"/>
              <w:rPr>
                <w:rFonts w:hAnsi="Arial" w:cs="Arial"/>
              </w:rPr>
            </w:pPr>
            <w:r>
              <w:t>Dianella</w:t>
            </w:r>
            <w:r>
              <w:rPr>
                <w:spacing w:val="-14"/>
              </w:rPr>
              <w:t xml:space="preserve"> </w:t>
            </w:r>
            <w:r>
              <w:t>tasmanica</w:t>
            </w:r>
          </w:p>
        </w:tc>
        <w:tc>
          <w:tcPr>
            <w:tcW w:w="2040" w:type="dxa"/>
            <w:tcBorders>
              <w:top w:val="single" w:sz="5" w:space="0" w:color="000000"/>
              <w:left w:val="single" w:sz="5" w:space="0" w:color="000000"/>
              <w:bottom w:val="single" w:sz="5" w:space="0" w:color="000000"/>
              <w:right w:val="single" w:sz="5" w:space="0" w:color="000000"/>
            </w:tcBorders>
          </w:tcPr>
          <w:p w14:paraId="28AC28CA" w14:textId="77777777" w:rsidR="005937A1" w:rsidRPr="00566D7B" w:rsidRDefault="005937A1" w:rsidP="00BD0AC0">
            <w:pPr>
              <w:rPr>
                <w:rFonts w:eastAsia="Arial" w:hAnsi="Arial" w:cs="Arial"/>
                <w:sz w:val="16"/>
                <w:szCs w:val="16"/>
              </w:rPr>
            </w:pPr>
            <w:r w:rsidRPr="00566D7B">
              <w:rPr>
                <w:sz w:val="16"/>
                <w:szCs w:val="16"/>
              </w:rPr>
              <w:t>forest</w:t>
            </w:r>
            <w:r w:rsidRPr="00566D7B">
              <w:rPr>
                <w:spacing w:val="-9"/>
                <w:sz w:val="16"/>
                <w:szCs w:val="16"/>
              </w:rPr>
              <w:t xml:space="preserve"> </w:t>
            </w:r>
            <w:r w:rsidRPr="00566D7B">
              <w:rPr>
                <w:sz w:val="16"/>
                <w:szCs w:val="16"/>
              </w:rPr>
              <w:t>flaxlily</w:t>
            </w:r>
          </w:p>
        </w:tc>
        <w:tc>
          <w:tcPr>
            <w:tcW w:w="1043" w:type="dxa"/>
            <w:tcBorders>
              <w:top w:val="single" w:sz="5" w:space="0" w:color="000000"/>
              <w:left w:val="single" w:sz="5" w:space="0" w:color="000000"/>
              <w:bottom w:val="single" w:sz="5" w:space="0" w:color="000000"/>
              <w:right w:val="single" w:sz="5" w:space="0" w:color="000000"/>
            </w:tcBorders>
          </w:tcPr>
          <w:p w14:paraId="6FA59AA2" w14:textId="77777777" w:rsidR="005937A1" w:rsidRDefault="005937A1"/>
        </w:tc>
      </w:tr>
      <w:tr w:rsidR="005937A1" w14:paraId="3F1F419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DAB7025" w14:textId="77777777" w:rsidR="005937A1" w:rsidRDefault="005937A1" w:rsidP="002E77F5">
            <w:pPr>
              <w:pStyle w:val="TableParagraph"/>
              <w:rPr>
                <w:rFonts w:hAnsi="Arial" w:cs="Arial"/>
              </w:rPr>
            </w:pPr>
            <w:r>
              <w:t>LILIACEAE</w:t>
            </w:r>
          </w:p>
        </w:tc>
        <w:tc>
          <w:tcPr>
            <w:tcW w:w="3360" w:type="dxa"/>
            <w:tcBorders>
              <w:top w:val="single" w:sz="5" w:space="0" w:color="000000"/>
              <w:left w:val="single" w:sz="5" w:space="0" w:color="000000"/>
              <w:bottom w:val="single" w:sz="5" w:space="0" w:color="000000"/>
              <w:right w:val="single" w:sz="5" w:space="0" w:color="000000"/>
            </w:tcBorders>
          </w:tcPr>
          <w:p w14:paraId="44FA2564" w14:textId="77777777" w:rsidR="005937A1" w:rsidRDefault="005937A1" w:rsidP="002E77F5">
            <w:pPr>
              <w:pStyle w:val="TableParagraph"/>
              <w:rPr>
                <w:rFonts w:hAnsi="Arial" w:cs="Arial"/>
              </w:rPr>
            </w:pPr>
            <w:r>
              <w:t>Drymophila</w:t>
            </w:r>
            <w:r>
              <w:rPr>
                <w:spacing w:val="-17"/>
              </w:rPr>
              <w:t xml:space="preserve"> </w:t>
            </w:r>
            <w:r>
              <w:t>cyanocarpa</w:t>
            </w:r>
          </w:p>
        </w:tc>
        <w:tc>
          <w:tcPr>
            <w:tcW w:w="2040" w:type="dxa"/>
            <w:tcBorders>
              <w:top w:val="single" w:sz="5" w:space="0" w:color="000000"/>
              <w:left w:val="single" w:sz="5" w:space="0" w:color="000000"/>
              <w:bottom w:val="single" w:sz="5" w:space="0" w:color="000000"/>
              <w:right w:val="single" w:sz="5" w:space="0" w:color="000000"/>
            </w:tcBorders>
          </w:tcPr>
          <w:p w14:paraId="4B794106" w14:textId="77777777" w:rsidR="005937A1" w:rsidRPr="00566D7B" w:rsidRDefault="005937A1" w:rsidP="00BD0AC0">
            <w:pPr>
              <w:rPr>
                <w:rFonts w:eastAsia="Arial" w:hAnsi="Arial" w:cs="Arial"/>
                <w:sz w:val="16"/>
                <w:szCs w:val="16"/>
              </w:rPr>
            </w:pPr>
            <w:r w:rsidRPr="00566D7B">
              <w:rPr>
                <w:sz w:val="16"/>
                <w:szCs w:val="16"/>
              </w:rPr>
              <w:t>turquoise</w:t>
            </w:r>
            <w:r w:rsidRPr="00566D7B">
              <w:rPr>
                <w:spacing w:val="-11"/>
                <w:sz w:val="16"/>
                <w:szCs w:val="16"/>
              </w:rPr>
              <w:t xml:space="preserve"> </w:t>
            </w:r>
            <w:r w:rsidRPr="00566D7B">
              <w:rPr>
                <w:sz w:val="16"/>
                <w:szCs w:val="16"/>
              </w:rPr>
              <w:t>berry</w:t>
            </w:r>
          </w:p>
        </w:tc>
        <w:tc>
          <w:tcPr>
            <w:tcW w:w="1043" w:type="dxa"/>
            <w:tcBorders>
              <w:top w:val="single" w:sz="5" w:space="0" w:color="000000"/>
              <w:left w:val="single" w:sz="5" w:space="0" w:color="000000"/>
              <w:bottom w:val="single" w:sz="5" w:space="0" w:color="000000"/>
              <w:right w:val="single" w:sz="5" w:space="0" w:color="000000"/>
            </w:tcBorders>
          </w:tcPr>
          <w:p w14:paraId="05C058E7" w14:textId="77777777" w:rsidR="005937A1" w:rsidRDefault="005937A1"/>
        </w:tc>
      </w:tr>
      <w:tr w:rsidR="005937A1" w14:paraId="6553E53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D2486D1" w14:textId="77777777" w:rsidR="005937A1" w:rsidRDefault="005937A1" w:rsidP="002E77F5">
            <w:pPr>
              <w:pStyle w:val="TableParagraph"/>
              <w:rPr>
                <w:rFonts w:hAnsi="Arial" w:cs="Arial"/>
              </w:rPr>
            </w:pPr>
            <w:r>
              <w:t>LILIACEAE</w:t>
            </w:r>
          </w:p>
        </w:tc>
        <w:tc>
          <w:tcPr>
            <w:tcW w:w="3360" w:type="dxa"/>
            <w:tcBorders>
              <w:top w:val="single" w:sz="5" w:space="0" w:color="000000"/>
              <w:left w:val="single" w:sz="5" w:space="0" w:color="000000"/>
              <w:bottom w:val="single" w:sz="5" w:space="0" w:color="000000"/>
              <w:right w:val="single" w:sz="5" w:space="0" w:color="000000"/>
            </w:tcBorders>
          </w:tcPr>
          <w:p w14:paraId="6D54B98B" w14:textId="77777777" w:rsidR="005937A1" w:rsidRDefault="005937A1" w:rsidP="002E77F5">
            <w:pPr>
              <w:pStyle w:val="TableParagraph"/>
              <w:rPr>
                <w:rFonts w:hAnsi="Arial" w:cs="Arial"/>
              </w:rPr>
            </w:pPr>
            <w:r>
              <w:t>Thysanotus</w:t>
            </w:r>
            <w:r>
              <w:rPr>
                <w:spacing w:val="-16"/>
              </w:rPr>
              <w:t xml:space="preserve"> </w:t>
            </w:r>
            <w:r>
              <w:t>patersonii</w:t>
            </w:r>
          </w:p>
        </w:tc>
        <w:tc>
          <w:tcPr>
            <w:tcW w:w="2040" w:type="dxa"/>
            <w:tcBorders>
              <w:top w:val="single" w:sz="5" w:space="0" w:color="000000"/>
              <w:left w:val="single" w:sz="5" w:space="0" w:color="000000"/>
              <w:bottom w:val="single" w:sz="5" w:space="0" w:color="000000"/>
              <w:right w:val="single" w:sz="5" w:space="0" w:color="000000"/>
            </w:tcBorders>
          </w:tcPr>
          <w:p w14:paraId="665EFD7C" w14:textId="77777777" w:rsidR="005937A1" w:rsidRPr="00566D7B" w:rsidRDefault="005937A1" w:rsidP="00BD0AC0">
            <w:pPr>
              <w:rPr>
                <w:rFonts w:eastAsia="Arial" w:hAnsi="Arial" w:cs="Arial"/>
                <w:sz w:val="16"/>
                <w:szCs w:val="16"/>
              </w:rPr>
            </w:pPr>
            <w:r w:rsidRPr="00566D7B">
              <w:rPr>
                <w:sz w:val="16"/>
                <w:szCs w:val="16"/>
              </w:rPr>
              <w:t>twining</w:t>
            </w:r>
            <w:r w:rsidRPr="00566D7B">
              <w:rPr>
                <w:spacing w:val="-11"/>
                <w:sz w:val="16"/>
                <w:szCs w:val="16"/>
              </w:rPr>
              <w:t xml:space="preserve"> </w:t>
            </w:r>
            <w:r w:rsidRPr="00566D7B">
              <w:rPr>
                <w:sz w:val="16"/>
                <w:szCs w:val="16"/>
              </w:rPr>
              <w:t>fringelily</w:t>
            </w:r>
          </w:p>
        </w:tc>
        <w:tc>
          <w:tcPr>
            <w:tcW w:w="1043" w:type="dxa"/>
            <w:tcBorders>
              <w:top w:val="single" w:sz="5" w:space="0" w:color="000000"/>
              <w:left w:val="single" w:sz="5" w:space="0" w:color="000000"/>
              <w:bottom w:val="single" w:sz="5" w:space="0" w:color="000000"/>
              <w:right w:val="single" w:sz="5" w:space="0" w:color="000000"/>
            </w:tcBorders>
          </w:tcPr>
          <w:p w14:paraId="652F5EC7" w14:textId="77777777" w:rsidR="005937A1" w:rsidRDefault="005937A1"/>
        </w:tc>
      </w:tr>
      <w:tr w:rsidR="005937A1" w14:paraId="4D3F1BA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E8E330B" w14:textId="77777777" w:rsidR="005937A1" w:rsidRDefault="005937A1" w:rsidP="002E77F5">
            <w:pPr>
              <w:pStyle w:val="TableParagraph"/>
              <w:rPr>
                <w:rFonts w:hAnsi="Arial" w:cs="Arial"/>
              </w:rPr>
            </w:pPr>
            <w:r>
              <w:t>LILIACEAE</w:t>
            </w:r>
          </w:p>
        </w:tc>
        <w:tc>
          <w:tcPr>
            <w:tcW w:w="3360" w:type="dxa"/>
            <w:tcBorders>
              <w:top w:val="single" w:sz="5" w:space="0" w:color="000000"/>
              <w:left w:val="single" w:sz="5" w:space="0" w:color="000000"/>
              <w:bottom w:val="single" w:sz="5" w:space="0" w:color="000000"/>
              <w:right w:val="single" w:sz="5" w:space="0" w:color="000000"/>
            </w:tcBorders>
          </w:tcPr>
          <w:p w14:paraId="10491DB1" w14:textId="7DDAE65A" w:rsidR="005937A1" w:rsidRDefault="005937A1" w:rsidP="002E77F5">
            <w:pPr>
              <w:pStyle w:val="TableParagraph"/>
              <w:rPr>
                <w:rFonts w:hAnsi="Arial" w:cs="Arial"/>
              </w:rPr>
            </w:pPr>
            <w:r>
              <w:t>Wurmbea</w:t>
            </w:r>
            <w:r>
              <w:rPr>
                <w:spacing w:val="-10"/>
              </w:rPr>
              <w:t xml:space="preserve"> </w:t>
            </w:r>
            <w:r>
              <w:t>dioeca</w:t>
            </w:r>
          </w:p>
        </w:tc>
        <w:tc>
          <w:tcPr>
            <w:tcW w:w="2040" w:type="dxa"/>
            <w:tcBorders>
              <w:top w:val="single" w:sz="5" w:space="0" w:color="000000"/>
              <w:left w:val="single" w:sz="5" w:space="0" w:color="000000"/>
              <w:bottom w:val="single" w:sz="5" w:space="0" w:color="000000"/>
              <w:right w:val="single" w:sz="5" w:space="0" w:color="000000"/>
            </w:tcBorders>
          </w:tcPr>
          <w:p w14:paraId="6004C9F8" w14:textId="20BC2265" w:rsidR="005937A1" w:rsidRPr="00566D7B" w:rsidRDefault="005937A1" w:rsidP="00BD0AC0">
            <w:pPr>
              <w:rPr>
                <w:rFonts w:eastAsia="Arial" w:hAnsi="Arial" w:cs="Arial"/>
                <w:sz w:val="16"/>
                <w:szCs w:val="16"/>
              </w:rPr>
            </w:pPr>
            <w:r>
              <w:rPr>
                <w:sz w:val="16"/>
                <w:szCs w:val="16"/>
              </w:rPr>
              <w:t>e</w:t>
            </w:r>
            <w:r w:rsidRPr="00566D7B">
              <w:rPr>
                <w:sz w:val="16"/>
                <w:szCs w:val="16"/>
              </w:rPr>
              <w:t>arly</w:t>
            </w:r>
            <w:r w:rsidRPr="00566D7B">
              <w:rPr>
                <w:spacing w:val="-10"/>
                <w:sz w:val="16"/>
                <w:szCs w:val="16"/>
              </w:rPr>
              <w:t xml:space="preserve"> </w:t>
            </w:r>
            <w:r w:rsidRPr="00566D7B">
              <w:rPr>
                <w:sz w:val="16"/>
                <w:szCs w:val="16"/>
              </w:rPr>
              <w:t>nancy</w:t>
            </w:r>
          </w:p>
        </w:tc>
        <w:tc>
          <w:tcPr>
            <w:tcW w:w="1043" w:type="dxa"/>
            <w:tcBorders>
              <w:top w:val="single" w:sz="5" w:space="0" w:color="000000"/>
              <w:left w:val="single" w:sz="5" w:space="0" w:color="000000"/>
              <w:bottom w:val="single" w:sz="5" w:space="0" w:color="000000"/>
              <w:right w:val="single" w:sz="5" w:space="0" w:color="000000"/>
            </w:tcBorders>
          </w:tcPr>
          <w:p w14:paraId="32C5118D" w14:textId="77777777" w:rsidR="005937A1" w:rsidRDefault="005937A1"/>
        </w:tc>
      </w:tr>
      <w:tr w:rsidR="005937A1" w14:paraId="1AD0695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91394F5"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4F462796" w14:textId="77777777" w:rsidR="005937A1" w:rsidRDefault="005937A1" w:rsidP="002E77F5">
            <w:pPr>
              <w:pStyle w:val="TableParagraph"/>
              <w:rPr>
                <w:rFonts w:hAnsi="Arial" w:cs="Arial"/>
              </w:rPr>
            </w:pPr>
            <w:r>
              <w:t>Acianthus</w:t>
            </w:r>
            <w:r>
              <w:rPr>
                <w:spacing w:val="-13"/>
              </w:rPr>
              <w:t xml:space="preserve"> </w:t>
            </w:r>
            <w:r>
              <w:t>pusillus</w:t>
            </w:r>
          </w:p>
        </w:tc>
        <w:tc>
          <w:tcPr>
            <w:tcW w:w="2040" w:type="dxa"/>
            <w:tcBorders>
              <w:top w:val="single" w:sz="5" w:space="0" w:color="000000"/>
              <w:left w:val="single" w:sz="5" w:space="0" w:color="000000"/>
              <w:bottom w:val="single" w:sz="5" w:space="0" w:color="000000"/>
              <w:right w:val="single" w:sz="5" w:space="0" w:color="000000"/>
            </w:tcBorders>
          </w:tcPr>
          <w:p w14:paraId="51698241" w14:textId="3A093E8C" w:rsidR="005937A1" w:rsidRPr="00566D7B" w:rsidRDefault="005937A1" w:rsidP="00BD0AC0">
            <w:pPr>
              <w:rPr>
                <w:rFonts w:eastAsia="Arial" w:hAnsi="Arial" w:cs="Arial"/>
                <w:sz w:val="16"/>
                <w:szCs w:val="16"/>
              </w:rPr>
            </w:pPr>
            <w:r w:rsidRPr="00566D7B">
              <w:rPr>
                <w:sz w:val="16"/>
                <w:szCs w:val="16"/>
              </w:rPr>
              <w:t>small</w:t>
            </w:r>
            <w:r w:rsidRPr="00566D7B">
              <w:rPr>
                <w:spacing w:val="-16"/>
                <w:sz w:val="16"/>
                <w:szCs w:val="16"/>
              </w:rPr>
              <w:t xml:space="preserve"> </w:t>
            </w:r>
            <w:r>
              <w:rPr>
                <w:sz w:val="16"/>
                <w:szCs w:val="16"/>
              </w:rPr>
              <w:t xml:space="preserve">mosquito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57B6CC82" w14:textId="77777777" w:rsidR="005937A1" w:rsidRDefault="005937A1"/>
        </w:tc>
      </w:tr>
      <w:tr w:rsidR="005937A1" w14:paraId="4CC6326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866582B"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1951457C" w14:textId="77777777" w:rsidR="005937A1" w:rsidRDefault="005937A1" w:rsidP="002E77F5">
            <w:pPr>
              <w:pStyle w:val="TableParagraph"/>
              <w:rPr>
                <w:rFonts w:hAnsi="Arial" w:cs="Arial"/>
              </w:rPr>
            </w:pPr>
            <w:r>
              <w:t>Caladenia</w:t>
            </w:r>
            <w:r>
              <w:rPr>
                <w:spacing w:val="-12"/>
              </w:rPr>
              <w:t xml:space="preserve"> </w:t>
            </w:r>
            <w:r>
              <w:t>atrata</w:t>
            </w:r>
          </w:p>
        </w:tc>
        <w:tc>
          <w:tcPr>
            <w:tcW w:w="2040" w:type="dxa"/>
            <w:tcBorders>
              <w:top w:val="single" w:sz="5" w:space="0" w:color="000000"/>
              <w:left w:val="single" w:sz="5" w:space="0" w:color="000000"/>
              <w:bottom w:val="single" w:sz="5" w:space="0" w:color="000000"/>
              <w:right w:val="single" w:sz="5" w:space="0" w:color="000000"/>
            </w:tcBorders>
          </w:tcPr>
          <w:p w14:paraId="5DE3740C" w14:textId="4D199276" w:rsidR="005937A1" w:rsidRPr="00566D7B" w:rsidRDefault="005937A1" w:rsidP="00BD0AC0">
            <w:pPr>
              <w:rPr>
                <w:rFonts w:eastAsia="Arial" w:hAnsi="Arial" w:cs="Arial"/>
                <w:sz w:val="16"/>
                <w:szCs w:val="16"/>
              </w:rPr>
            </w:pPr>
            <w:r w:rsidRPr="00566D7B">
              <w:rPr>
                <w:sz w:val="16"/>
                <w:szCs w:val="16"/>
              </w:rPr>
              <w:t>dark</w:t>
            </w:r>
            <w:r w:rsidRPr="00566D7B">
              <w:rPr>
                <w:spacing w:val="-12"/>
                <w:sz w:val="16"/>
                <w:szCs w:val="16"/>
              </w:rPr>
              <w:t xml:space="preserve"> </w:t>
            </w:r>
            <w:r>
              <w:rPr>
                <w:sz w:val="16"/>
                <w:szCs w:val="16"/>
              </w:rPr>
              <w:t>caladenia</w:t>
            </w:r>
          </w:p>
        </w:tc>
        <w:tc>
          <w:tcPr>
            <w:tcW w:w="1043" w:type="dxa"/>
            <w:tcBorders>
              <w:top w:val="single" w:sz="5" w:space="0" w:color="000000"/>
              <w:left w:val="single" w:sz="5" w:space="0" w:color="000000"/>
              <w:bottom w:val="single" w:sz="5" w:space="0" w:color="000000"/>
              <w:right w:val="single" w:sz="5" w:space="0" w:color="000000"/>
            </w:tcBorders>
          </w:tcPr>
          <w:p w14:paraId="79E7CD91" w14:textId="77777777" w:rsidR="005937A1" w:rsidRDefault="005937A1"/>
        </w:tc>
      </w:tr>
      <w:tr w:rsidR="005937A1" w14:paraId="4187B56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A879312"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6E21FF97" w14:textId="77777777" w:rsidR="005937A1" w:rsidRDefault="005937A1" w:rsidP="002E77F5">
            <w:pPr>
              <w:pStyle w:val="TableParagraph"/>
              <w:rPr>
                <w:rFonts w:hAnsi="Arial" w:cs="Arial"/>
              </w:rPr>
            </w:pPr>
            <w:r>
              <w:t>Caladenia</w:t>
            </w:r>
            <w:r>
              <w:rPr>
                <w:spacing w:val="-13"/>
              </w:rPr>
              <w:t xml:space="preserve"> </w:t>
            </w:r>
            <w:r>
              <w:t>caudata</w:t>
            </w:r>
          </w:p>
        </w:tc>
        <w:tc>
          <w:tcPr>
            <w:tcW w:w="2040" w:type="dxa"/>
            <w:tcBorders>
              <w:top w:val="single" w:sz="5" w:space="0" w:color="000000"/>
              <w:left w:val="single" w:sz="5" w:space="0" w:color="000000"/>
              <w:bottom w:val="single" w:sz="5" w:space="0" w:color="000000"/>
              <w:right w:val="single" w:sz="5" w:space="0" w:color="000000"/>
            </w:tcBorders>
          </w:tcPr>
          <w:p w14:paraId="29572CD5" w14:textId="62216BFB" w:rsidR="005937A1" w:rsidRPr="00566D7B" w:rsidRDefault="005937A1" w:rsidP="00BD0AC0">
            <w:pPr>
              <w:rPr>
                <w:rFonts w:eastAsia="Arial" w:hAnsi="Arial" w:cs="Arial"/>
                <w:sz w:val="16"/>
                <w:szCs w:val="16"/>
              </w:rPr>
            </w:pPr>
            <w:r w:rsidRPr="00566D7B">
              <w:rPr>
                <w:sz w:val="16"/>
                <w:szCs w:val="16"/>
              </w:rPr>
              <w:t>tailed</w:t>
            </w:r>
            <w:r w:rsidRPr="00566D7B">
              <w:rPr>
                <w:spacing w:val="-14"/>
                <w:sz w:val="16"/>
                <w:szCs w:val="16"/>
              </w:rPr>
              <w:t xml:space="preserve"> </w:t>
            </w:r>
            <w:r>
              <w:rPr>
                <w:sz w:val="16"/>
                <w:szCs w:val="16"/>
              </w:rPr>
              <w:t xml:space="preserve">spider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105FAD4A" w14:textId="77777777" w:rsidR="005937A1" w:rsidRDefault="005937A1"/>
        </w:tc>
      </w:tr>
      <w:tr w:rsidR="005937A1" w14:paraId="30B59D8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E4792EE"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6ADC6BC1" w14:textId="77777777" w:rsidR="005937A1" w:rsidRDefault="005937A1" w:rsidP="002E77F5">
            <w:pPr>
              <w:pStyle w:val="TableParagraph"/>
              <w:rPr>
                <w:rFonts w:hAnsi="Arial" w:cs="Arial"/>
              </w:rPr>
            </w:pPr>
            <w:r>
              <w:t>Caladenia</w:t>
            </w:r>
            <w:r>
              <w:rPr>
                <w:spacing w:val="-13"/>
              </w:rPr>
              <w:t xml:space="preserve"> </w:t>
            </w:r>
            <w:r>
              <w:t>fuscata</w:t>
            </w:r>
          </w:p>
        </w:tc>
        <w:tc>
          <w:tcPr>
            <w:tcW w:w="2040" w:type="dxa"/>
            <w:tcBorders>
              <w:top w:val="single" w:sz="5" w:space="0" w:color="000000"/>
              <w:left w:val="single" w:sz="5" w:space="0" w:color="000000"/>
              <w:bottom w:val="single" w:sz="5" w:space="0" w:color="000000"/>
              <w:right w:val="single" w:sz="5" w:space="0" w:color="000000"/>
            </w:tcBorders>
          </w:tcPr>
          <w:p w14:paraId="251ECD44" w14:textId="049D8175" w:rsidR="005937A1" w:rsidRPr="00566D7B" w:rsidRDefault="005937A1" w:rsidP="00BD0AC0">
            <w:pPr>
              <w:rPr>
                <w:rFonts w:eastAsia="Arial" w:hAnsi="Arial" w:cs="Arial"/>
                <w:sz w:val="16"/>
                <w:szCs w:val="16"/>
              </w:rPr>
            </w:pPr>
            <w:r w:rsidRPr="00566D7B">
              <w:rPr>
                <w:sz w:val="16"/>
                <w:szCs w:val="16"/>
              </w:rPr>
              <w:t>dusky</w:t>
            </w:r>
            <w:r w:rsidRPr="00566D7B">
              <w:rPr>
                <w:spacing w:val="-11"/>
                <w:sz w:val="16"/>
                <w:szCs w:val="16"/>
              </w:rPr>
              <w:t xml:space="preserve"> </w:t>
            </w:r>
            <w:r>
              <w:rPr>
                <w:sz w:val="16"/>
                <w:szCs w:val="16"/>
              </w:rPr>
              <w:t>caladenia</w:t>
            </w:r>
          </w:p>
        </w:tc>
        <w:tc>
          <w:tcPr>
            <w:tcW w:w="1043" w:type="dxa"/>
            <w:tcBorders>
              <w:top w:val="single" w:sz="5" w:space="0" w:color="000000"/>
              <w:left w:val="single" w:sz="5" w:space="0" w:color="000000"/>
              <w:bottom w:val="single" w:sz="5" w:space="0" w:color="000000"/>
              <w:right w:val="single" w:sz="5" w:space="0" w:color="000000"/>
            </w:tcBorders>
          </w:tcPr>
          <w:p w14:paraId="29B570D0" w14:textId="77777777" w:rsidR="005937A1" w:rsidRDefault="005937A1"/>
        </w:tc>
      </w:tr>
      <w:tr w:rsidR="005937A1" w14:paraId="22612A3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2680B58"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2C8812A0" w14:textId="77777777" w:rsidR="005937A1" w:rsidRDefault="005937A1" w:rsidP="002E77F5">
            <w:pPr>
              <w:pStyle w:val="TableParagraph"/>
              <w:rPr>
                <w:rFonts w:hAnsi="Arial" w:cs="Arial"/>
              </w:rPr>
            </w:pPr>
            <w:r>
              <w:t>Caladenia</w:t>
            </w:r>
            <w:r>
              <w:rPr>
                <w:spacing w:val="-13"/>
              </w:rPr>
              <w:t xml:space="preserve"> </w:t>
            </w:r>
            <w:r>
              <w:t>gracilis</w:t>
            </w:r>
          </w:p>
        </w:tc>
        <w:tc>
          <w:tcPr>
            <w:tcW w:w="2040" w:type="dxa"/>
            <w:tcBorders>
              <w:top w:val="single" w:sz="5" w:space="0" w:color="000000"/>
              <w:left w:val="single" w:sz="5" w:space="0" w:color="000000"/>
              <w:bottom w:val="single" w:sz="5" w:space="0" w:color="000000"/>
              <w:right w:val="single" w:sz="5" w:space="0" w:color="000000"/>
            </w:tcBorders>
          </w:tcPr>
          <w:p w14:paraId="7B3F4DED" w14:textId="1D6DFF0D" w:rsidR="005937A1" w:rsidRPr="00566D7B" w:rsidRDefault="005937A1" w:rsidP="00BD0AC0">
            <w:pPr>
              <w:rPr>
                <w:rFonts w:eastAsia="Arial" w:hAnsi="Arial" w:cs="Arial"/>
                <w:sz w:val="16"/>
                <w:szCs w:val="16"/>
              </w:rPr>
            </w:pPr>
            <w:r w:rsidRPr="00566D7B">
              <w:rPr>
                <w:sz w:val="16"/>
                <w:szCs w:val="16"/>
              </w:rPr>
              <w:t>musky</w:t>
            </w:r>
            <w:r w:rsidRPr="00566D7B">
              <w:rPr>
                <w:spacing w:val="-16"/>
                <w:sz w:val="16"/>
                <w:szCs w:val="16"/>
              </w:rPr>
              <w:t xml:space="preserve"> </w:t>
            </w:r>
            <w:r>
              <w:rPr>
                <w:sz w:val="16"/>
                <w:szCs w:val="16"/>
              </w:rPr>
              <w:t xml:space="preserve">finger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469D7A14" w14:textId="77777777" w:rsidR="005937A1" w:rsidRDefault="005937A1"/>
        </w:tc>
      </w:tr>
      <w:tr w:rsidR="005937A1" w14:paraId="4F878E1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49CFE09"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15CA5D63" w14:textId="77777777" w:rsidR="005937A1" w:rsidRDefault="005937A1" w:rsidP="002E77F5">
            <w:pPr>
              <w:pStyle w:val="TableParagraph"/>
              <w:rPr>
                <w:rFonts w:hAnsi="Arial" w:cs="Arial"/>
              </w:rPr>
            </w:pPr>
            <w:r>
              <w:t>Caleana</w:t>
            </w:r>
            <w:r>
              <w:rPr>
                <w:spacing w:val="-9"/>
              </w:rPr>
              <w:t xml:space="preserve"> </w:t>
            </w:r>
            <w:r>
              <w:rPr>
                <w:spacing w:val="-1"/>
              </w:rPr>
              <w:t>major</w:t>
            </w:r>
          </w:p>
        </w:tc>
        <w:tc>
          <w:tcPr>
            <w:tcW w:w="2040" w:type="dxa"/>
            <w:tcBorders>
              <w:top w:val="single" w:sz="5" w:space="0" w:color="000000"/>
              <w:left w:val="single" w:sz="5" w:space="0" w:color="000000"/>
              <w:bottom w:val="single" w:sz="5" w:space="0" w:color="000000"/>
              <w:right w:val="single" w:sz="5" w:space="0" w:color="000000"/>
            </w:tcBorders>
          </w:tcPr>
          <w:p w14:paraId="0F6D68B3" w14:textId="231E489E" w:rsidR="005937A1" w:rsidRPr="00566D7B" w:rsidRDefault="005937A1" w:rsidP="00BD0AC0">
            <w:pPr>
              <w:rPr>
                <w:rFonts w:eastAsia="Arial" w:hAnsi="Arial" w:cs="Arial"/>
                <w:sz w:val="16"/>
                <w:szCs w:val="16"/>
              </w:rPr>
            </w:pPr>
            <w:r w:rsidRPr="00566D7B">
              <w:rPr>
                <w:spacing w:val="-1"/>
                <w:sz w:val="16"/>
                <w:szCs w:val="16"/>
              </w:rPr>
              <w:t>flying</w:t>
            </w:r>
            <w:r w:rsidRPr="00566D7B">
              <w:rPr>
                <w:spacing w:val="-12"/>
                <w:sz w:val="16"/>
                <w:szCs w:val="16"/>
              </w:rPr>
              <w:t xml:space="preserve"> </w:t>
            </w:r>
            <w:r>
              <w:rPr>
                <w:sz w:val="16"/>
                <w:szCs w:val="16"/>
              </w:rPr>
              <w:t xml:space="preserve">duck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7356444F" w14:textId="77777777" w:rsidR="005937A1" w:rsidRDefault="005937A1"/>
        </w:tc>
      </w:tr>
      <w:tr w:rsidR="005937A1" w14:paraId="4E4A1C9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E642C2E"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03FFB04A" w14:textId="77777777" w:rsidR="005937A1" w:rsidRDefault="005937A1" w:rsidP="002E77F5">
            <w:pPr>
              <w:pStyle w:val="TableParagraph"/>
              <w:rPr>
                <w:rFonts w:hAnsi="Arial" w:cs="Arial"/>
              </w:rPr>
            </w:pPr>
            <w:r>
              <w:t>Chiloglottis</w:t>
            </w:r>
            <w:r>
              <w:rPr>
                <w:spacing w:val="-13"/>
              </w:rPr>
              <w:t xml:space="preserve"> </w:t>
            </w:r>
            <w:r>
              <w:t>gunnii</w:t>
            </w:r>
          </w:p>
        </w:tc>
        <w:tc>
          <w:tcPr>
            <w:tcW w:w="2040" w:type="dxa"/>
            <w:tcBorders>
              <w:top w:val="single" w:sz="5" w:space="0" w:color="000000"/>
              <w:left w:val="single" w:sz="5" w:space="0" w:color="000000"/>
              <w:bottom w:val="single" w:sz="5" w:space="0" w:color="000000"/>
              <w:right w:val="single" w:sz="5" w:space="0" w:color="000000"/>
            </w:tcBorders>
          </w:tcPr>
          <w:p w14:paraId="031AB69E" w14:textId="7E5D45B1" w:rsidR="005937A1" w:rsidRPr="00566D7B" w:rsidRDefault="005937A1" w:rsidP="00BD0AC0">
            <w:pPr>
              <w:rPr>
                <w:rFonts w:eastAsia="Arial" w:hAnsi="Arial" w:cs="Arial"/>
                <w:sz w:val="16"/>
                <w:szCs w:val="16"/>
              </w:rPr>
            </w:pPr>
            <w:r>
              <w:rPr>
                <w:sz w:val="16"/>
                <w:szCs w:val="16"/>
              </w:rPr>
              <w:t xml:space="preserve">tall </w:t>
            </w:r>
            <w:r w:rsidRPr="00566D7B">
              <w:rPr>
                <w:sz w:val="16"/>
                <w:szCs w:val="16"/>
              </w:rPr>
              <w:t>bird</w:t>
            </w:r>
            <w:r>
              <w:rPr>
                <w:spacing w:val="-8"/>
                <w:sz w:val="16"/>
                <w:szCs w:val="16"/>
              </w:rPr>
              <w:t xml:space="preserve">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32DC7390" w14:textId="77777777" w:rsidR="005937A1" w:rsidRDefault="005937A1"/>
        </w:tc>
      </w:tr>
      <w:tr w:rsidR="005937A1" w14:paraId="0E765B3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C372C44"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3BA9DFA8" w14:textId="77777777" w:rsidR="005937A1" w:rsidRDefault="005937A1" w:rsidP="002E77F5">
            <w:pPr>
              <w:pStyle w:val="TableParagraph"/>
              <w:rPr>
                <w:rFonts w:hAnsi="Arial" w:cs="Arial"/>
              </w:rPr>
            </w:pPr>
            <w:r>
              <w:t>Chiloglottis</w:t>
            </w:r>
            <w:r>
              <w:rPr>
                <w:spacing w:val="-13"/>
              </w:rPr>
              <w:t xml:space="preserve"> </w:t>
            </w:r>
            <w:r>
              <w:t>reflexa</w:t>
            </w:r>
          </w:p>
        </w:tc>
        <w:tc>
          <w:tcPr>
            <w:tcW w:w="2040" w:type="dxa"/>
            <w:tcBorders>
              <w:top w:val="single" w:sz="5" w:space="0" w:color="000000"/>
              <w:left w:val="single" w:sz="5" w:space="0" w:color="000000"/>
              <w:bottom w:val="single" w:sz="5" w:space="0" w:color="000000"/>
              <w:right w:val="single" w:sz="5" w:space="0" w:color="000000"/>
            </w:tcBorders>
          </w:tcPr>
          <w:p w14:paraId="7EF5F749" w14:textId="3023FBFA" w:rsidR="005937A1" w:rsidRPr="00566D7B" w:rsidRDefault="005937A1" w:rsidP="00BD0AC0">
            <w:pPr>
              <w:rPr>
                <w:rFonts w:eastAsia="Arial" w:hAnsi="Arial" w:cs="Arial"/>
                <w:sz w:val="16"/>
                <w:szCs w:val="16"/>
              </w:rPr>
            </w:pPr>
            <w:r w:rsidRPr="00566D7B">
              <w:rPr>
                <w:sz w:val="16"/>
                <w:szCs w:val="16"/>
              </w:rPr>
              <w:t>autumn</w:t>
            </w:r>
            <w:r w:rsidRPr="00566D7B">
              <w:rPr>
                <w:spacing w:val="-13"/>
                <w:sz w:val="16"/>
                <w:szCs w:val="16"/>
              </w:rPr>
              <w:t xml:space="preserve"> </w:t>
            </w:r>
            <w:r>
              <w:rPr>
                <w:sz w:val="16"/>
                <w:szCs w:val="16"/>
              </w:rPr>
              <w:t xml:space="preserve">bird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3D1CA1C2" w14:textId="77777777" w:rsidR="005937A1" w:rsidRDefault="005937A1"/>
        </w:tc>
      </w:tr>
      <w:tr w:rsidR="005937A1" w14:paraId="1F8E387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D96B269"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49474707" w14:textId="77777777" w:rsidR="005937A1" w:rsidRDefault="005937A1" w:rsidP="002E77F5">
            <w:pPr>
              <w:pStyle w:val="TableParagraph"/>
              <w:rPr>
                <w:rFonts w:hAnsi="Arial" w:cs="Arial"/>
              </w:rPr>
            </w:pPr>
            <w:r>
              <w:t>Chiloglottis</w:t>
            </w:r>
            <w:r>
              <w:rPr>
                <w:spacing w:val="-16"/>
              </w:rPr>
              <w:t xml:space="preserve"> </w:t>
            </w:r>
            <w:r>
              <w:rPr>
                <w:spacing w:val="-1"/>
              </w:rPr>
              <w:t>triceratops</w:t>
            </w:r>
          </w:p>
        </w:tc>
        <w:tc>
          <w:tcPr>
            <w:tcW w:w="2040" w:type="dxa"/>
            <w:tcBorders>
              <w:top w:val="single" w:sz="5" w:space="0" w:color="000000"/>
              <w:left w:val="single" w:sz="5" w:space="0" w:color="000000"/>
              <w:bottom w:val="single" w:sz="5" w:space="0" w:color="000000"/>
              <w:right w:val="single" w:sz="5" w:space="0" w:color="000000"/>
            </w:tcBorders>
          </w:tcPr>
          <w:p w14:paraId="4E7CAC23" w14:textId="134A05AF" w:rsidR="005937A1" w:rsidRPr="00566D7B" w:rsidRDefault="005937A1" w:rsidP="00BD0AC0">
            <w:pPr>
              <w:rPr>
                <w:rFonts w:eastAsia="Arial" w:hAnsi="Arial" w:cs="Arial"/>
                <w:sz w:val="16"/>
                <w:szCs w:val="16"/>
              </w:rPr>
            </w:pPr>
            <w:r w:rsidRPr="00566D7B">
              <w:rPr>
                <w:sz w:val="16"/>
                <w:szCs w:val="16"/>
              </w:rPr>
              <w:t>three-horned</w:t>
            </w:r>
            <w:r w:rsidRPr="00566D7B">
              <w:rPr>
                <w:spacing w:val="-8"/>
                <w:sz w:val="16"/>
                <w:szCs w:val="16"/>
              </w:rPr>
              <w:t xml:space="preserve"> </w:t>
            </w:r>
            <w:r w:rsidRPr="00566D7B">
              <w:rPr>
                <w:sz w:val="16"/>
                <w:szCs w:val="16"/>
              </w:rPr>
              <w:t>bird</w:t>
            </w:r>
            <w:r>
              <w:rPr>
                <w:spacing w:val="-7"/>
                <w:sz w:val="16"/>
                <w:szCs w:val="16"/>
              </w:rPr>
              <w:t xml:space="preserve">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1FE49754" w14:textId="77777777" w:rsidR="005937A1" w:rsidRDefault="005937A1"/>
        </w:tc>
      </w:tr>
      <w:tr w:rsidR="005937A1" w14:paraId="219EAFD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E195452"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1CC4A9E1" w14:textId="40E14276" w:rsidR="005937A1" w:rsidRDefault="005937A1" w:rsidP="002E77F5">
            <w:pPr>
              <w:pStyle w:val="TableParagraph"/>
              <w:rPr>
                <w:rFonts w:hAnsi="Arial" w:cs="Arial"/>
              </w:rPr>
            </w:pPr>
            <w:r>
              <w:t>Corybas</w:t>
            </w:r>
            <w:r>
              <w:rPr>
                <w:spacing w:val="-14"/>
              </w:rPr>
              <w:t xml:space="preserve"> </w:t>
            </w:r>
            <w:r>
              <w:t>diemenicus</w:t>
            </w:r>
          </w:p>
        </w:tc>
        <w:tc>
          <w:tcPr>
            <w:tcW w:w="2040" w:type="dxa"/>
            <w:tcBorders>
              <w:top w:val="single" w:sz="5" w:space="0" w:color="000000"/>
              <w:left w:val="single" w:sz="5" w:space="0" w:color="000000"/>
              <w:bottom w:val="single" w:sz="5" w:space="0" w:color="000000"/>
              <w:right w:val="single" w:sz="5" w:space="0" w:color="000000"/>
            </w:tcBorders>
          </w:tcPr>
          <w:p w14:paraId="3FB5D948" w14:textId="4893E356" w:rsidR="005937A1" w:rsidRPr="00566D7B" w:rsidRDefault="005937A1" w:rsidP="00BD0AC0">
            <w:pPr>
              <w:rPr>
                <w:rFonts w:eastAsia="Arial" w:hAnsi="Arial" w:cs="Arial"/>
                <w:sz w:val="16"/>
                <w:szCs w:val="16"/>
              </w:rPr>
            </w:pPr>
            <w:r w:rsidRPr="00566D7B">
              <w:rPr>
                <w:sz w:val="16"/>
                <w:szCs w:val="16"/>
              </w:rPr>
              <w:t>stately</w:t>
            </w:r>
            <w:r w:rsidRPr="00566D7B">
              <w:rPr>
                <w:spacing w:val="-8"/>
                <w:sz w:val="16"/>
                <w:szCs w:val="16"/>
              </w:rPr>
              <w:t xml:space="preserve"> </w:t>
            </w:r>
            <w:r w:rsidRPr="00566D7B">
              <w:rPr>
                <w:sz w:val="16"/>
                <w:szCs w:val="16"/>
              </w:rPr>
              <w:t>helmet</w:t>
            </w:r>
            <w:r>
              <w:rPr>
                <w:spacing w:val="-7"/>
                <w:sz w:val="16"/>
                <w:szCs w:val="16"/>
              </w:rPr>
              <w:t xml:space="preserve">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3E5D7001" w14:textId="77777777" w:rsidR="005937A1" w:rsidRDefault="005937A1"/>
        </w:tc>
      </w:tr>
      <w:tr w:rsidR="005937A1" w14:paraId="31D41E9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BC6F837"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6B2D1F8F" w14:textId="77777777" w:rsidR="005937A1" w:rsidRDefault="005937A1" w:rsidP="002E77F5">
            <w:pPr>
              <w:pStyle w:val="TableParagraph"/>
              <w:rPr>
                <w:rFonts w:hAnsi="Arial" w:cs="Arial"/>
              </w:rPr>
            </w:pPr>
            <w:r>
              <w:t>Cyrtostylis</w:t>
            </w:r>
            <w:r>
              <w:rPr>
                <w:spacing w:val="-15"/>
              </w:rPr>
              <w:t xml:space="preserve"> </w:t>
            </w:r>
            <w:r>
              <w:rPr>
                <w:spacing w:val="-1"/>
              </w:rPr>
              <w:t>reniformis</w:t>
            </w:r>
          </w:p>
        </w:tc>
        <w:tc>
          <w:tcPr>
            <w:tcW w:w="2040" w:type="dxa"/>
            <w:tcBorders>
              <w:top w:val="single" w:sz="5" w:space="0" w:color="000000"/>
              <w:left w:val="single" w:sz="5" w:space="0" w:color="000000"/>
              <w:bottom w:val="single" w:sz="5" w:space="0" w:color="000000"/>
              <w:right w:val="single" w:sz="5" w:space="0" w:color="000000"/>
            </w:tcBorders>
          </w:tcPr>
          <w:p w14:paraId="3D209906" w14:textId="5050B717" w:rsidR="005937A1" w:rsidRPr="00566D7B" w:rsidRDefault="005937A1" w:rsidP="00BD0AC0">
            <w:pPr>
              <w:rPr>
                <w:rFonts w:eastAsia="Arial" w:hAnsi="Arial" w:cs="Arial"/>
                <w:sz w:val="16"/>
                <w:szCs w:val="16"/>
              </w:rPr>
            </w:pPr>
            <w:r w:rsidRPr="00566D7B">
              <w:rPr>
                <w:sz w:val="16"/>
                <w:szCs w:val="16"/>
              </w:rPr>
              <w:t>small</w:t>
            </w:r>
            <w:r w:rsidRPr="00566D7B">
              <w:rPr>
                <w:spacing w:val="-6"/>
                <w:sz w:val="16"/>
                <w:szCs w:val="16"/>
              </w:rPr>
              <w:t xml:space="preserve"> </w:t>
            </w:r>
            <w:r w:rsidRPr="00566D7B">
              <w:rPr>
                <w:sz w:val="16"/>
                <w:szCs w:val="16"/>
              </w:rPr>
              <w:t>gnat</w:t>
            </w:r>
            <w:r>
              <w:rPr>
                <w:spacing w:val="-6"/>
                <w:sz w:val="16"/>
                <w:szCs w:val="16"/>
              </w:rPr>
              <w:t xml:space="preserve">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269B608F" w14:textId="77777777" w:rsidR="005937A1" w:rsidRDefault="005937A1"/>
        </w:tc>
      </w:tr>
      <w:tr w:rsidR="005937A1" w14:paraId="5826FD8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1A5B1F7"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3CA90BED" w14:textId="77777777" w:rsidR="005937A1" w:rsidRDefault="005937A1" w:rsidP="002E77F5">
            <w:pPr>
              <w:pStyle w:val="TableParagraph"/>
              <w:rPr>
                <w:rFonts w:hAnsi="Arial" w:cs="Arial"/>
              </w:rPr>
            </w:pPr>
            <w:r>
              <w:t>Cyrtostylis</w:t>
            </w:r>
            <w:r>
              <w:rPr>
                <w:spacing w:val="-13"/>
              </w:rPr>
              <w:t xml:space="preserve"> </w:t>
            </w:r>
            <w:r>
              <w:rPr>
                <w:spacing w:val="-1"/>
              </w:rPr>
              <w:t>robusta</w:t>
            </w:r>
          </w:p>
        </w:tc>
        <w:tc>
          <w:tcPr>
            <w:tcW w:w="2040" w:type="dxa"/>
            <w:tcBorders>
              <w:top w:val="single" w:sz="5" w:space="0" w:color="000000"/>
              <w:left w:val="single" w:sz="5" w:space="0" w:color="000000"/>
              <w:bottom w:val="single" w:sz="5" w:space="0" w:color="000000"/>
              <w:right w:val="single" w:sz="5" w:space="0" w:color="000000"/>
            </w:tcBorders>
          </w:tcPr>
          <w:p w14:paraId="3C3B499B" w14:textId="72A0A9F1" w:rsidR="005937A1" w:rsidRPr="00566D7B" w:rsidRDefault="005937A1" w:rsidP="00BD0AC0">
            <w:pPr>
              <w:rPr>
                <w:rFonts w:eastAsia="Arial" w:hAnsi="Arial" w:cs="Arial"/>
                <w:sz w:val="16"/>
                <w:szCs w:val="16"/>
              </w:rPr>
            </w:pPr>
            <w:r w:rsidRPr="00566D7B">
              <w:rPr>
                <w:sz w:val="16"/>
                <w:szCs w:val="16"/>
              </w:rPr>
              <w:t>large</w:t>
            </w:r>
            <w:r w:rsidRPr="00566D7B">
              <w:rPr>
                <w:spacing w:val="-12"/>
                <w:sz w:val="16"/>
                <w:szCs w:val="16"/>
              </w:rPr>
              <w:t xml:space="preserve"> </w:t>
            </w:r>
            <w:r w:rsidRPr="00566D7B">
              <w:rPr>
                <w:sz w:val="16"/>
                <w:szCs w:val="16"/>
              </w:rPr>
              <w:t>gn</w:t>
            </w:r>
            <w:r>
              <w:rPr>
                <w:sz w:val="16"/>
                <w:szCs w:val="16"/>
              </w:rPr>
              <w:t xml:space="preserve">at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4983963A" w14:textId="77777777" w:rsidR="005937A1" w:rsidRDefault="005937A1" w:rsidP="002E77F5">
            <w:pPr>
              <w:pStyle w:val="TableParagraph"/>
              <w:rPr>
                <w:rFonts w:hAnsi="Arial" w:cs="Arial"/>
              </w:rPr>
            </w:pPr>
            <w:r>
              <w:t>r</w:t>
            </w:r>
          </w:p>
        </w:tc>
      </w:tr>
      <w:tr w:rsidR="005937A1" w14:paraId="4CF700D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AD8B7F9"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1716B170" w14:textId="77777777" w:rsidR="005937A1" w:rsidRDefault="005937A1" w:rsidP="002E77F5">
            <w:pPr>
              <w:pStyle w:val="TableParagraph"/>
              <w:rPr>
                <w:rFonts w:hAnsi="Arial" w:cs="Arial"/>
              </w:rPr>
            </w:pPr>
            <w:r>
              <w:t>Diuris</w:t>
            </w:r>
            <w:r>
              <w:rPr>
                <w:spacing w:val="-10"/>
              </w:rPr>
              <w:t xml:space="preserve"> </w:t>
            </w:r>
            <w:r>
              <w:t>pardina</w:t>
            </w:r>
          </w:p>
        </w:tc>
        <w:tc>
          <w:tcPr>
            <w:tcW w:w="2040" w:type="dxa"/>
            <w:tcBorders>
              <w:top w:val="single" w:sz="5" w:space="0" w:color="000000"/>
              <w:left w:val="single" w:sz="5" w:space="0" w:color="000000"/>
              <w:bottom w:val="single" w:sz="5" w:space="0" w:color="000000"/>
              <w:right w:val="single" w:sz="5" w:space="0" w:color="000000"/>
            </w:tcBorders>
          </w:tcPr>
          <w:p w14:paraId="5CA1D167" w14:textId="77777777" w:rsidR="005937A1" w:rsidRPr="00566D7B" w:rsidRDefault="005937A1" w:rsidP="00BD0AC0">
            <w:pPr>
              <w:rPr>
                <w:rFonts w:eastAsia="Arial" w:hAnsi="Arial" w:cs="Arial"/>
                <w:sz w:val="16"/>
                <w:szCs w:val="16"/>
              </w:rPr>
            </w:pPr>
            <w:r w:rsidRPr="00566D7B">
              <w:rPr>
                <w:sz w:val="16"/>
                <w:szCs w:val="16"/>
              </w:rPr>
              <w:t>leopard</w:t>
            </w:r>
            <w:r w:rsidRPr="00566D7B">
              <w:rPr>
                <w:spacing w:val="-10"/>
                <w:sz w:val="16"/>
                <w:szCs w:val="16"/>
              </w:rPr>
              <w:t xml:space="preserve">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46EB53B4" w14:textId="77777777" w:rsidR="005937A1" w:rsidRDefault="005937A1"/>
        </w:tc>
      </w:tr>
      <w:tr w:rsidR="005937A1" w14:paraId="7005F17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AE76FBA"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5BB5FA93" w14:textId="77777777" w:rsidR="005937A1" w:rsidRDefault="005937A1" w:rsidP="002E77F5">
            <w:pPr>
              <w:pStyle w:val="TableParagraph"/>
              <w:rPr>
                <w:rFonts w:hAnsi="Arial" w:cs="Arial"/>
              </w:rPr>
            </w:pPr>
            <w:r>
              <w:t>Diuris</w:t>
            </w:r>
            <w:r>
              <w:rPr>
                <w:spacing w:val="-12"/>
              </w:rPr>
              <w:t xml:space="preserve"> </w:t>
            </w:r>
            <w:r>
              <w:t>sulphurea</w:t>
            </w:r>
          </w:p>
        </w:tc>
        <w:tc>
          <w:tcPr>
            <w:tcW w:w="2040" w:type="dxa"/>
            <w:tcBorders>
              <w:top w:val="single" w:sz="5" w:space="0" w:color="000000"/>
              <w:left w:val="single" w:sz="5" w:space="0" w:color="000000"/>
              <w:bottom w:val="single" w:sz="5" w:space="0" w:color="000000"/>
              <w:right w:val="single" w:sz="5" w:space="0" w:color="000000"/>
            </w:tcBorders>
          </w:tcPr>
          <w:p w14:paraId="6F5AC898" w14:textId="77777777" w:rsidR="005937A1" w:rsidRPr="00566D7B" w:rsidRDefault="005937A1" w:rsidP="00BD0AC0">
            <w:pPr>
              <w:rPr>
                <w:rFonts w:eastAsia="Arial" w:hAnsi="Arial" w:cs="Arial"/>
                <w:sz w:val="16"/>
                <w:szCs w:val="16"/>
              </w:rPr>
            </w:pPr>
            <w:r w:rsidRPr="00566D7B">
              <w:rPr>
                <w:sz w:val="16"/>
                <w:szCs w:val="16"/>
              </w:rPr>
              <w:t>tiger</w:t>
            </w:r>
            <w:r w:rsidRPr="00566D7B">
              <w:rPr>
                <w:spacing w:val="-8"/>
                <w:sz w:val="16"/>
                <w:szCs w:val="16"/>
              </w:rPr>
              <w:t xml:space="preserve">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08CE5E57" w14:textId="77777777" w:rsidR="005937A1" w:rsidRDefault="005937A1"/>
        </w:tc>
      </w:tr>
      <w:tr w:rsidR="005937A1" w14:paraId="662369E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F0D5579"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2D94C485" w14:textId="77777777" w:rsidR="005937A1" w:rsidRDefault="005937A1" w:rsidP="002E77F5">
            <w:pPr>
              <w:pStyle w:val="TableParagraph"/>
              <w:rPr>
                <w:rFonts w:hAnsi="Arial" w:cs="Arial"/>
              </w:rPr>
            </w:pPr>
            <w:r>
              <w:t>Eriochilus</w:t>
            </w:r>
            <w:r>
              <w:rPr>
                <w:spacing w:val="-15"/>
              </w:rPr>
              <w:t xml:space="preserve"> </w:t>
            </w:r>
            <w:r>
              <w:t>cucullatus</w:t>
            </w:r>
          </w:p>
        </w:tc>
        <w:tc>
          <w:tcPr>
            <w:tcW w:w="2040" w:type="dxa"/>
            <w:tcBorders>
              <w:top w:val="single" w:sz="5" w:space="0" w:color="000000"/>
              <w:left w:val="single" w:sz="5" w:space="0" w:color="000000"/>
              <w:bottom w:val="single" w:sz="5" w:space="0" w:color="000000"/>
              <w:right w:val="single" w:sz="5" w:space="0" w:color="000000"/>
            </w:tcBorders>
          </w:tcPr>
          <w:p w14:paraId="3F43F9AF" w14:textId="76030848" w:rsidR="005937A1" w:rsidRPr="00566D7B" w:rsidRDefault="005937A1" w:rsidP="00BD0AC0">
            <w:pPr>
              <w:rPr>
                <w:rFonts w:eastAsia="Arial" w:hAnsi="Arial" w:cs="Arial"/>
                <w:sz w:val="16"/>
                <w:szCs w:val="16"/>
              </w:rPr>
            </w:pPr>
            <w:r>
              <w:rPr>
                <w:sz w:val="16"/>
                <w:szCs w:val="16"/>
              </w:rPr>
              <w:t>parsons bands</w:t>
            </w:r>
          </w:p>
        </w:tc>
        <w:tc>
          <w:tcPr>
            <w:tcW w:w="1043" w:type="dxa"/>
            <w:tcBorders>
              <w:top w:val="single" w:sz="5" w:space="0" w:color="000000"/>
              <w:left w:val="single" w:sz="5" w:space="0" w:color="000000"/>
              <w:bottom w:val="single" w:sz="5" w:space="0" w:color="000000"/>
              <w:right w:val="single" w:sz="5" w:space="0" w:color="000000"/>
            </w:tcBorders>
          </w:tcPr>
          <w:p w14:paraId="2DCE8079" w14:textId="77777777" w:rsidR="005937A1" w:rsidRDefault="005937A1"/>
        </w:tc>
      </w:tr>
      <w:tr w:rsidR="005937A1" w14:paraId="30DBBE0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7A211B0"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1F8D802E" w14:textId="77777777" w:rsidR="005937A1" w:rsidRDefault="005937A1" w:rsidP="002E77F5">
            <w:pPr>
              <w:pStyle w:val="TableParagraph"/>
              <w:rPr>
                <w:rFonts w:hAnsi="Arial" w:cs="Arial"/>
              </w:rPr>
            </w:pPr>
            <w:r>
              <w:t>Gastrodia</w:t>
            </w:r>
            <w:r>
              <w:rPr>
                <w:spacing w:val="-16"/>
              </w:rPr>
              <w:t xml:space="preserve"> </w:t>
            </w:r>
            <w:r>
              <w:t>sesamoides</w:t>
            </w:r>
          </w:p>
        </w:tc>
        <w:tc>
          <w:tcPr>
            <w:tcW w:w="2040" w:type="dxa"/>
            <w:tcBorders>
              <w:top w:val="single" w:sz="5" w:space="0" w:color="000000"/>
              <w:left w:val="single" w:sz="5" w:space="0" w:color="000000"/>
              <w:bottom w:val="single" w:sz="5" w:space="0" w:color="000000"/>
              <w:right w:val="single" w:sz="5" w:space="0" w:color="000000"/>
            </w:tcBorders>
          </w:tcPr>
          <w:p w14:paraId="127B2647" w14:textId="0A48F9B6" w:rsidR="005937A1" w:rsidRPr="00566D7B" w:rsidRDefault="005937A1" w:rsidP="00BD0AC0">
            <w:pPr>
              <w:rPr>
                <w:rFonts w:eastAsia="Arial" w:hAnsi="Arial" w:cs="Arial"/>
                <w:sz w:val="16"/>
                <w:szCs w:val="16"/>
              </w:rPr>
            </w:pPr>
            <w:r w:rsidRPr="00566D7B">
              <w:rPr>
                <w:sz w:val="16"/>
                <w:szCs w:val="16"/>
              </w:rPr>
              <w:t>short</w:t>
            </w:r>
            <w:r w:rsidRPr="00566D7B">
              <w:rPr>
                <w:spacing w:val="-13"/>
                <w:sz w:val="16"/>
                <w:szCs w:val="16"/>
              </w:rPr>
              <w:t xml:space="preserve"> </w:t>
            </w:r>
            <w:r>
              <w:rPr>
                <w:sz w:val="16"/>
                <w:szCs w:val="16"/>
              </w:rPr>
              <w:t xml:space="preserve">potato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197822CC" w14:textId="77777777" w:rsidR="005937A1" w:rsidRDefault="005937A1"/>
        </w:tc>
      </w:tr>
      <w:tr w:rsidR="005937A1" w14:paraId="304960C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9151AA8"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39AC8742" w14:textId="77777777" w:rsidR="005937A1" w:rsidRDefault="005937A1" w:rsidP="002E77F5">
            <w:pPr>
              <w:pStyle w:val="TableParagraph"/>
              <w:rPr>
                <w:rFonts w:hAnsi="Arial" w:cs="Arial"/>
              </w:rPr>
            </w:pPr>
            <w:r>
              <w:t>Glossodia</w:t>
            </w:r>
            <w:r>
              <w:rPr>
                <w:spacing w:val="-12"/>
              </w:rPr>
              <w:t xml:space="preserve"> </w:t>
            </w:r>
            <w:r>
              <w:rPr>
                <w:spacing w:val="-1"/>
              </w:rPr>
              <w:t>major</w:t>
            </w:r>
          </w:p>
        </w:tc>
        <w:tc>
          <w:tcPr>
            <w:tcW w:w="2040" w:type="dxa"/>
            <w:tcBorders>
              <w:top w:val="single" w:sz="5" w:space="0" w:color="000000"/>
              <w:left w:val="single" w:sz="5" w:space="0" w:color="000000"/>
              <w:bottom w:val="single" w:sz="5" w:space="0" w:color="000000"/>
              <w:right w:val="single" w:sz="5" w:space="0" w:color="000000"/>
            </w:tcBorders>
          </w:tcPr>
          <w:p w14:paraId="2ACDBBEE" w14:textId="589A7D69" w:rsidR="005937A1" w:rsidRPr="00566D7B" w:rsidRDefault="005937A1" w:rsidP="00BD0AC0">
            <w:pPr>
              <w:rPr>
                <w:rFonts w:eastAsia="Arial" w:hAnsi="Arial" w:cs="Arial"/>
                <w:sz w:val="16"/>
                <w:szCs w:val="16"/>
              </w:rPr>
            </w:pPr>
            <w:r>
              <w:rPr>
                <w:spacing w:val="-1"/>
                <w:sz w:val="16"/>
                <w:szCs w:val="16"/>
              </w:rPr>
              <w:t>wax-lip</w:t>
            </w:r>
            <w:r w:rsidRPr="00566D7B">
              <w:rPr>
                <w:spacing w:val="-11"/>
                <w:sz w:val="16"/>
                <w:szCs w:val="16"/>
              </w:rPr>
              <w:t xml:space="preserve">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31AF61D8" w14:textId="77777777" w:rsidR="005937A1" w:rsidRDefault="005937A1"/>
        </w:tc>
      </w:tr>
      <w:tr w:rsidR="005937A1" w14:paraId="50C1F6C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A128CCF"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04B0A4DD" w14:textId="77777777" w:rsidR="005937A1" w:rsidRDefault="005937A1" w:rsidP="002E77F5">
            <w:pPr>
              <w:pStyle w:val="TableParagraph"/>
              <w:rPr>
                <w:rFonts w:hAnsi="Arial" w:cs="Arial"/>
              </w:rPr>
            </w:pPr>
            <w:r>
              <w:rPr>
                <w:spacing w:val="-1"/>
              </w:rPr>
              <w:t>Microtis</w:t>
            </w:r>
            <w:r>
              <w:rPr>
                <w:spacing w:val="-12"/>
              </w:rPr>
              <w:t xml:space="preserve"> </w:t>
            </w:r>
            <w:r>
              <w:t>arenaria</w:t>
            </w:r>
          </w:p>
        </w:tc>
        <w:tc>
          <w:tcPr>
            <w:tcW w:w="2040" w:type="dxa"/>
            <w:tcBorders>
              <w:top w:val="single" w:sz="5" w:space="0" w:color="000000"/>
              <w:left w:val="single" w:sz="5" w:space="0" w:color="000000"/>
              <w:bottom w:val="single" w:sz="5" w:space="0" w:color="000000"/>
              <w:right w:val="single" w:sz="5" w:space="0" w:color="000000"/>
            </w:tcBorders>
          </w:tcPr>
          <w:p w14:paraId="07B16697" w14:textId="77777777" w:rsidR="005937A1" w:rsidRPr="00566D7B" w:rsidRDefault="005937A1" w:rsidP="00BD0AC0">
            <w:pPr>
              <w:rPr>
                <w:rFonts w:eastAsia="Arial" w:hAnsi="Arial" w:cs="Arial"/>
                <w:sz w:val="16"/>
                <w:szCs w:val="16"/>
              </w:rPr>
            </w:pPr>
            <w:r w:rsidRPr="00566D7B">
              <w:rPr>
                <w:sz w:val="16"/>
                <w:szCs w:val="16"/>
              </w:rPr>
              <w:t>notched</w:t>
            </w:r>
            <w:r w:rsidRPr="00566D7B">
              <w:rPr>
                <w:spacing w:val="-7"/>
                <w:sz w:val="16"/>
                <w:szCs w:val="16"/>
              </w:rPr>
              <w:t xml:space="preserve"> </w:t>
            </w:r>
            <w:r w:rsidRPr="00566D7B">
              <w:rPr>
                <w:sz w:val="16"/>
                <w:szCs w:val="16"/>
              </w:rPr>
              <w:t>onion</w:t>
            </w:r>
            <w:r w:rsidRPr="00566D7B">
              <w:rPr>
                <w:spacing w:val="-7"/>
                <w:sz w:val="16"/>
                <w:szCs w:val="16"/>
              </w:rPr>
              <w:t xml:space="preserve">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3BB95A17" w14:textId="77777777" w:rsidR="005937A1" w:rsidRDefault="005937A1"/>
        </w:tc>
      </w:tr>
      <w:tr w:rsidR="005937A1" w14:paraId="1014016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C2502A4"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72E318F4" w14:textId="77777777" w:rsidR="005937A1" w:rsidRDefault="005937A1" w:rsidP="002E77F5">
            <w:pPr>
              <w:pStyle w:val="TableParagraph"/>
              <w:rPr>
                <w:rFonts w:hAnsi="Arial" w:cs="Arial"/>
              </w:rPr>
            </w:pPr>
            <w:r>
              <w:rPr>
                <w:spacing w:val="-1"/>
              </w:rPr>
              <w:t>Microtis</w:t>
            </w:r>
            <w:r>
              <w:rPr>
                <w:spacing w:val="-11"/>
              </w:rPr>
              <w:t xml:space="preserve"> </w:t>
            </w:r>
            <w:r>
              <w:t>unifolia</w:t>
            </w:r>
          </w:p>
        </w:tc>
        <w:tc>
          <w:tcPr>
            <w:tcW w:w="2040" w:type="dxa"/>
            <w:tcBorders>
              <w:top w:val="single" w:sz="5" w:space="0" w:color="000000"/>
              <w:left w:val="single" w:sz="5" w:space="0" w:color="000000"/>
              <w:bottom w:val="single" w:sz="5" w:space="0" w:color="000000"/>
              <w:right w:val="single" w:sz="5" w:space="0" w:color="000000"/>
            </w:tcBorders>
          </w:tcPr>
          <w:p w14:paraId="0D413E82" w14:textId="09E02705" w:rsidR="005937A1" w:rsidRPr="00566D7B" w:rsidRDefault="005937A1" w:rsidP="00BD0AC0">
            <w:pPr>
              <w:rPr>
                <w:rFonts w:eastAsia="Arial" w:hAnsi="Arial" w:cs="Arial"/>
                <w:sz w:val="16"/>
                <w:szCs w:val="16"/>
              </w:rPr>
            </w:pPr>
            <w:r w:rsidRPr="00566D7B">
              <w:rPr>
                <w:sz w:val="16"/>
                <w:szCs w:val="16"/>
              </w:rPr>
              <w:t>common</w:t>
            </w:r>
            <w:r w:rsidRPr="00566D7B">
              <w:rPr>
                <w:spacing w:val="-15"/>
                <w:sz w:val="16"/>
                <w:szCs w:val="16"/>
              </w:rPr>
              <w:t xml:space="preserve"> </w:t>
            </w:r>
            <w:r>
              <w:rPr>
                <w:sz w:val="16"/>
                <w:szCs w:val="16"/>
              </w:rPr>
              <w:t xml:space="preserve">onion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1B07AA11" w14:textId="77777777" w:rsidR="005937A1" w:rsidRDefault="005937A1"/>
        </w:tc>
      </w:tr>
      <w:tr w:rsidR="005937A1" w14:paraId="1E6A37D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A8795BA"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6E87E652" w14:textId="77777777" w:rsidR="005937A1" w:rsidRDefault="005937A1" w:rsidP="002E77F5">
            <w:pPr>
              <w:pStyle w:val="TableParagraph"/>
              <w:rPr>
                <w:rFonts w:hAnsi="Arial" w:cs="Arial"/>
              </w:rPr>
            </w:pPr>
            <w:r>
              <w:t>Pterostylis</w:t>
            </w:r>
            <w:r>
              <w:rPr>
                <w:spacing w:val="-11"/>
              </w:rPr>
              <w:t xml:space="preserve"> </w:t>
            </w:r>
            <w:r>
              <w:t>alata</w:t>
            </w:r>
          </w:p>
        </w:tc>
        <w:tc>
          <w:tcPr>
            <w:tcW w:w="2040" w:type="dxa"/>
            <w:tcBorders>
              <w:top w:val="single" w:sz="5" w:space="0" w:color="000000"/>
              <w:left w:val="single" w:sz="5" w:space="0" w:color="000000"/>
              <w:bottom w:val="single" w:sz="5" w:space="0" w:color="000000"/>
              <w:right w:val="single" w:sz="5" w:space="0" w:color="000000"/>
            </w:tcBorders>
          </w:tcPr>
          <w:p w14:paraId="6E9BCB40" w14:textId="77777777" w:rsidR="005937A1" w:rsidRPr="00566D7B" w:rsidRDefault="005937A1" w:rsidP="00BD0AC0">
            <w:pPr>
              <w:rPr>
                <w:rFonts w:eastAsia="Arial" w:hAnsi="Arial" w:cs="Arial"/>
                <w:sz w:val="16"/>
                <w:szCs w:val="16"/>
              </w:rPr>
            </w:pPr>
            <w:r w:rsidRPr="00566D7B">
              <w:rPr>
                <w:sz w:val="16"/>
                <w:szCs w:val="16"/>
              </w:rPr>
              <w:t>striped</w:t>
            </w:r>
            <w:r w:rsidRPr="00566D7B">
              <w:rPr>
                <w:spacing w:val="-13"/>
                <w:sz w:val="16"/>
                <w:szCs w:val="16"/>
              </w:rPr>
              <w:t xml:space="preserve"> </w:t>
            </w:r>
            <w:r w:rsidRPr="00566D7B">
              <w:rPr>
                <w:sz w:val="16"/>
                <w:szCs w:val="16"/>
              </w:rPr>
              <w:t>greenhood</w:t>
            </w:r>
          </w:p>
        </w:tc>
        <w:tc>
          <w:tcPr>
            <w:tcW w:w="1043" w:type="dxa"/>
            <w:tcBorders>
              <w:top w:val="single" w:sz="5" w:space="0" w:color="000000"/>
              <w:left w:val="single" w:sz="5" w:space="0" w:color="000000"/>
              <w:bottom w:val="single" w:sz="5" w:space="0" w:color="000000"/>
              <w:right w:val="single" w:sz="5" w:space="0" w:color="000000"/>
            </w:tcBorders>
          </w:tcPr>
          <w:p w14:paraId="69D15301" w14:textId="77777777" w:rsidR="005937A1" w:rsidRDefault="005937A1"/>
        </w:tc>
      </w:tr>
      <w:tr w:rsidR="005937A1" w14:paraId="0ABBBF3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BECEADA" w14:textId="77777777" w:rsidR="005937A1" w:rsidRDefault="005937A1" w:rsidP="002E77F5">
            <w:pPr>
              <w:pStyle w:val="TableParagraph"/>
              <w:rPr>
                <w:rFonts w:hAnsi="Arial" w:cs="Arial"/>
              </w:rPr>
            </w:pPr>
            <w:r>
              <w:lastRenderedPageBreak/>
              <w:t>ORCHIDACEAE</w:t>
            </w:r>
          </w:p>
        </w:tc>
        <w:tc>
          <w:tcPr>
            <w:tcW w:w="3360" w:type="dxa"/>
            <w:tcBorders>
              <w:top w:val="single" w:sz="5" w:space="0" w:color="000000"/>
              <w:left w:val="single" w:sz="5" w:space="0" w:color="000000"/>
              <w:bottom w:val="single" w:sz="5" w:space="0" w:color="000000"/>
              <w:right w:val="single" w:sz="5" w:space="0" w:color="000000"/>
            </w:tcBorders>
          </w:tcPr>
          <w:p w14:paraId="7AFA8C6D" w14:textId="77777777" w:rsidR="005937A1" w:rsidRDefault="005937A1" w:rsidP="002E77F5">
            <w:pPr>
              <w:pStyle w:val="TableParagraph"/>
              <w:rPr>
                <w:rFonts w:hAnsi="Arial" w:cs="Arial"/>
              </w:rPr>
            </w:pPr>
            <w:r>
              <w:t>Pterostylis</w:t>
            </w:r>
            <w:r>
              <w:rPr>
                <w:spacing w:val="-17"/>
              </w:rPr>
              <w:t xml:space="preserve"> </w:t>
            </w:r>
            <w:r>
              <w:rPr>
                <w:spacing w:val="-1"/>
              </w:rPr>
              <w:t>melagramma</w:t>
            </w:r>
          </w:p>
        </w:tc>
        <w:tc>
          <w:tcPr>
            <w:tcW w:w="2040" w:type="dxa"/>
            <w:tcBorders>
              <w:top w:val="single" w:sz="5" w:space="0" w:color="000000"/>
              <w:left w:val="single" w:sz="5" w:space="0" w:color="000000"/>
              <w:bottom w:val="single" w:sz="5" w:space="0" w:color="000000"/>
              <w:right w:val="single" w:sz="5" w:space="0" w:color="000000"/>
            </w:tcBorders>
          </w:tcPr>
          <w:p w14:paraId="78EA2CB4" w14:textId="77777777" w:rsidR="005937A1" w:rsidRPr="00566D7B" w:rsidRDefault="005937A1" w:rsidP="00BD0AC0">
            <w:pPr>
              <w:rPr>
                <w:rFonts w:eastAsia="Arial" w:hAnsi="Arial" w:cs="Arial"/>
                <w:sz w:val="16"/>
                <w:szCs w:val="16"/>
              </w:rPr>
            </w:pPr>
            <w:r w:rsidRPr="00566D7B">
              <w:rPr>
                <w:sz w:val="16"/>
                <w:szCs w:val="16"/>
              </w:rPr>
              <w:t>black</w:t>
            </w:r>
            <w:r w:rsidRPr="00566D7B">
              <w:rPr>
                <w:spacing w:val="-9"/>
                <w:sz w:val="16"/>
                <w:szCs w:val="16"/>
              </w:rPr>
              <w:t xml:space="preserve"> </w:t>
            </w:r>
            <w:r w:rsidRPr="00566D7B">
              <w:rPr>
                <w:sz w:val="16"/>
                <w:szCs w:val="16"/>
              </w:rPr>
              <w:t>striped</w:t>
            </w:r>
            <w:r w:rsidRPr="00566D7B">
              <w:rPr>
                <w:spacing w:val="-8"/>
                <w:sz w:val="16"/>
                <w:szCs w:val="16"/>
              </w:rPr>
              <w:t xml:space="preserve"> </w:t>
            </w:r>
            <w:r w:rsidRPr="00566D7B">
              <w:rPr>
                <w:sz w:val="16"/>
                <w:szCs w:val="16"/>
              </w:rPr>
              <w:t>greenhood</w:t>
            </w:r>
          </w:p>
        </w:tc>
        <w:tc>
          <w:tcPr>
            <w:tcW w:w="1043" w:type="dxa"/>
            <w:tcBorders>
              <w:top w:val="single" w:sz="5" w:space="0" w:color="000000"/>
              <w:left w:val="single" w:sz="5" w:space="0" w:color="000000"/>
              <w:bottom w:val="single" w:sz="5" w:space="0" w:color="000000"/>
              <w:right w:val="single" w:sz="5" w:space="0" w:color="000000"/>
            </w:tcBorders>
          </w:tcPr>
          <w:p w14:paraId="4AC1E003" w14:textId="77777777" w:rsidR="005937A1" w:rsidRDefault="005937A1"/>
        </w:tc>
      </w:tr>
      <w:tr w:rsidR="005937A1" w14:paraId="19559A9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FA35893"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1889F711" w14:textId="77777777" w:rsidR="005937A1" w:rsidRDefault="005937A1" w:rsidP="002E77F5">
            <w:pPr>
              <w:pStyle w:val="TableParagraph"/>
              <w:rPr>
                <w:rFonts w:hAnsi="Arial" w:cs="Arial"/>
              </w:rPr>
            </w:pPr>
            <w:r>
              <w:t>Pterostylis</w:t>
            </w:r>
            <w:r>
              <w:rPr>
                <w:spacing w:val="-12"/>
              </w:rPr>
              <w:t xml:space="preserve"> </w:t>
            </w:r>
            <w:r>
              <w:t>foliata</w:t>
            </w:r>
          </w:p>
        </w:tc>
        <w:tc>
          <w:tcPr>
            <w:tcW w:w="2040" w:type="dxa"/>
            <w:tcBorders>
              <w:top w:val="single" w:sz="5" w:space="0" w:color="000000"/>
              <w:left w:val="single" w:sz="5" w:space="0" w:color="000000"/>
              <w:bottom w:val="single" w:sz="5" w:space="0" w:color="000000"/>
              <w:right w:val="single" w:sz="5" w:space="0" w:color="000000"/>
            </w:tcBorders>
          </w:tcPr>
          <w:p w14:paraId="7FD7FDB8" w14:textId="77777777" w:rsidR="005937A1" w:rsidRPr="00566D7B" w:rsidRDefault="005937A1" w:rsidP="00BD0AC0">
            <w:pPr>
              <w:rPr>
                <w:rFonts w:eastAsia="Arial" w:hAnsi="Arial" w:cs="Arial"/>
                <w:sz w:val="16"/>
                <w:szCs w:val="16"/>
              </w:rPr>
            </w:pPr>
            <w:r w:rsidRPr="00566D7B">
              <w:rPr>
                <w:sz w:val="16"/>
                <w:szCs w:val="16"/>
              </w:rPr>
              <w:t>slender</w:t>
            </w:r>
            <w:r w:rsidRPr="00566D7B">
              <w:rPr>
                <w:spacing w:val="-13"/>
                <w:sz w:val="16"/>
                <w:szCs w:val="16"/>
              </w:rPr>
              <w:t xml:space="preserve"> </w:t>
            </w:r>
            <w:r w:rsidRPr="00566D7B">
              <w:rPr>
                <w:sz w:val="16"/>
                <w:szCs w:val="16"/>
              </w:rPr>
              <w:t>greenhood</w:t>
            </w:r>
          </w:p>
        </w:tc>
        <w:tc>
          <w:tcPr>
            <w:tcW w:w="1043" w:type="dxa"/>
            <w:tcBorders>
              <w:top w:val="single" w:sz="5" w:space="0" w:color="000000"/>
              <w:left w:val="single" w:sz="5" w:space="0" w:color="000000"/>
              <w:bottom w:val="single" w:sz="5" w:space="0" w:color="000000"/>
              <w:right w:val="single" w:sz="5" w:space="0" w:color="000000"/>
            </w:tcBorders>
          </w:tcPr>
          <w:p w14:paraId="1C2D850A" w14:textId="77777777" w:rsidR="005937A1" w:rsidRDefault="005937A1"/>
        </w:tc>
      </w:tr>
      <w:tr w:rsidR="005937A1" w14:paraId="5D6A3AD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418510D"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33EA0A0F" w14:textId="77777777" w:rsidR="005937A1" w:rsidRDefault="005937A1" w:rsidP="002E77F5">
            <w:pPr>
              <w:pStyle w:val="TableParagraph"/>
              <w:rPr>
                <w:rFonts w:hAnsi="Arial" w:cs="Arial"/>
              </w:rPr>
            </w:pPr>
            <w:r>
              <w:t>Pterostylis</w:t>
            </w:r>
            <w:r>
              <w:rPr>
                <w:spacing w:val="-13"/>
              </w:rPr>
              <w:t xml:space="preserve"> </w:t>
            </w:r>
            <w:r>
              <w:t>nutans</w:t>
            </w:r>
          </w:p>
        </w:tc>
        <w:tc>
          <w:tcPr>
            <w:tcW w:w="2040" w:type="dxa"/>
            <w:tcBorders>
              <w:top w:val="single" w:sz="5" w:space="0" w:color="000000"/>
              <w:left w:val="single" w:sz="5" w:space="0" w:color="000000"/>
              <w:bottom w:val="single" w:sz="5" w:space="0" w:color="000000"/>
              <w:right w:val="single" w:sz="5" w:space="0" w:color="000000"/>
            </w:tcBorders>
          </w:tcPr>
          <w:p w14:paraId="3490ACFA" w14:textId="77777777" w:rsidR="005937A1" w:rsidRPr="00566D7B" w:rsidRDefault="005937A1" w:rsidP="00BD0AC0">
            <w:pPr>
              <w:rPr>
                <w:rFonts w:eastAsia="Arial" w:hAnsi="Arial" w:cs="Arial"/>
                <w:sz w:val="16"/>
                <w:szCs w:val="16"/>
              </w:rPr>
            </w:pPr>
            <w:r w:rsidRPr="00566D7B">
              <w:rPr>
                <w:sz w:val="16"/>
                <w:szCs w:val="16"/>
              </w:rPr>
              <w:t>nodding</w:t>
            </w:r>
            <w:r w:rsidRPr="00566D7B">
              <w:rPr>
                <w:spacing w:val="-14"/>
                <w:sz w:val="16"/>
                <w:szCs w:val="16"/>
              </w:rPr>
              <w:t xml:space="preserve"> </w:t>
            </w:r>
            <w:r w:rsidRPr="00566D7B">
              <w:rPr>
                <w:sz w:val="16"/>
                <w:szCs w:val="16"/>
              </w:rPr>
              <w:t>greenhood</w:t>
            </w:r>
          </w:p>
        </w:tc>
        <w:tc>
          <w:tcPr>
            <w:tcW w:w="1043" w:type="dxa"/>
            <w:tcBorders>
              <w:top w:val="single" w:sz="5" w:space="0" w:color="000000"/>
              <w:left w:val="single" w:sz="5" w:space="0" w:color="000000"/>
              <w:bottom w:val="single" w:sz="5" w:space="0" w:color="000000"/>
              <w:right w:val="single" w:sz="5" w:space="0" w:color="000000"/>
            </w:tcBorders>
          </w:tcPr>
          <w:p w14:paraId="2D48D042" w14:textId="77777777" w:rsidR="005937A1" w:rsidRDefault="005937A1"/>
        </w:tc>
      </w:tr>
      <w:tr w:rsidR="005937A1" w14:paraId="51E95C2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F60DD51"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52174CA2" w14:textId="77777777" w:rsidR="005937A1" w:rsidRDefault="005937A1" w:rsidP="002E77F5">
            <w:pPr>
              <w:pStyle w:val="TableParagraph"/>
              <w:rPr>
                <w:rFonts w:hAnsi="Arial" w:cs="Arial"/>
              </w:rPr>
            </w:pPr>
            <w:r>
              <w:t>Pterostylis</w:t>
            </w:r>
            <w:r>
              <w:rPr>
                <w:spacing w:val="-17"/>
              </w:rPr>
              <w:t xml:space="preserve"> </w:t>
            </w:r>
            <w:r>
              <w:t>pedunculata</w:t>
            </w:r>
          </w:p>
        </w:tc>
        <w:tc>
          <w:tcPr>
            <w:tcW w:w="2040" w:type="dxa"/>
            <w:tcBorders>
              <w:top w:val="single" w:sz="5" w:space="0" w:color="000000"/>
              <w:left w:val="single" w:sz="5" w:space="0" w:color="000000"/>
              <w:bottom w:val="single" w:sz="5" w:space="0" w:color="000000"/>
              <w:right w:val="single" w:sz="5" w:space="0" w:color="000000"/>
            </w:tcBorders>
          </w:tcPr>
          <w:p w14:paraId="62E3C561" w14:textId="22A8644C" w:rsidR="005937A1" w:rsidRPr="00566D7B" w:rsidRDefault="005937A1" w:rsidP="00BD0AC0">
            <w:pPr>
              <w:rPr>
                <w:rFonts w:eastAsia="Arial" w:hAnsi="Arial" w:cs="Arial"/>
                <w:sz w:val="16"/>
                <w:szCs w:val="16"/>
              </w:rPr>
            </w:pPr>
            <w:r w:rsidRPr="00566D7B">
              <w:rPr>
                <w:sz w:val="16"/>
                <w:szCs w:val="16"/>
              </w:rPr>
              <w:t>maroonhood</w:t>
            </w:r>
          </w:p>
        </w:tc>
        <w:tc>
          <w:tcPr>
            <w:tcW w:w="1043" w:type="dxa"/>
            <w:tcBorders>
              <w:top w:val="single" w:sz="5" w:space="0" w:color="000000"/>
              <w:left w:val="single" w:sz="5" w:space="0" w:color="000000"/>
              <w:bottom w:val="single" w:sz="5" w:space="0" w:color="000000"/>
              <w:right w:val="single" w:sz="5" w:space="0" w:color="000000"/>
            </w:tcBorders>
          </w:tcPr>
          <w:p w14:paraId="571814F8" w14:textId="77777777" w:rsidR="005937A1" w:rsidRDefault="005937A1"/>
        </w:tc>
      </w:tr>
      <w:tr w:rsidR="005937A1" w14:paraId="742CB02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0818A95"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04AE2902" w14:textId="77777777" w:rsidR="005937A1" w:rsidRDefault="005937A1" w:rsidP="002E77F5">
            <w:pPr>
              <w:pStyle w:val="TableParagraph"/>
              <w:rPr>
                <w:rFonts w:hAnsi="Arial" w:cs="Arial"/>
              </w:rPr>
            </w:pPr>
            <w:r>
              <w:t>Pterostylis</w:t>
            </w:r>
            <w:r>
              <w:rPr>
                <w:spacing w:val="-15"/>
              </w:rPr>
              <w:t xml:space="preserve"> </w:t>
            </w:r>
            <w:r>
              <w:rPr>
                <w:spacing w:val="-1"/>
              </w:rPr>
              <w:t>stenochila</w:t>
            </w:r>
          </w:p>
        </w:tc>
        <w:tc>
          <w:tcPr>
            <w:tcW w:w="2040" w:type="dxa"/>
            <w:tcBorders>
              <w:top w:val="single" w:sz="5" w:space="0" w:color="000000"/>
              <w:left w:val="single" w:sz="5" w:space="0" w:color="000000"/>
              <w:bottom w:val="single" w:sz="5" w:space="0" w:color="000000"/>
              <w:right w:val="single" w:sz="5" w:space="0" w:color="000000"/>
            </w:tcBorders>
          </w:tcPr>
          <w:p w14:paraId="2867F205" w14:textId="311C7294" w:rsidR="005937A1" w:rsidRPr="00566D7B" w:rsidRDefault="005937A1" w:rsidP="00BD0AC0">
            <w:pPr>
              <w:rPr>
                <w:rFonts w:eastAsia="Arial" w:hAnsi="Arial" w:cs="Arial"/>
                <w:sz w:val="16"/>
                <w:szCs w:val="16"/>
              </w:rPr>
            </w:pPr>
            <w:r w:rsidRPr="00566D7B">
              <w:rPr>
                <w:sz w:val="16"/>
                <w:szCs w:val="16"/>
              </w:rPr>
              <w:t>greenlip</w:t>
            </w:r>
            <w:r w:rsidRPr="00566D7B">
              <w:rPr>
                <w:spacing w:val="-7"/>
                <w:sz w:val="16"/>
                <w:szCs w:val="16"/>
              </w:rPr>
              <w:t xml:space="preserve"> </w:t>
            </w:r>
            <w:r w:rsidRPr="00566D7B">
              <w:rPr>
                <w:sz w:val="16"/>
                <w:szCs w:val="16"/>
              </w:rPr>
              <w:t>greenhood</w:t>
            </w:r>
          </w:p>
        </w:tc>
        <w:tc>
          <w:tcPr>
            <w:tcW w:w="1043" w:type="dxa"/>
            <w:tcBorders>
              <w:top w:val="single" w:sz="5" w:space="0" w:color="000000"/>
              <w:left w:val="single" w:sz="5" w:space="0" w:color="000000"/>
              <w:bottom w:val="single" w:sz="5" w:space="0" w:color="000000"/>
              <w:right w:val="single" w:sz="5" w:space="0" w:color="000000"/>
            </w:tcBorders>
          </w:tcPr>
          <w:p w14:paraId="36BC62F2" w14:textId="77777777" w:rsidR="005937A1" w:rsidRDefault="005937A1"/>
        </w:tc>
      </w:tr>
      <w:tr w:rsidR="005937A1" w14:paraId="64E4E64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16E75DF"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35ACE4B9" w14:textId="77777777" w:rsidR="005937A1" w:rsidRDefault="005937A1" w:rsidP="002E77F5">
            <w:pPr>
              <w:pStyle w:val="TableParagraph"/>
              <w:rPr>
                <w:rFonts w:hAnsi="Arial" w:cs="Arial"/>
              </w:rPr>
            </w:pPr>
            <w:r>
              <w:t>Thelymitra</w:t>
            </w:r>
            <w:r>
              <w:rPr>
                <w:spacing w:val="-13"/>
              </w:rPr>
              <w:t xml:space="preserve"> </w:t>
            </w:r>
            <w:r>
              <w:t>cyanea</w:t>
            </w:r>
          </w:p>
        </w:tc>
        <w:tc>
          <w:tcPr>
            <w:tcW w:w="2040" w:type="dxa"/>
            <w:tcBorders>
              <w:top w:val="single" w:sz="5" w:space="0" w:color="000000"/>
              <w:left w:val="single" w:sz="5" w:space="0" w:color="000000"/>
              <w:bottom w:val="single" w:sz="5" w:space="0" w:color="000000"/>
              <w:right w:val="single" w:sz="5" w:space="0" w:color="000000"/>
            </w:tcBorders>
          </w:tcPr>
          <w:p w14:paraId="44CF58A9" w14:textId="77777777" w:rsidR="005937A1" w:rsidRPr="00566D7B" w:rsidRDefault="005937A1" w:rsidP="00BD0AC0">
            <w:pPr>
              <w:rPr>
                <w:rFonts w:eastAsia="Arial" w:hAnsi="Arial" w:cs="Arial"/>
                <w:sz w:val="16"/>
                <w:szCs w:val="16"/>
              </w:rPr>
            </w:pPr>
            <w:r w:rsidRPr="00566D7B">
              <w:rPr>
                <w:sz w:val="16"/>
                <w:szCs w:val="16"/>
              </w:rPr>
              <w:t>veined</w:t>
            </w:r>
            <w:r w:rsidRPr="00566D7B">
              <w:rPr>
                <w:spacing w:val="-6"/>
                <w:sz w:val="16"/>
                <w:szCs w:val="16"/>
              </w:rPr>
              <w:t xml:space="preserve"> </w:t>
            </w:r>
            <w:r w:rsidRPr="00566D7B">
              <w:rPr>
                <w:sz w:val="16"/>
                <w:szCs w:val="16"/>
              </w:rPr>
              <w:t>sun</w:t>
            </w:r>
            <w:r w:rsidRPr="00566D7B">
              <w:rPr>
                <w:spacing w:val="-6"/>
                <w:sz w:val="16"/>
                <w:szCs w:val="16"/>
              </w:rPr>
              <w:t xml:space="preserve">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618921DC" w14:textId="77777777" w:rsidR="005937A1" w:rsidRDefault="005937A1"/>
        </w:tc>
      </w:tr>
      <w:tr w:rsidR="005937A1" w14:paraId="25FEA42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C6377E7"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4EFBBCA6" w14:textId="77777777" w:rsidR="005937A1" w:rsidRDefault="005937A1" w:rsidP="002E77F5">
            <w:pPr>
              <w:pStyle w:val="TableParagraph"/>
              <w:rPr>
                <w:rFonts w:hAnsi="Arial" w:cs="Arial"/>
              </w:rPr>
            </w:pPr>
            <w:r>
              <w:t>Thelymitra</w:t>
            </w:r>
            <w:r>
              <w:rPr>
                <w:spacing w:val="-13"/>
              </w:rPr>
              <w:t xml:space="preserve"> </w:t>
            </w:r>
            <w:r>
              <w:t>ixioides</w:t>
            </w:r>
          </w:p>
        </w:tc>
        <w:tc>
          <w:tcPr>
            <w:tcW w:w="2040" w:type="dxa"/>
            <w:tcBorders>
              <w:top w:val="single" w:sz="5" w:space="0" w:color="000000"/>
              <w:left w:val="single" w:sz="5" w:space="0" w:color="000000"/>
              <w:bottom w:val="single" w:sz="5" w:space="0" w:color="000000"/>
              <w:right w:val="single" w:sz="5" w:space="0" w:color="000000"/>
            </w:tcBorders>
          </w:tcPr>
          <w:p w14:paraId="2A80FD14" w14:textId="77777777" w:rsidR="005937A1" w:rsidRPr="00566D7B" w:rsidRDefault="005937A1" w:rsidP="00BD0AC0">
            <w:pPr>
              <w:rPr>
                <w:rFonts w:eastAsia="Arial" w:hAnsi="Arial" w:cs="Arial"/>
                <w:sz w:val="16"/>
                <w:szCs w:val="16"/>
              </w:rPr>
            </w:pPr>
            <w:r w:rsidRPr="00566D7B">
              <w:rPr>
                <w:sz w:val="16"/>
                <w:szCs w:val="16"/>
              </w:rPr>
              <w:t>dotted</w:t>
            </w:r>
            <w:r w:rsidRPr="00566D7B">
              <w:rPr>
                <w:spacing w:val="-6"/>
                <w:sz w:val="16"/>
                <w:szCs w:val="16"/>
              </w:rPr>
              <w:t xml:space="preserve"> </w:t>
            </w:r>
            <w:r w:rsidRPr="00566D7B">
              <w:rPr>
                <w:sz w:val="16"/>
                <w:szCs w:val="16"/>
              </w:rPr>
              <w:t>sun</w:t>
            </w:r>
            <w:r w:rsidRPr="00566D7B">
              <w:rPr>
                <w:spacing w:val="-6"/>
                <w:sz w:val="16"/>
                <w:szCs w:val="16"/>
              </w:rPr>
              <w:t xml:space="preserve">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3179BAC3" w14:textId="77777777" w:rsidR="005937A1" w:rsidRDefault="005937A1"/>
        </w:tc>
      </w:tr>
      <w:tr w:rsidR="005937A1" w14:paraId="2C825DB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4EC59CA"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6A3D6A41" w14:textId="77777777" w:rsidR="005937A1" w:rsidRDefault="005937A1" w:rsidP="002E77F5">
            <w:pPr>
              <w:pStyle w:val="TableParagraph"/>
              <w:rPr>
                <w:rFonts w:hAnsi="Arial" w:cs="Arial"/>
              </w:rPr>
            </w:pPr>
            <w:r>
              <w:rPr>
                <w:spacing w:val="-1"/>
              </w:rPr>
              <w:t>Thelymitra</w:t>
            </w:r>
            <w:r>
              <w:rPr>
                <w:spacing w:val="-14"/>
              </w:rPr>
              <w:t xml:space="preserve"> </w:t>
            </w:r>
            <w:r>
              <w:t>juncifolia</w:t>
            </w:r>
          </w:p>
        </w:tc>
        <w:tc>
          <w:tcPr>
            <w:tcW w:w="2040" w:type="dxa"/>
            <w:tcBorders>
              <w:top w:val="single" w:sz="5" w:space="0" w:color="000000"/>
              <w:left w:val="single" w:sz="5" w:space="0" w:color="000000"/>
              <w:bottom w:val="single" w:sz="5" w:space="0" w:color="000000"/>
              <w:right w:val="single" w:sz="5" w:space="0" w:color="000000"/>
            </w:tcBorders>
          </w:tcPr>
          <w:p w14:paraId="51223194" w14:textId="77777777" w:rsidR="005937A1" w:rsidRPr="00566D7B" w:rsidRDefault="005937A1" w:rsidP="00BD0AC0">
            <w:pPr>
              <w:rPr>
                <w:rFonts w:eastAsia="Arial" w:hAnsi="Arial" w:cs="Arial"/>
                <w:sz w:val="16"/>
                <w:szCs w:val="16"/>
              </w:rPr>
            </w:pPr>
            <w:r w:rsidRPr="00566D7B">
              <w:rPr>
                <w:sz w:val="16"/>
                <w:szCs w:val="16"/>
              </w:rPr>
              <w:t>large-spotted</w:t>
            </w:r>
            <w:r w:rsidRPr="00566D7B">
              <w:rPr>
                <w:spacing w:val="-9"/>
                <w:sz w:val="16"/>
                <w:szCs w:val="16"/>
              </w:rPr>
              <w:t xml:space="preserve"> </w:t>
            </w:r>
            <w:r w:rsidRPr="00566D7B">
              <w:rPr>
                <w:sz w:val="16"/>
                <w:szCs w:val="16"/>
              </w:rPr>
              <w:t>sun</w:t>
            </w:r>
            <w:r w:rsidRPr="00566D7B">
              <w:rPr>
                <w:spacing w:val="-8"/>
                <w:sz w:val="16"/>
                <w:szCs w:val="16"/>
              </w:rPr>
              <w:t xml:space="preserve">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27D4DF2C" w14:textId="77777777" w:rsidR="005937A1" w:rsidRDefault="005937A1"/>
        </w:tc>
      </w:tr>
      <w:tr w:rsidR="005937A1" w14:paraId="3F4E912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0533C29" w14:textId="77777777" w:rsidR="005937A1" w:rsidRDefault="005937A1" w:rsidP="002E77F5">
            <w:pPr>
              <w:pStyle w:val="TableParagraph"/>
              <w:rPr>
                <w:rFonts w:hAnsi="Arial" w:cs="Arial"/>
              </w:rPr>
            </w:pPr>
            <w:r>
              <w:t>ORCHIDACEAE</w:t>
            </w:r>
          </w:p>
        </w:tc>
        <w:tc>
          <w:tcPr>
            <w:tcW w:w="3360" w:type="dxa"/>
            <w:tcBorders>
              <w:top w:val="single" w:sz="5" w:space="0" w:color="000000"/>
              <w:left w:val="single" w:sz="5" w:space="0" w:color="000000"/>
              <w:bottom w:val="single" w:sz="5" w:space="0" w:color="000000"/>
              <w:right w:val="single" w:sz="5" w:space="0" w:color="000000"/>
            </w:tcBorders>
          </w:tcPr>
          <w:p w14:paraId="3437A738" w14:textId="77777777" w:rsidR="005937A1" w:rsidRDefault="005937A1" w:rsidP="002E77F5">
            <w:pPr>
              <w:pStyle w:val="TableParagraph"/>
              <w:rPr>
                <w:rFonts w:hAnsi="Arial" w:cs="Arial"/>
              </w:rPr>
            </w:pPr>
            <w:r>
              <w:rPr>
                <w:spacing w:val="-1"/>
              </w:rPr>
              <w:t>Thelymitra</w:t>
            </w:r>
            <w:r>
              <w:rPr>
                <w:spacing w:val="-15"/>
              </w:rPr>
              <w:t xml:space="preserve"> </w:t>
            </w:r>
            <w:r>
              <w:t>pauciflora</w:t>
            </w:r>
          </w:p>
        </w:tc>
        <w:tc>
          <w:tcPr>
            <w:tcW w:w="2040" w:type="dxa"/>
            <w:tcBorders>
              <w:top w:val="single" w:sz="5" w:space="0" w:color="000000"/>
              <w:left w:val="single" w:sz="5" w:space="0" w:color="000000"/>
              <w:bottom w:val="single" w:sz="5" w:space="0" w:color="000000"/>
              <w:right w:val="single" w:sz="5" w:space="0" w:color="000000"/>
            </w:tcBorders>
          </w:tcPr>
          <w:p w14:paraId="5616DD45" w14:textId="77777777" w:rsidR="005937A1" w:rsidRPr="00566D7B" w:rsidRDefault="005937A1" w:rsidP="00BD0AC0">
            <w:pPr>
              <w:rPr>
                <w:rFonts w:eastAsia="Arial" w:hAnsi="Arial" w:cs="Arial"/>
                <w:sz w:val="16"/>
                <w:szCs w:val="16"/>
              </w:rPr>
            </w:pPr>
            <w:r w:rsidRPr="00566D7B">
              <w:rPr>
                <w:sz w:val="16"/>
                <w:szCs w:val="16"/>
              </w:rPr>
              <w:t>slender</w:t>
            </w:r>
            <w:r w:rsidRPr="00566D7B">
              <w:rPr>
                <w:spacing w:val="-7"/>
                <w:sz w:val="16"/>
                <w:szCs w:val="16"/>
              </w:rPr>
              <w:t xml:space="preserve"> </w:t>
            </w:r>
            <w:r w:rsidRPr="00566D7B">
              <w:rPr>
                <w:sz w:val="16"/>
                <w:szCs w:val="16"/>
              </w:rPr>
              <w:t>sun</w:t>
            </w:r>
            <w:r w:rsidRPr="00566D7B">
              <w:rPr>
                <w:spacing w:val="-6"/>
                <w:sz w:val="16"/>
                <w:szCs w:val="16"/>
              </w:rPr>
              <w:t xml:space="preserve"> </w:t>
            </w:r>
            <w:r w:rsidRPr="00566D7B">
              <w:rPr>
                <w:sz w:val="16"/>
                <w:szCs w:val="16"/>
              </w:rPr>
              <w:t>orchid</w:t>
            </w:r>
          </w:p>
        </w:tc>
        <w:tc>
          <w:tcPr>
            <w:tcW w:w="1043" w:type="dxa"/>
            <w:tcBorders>
              <w:top w:val="single" w:sz="5" w:space="0" w:color="000000"/>
              <w:left w:val="single" w:sz="5" w:space="0" w:color="000000"/>
              <w:bottom w:val="single" w:sz="5" w:space="0" w:color="000000"/>
              <w:right w:val="single" w:sz="5" w:space="0" w:color="000000"/>
            </w:tcBorders>
          </w:tcPr>
          <w:p w14:paraId="4633764F" w14:textId="77777777" w:rsidR="005937A1" w:rsidRDefault="005937A1"/>
        </w:tc>
      </w:tr>
      <w:tr w:rsidR="005937A1" w14:paraId="7B8A687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423B147" w14:textId="77777777" w:rsidR="005937A1" w:rsidRDefault="005937A1" w:rsidP="002E77F5">
            <w:pPr>
              <w:pStyle w:val="TableParagraph"/>
              <w:rPr>
                <w:rFonts w:hAnsi="Arial" w:cs="Arial"/>
              </w:rPr>
            </w:pPr>
            <w:r>
              <w:t>POACEAE</w:t>
            </w:r>
          </w:p>
        </w:tc>
        <w:tc>
          <w:tcPr>
            <w:tcW w:w="3360" w:type="dxa"/>
            <w:tcBorders>
              <w:top w:val="single" w:sz="5" w:space="0" w:color="000000"/>
              <w:left w:val="single" w:sz="5" w:space="0" w:color="000000"/>
              <w:bottom w:val="single" w:sz="5" w:space="0" w:color="000000"/>
              <w:right w:val="single" w:sz="5" w:space="0" w:color="000000"/>
            </w:tcBorders>
          </w:tcPr>
          <w:p w14:paraId="2854D366" w14:textId="77777777" w:rsidR="005937A1" w:rsidRDefault="005937A1" w:rsidP="002E77F5">
            <w:pPr>
              <w:pStyle w:val="TableParagraph"/>
              <w:rPr>
                <w:rFonts w:hAnsi="Arial" w:cs="Arial"/>
              </w:rPr>
            </w:pPr>
            <w:r>
              <w:t>Austrostipa</w:t>
            </w:r>
            <w:r>
              <w:rPr>
                <w:spacing w:val="-11"/>
              </w:rPr>
              <w:t xml:space="preserve"> </w:t>
            </w:r>
            <w:r>
              <w:t>sp.</w:t>
            </w:r>
          </w:p>
        </w:tc>
        <w:tc>
          <w:tcPr>
            <w:tcW w:w="2040" w:type="dxa"/>
            <w:tcBorders>
              <w:top w:val="single" w:sz="5" w:space="0" w:color="000000"/>
              <w:left w:val="single" w:sz="5" w:space="0" w:color="000000"/>
              <w:bottom w:val="single" w:sz="5" w:space="0" w:color="000000"/>
              <w:right w:val="single" w:sz="5" w:space="0" w:color="000000"/>
            </w:tcBorders>
          </w:tcPr>
          <w:p w14:paraId="593ECB64" w14:textId="77777777" w:rsidR="005937A1" w:rsidRPr="00566D7B" w:rsidRDefault="005937A1" w:rsidP="00BD0AC0">
            <w:pPr>
              <w:rPr>
                <w:rFonts w:eastAsia="Arial" w:hAnsi="Arial" w:cs="Arial"/>
                <w:sz w:val="16"/>
                <w:szCs w:val="16"/>
              </w:rPr>
            </w:pPr>
            <w:r w:rsidRPr="00566D7B">
              <w:rPr>
                <w:sz w:val="16"/>
                <w:szCs w:val="16"/>
              </w:rPr>
              <w:t>Spear</w:t>
            </w:r>
            <w:r w:rsidRPr="00566D7B">
              <w:rPr>
                <w:spacing w:val="-9"/>
                <w:sz w:val="16"/>
                <w:szCs w:val="16"/>
              </w:rPr>
              <w:t xml:space="preserve"> </w:t>
            </w:r>
            <w:r w:rsidRPr="00566D7B">
              <w:rPr>
                <w:sz w:val="16"/>
                <w:szCs w:val="16"/>
              </w:rPr>
              <w:t>grass</w:t>
            </w:r>
          </w:p>
        </w:tc>
        <w:tc>
          <w:tcPr>
            <w:tcW w:w="1043" w:type="dxa"/>
            <w:tcBorders>
              <w:top w:val="single" w:sz="5" w:space="0" w:color="000000"/>
              <w:left w:val="single" w:sz="5" w:space="0" w:color="000000"/>
              <w:bottom w:val="single" w:sz="5" w:space="0" w:color="000000"/>
              <w:right w:val="single" w:sz="5" w:space="0" w:color="000000"/>
            </w:tcBorders>
          </w:tcPr>
          <w:p w14:paraId="590DA547" w14:textId="77777777" w:rsidR="005937A1" w:rsidRDefault="005937A1"/>
        </w:tc>
      </w:tr>
      <w:tr w:rsidR="005937A1" w14:paraId="0923AA6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7D75922" w14:textId="77777777" w:rsidR="005937A1" w:rsidRDefault="005937A1" w:rsidP="002E77F5">
            <w:pPr>
              <w:pStyle w:val="TableParagraph"/>
              <w:rPr>
                <w:rFonts w:hAnsi="Arial" w:cs="Arial"/>
              </w:rPr>
            </w:pPr>
            <w:r>
              <w:t>POACEAE</w:t>
            </w:r>
          </w:p>
        </w:tc>
        <w:tc>
          <w:tcPr>
            <w:tcW w:w="3360" w:type="dxa"/>
            <w:tcBorders>
              <w:top w:val="single" w:sz="5" w:space="0" w:color="000000"/>
              <w:left w:val="single" w:sz="5" w:space="0" w:color="000000"/>
              <w:bottom w:val="single" w:sz="5" w:space="0" w:color="000000"/>
              <w:right w:val="single" w:sz="5" w:space="0" w:color="000000"/>
            </w:tcBorders>
          </w:tcPr>
          <w:p w14:paraId="6B831908" w14:textId="77777777" w:rsidR="005937A1" w:rsidRDefault="005937A1" w:rsidP="002E77F5">
            <w:pPr>
              <w:pStyle w:val="TableParagraph"/>
              <w:rPr>
                <w:rFonts w:hAnsi="Arial" w:cs="Arial"/>
              </w:rPr>
            </w:pPr>
            <w:r>
              <w:t>Agrostis</w:t>
            </w:r>
            <w:r>
              <w:rPr>
                <w:spacing w:val="-8"/>
              </w:rPr>
              <w:t xml:space="preserve"> </w:t>
            </w:r>
            <w:r>
              <w:t>sp.</w:t>
            </w:r>
          </w:p>
        </w:tc>
        <w:tc>
          <w:tcPr>
            <w:tcW w:w="2040" w:type="dxa"/>
            <w:tcBorders>
              <w:top w:val="single" w:sz="5" w:space="0" w:color="000000"/>
              <w:left w:val="single" w:sz="5" w:space="0" w:color="000000"/>
              <w:bottom w:val="single" w:sz="5" w:space="0" w:color="000000"/>
              <w:right w:val="single" w:sz="5" w:space="0" w:color="000000"/>
            </w:tcBorders>
          </w:tcPr>
          <w:p w14:paraId="1F64442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496D2D9" w14:textId="77777777" w:rsidR="005937A1" w:rsidRDefault="005937A1"/>
        </w:tc>
      </w:tr>
      <w:tr w:rsidR="005937A1" w14:paraId="55584EF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84CBD2F" w14:textId="77777777" w:rsidR="005937A1" w:rsidRDefault="005937A1" w:rsidP="002E77F5">
            <w:pPr>
              <w:pStyle w:val="TableParagraph"/>
              <w:rPr>
                <w:rFonts w:hAnsi="Arial" w:cs="Arial"/>
              </w:rPr>
            </w:pPr>
            <w:r>
              <w:t>POACEAE</w:t>
            </w:r>
          </w:p>
        </w:tc>
        <w:tc>
          <w:tcPr>
            <w:tcW w:w="3360" w:type="dxa"/>
            <w:tcBorders>
              <w:top w:val="single" w:sz="5" w:space="0" w:color="000000"/>
              <w:left w:val="single" w:sz="5" w:space="0" w:color="000000"/>
              <w:bottom w:val="single" w:sz="5" w:space="0" w:color="000000"/>
              <w:right w:val="single" w:sz="5" w:space="0" w:color="000000"/>
            </w:tcBorders>
          </w:tcPr>
          <w:p w14:paraId="73027B67" w14:textId="77777777" w:rsidR="005937A1" w:rsidRDefault="005937A1" w:rsidP="002E77F5">
            <w:pPr>
              <w:pStyle w:val="TableParagraph"/>
              <w:rPr>
                <w:rFonts w:hAnsi="Arial" w:cs="Arial"/>
              </w:rPr>
            </w:pPr>
            <w:r>
              <w:t>Austrodanthonia</w:t>
            </w:r>
            <w:r>
              <w:rPr>
                <w:spacing w:val="-13"/>
              </w:rPr>
              <w:t xml:space="preserve"> </w:t>
            </w:r>
            <w:r>
              <w:t>sp.</w:t>
            </w:r>
          </w:p>
        </w:tc>
        <w:tc>
          <w:tcPr>
            <w:tcW w:w="2040" w:type="dxa"/>
            <w:tcBorders>
              <w:top w:val="single" w:sz="5" w:space="0" w:color="000000"/>
              <w:left w:val="single" w:sz="5" w:space="0" w:color="000000"/>
              <w:bottom w:val="single" w:sz="5" w:space="0" w:color="000000"/>
              <w:right w:val="single" w:sz="5" w:space="0" w:color="000000"/>
            </w:tcBorders>
          </w:tcPr>
          <w:p w14:paraId="41451BA0" w14:textId="77777777" w:rsidR="005937A1" w:rsidRPr="00566D7B" w:rsidRDefault="005937A1" w:rsidP="00BD0AC0">
            <w:pPr>
              <w:rPr>
                <w:rFonts w:eastAsia="Arial" w:hAnsi="Arial" w:cs="Arial"/>
                <w:sz w:val="16"/>
                <w:szCs w:val="16"/>
              </w:rPr>
            </w:pPr>
            <w:r w:rsidRPr="00566D7B">
              <w:rPr>
                <w:sz w:val="16"/>
                <w:szCs w:val="16"/>
              </w:rPr>
              <w:t>Wallaby</w:t>
            </w:r>
            <w:r w:rsidRPr="00566D7B">
              <w:rPr>
                <w:spacing w:val="-12"/>
                <w:sz w:val="16"/>
                <w:szCs w:val="16"/>
              </w:rPr>
              <w:t xml:space="preserve"> </w:t>
            </w:r>
            <w:r w:rsidRPr="00566D7B">
              <w:rPr>
                <w:sz w:val="16"/>
                <w:szCs w:val="16"/>
              </w:rPr>
              <w:t>grass</w:t>
            </w:r>
          </w:p>
        </w:tc>
        <w:tc>
          <w:tcPr>
            <w:tcW w:w="1043" w:type="dxa"/>
            <w:tcBorders>
              <w:top w:val="single" w:sz="5" w:space="0" w:color="000000"/>
              <w:left w:val="single" w:sz="5" w:space="0" w:color="000000"/>
              <w:bottom w:val="single" w:sz="5" w:space="0" w:color="000000"/>
              <w:right w:val="single" w:sz="5" w:space="0" w:color="000000"/>
            </w:tcBorders>
          </w:tcPr>
          <w:p w14:paraId="134190AF" w14:textId="77777777" w:rsidR="005937A1" w:rsidRDefault="005937A1"/>
        </w:tc>
      </w:tr>
      <w:tr w:rsidR="005937A1" w14:paraId="10307CD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7D9EE7D" w14:textId="77777777" w:rsidR="005937A1" w:rsidRDefault="005937A1" w:rsidP="002E77F5">
            <w:pPr>
              <w:pStyle w:val="TableParagraph"/>
              <w:rPr>
                <w:rFonts w:hAnsi="Arial" w:cs="Arial"/>
              </w:rPr>
            </w:pPr>
            <w:r>
              <w:t>POACEAE</w:t>
            </w:r>
          </w:p>
        </w:tc>
        <w:tc>
          <w:tcPr>
            <w:tcW w:w="3360" w:type="dxa"/>
            <w:tcBorders>
              <w:top w:val="single" w:sz="5" w:space="0" w:color="000000"/>
              <w:left w:val="single" w:sz="5" w:space="0" w:color="000000"/>
              <w:bottom w:val="single" w:sz="5" w:space="0" w:color="000000"/>
              <w:right w:val="single" w:sz="5" w:space="0" w:color="000000"/>
            </w:tcBorders>
          </w:tcPr>
          <w:p w14:paraId="3E9EF0F3" w14:textId="77777777" w:rsidR="005937A1" w:rsidRDefault="005937A1" w:rsidP="002E77F5">
            <w:pPr>
              <w:pStyle w:val="TableParagraph"/>
              <w:rPr>
                <w:rFonts w:hAnsi="Arial" w:cs="Arial"/>
              </w:rPr>
            </w:pPr>
            <w:r>
              <w:t>Poa</w:t>
            </w:r>
            <w:r>
              <w:rPr>
                <w:spacing w:val="-12"/>
              </w:rPr>
              <w:t xml:space="preserve"> </w:t>
            </w:r>
            <w:r>
              <w:t>labillardierei</w:t>
            </w:r>
          </w:p>
        </w:tc>
        <w:tc>
          <w:tcPr>
            <w:tcW w:w="2040" w:type="dxa"/>
            <w:tcBorders>
              <w:top w:val="single" w:sz="5" w:space="0" w:color="000000"/>
              <w:left w:val="single" w:sz="5" w:space="0" w:color="000000"/>
              <w:bottom w:val="single" w:sz="5" w:space="0" w:color="000000"/>
              <w:right w:val="single" w:sz="5" w:space="0" w:color="000000"/>
            </w:tcBorders>
          </w:tcPr>
          <w:p w14:paraId="728E7550" w14:textId="77777777" w:rsidR="005937A1" w:rsidRPr="00566D7B" w:rsidRDefault="005937A1" w:rsidP="00BD0AC0">
            <w:pPr>
              <w:rPr>
                <w:rFonts w:eastAsia="Arial" w:hAnsi="Arial" w:cs="Arial"/>
                <w:sz w:val="16"/>
                <w:szCs w:val="16"/>
              </w:rPr>
            </w:pPr>
            <w:r w:rsidRPr="00566D7B">
              <w:rPr>
                <w:sz w:val="16"/>
                <w:szCs w:val="16"/>
              </w:rPr>
              <w:t>silver</w:t>
            </w:r>
            <w:r w:rsidRPr="00566D7B">
              <w:rPr>
                <w:spacing w:val="-8"/>
                <w:sz w:val="16"/>
                <w:szCs w:val="16"/>
              </w:rPr>
              <w:t xml:space="preserve"> </w:t>
            </w:r>
            <w:r w:rsidRPr="00566D7B">
              <w:rPr>
                <w:sz w:val="16"/>
                <w:szCs w:val="16"/>
              </w:rPr>
              <w:t>tussock</w:t>
            </w:r>
            <w:r w:rsidRPr="00566D7B">
              <w:rPr>
                <w:spacing w:val="-7"/>
                <w:sz w:val="16"/>
                <w:szCs w:val="16"/>
              </w:rPr>
              <w:t xml:space="preserve"> </w:t>
            </w:r>
            <w:r w:rsidRPr="00566D7B">
              <w:rPr>
                <w:sz w:val="16"/>
                <w:szCs w:val="16"/>
              </w:rPr>
              <w:t>grass</w:t>
            </w:r>
          </w:p>
        </w:tc>
        <w:tc>
          <w:tcPr>
            <w:tcW w:w="1043" w:type="dxa"/>
            <w:tcBorders>
              <w:top w:val="single" w:sz="5" w:space="0" w:color="000000"/>
              <w:left w:val="single" w:sz="5" w:space="0" w:color="000000"/>
              <w:bottom w:val="single" w:sz="5" w:space="0" w:color="000000"/>
              <w:right w:val="single" w:sz="5" w:space="0" w:color="000000"/>
            </w:tcBorders>
          </w:tcPr>
          <w:p w14:paraId="5E377280" w14:textId="77777777" w:rsidR="005937A1" w:rsidRDefault="005937A1"/>
        </w:tc>
      </w:tr>
      <w:tr w:rsidR="005937A1" w14:paraId="543C4A7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F31B32C" w14:textId="77777777" w:rsidR="005937A1" w:rsidRDefault="005937A1" w:rsidP="002E77F5">
            <w:pPr>
              <w:pStyle w:val="TableParagraph"/>
              <w:rPr>
                <w:rFonts w:hAnsi="Arial" w:cs="Arial"/>
              </w:rPr>
            </w:pPr>
            <w:r>
              <w:t>POACEAE</w:t>
            </w:r>
          </w:p>
        </w:tc>
        <w:tc>
          <w:tcPr>
            <w:tcW w:w="3360" w:type="dxa"/>
            <w:tcBorders>
              <w:top w:val="single" w:sz="5" w:space="0" w:color="000000"/>
              <w:left w:val="single" w:sz="5" w:space="0" w:color="000000"/>
              <w:bottom w:val="single" w:sz="5" w:space="0" w:color="000000"/>
              <w:right w:val="single" w:sz="5" w:space="0" w:color="000000"/>
            </w:tcBorders>
          </w:tcPr>
          <w:p w14:paraId="20B376E1" w14:textId="77777777" w:rsidR="005937A1" w:rsidRDefault="005937A1" w:rsidP="002E77F5">
            <w:pPr>
              <w:pStyle w:val="TableParagraph"/>
              <w:rPr>
                <w:rFonts w:hAnsi="Arial" w:cs="Arial"/>
              </w:rPr>
            </w:pPr>
            <w:r>
              <w:t>Poa</w:t>
            </w:r>
            <w:r>
              <w:rPr>
                <w:spacing w:val="-5"/>
              </w:rPr>
              <w:t xml:space="preserve"> </w:t>
            </w:r>
            <w:r>
              <w:t>sp.</w:t>
            </w:r>
          </w:p>
        </w:tc>
        <w:tc>
          <w:tcPr>
            <w:tcW w:w="2040" w:type="dxa"/>
            <w:tcBorders>
              <w:top w:val="single" w:sz="5" w:space="0" w:color="000000"/>
              <w:left w:val="single" w:sz="5" w:space="0" w:color="000000"/>
              <w:bottom w:val="single" w:sz="5" w:space="0" w:color="000000"/>
              <w:right w:val="single" w:sz="5" w:space="0" w:color="000000"/>
            </w:tcBorders>
          </w:tcPr>
          <w:p w14:paraId="1FE44BB0"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4387063" w14:textId="77777777" w:rsidR="005937A1" w:rsidRDefault="005937A1"/>
        </w:tc>
      </w:tr>
      <w:tr w:rsidR="005937A1" w14:paraId="01C7726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800F85E" w14:textId="77777777" w:rsidR="005937A1" w:rsidRDefault="005937A1" w:rsidP="002E77F5">
            <w:pPr>
              <w:pStyle w:val="TableParagraph"/>
              <w:rPr>
                <w:rFonts w:hAnsi="Arial" w:cs="Arial"/>
              </w:rPr>
            </w:pPr>
            <w:r>
              <w:t>POTAMOGETONACEAE</w:t>
            </w:r>
          </w:p>
        </w:tc>
        <w:tc>
          <w:tcPr>
            <w:tcW w:w="3360" w:type="dxa"/>
            <w:tcBorders>
              <w:top w:val="single" w:sz="5" w:space="0" w:color="000000"/>
              <w:left w:val="single" w:sz="5" w:space="0" w:color="000000"/>
              <w:bottom w:val="single" w:sz="5" w:space="0" w:color="000000"/>
              <w:right w:val="single" w:sz="5" w:space="0" w:color="000000"/>
            </w:tcBorders>
          </w:tcPr>
          <w:p w14:paraId="4844F8C7" w14:textId="77777777" w:rsidR="005937A1" w:rsidRDefault="005937A1" w:rsidP="002E77F5">
            <w:pPr>
              <w:pStyle w:val="TableParagraph"/>
              <w:rPr>
                <w:rFonts w:hAnsi="Arial" w:cs="Arial"/>
              </w:rPr>
            </w:pPr>
            <w:r>
              <w:t>Potamogeton</w:t>
            </w:r>
            <w:r>
              <w:rPr>
                <w:spacing w:val="-18"/>
              </w:rPr>
              <w:t xml:space="preserve"> </w:t>
            </w:r>
            <w:r>
              <w:t>tricarinatus</w:t>
            </w:r>
          </w:p>
        </w:tc>
        <w:tc>
          <w:tcPr>
            <w:tcW w:w="2040" w:type="dxa"/>
            <w:tcBorders>
              <w:top w:val="single" w:sz="5" w:space="0" w:color="000000"/>
              <w:left w:val="single" w:sz="5" w:space="0" w:color="000000"/>
              <w:bottom w:val="single" w:sz="5" w:space="0" w:color="000000"/>
              <w:right w:val="single" w:sz="5" w:space="0" w:color="000000"/>
            </w:tcBorders>
          </w:tcPr>
          <w:p w14:paraId="1908C0D6"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FDAA3B6" w14:textId="77777777" w:rsidR="005937A1" w:rsidRDefault="005937A1"/>
        </w:tc>
      </w:tr>
      <w:tr w:rsidR="005937A1" w14:paraId="7D8EDD61" w14:textId="77777777" w:rsidTr="00BD0AC0">
        <w:trPr>
          <w:trHeight w:val="113"/>
        </w:trPr>
        <w:tc>
          <w:tcPr>
            <w:tcW w:w="2400" w:type="dxa"/>
            <w:tcBorders>
              <w:top w:val="single" w:sz="5" w:space="0" w:color="000000"/>
              <w:left w:val="single" w:sz="5" w:space="0" w:color="000000"/>
              <w:bottom w:val="single" w:sz="7" w:space="0" w:color="000000"/>
              <w:right w:val="single" w:sz="5" w:space="0" w:color="000000"/>
            </w:tcBorders>
          </w:tcPr>
          <w:p w14:paraId="5B7BD76B" w14:textId="77777777" w:rsidR="005937A1" w:rsidRDefault="005937A1" w:rsidP="002E77F5">
            <w:pPr>
              <w:pStyle w:val="TableParagraph"/>
              <w:rPr>
                <w:rFonts w:hAnsi="Arial" w:cs="Arial"/>
              </w:rPr>
            </w:pPr>
            <w:r>
              <w:t>XANTHORRHOEACEAE</w:t>
            </w:r>
          </w:p>
        </w:tc>
        <w:tc>
          <w:tcPr>
            <w:tcW w:w="3360" w:type="dxa"/>
            <w:tcBorders>
              <w:top w:val="single" w:sz="5" w:space="0" w:color="000000"/>
              <w:left w:val="single" w:sz="5" w:space="0" w:color="000000"/>
              <w:bottom w:val="single" w:sz="7" w:space="0" w:color="000000"/>
              <w:right w:val="single" w:sz="5" w:space="0" w:color="000000"/>
            </w:tcBorders>
          </w:tcPr>
          <w:p w14:paraId="3903F818" w14:textId="77777777" w:rsidR="005937A1" w:rsidRDefault="005937A1" w:rsidP="002E77F5">
            <w:pPr>
              <w:pStyle w:val="TableParagraph"/>
              <w:rPr>
                <w:rFonts w:hAnsi="Arial" w:cs="Arial"/>
              </w:rPr>
            </w:pPr>
            <w:r>
              <w:t>Lomandra</w:t>
            </w:r>
            <w:r>
              <w:rPr>
                <w:spacing w:val="-14"/>
              </w:rPr>
              <w:t xml:space="preserve"> </w:t>
            </w:r>
            <w:r>
              <w:t>longifolia</w:t>
            </w:r>
          </w:p>
        </w:tc>
        <w:tc>
          <w:tcPr>
            <w:tcW w:w="2040" w:type="dxa"/>
            <w:tcBorders>
              <w:top w:val="single" w:sz="5" w:space="0" w:color="000000"/>
              <w:left w:val="single" w:sz="5" w:space="0" w:color="000000"/>
              <w:bottom w:val="single" w:sz="7" w:space="0" w:color="000000"/>
              <w:right w:val="single" w:sz="5" w:space="0" w:color="000000"/>
            </w:tcBorders>
          </w:tcPr>
          <w:p w14:paraId="6851817D" w14:textId="77777777" w:rsidR="005937A1" w:rsidRPr="00566D7B" w:rsidRDefault="005937A1" w:rsidP="00BD0AC0">
            <w:pPr>
              <w:rPr>
                <w:rFonts w:eastAsia="Arial" w:hAnsi="Arial" w:cs="Arial"/>
                <w:sz w:val="16"/>
                <w:szCs w:val="16"/>
              </w:rPr>
            </w:pPr>
            <w:r w:rsidRPr="00566D7B">
              <w:rPr>
                <w:sz w:val="16"/>
                <w:szCs w:val="16"/>
              </w:rPr>
              <w:t>sagg</w:t>
            </w:r>
          </w:p>
        </w:tc>
        <w:tc>
          <w:tcPr>
            <w:tcW w:w="1043" w:type="dxa"/>
            <w:tcBorders>
              <w:top w:val="single" w:sz="5" w:space="0" w:color="000000"/>
              <w:left w:val="single" w:sz="5" w:space="0" w:color="000000"/>
              <w:bottom w:val="single" w:sz="7" w:space="0" w:color="000000"/>
              <w:right w:val="single" w:sz="5" w:space="0" w:color="000000"/>
            </w:tcBorders>
          </w:tcPr>
          <w:p w14:paraId="19E19146" w14:textId="77777777" w:rsidR="005937A1" w:rsidRDefault="005937A1"/>
        </w:tc>
      </w:tr>
      <w:tr w:rsidR="005937A1" w14:paraId="79002ADE" w14:textId="77777777" w:rsidTr="00BD0AC0">
        <w:trPr>
          <w:trHeight w:val="113"/>
        </w:trPr>
        <w:tc>
          <w:tcPr>
            <w:tcW w:w="8843" w:type="dxa"/>
            <w:gridSpan w:val="4"/>
            <w:tcBorders>
              <w:top w:val="single" w:sz="7" w:space="0" w:color="000000"/>
              <w:left w:val="single" w:sz="5" w:space="0" w:color="000000"/>
              <w:bottom w:val="single" w:sz="7" w:space="0" w:color="000000"/>
              <w:right w:val="single" w:sz="5" w:space="0" w:color="000000"/>
            </w:tcBorders>
            <w:shd w:val="clear" w:color="auto" w:fill="C0C0C0"/>
          </w:tcPr>
          <w:p w14:paraId="6CCFBFDB" w14:textId="77777777" w:rsidR="005937A1" w:rsidRPr="00566D7B" w:rsidRDefault="005937A1" w:rsidP="00BD0AC0">
            <w:pPr>
              <w:rPr>
                <w:rFonts w:eastAsia="Arial" w:hAnsi="Arial" w:cs="Arial"/>
                <w:sz w:val="16"/>
                <w:szCs w:val="16"/>
              </w:rPr>
            </w:pPr>
            <w:r w:rsidRPr="00566D7B">
              <w:rPr>
                <w:sz w:val="16"/>
                <w:szCs w:val="16"/>
              </w:rPr>
              <w:t>PTERIDOPHYTES</w:t>
            </w:r>
          </w:p>
        </w:tc>
      </w:tr>
      <w:tr w:rsidR="005937A1" w14:paraId="1E08A975" w14:textId="77777777" w:rsidTr="00BD0AC0">
        <w:trPr>
          <w:trHeight w:val="113"/>
        </w:trPr>
        <w:tc>
          <w:tcPr>
            <w:tcW w:w="2400" w:type="dxa"/>
            <w:tcBorders>
              <w:top w:val="single" w:sz="7" w:space="0" w:color="000000"/>
              <w:left w:val="single" w:sz="5" w:space="0" w:color="000000"/>
              <w:bottom w:val="single" w:sz="5" w:space="0" w:color="000000"/>
              <w:right w:val="single" w:sz="5" w:space="0" w:color="000000"/>
            </w:tcBorders>
          </w:tcPr>
          <w:p w14:paraId="16797FA9" w14:textId="77777777" w:rsidR="005937A1" w:rsidRDefault="005937A1" w:rsidP="002E77F5">
            <w:pPr>
              <w:pStyle w:val="TableParagraph"/>
              <w:rPr>
                <w:rFonts w:hAnsi="Arial" w:cs="Arial"/>
              </w:rPr>
            </w:pPr>
            <w:r>
              <w:t>ADIANTACEAE</w:t>
            </w:r>
          </w:p>
        </w:tc>
        <w:tc>
          <w:tcPr>
            <w:tcW w:w="3360" w:type="dxa"/>
            <w:tcBorders>
              <w:top w:val="single" w:sz="7" w:space="0" w:color="000000"/>
              <w:left w:val="single" w:sz="5" w:space="0" w:color="000000"/>
              <w:bottom w:val="single" w:sz="5" w:space="0" w:color="000000"/>
              <w:right w:val="single" w:sz="5" w:space="0" w:color="000000"/>
            </w:tcBorders>
          </w:tcPr>
          <w:p w14:paraId="4E23375B" w14:textId="77777777" w:rsidR="005937A1" w:rsidRDefault="005937A1" w:rsidP="002E77F5">
            <w:pPr>
              <w:pStyle w:val="TableParagraph"/>
              <w:rPr>
                <w:rFonts w:hAnsi="Arial" w:cs="Arial"/>
              </w:rPr>
            </w:pPr>
            <w:r>
              <w:t>Adiantum</w:t>
            </w:r>
            <w:r>
              <w:rPr>
                <w:spacing w:val="-17"/>
              </w:rPr>
              <w:t xml:space="preserve"> </w:t>
            </w:r>
            <w:r>
              <w:t>aethiopicum</w:t>
            </w:r>
          </w:p>
        </w:tc>
        <w:tc>
          <w:tcPr>
            <w:tcW w:w="2040" w:type="dxa"/>
            <w:tcBorders>
              <w:top w:val="single" w:sz="7" w:space="0" w:color="000000"/>
              <w:left w:val="single" w:sz="5" w:space="0" w:color="000000"/>
              <w:bottom w:val="single" w:sz="5" w:space="0" w:color="000000"/>
              <w:right w:val="single" w:sz="5" w:space="0" w:color="000000"/>
            </w:tcBorders>
          </w:tcPr>
          <w:p w14:paraId="380F8A68" w14:textId="77777777" w:rsidR="005937A1" w:rsidRPr="00566D7B" w:rsidRDefault="005937A1" w:rsidP="00BD0AC0">
            <w:pPr>
              <w:rPr>
                <w:rFonts w:eastAsia="Arial" w:hAnsi="Arial" w:cs="Arial"/>
                <w:sz w:val="16"/>
                <w:szCs w:val="16"/>
              </w:rPr>
            </w:pPr>
            <w:r w:rsidRPr="00566D7B">
              <w:rPr>
                <w:sz w:val="16"/>
                <w:szCs w:val="16"/>
              </w:rPr>
              <w:t>maidenhair</w:t>
            </w:r>
            <w:r w:rsidRPr="00566D7B">
              <w:rPr>
                <w:spacing w:val="-11"/>
                <w:sz w:val="16"/>
                <w:szCs w:val="16"/>
              </w:rPr>
              <w:t xml:space="preserve"> </w:t>
            </w:r>
            <w:r w:rsidRPr="00566D7B">
              <w:rPr>
                <w:sz w:val="16"/>
                <w:szCs w:val="16"/>
              </w:rPr>
              <w:t>fern</w:t>
            </w:r>
          </w:p>
        </w:tc>
        <w:tc>
          <w:tcPr>
            <w:tcW w:w="1043" w:type="dxa"/>
            <w:tcBorders>
              <w:top w:val="single" w:sz="7" w:space="0" w:color="000000"/>
              <w:left w:val="single" w:sz="5" w:space="0" w:color="000000"/>
              <w:bottom w:val="single" w:sz="5" w:space="0" w:color="000000"/>
              <w:right w:val="single" w:sz="5" w:space="0" w:color="000000"/>
            </w:tcBorders>
          </w:tcPr>
          <w:p w14:paraId="473D8448" w14:textId="77777777" w:rsidR="005937A1" w:rsidRDefault="005937A1"/>
        </w:tc>
      </w:tr>
      <w:tr w:rsidR="005937A1" w14:paraId="6E54EC4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D59A52D" w14:textId="77777777" w:rsidR="005937A1" w:rsidRDefault="005937A1" w:rsidP="002E77F5">
            <w:pPr>
              <w:pStyle w:val="TableParagraph"/>
              <w:rPr>
                <w:rFonts w:hAnsi="Arial" w:cs="Arial"/>
              </w:rPr>
            </w:pPr>
            <w:r>
              <w:t>ADIANTACEAE</w:t>
            </w:r>
          </w:p>
        </w:tc>
        <w:tc>
          <w:tcPr>
            <w:tcW w:w="3360" w:type="dxa"/>
            <w:tcBorders>
              <w:top w:val="single" w:sz="5" w:space="0" w:color="000000"/>
              <w:left w:val="single" w:sz="5" w:space="0" w:color="000000"/>
              <w:bottom w:val="single" w:sz="5" w:space="0" w:color="000000"/>
              <w:right w:val="single" w:sz="5" w:space="0" w:color="000000"/>
            </w:tcBorders>
          </w:tcPr>
          <w:p w14:paraId="0322879E" w14:textId="77777777" w:rsidR="005937A1" w:rsidRDefault="005937A1" w:rsidP="002E77F5">
            <w:pPr>
              <w:pStyle w:val="TableParagraph"/>
              <w:rPr>
                <w:rFonts w:hAnsi="Arial" w:cs="Arial"/>
              </w:rPr>
            </w:pPr>
            <w:r>
              <w:t>Cheilanthes</w:t>
            </w:r>
            <w:r>
              <w:rPr>
                <w:spacing w:val="-14"/>
              </w:rPr>
              <w:t xml:space="preserve"> </w:t>
            </w:r>
            <w:r>
              <w:t>sieberi</w:t>
            </w:r>
          </w:p>
        </w:tc>
        <w:tc>
          <w:tcPr>
            <w:tcW w:w="2040" w:type="dxa"/>
            <w:tcBorders>
              <w:top w:val="single" w:sz="5" w:space="0" w:color="000000"/>
              <w:left w:val="single" w:sz="5" w:space="0" w:color="000000"/>
              <w:bottom w:val="single" w:sz="5" w:space="0" w:color="000000"/>
              <w:right w:val="single" w:sz="5" w:space="0" w:color="000000"/>
            </w:tcBorders>
          </w:tcPr>
          <w:p w14:paraId="5EB96AD3" w14:textId="77777777" w:rsidR="005937A1" w:rsidRPr="00566D7B" w:rsidRDefault="005937A1" w:rsidP="00BD0AC0">
            <w:pPr>
              <w:rPr>
                <w:rFonts w:eastAsia="Arial" w:hAnsi="Arial" w:cs="Arial"/>
                <w:sz w:val="16"/>
                <w:szCs w:val="16"/>
              </w:rPr>
            </w:pPr>
            <w:r w:rsidRPr="00566D7B">
              <w:rPr>
                <w:sz w:val="16"/>
                <w:szCs w:val="16"/>
              </w:rPr>
              <w:t>mulga</w:t>
            </w:r>
            <w:r w:rsidRPr="00566D7B">
              <w:rPr>
                <w:spacing w:val="-8"/>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0A4403DD" w14:textId="77777777" w:rsidR="005937A1" w:rsidRDefault="005937A1"/>
        </w:tc>
      </w:tr>
      <w:tr w:rsidR="005937A1" w14:paraId="62833E6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AF96C6F" w14:textId="77777777" w:rsidR="005937A1" w:rsidRDefault="005937A1" w:rsidP="002E77F5">
            <w:pPr>
              <w:pStyle w:val="TableParagraph"/>
              <w:rPr>
                <w:rFonts w:hAnsi="Arial" w:cs="Arial"/>
              </w:rPr>
            </w:pPr>
            <w:r>
              <w:t>ADIANTACEAE</w:t>
            </w:r>
          </w:p>
        </w:tc>
        <w:tc>
          <w:tcPr>
            <w:tcW w:w="3360" w:type="dxa"/>
            <w:tcBorders>
              <w:top w:val="single" w:sz="5" w:space="0" w:color="000000"/>
              <w:left w:val="single" w:sz="5" w:space="0" w:color="000000"/>
              <w:bottom w:val="single" w:sz="5" w:space="0" w:color="000000"/>
              <w:right w:val="single" w:sz="5" w:space="0" w:color="000000"/>
            </w:tcBorders>
          </w:tcPr>
          <w:p w14:paraId="5DC1B5EA" w14:textId="77777777" w:rsidR="005937A1" w:rsidRDefault="005937A1" w:rsidP="002E77F5">
            <w:pPr>
              <w:pStyle w:val="TableParagraph"/>
              <w:rPr>
                <w:rFonts w:hAnsi="Arial" w:cs="Arial"/>
              </w:rPr>
            </w:pPr>
            <w:r>
              <w:t>Pellaea</w:t>
            </w:r>
            <w:r>
              <w:rPr>
                <w:spacing w:val="-14"/>
              </w:rPr>
              <w:t xml:space="preserve"> </w:t>
            </w:r>
            <w:r>
              <w:t>calidirupium</w:t>
            </w:r>
          </w:p>
        </w:tc>
        <w:tc>
          <w:tcPr>
            <w:tcW w:w="2040" w:type="dxa"/>
            <w:tcBorders>
              <w:top w:val="single" w:sz="5" w:space="0" w:color="000000"/>
              <w:left w:val="single" w:sz="5" w:space="0" w:color="000000"/>
              <w:bottom w:val="single" w:sz="5" w:space="0" w:color="000000"/>
              <w:right w:val="single" w:sz="5" w:space="0" w:color="000000"/>
            </w:tcBorders>
          </w:tcPr>
          <w:p w14:paraId="6B6CB8CF" w14:textId="77777777" w:rsidR="005937A1" w:rsidRPr="00566D7B" w:rsidRDefault="005937A1" w:rsidP="00BD0AC0">
            <w:pPr>
              <w:rPr>
                <w:rFonts w:eastAsia="Arial" w:hAnsi="Arial" w:cs="Arial"/>
                <w:sz w:val="16"/>
                <w:szCs w:val="16"/>
              </w:rPr>
            </w:pPr>
            <w:r w:rsidRPr="00566D7B">
              <w:rPr>
                <w:sz w:val="16"/>
                <w:szCs w:val="16"/>
              </w:rPr>
              <w:t>hotrock</w:t>
            </w:r>
            <w:r w:rsidRPr="00566D7B">
              <w:rPr>
                <w:spacing w:val="-8"/>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44FABF21" w14:textId="77777777" w:rsidR="005937A1" w:rsidRDefault="005937A1" w:rsidP="002E77F5">
            <w:pPr>
              <w:pStyle w:val="TableParagraph"/>
              <w:rPr>
                <w:rFonts w:hAnsi="Arial" w:cs="Arial"/>
              </w:rPr>
            </w:pPr>
            <w:r>
              <w:t>r</w:t>
            </w:r>
          </w:p>
        </w:tc>
      </w:tr>
      <w:tr w:rsidR="005937A1" w14:paraId="62605BE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FFE31C9" w14:textId="77777777" w:rsidR="005937A1" w:rsidRDefault="005937A1" w:rsidP="002E77F5">
            <w:pPr>
              <w:pStyle w:val="TableParagraph"/>
              <w:rPr>
                <w:rFonts w:hAnsi="Arial" w:cs="Arial"/>
              </w:rPr>
            </w:pPr>
            <w:r>
              <w:t>ADIANTACEAE</w:t>
            </w:r>
          </w:p>
        </w:tc>
        <w:tc>
          <w:tcPr>
            <w:tcW w:w="3360" w:type="dxa"/>
            <w:tcBorders>
              <w:top w:val="single" w:sz="5" w:space="0" w:color="000000"/>
              <w:left w:val="single" w:sz="5" w:space="0" w:color="000000"/>
              <w:bottom w:val="single" w:sz="5" w:space="0" w:color="000000"/>
              <w:right w:val="single" w:sz="5" w:space="0" w:color="000000"/>
            </w:tcBorders>
          </w:tcPr>
          <w:p w14:paraId="35C8DE96" w14:textId="77777777" w:rsidR="005937A1" w:rsidRDefault="005937A1" w:rsidP="002E77F5">
            <w:pPr>
              <w:pStyle w:val="TableParagraph"/>
              <w:rPr>
                <w:rFonts w:hAnsi="Arial" w:cs="Arial"/>
              </w:rPr>
            </w:pPr>
            <w:r>
              <w:t>Cheilanthes</w:t>
            </w:r>
            <w:r>
              <w:rPr>
                <w:spacing w:val="-20"/>
              </w:rPr>
              <w:t xml:space="preserve"> </w:t>
            </w:r>
            <w:r>
              <w:t>austrotenuifolia</w:t>
            </w:r>
          </w:p>
        </w:tc>
        <w:tc>
          <w:tcPr>
            <w:tcW w:w="2040" w:type="dxa"/>
            <w:tcBorders>
              <w:top w:val="single" w:sz="5" w:space="0" w:color="000000"/>
              <w:left w:val="single" w:sz="5" w:space="0" w:color="000000"/>
              <w:bottom w:val="single" w:sz="5" w:space="0" w:color="000000"/>
              <w:right w:val="single" w:sz="5" w:space="0" w:color="000000"/>
            </w:tcBorders>
          </w:tcPr>
          <w:p w14:paraId="760FEFEA" w14:textId="77777777" w:rsidR="005937A1" w:rsidRPr="00566D7B" w:rsidRDefault="005937A1" w:rsidP="00BD0AC0">
            <w:pPr>
              <w:rPr>
                <w:rFonts w:eastAsia="Arial" w:hAnsi="Arial" w:cs="Arial"/>
                <w:sz w:val="16"/>
                <w:szCs w:val="16"/>
              </w:rPr>
            </w:pPr>
            <w:r w:rsidRPr="00566D7B">
              <w:rPr>
                <w:sz w:val="16"/>
                <w:szCs w:val="16"/>
              </w:rPr>
              <w:t>rock</w:t>
            </w:r>
            <w:r w:rsidRPr="00566D7B">
              <w:rPr>
                <w:spacing w:val="-6"/>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5C73D287" w14:textId="77777777" w:rsidR="005937A1" w:rsidRDefault="005937A1"/>
        </w:tc>
      </w:tr>
      <w:tr w:rsidR="005937A1" w14:paraId="45E34FF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5B1DAF3" w14:textId="77777777" w:rsidR="005937A1" w:rsidRDefault="005937A1" w:rsidP="002E77F5">
            <w:pPr>
              <w:pStyle w:val="TableParagraph"/>
              <w:rPr>
                <w:rFonts w:hAnsi="Arial" w:cs="Arial"/>
              </w:rPr>
            </w:pPr>
            <w:r>
              <w:t>ASPLENIACEAE</w:t>
            </w:r>
          </w:p>
        </w:tc>
        <w:tc>
          <w:tcPr>
            <w:tcW w:w="3360" w:type="dxa"/>
            <w:tcBorders>
              <w:top w:val="single" w:sz="5" w:space="0" w:color="000000"/>
              <w:left w:val="single" w:sz="5" w:space="0" w:color="000000"/>
              <w:bottom w:val="single" w:sz="5" w:space="0" w:color="000000"/>
              <w:right w:val="single" w:sz="5" w:space="0" w:color="000000"/>
            </w:tcBorders>
          </w:tcPr>
          <w:p w14:paraId="33295AB2" w14:textId="77777777" w:rsidR="005937A1" w:rsidRDefault="005937A1" w:rsidP="002E77F5">
            <w:pPr>
              <w:pStyle w:val="TableParagraph"/>
              <w:rPr>
                <w:rFonts w:hAnsi="Arial" w:cs="Arial"/>
              </w:rPr>
            </w:pPr>
            <w:r>
              <w:t>Asplenium</w:t>
            </w:r>
            <w:r>
              <w:rPr>
                <w:spacing w:val="-18"/>
              </w:rPr>
              <w:t xml:space="preserve"> </w:t>
            </w:r>
            <w:r>
              <w:t>flabellifolium</w:t>
            </w:r>
          </w:p>
        </w:tc>
        <w:tc>
          <w:tcPr>
            <w:tcW w:w="2040" w:type="dxa"/>
            <w:tcBorders>
              <w:top w:val="single" w:sz="5" w:space="0" w:color="000000"/>
              <w:left w:val="single" w:sz="5" w:space="0" w:color="000000"/>
              <w:bottom w:val="single" w:sz="5" w:space="0" w:color="000000"/>
              <w:right w:val="single" w:sz="5" w:space="0" w:color="000000"/>
            </w:tcBorders>
          </w:tcPr>
          <w:p w14:paraId="54891DE7" w14:textId="77777777" w:rsidR="005937A1" w:rsidRPr="00566D7B" w:rsidRDefault="005937A1" w:rsidP="00BD0AC0">
            <w:pPr>
              <w:rPr>
                <w:rFonts w:eastAsia="Arial" w:hAnsi="Arial" w:cs="Arial"/>
                <w:sz w:val="16"/>
                <w:szCs w:val="16"/>
              </w:rPr>
            </w:pPr>
            <w:r w:rsidRPr="00566D7B">
              <w:rPr>
                <w:sz w:val="16"/>
                <w:szCs w:val="16"/>
              </w:rPr>
              <w:t>necklace</w:t>
            </w:r>
            <w:r w:rsidRPr="00566D7B">
              <w:rPr>
                <w:spacing w:val="-10"/>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2B4D0C73" w14:textId="77777777" w:rsidR="005937A1" w:rsidRDefault="005937A1"/>
        </w:tc>
      </w:tr>
      <w:tr w:rsidR="005937A1" w14:paraId="7464D34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C7FE623" w14:textId="77777777" w:rsidR="005937A1" w:rsidRDefault="005937A1" w:rsidP="002E77F5">
            <w:pPr>
              <w:pStyle w:val="TableParagraph"/>
              <w:rPr>
                <w:rFonts w:hAnsi="Arial" w:cs="Arial"/>
              </w:rPr>
            </w:pPr>
            <w:r>
              <w:t>ASPLENIACEAE</w:t>
            </w:r>
          </w:p>
        </w:tc>
        <w:tc>
          <w:tcPr>
            <w:tcW w:w="3360" w:type="dxa"/>
            <w:tcBorders>
              <w:top w:val="single" w:sz="5" w:space="0" w:color="000000"/>
              <w:left w:val="single" w:sz="5" w:space="0" w:color="000000"/>
              <w:bottom w:val="single" w:sz="5" w:space="0" w:color="000000"/>
              <w:right w:val="single" w:sz="5" w:space="0" w:color="000000"/>
            </w:tcBorders>
          </w:tcPr>
          <w:p w14:paraId="11ACAF06" w14:textId="77777777" w:rsidR="005937A1" w:rsidRDefault="005937A1" w:rsidP="002E77F5">
            <w:pPr>
              <w:pStyle w:val="TableParagraph"/>
              <w:rPr>
                <w:rFonts w:hAnsi="Arial" w:cs="Arial"/>
              </w:rPr>
            </w:pPr>
            <w:r>
              <w:t>Pleurosorus</w:t>
            </w:r>
            <w:r>
              <w:rPr>
                <w:spacing w:val="-15"/>
              </w:rPr>
              <w:t xml:space="preserve"> </w:t>
            </w:r>
            <w:r>
              <w:t>rutifolius</w:t>
            </w:r>
          </w:p>
        </w:tc>
        <w:tc>
          <w:tcPr>
            <w:tcW w:w="2040" w:type="dxa"/>
            <w:tcBorders>
              <w:top w:val="single" w:sz="5" w:space="0" w:color="000000"/>
              <w:left w:val="single" w:sz="5" w:space="0" w:color="000000"/>
              <w:bottom w:val="single" w:sz="5" w:space="0" w:color="000000"/>
              <w:right w:val="single" w:sz="5" w:space="0" w:color="000000"/>
            </w:tcBorders>
          </w:tcPr>
          <w:p w14:paraId="28C338A5" w14:textId="77777777" w:rsidR="005937A1" w:rsidRPr="00566D7B" w:rsidRDefault="005937A1" w:rsidP="00BD0AC0">
            <w:pPr>
              <w:rPr>
                <w:rFonts w:eastAsia="Arial" w:hAnsi="Arial" w:cs="Arial"/>
                <w:sz w:val="16"/>
                <w:szCs w:val="16"/>
              </w:rPr>
            </w:pPr>
            <w:r w:rsidRPr="00566D7B">
              <w:rPr>
                <w:sz w:val="16"/>
                <w:szCs w:val="16"/>
              </w:rPr>
              <w:t>blanket</w:t>
            </w:r>
            <w:r w:rsidRPr="00566D7B">
              <w:rPr>
                <w:spacing w:val="-8"/>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6460E602" w14:textId="77777777" w:rsidR="005937A1" w:rsidRDefault="005937A1"/>
        </w:tc>
      </w:tr>
      <w:tr w:rsidR="005937A1" w14:paraId="1286C2E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B0A7B53" w14:textId="77777777" w:rsidR="005937A1" w:rsidRDefault="005937A1" w:rsidP="002E77F5">
            <w:pPr>
              <w:pStyle w:val="TableParagraph"/>
              <w:rPr>
                <w:rFonts w:hAnsi="Arial" w:cs="Arial"/>
              </w:rPr>
            </w:pPr>
            <w:r>
              <w:t>ASPLENIACEAE</w:t>
            </w:r>
          </w:p>
        </w:tc>
        <w:tc>
          <w:tcPr>
            <w:tcW w:w="3360" w:type="dxa"/>
            <w:tcBorders>
              <w:top w:val="single" w:sz="5" w:space="0" w:color="000000"/>
              <w:left w:val="single" w:sz="5" w:space="0" w:color="000000"/>
              <w:bottom w:val="single" w:sz="5" w:space="0" w:color="000000"/>
              <w:right w:val="single" w:sz="5" w:space="0" w:color="000000"/>
            </w:tcBorders>
          </w:tcPr>
          <w:p w14:paraId="3C29F6E5" w14:textId="77777777" w:rsidR="005937A1" w:rsidRDefault="005937A1" w:rsidP="002E77F5">
            <w:pPr>
              <w:pStyle w:val="TableParagraph"/>
              <w:rPr>
                <w:rFonts w:hAnsi="Arial" w:cs="Arial"/>
              </w:rPr>
            </w:pPr>
            <w:r>
              <w:t>Asplenium</w:t>
            </w:r>
            <w:r>
              <w:rPr>
                <w:spacing w:val="-16"/>
              </w:rPr>
              <w:t xml:space="preserve"> </w:t>
            </w:r>
            <w:r>
              <w:t>bulbiferum</w:t>
            </w:r>
          </w:p>
        </w:tc>
        <w:tc>
          <w:tcPr>
            <w:tcW w:w="2040" w:type="dxa"/>
            <w:tcBorders>
              <w:top w:val="single" w:sz="5" w:space="0" w:color="000000"/>
              <w:left w:val="single" w:sz="5" w:space="0" w:color="000000"/>
              <w:bottom w:val="single" w:sz="5" w:space="0" w:color="000000"/>
              <w:right w:val="single" w:sz="5" w:space="0" w:color="000000"/>
            </w:tcBorders>
          </w:tcPr>
          <w:p w14:paraId="30F17D91" w14:textId="77777777" w:rsidR="005937A1" w:rsidRPr="00566D7B" w:rsidRDefault="005937A1" w:rsidP="00BD0AC0">
            <w:pPr>
              <w:rPr>
                <w:rFonts w:eastAsia="Arial" w:hAnsi="Arial" w:cs="Arial"/>
                <w:sz w:val="16"/>
                <w:szCs w:val="16"/>
              </w:rPr>
            </w:pPr>
            <w:r w:rsidRPr="00566D7B">
              <w:rPr>
                <w:sz w:val="16"/>
                <w:szCs w:val="16"/>
              </w:rPr>
              <w:t>hen</w:t>
            </w:r>
            <w:r w:rsidRPr="00566D7B">
              <w:rPr>
                <w:spacing w:val="-5"/>
                <w:sz w:val="16"/>
                <w:szCs w:val="16"/>
              </w:rPr>
              <w:t xml:space="preserve"> </w:t>
            </w:r>
            <w:r w:rsidRPr="00566D7B">
              <w:rPr>
                <w:sz w:val="16"/>
                <w:szCs w:val="16"/>
              </w:rPr>
              <w:t>and</w:t>
            </w:r>
            <w:r w:rsidRPr="00566D7B">
              <w:rPr>
                <w:spacing w:val="-4"/>
                <w:sz w:val="16"/>
                <w:szCs w:val="16"/>
              </w:rPr>
              <w:t xml:space="preserve"> </w:t>
            </w:r>
            <w:r w:rsidRPr="00566D7B">
              <w:rPr>
                <w:sz w:val="16"/>
                <w:szCs w:val="16"/>
              </w:rPr>
              <w:t>chicken</w:t>
            </w:r>
            <w:r w:rsidRPr="00566D7B">
              <w:rPr>
                <w:spacing w:val="-5"/>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3B6AFD5E" w14:textId="77777777" w:rsidR="005937A1" w:rsidRDefault="005937A1"/>
        </w:tc>
      </w:tr>
      <w:tr w:rsidR="005937A1" w14:paraId="56AB89D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6EF39BB" w14:textId="77777777" w:rsidR="005937A1" w:rsidRDefault="005937A1" w:rsidP="002E77F5">
            <w:pPr>
              <w:pStyle w:val="TableParagraph"/>
              <w:rPr>
                <w:rFonts w:hAnsi="Arial" w:cs="Arial"/>
              </w:rPr>
            </w:pPr>
            <w:r>
              <w:lastRenderedPageBreak/>
              <w:t>BLECHNACEAE</w:t>
            </w:r>
          </w:p>
        </w:tc>
        <w:tc>
          <w:tcPr>
            <w:tcW w:w="3360" w:type="dxa"/>
            <w:tcBorders>
              <w:top w:val="single" w:sz="5" w:space="0" w:color="000000"/>
              <w:left w:val="single" w:sz="5" w:space="0" w:color="000000"/>
              <w:bottom w:val="single" w:sz="5" w:space="0" w:color="000000"/>
              <w:right w:val="single" w:sz="5" w:space="0" w:color="000000"/>
            </w:tcBorders>
          </w:tcPr>
          <w:p w14:paraId="3286AEC6" w14:textId="77777777" w:rsidR="005937A1" w:rsidRDefault="005937A1" w:rsidP="002E77F5">
            <w:pPr>
              <w:pStyle w:val="TableParagraph"/>
              <w:rPr>
                <w:rFonts w:hAnsi="Arial" w:cs="Arial"/>
              </w:rPr>
            </w:pPr>
            <w:r>
              <w:t>Blechnum</w:t>
            </w:r>
            <w:r>
              <w:rPr>
                <w:spacing w:val="-13"/>
              </w:rPr>
              <w:t xml:space="preserve"> </w:t>
            </w:r>
            <w:r>
              <w:t>nudum</w:t>
            </w:r>
          </w:p>
        </w:tc>
        <w:tc>
          <w:tcPr>
            <w:tcW w:w="2040" w:type="dxa"/>
            <w:tcBorders>
              <w:top w:val="single" w:sz="5" w:space="0" w:color="000000"/>
              <w:left w:val="single" w:sz="5" w:space="0" w:color="000000"/>
              <w:bottom w:val="single" w:sz="5" w:space="0" w:color="000000"/>
              <w:right w:val="single" w:sz="5" w:space="0" w:color="000000"/>
            </w:tcBorders>
          </w:tcPr>
          <w:p w14:paraId="73EBB4B9" w14:textId="77777777" w:rsidR="005937A1" w:rsidRPr="00566D7B" w:rsidRDefault="005937A1" w:rsidP="00BD0AC0">
            <w:pPr>
              <w:rPr>
                <w:rFonts w:eastAsia="Arial" w:hAnsi="Arial" w:cs="Arial"/>
                <w:sz w:val="16"/>
                <w:szCs w:val="16"/>
              </w:rPr>
            </w:pPr>
            <w:r w:rsidRPr="00566D7B">
              <w:rPr>
                <w:sz w:val="16"/>
                <w:szCs w:val="16"/>
              </w:rPr>
              <w:t>fishbone</w:t>
            </w:r>
            <w:r w:rsidRPr="00566D7B">
              <w:rPr>
                <w:spacing w:val="-7"/>
                <w:sz w:val="16"/>
                <w:szCs w:val="16"/>
              </w:rPr>
              <w:t xml:space="preserve"> </w:t>
            </w:r>
            <w:r w:rsidRPr="00566D7B">
              <w:rPr>
                <w:sz w:val="16"/>
                <w:szCs w:val="16"/>
              </w:rPr>
              <w:t>water</w:t>
            </w:r>
            <w:r w:rsidRPr="00566D7B">
              <w:rPr>
                <w:spacing w:val="-6"/>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34811265" w14:textId="77777777" w:rsidR="005937A1" w:rsidRDefault="005937A1"/>
        </w:tc>
      </w:tr>
      <w:tr w:rsidR="005937A1" w14:paraId="7AF6EF2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DD35B64" w14:textId="77777777" w:rsidR="005937A1" w:rsidRDefault="005937A1" w:rsidP="002E77F5">
            <w:pPr>
              <w:pStyle w:val="TableParagraph"/>
              <w:rPr>
                <w:rFonts w:hAnsi="Arial" w:cs="Arial"/>
              </w:rPr>
            </w:pPr>
            <w:r>
              <w:t>BLECHNACEAE</w:t>
            </w:r>
          </w:p>
        </w:tc>
        <w:tc>
          <w:tcPr>
            <w:tcW w:w="3360" w:type="dxa"/>
            <w:tcBorders>
              <w:top w:val="single" w:sz="5" w:space="0" w:color="000000"/>
              <w:left w:val="single" w:sz="5" w:space="0" w:color="000000"/>
              <w:bottom w:val="single" w:sz="5" w:space="0" w:color="000000"/>
              <w:right w:val="single" w:sz="5" w:space="0" w:color="000000"/>
            </w:tcBorders>
          </w:tcPr>
          <w:p w14:paraId="0065C8D9" w14:textId="77777777" w:rsidR="005937A1" w:rsidRDefault="005937A1" w:rsidP="002E77F5">
            <w:pPr>
              <w:pStyle w:val="TableParagraph"/>
              <w:rPr>
                <w:rFonts w:hAnsi="Arial" w:cs="Arial"/>
              </w:rPr>
            </w:pPr>
            <w:r>
              <w:t>Blechnum</w:t>
            </w:r>
            <w:r>
              <w:rPr>
                <w:spacing w:val="-13"/>
              </w:rPr>
              <w:t xml:space="preserve"> </w:t>
            </w:r>
            <w:r>
              <w:t>wattsii</w:t>
            </w:r>
          </w:p>
        </w:tc>
        <w:tc>
          <w:tcPr>
            <w:tcW w:w="2040" w:type="dxa"/>
            <w:tcBorders>
              <w:top w:val="single" w:sz="5" w:space="0" w:color="000000"/>
              <w:left w:val="single" w:sz="5" w:space="0" w:color="000000"/>
              <w:bottom w:val="single" w:sz="5" w:space="0" w:color="000000"/>
              <w:right w:val="single" w:sz="5" w:space="0" w:color="000000"/>
            </w:tcBorders>
          </w:tcPr>
          <w:p w14:paraId="5BD6E52D" w14:textId="77777777" w:rsidR="005937A1" w:rsidRPr="00566D7B" w:rsidRDefault="005937A1" w:rsidP="00BD0AC0">
            <w:pPr>
              <w:rPr>
                <w:rFonts w:eastAsia="Arial" w:hAnsi="Arial" w:cs="Arial"/>
                <w:sz w:val="16"/>
                <w:szCs w:val="16"/>
              </w:rPr>
            </w:pPr>
            <w:r w:rsidRPr="00566D7B">
              <w:rPr>
                <w:sz w:val="16"/>
                <w:szCs w:val="16"/>
              </w:rPr>
              <w:t>hard</w:t>
            </w:r>
            <w:r w:rsidRPr="00566D7B">
              <w:rPr>
                <w:spacing w:val="-5"/>
                <w:sz w:val="16"/>
                <w:szCs w:val="16"/>
              </w:rPr>
              <w:t xml:space="preserve"> </w:t>
            </w:r>
            <w:r w:rsidRPr="00566D7B">
              <w:rPr>
                <w:sz w:val="16"/>
                <w:szCs w:val="16"/>
              </w:rPr>
              <w:t>water</w:t>
            </w:r>
            <w:r w:rsidRPr="00566D7B">
              <w:rPr>
                <w:spacing w:val="-5"/>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5E22DFF7" w14:textId="77777777" w:rsidR="005937A1" w:rsidRDefault="005937A1"/>
        </w:tc>
      </w:tr>
      <w:tr w:rsidR="005937A1" w14:paraId="4D88C50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E42997D" w14:textId="77777777" w:rsidR="005937A1" w:rsidRDefault="005937A1" w:rsidP="002E77F5">
            <w:pPr>
              <w:pStyle w:val="TableParagraph"/>
              <w:rPr>
                <w:rFonts w:hAnsi="Arial" w:cs="Arial"/>
              </w:rPr>
            </w:pPr>
            <w:r>
              <w:t>BLECHNACEAE</w:t>
            </w:r>
          </w:p>
        </w:tc>
        <w:tc>
          <w:tcPr>
            <w:tcW w:w="3360" w:type="dxa"/>
            <w:tcBorders>
              <w:top w:val="single" w:sz="5" w:space="0" w:color="000000"/>
              <w:left w:val="single" w:sz="5" w:space="0" w:color="000000"/>
              <w:bottom w:val="single" w:sz="5" w:space="0" w:color="000000"/>
              <w:right w:val="single" w:sz="5" w:space="0" w:color="000000"/>
            </w:tcBorders>
          </w:tcPr>
          <w:p w14:paraId="0C075244" w14:textId="77777777" w:rsidR="005937A1" w:rsidRDefault="005937A1" w:rsidP="002E77F5">
            <w:pPr>
              <w:pStyle w:val="TableParagraph"/>
              <w:rPr>
                <w:rFonts w:hAnsi="Arial" w:cs="Arial"/>
              </w:rPr>
            </w:pPr>
            <w:r>
              <w:t>Blechnum</w:t>
            </w:r>
            <w:r>
              <w:rPr>
                <w:spacing w:val="-12"/>
              </w:rPr>
              <w:t xml:space="preserve"> </w:t>
            </w:r>
            <w:r>
              <w:rPr>
                <w:spacing w:val="-1"/>
              </w:rPr>
              <w:t>minus</w:t>
            </w:r>
          </w:p>
        </w:tc>
        <w:tc>
          <w:tcPr>
            <w:tcW w:w="2040" w:type="dxa"/>
            <w:tcBorders>
              <w:top w:val="single" w:sz="5" w:space="0" w:color="000000"/>
              <w:left w:val="single" w:sz="5" w:space="0" w:color="000000"/>
              <w:bottom w:val="single" w:sz="5" w:space="0" w:color="000000"/>
              <w:right w:val="single" w:sz="5" w:space="0" w:color="000000"/>
            </w:tcBorders>
          </w:tcPr>
          <w:p w14:paraId="0FEBA5F1" w14:textId="77777777" w:rsidR="005937A1" w:rsidRPr="00566D7B" w:rsidRDefault="005937A1" w:rsidP="00BD0AC0">
            <w:pPr>
              <w:rPr>
                <w:rFonts w:eastAsia="Arial" w:hAnsi="Arial" w:cs="Arial"/>
                <w:sz w:val="16"/>
                <w:szCs w:val="16"/>
              </w:rPr>
            </w:pPr>
            <w:r w:rsidRPr="00566D7B">
              <w:rPr>
                <w:sz w:val="16"/>
                <w:szCs w:val="16"/>
              </w:rPr>
              <w:t>soft</w:t>
            </w:r>
            <w:r w:rsidRPr="00566D7B">
              <w:rPr>
                <w:spacing w:val="-6"/>
                <w:sz w:val="16"/>
                <w:szCs w:val="16"/>
              </w:rPr>
              <w:t xml:space="preserve"> </w:t>
            </w:r>
            <w:r w:rsidRPr="00566D7B">
              <w:rPr>
                <w:spacing w:val="-1"/>
                <w:sz w:val="16"/>
                <w:szCs w:val="16"/>
              </w:rPr>
              <w:t>water</w:t>
            </w:r>
            <w:r w:rsidRPr="00566D7B">
              <w:rPr>
                <w:spacing w:val="-6"/>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5E49BA9B" w14:textId="77777777" w:rsidR="005937A1" w:rsidRDefault="005937A1"/>
        </w:tc>
      </w:tr>
      <w:tr w:rsidR="005937A1" w14:paraId="17495BA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2FB1C33" w14:textId="77777777" w:rsidR="005937A1" w:rsidRDefault="005937A1" w:rsidP="002E77F5">
            <w:pPr>
              <w:pStyle w:val="TableParagraph"/>
              <w:rPr>
                <w:rFonts w:hAnsi="Arial" w:cs="Arial"/>
              </w:rPr>
            </w:pPr>
            <w:r>
              <w:t>DENNSTAEDTIACEAE</w:t>
            </w:r>
          </w:p>
        </w:tc>
        <w:tc>
          <w:tcPr>
            <w:tcW w:w="3360" w:type="dxa"/>
            <w:tcBorders>
              <w:top w:val="single" w:sz="5" w:space="0" w:color="000000"/>
              <w:left w:val="single" w:sz="5" w:space="0" w:color="000000"/>
              <w:bottom w:val="single" w:sz="5" w:space="0" w:color="000000"/>
              <w:right w:val="single" w:sz="5" w:space="0" w:color="000000"/>
            </w:tcBorders>
          </w:tcPr>
          <w:p w14:paraId="467579AA" w14:textId="77777777" w:rsidR="005937A1" w:rsidRDefault="005937A1" w:rsidP="002E77F5">
            <w:pPr>
              <w:pStyle w:val="TableParagraph"/>
              <w:rPr>
                <w:rFonts w:hAnsi="Arial" w:cs="Arial"/>
              </w:rPr>
            </w:pPr>
            <w:r>
              <w:t>Pteridium</w:t>
            </w:r>
            <w:r>
              <w:rPr>
                <w:spacing w:val="-16"/>
              </w:rPr>
              <w:t xml:space="preserve"> </w:t>
            </w:r>
            <w:r>
              <w:t>esculentum</w:t>
            </w:r>
          </w:p>
        </w:tc>
        <w:tc>
          <w:tcPr>
            <w:tcW w:w="2040" w:type="dxa"/>
            <w:tcBorders>
              <w:top w:val="single" w:sz="5" w:space="0" w:color="000000"/>
              <w:left w:val="single" w:sz="5" w:space="0" w:color="000000"/>
              <w:bottom w:val="single" w:sz="5" w:space="0" w:color="000000"/>
              <w:right w:val="single" w:sz="5" w:space="0" w:color="000000"/>
            </w:tcBorders>
          </w:tcPr>
          <w:p w14:paraId="23C93DE2" w14:textId="77777777" w:rsidR="005937A1" w:rsidRPr="00566D7B" w:rsidRDefault="005937A1" w:rsidP="00BD0AC0">
            <w:pPr>
              <w:rPr>
                <w:rFonts w:eastAsia="Arial" w:hAnsi="Arial" w:cs="Arial"/>
                <w:sz w:val="16"/>
                <w:szCs w:val="16"/>
              </w:rPr>
            </w:pPr>
            <w:r w:rsidRPr="00566D7B">
              <w:rPr>
                <w:sz w:val="16"/>
                <w:szCs w:val="16"/>
              </w:rPr>
              <w:t>bracken</w:t>
            </w:r>
          </w:p>
        </w:tc>
        <w:tc>
          <w:tcPr>
            <w:tcW w:w="1043" w:type="dxa"/>
            <w:tcBorders>
              <w:top w:val="single" w:sz="5" w:space="0" w:color="000000"/>
              <w:left w:val="single" w:sz="5" w:space="0" w:color="000000"/>
              <w:bottom w:val="single" w:sz="5" w:space="0" w:color="000000"/>
              <w:right w:val="single" w:sz="5" w:space="0" w:color="000000"/>
            </w:tcBorders>
          </w:tcPr>
          <w:p w14:paraId="7A57D9BF" w14:textId="77777777" w:rsidR="005937A1" w:rsidRDefault="005937A1"/>
        </w:tc>
      </w:tr>
      <w:tr w:rsidR="005937A1" w14:paraId="306743A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44D61BD" w14:textId="77777777" w:rsidR="005937A1" w:rsidRDefault="005937A1" w:rsidP="002E77F5">
            <w:pPr>
              <w:pStyle w:val="TableParagraph"/>
              <w:rPr>
                <w:rFonts w:hAnsi="Arial" w:cs="Arial"/>
              </w:rPr>
            </w:pPr>
            <w:r>
              <w:t>DICKSONIACEAE</w:t>
            </w:r>
          </w:p>
        </w:tc>
        <w:tc>
          <w:tcPr>
            <w:tcW w:w="3360" w:type="dxa"/>
            <w:tcBorders>
              <w:top w:val="single" w:sz="5" w:space="0" w:color="000000"/>
              <w:left w:val="single" w:sz="5" w:space="0" w:color="000000"/>
              <w:bottom w:val="single" w:sz="5" w:space="0" w:color="000000"/>
              <w:right w:val="single" w:sz="5" w:space="0" w:color="000000"/>
            </w:tcBorders>
          </w:tcPr>
          <w:p w14:paraId="57AB9495" w14:textId="77777777" w:rsidR="005937A1" w:rsidRDefault="005937A1" w:rsidP="002E77F5">
            <w:pPr>
              <w:pStyle w:val="TableParagraph"/>
              <w:rPr>
                <w:rFonts w:hAnsi="Arial" w:cs="Arial"/>
              </w:rPr>
            </w:pPr>
            <w:r>
              <w:t>Dicksonia</w:t>
            </w:r>
            <w:r>
              <w:rPr>
                <w:spacing w:val="-14"/>
              </w:rPr>
              <w:t xml:space="preserve"> </w:t>
            </w:r>
            <w:r>
              <w:t>antarctica</w:t>
            </w:r>
          </w:p>
        </w:tc>
        <w:tc>
          <w:tcPr>
            <w:tcW w:w="2040" w:type="dxa"/>
            <w:tcBorders>
              <w:top w:val="single" w:sz="5" w:space="0" w:color="000000"/>
              <w:left w:val="single" w:sz="5" w:space="0" w:color="000000"/>
              <w:bottom w:val="single" w:sz="5" w:space="0" w:color="000000"/>
              <w:right w:val="single" w:sz="5" w:space="0" w:color="000000"/>
            </w:tcBorders>
          </w:tcPr>
          <w:p w14:paraId="6C6FFAF5" w14:textId="77777777" w:rsidR="005937A1" w:rsidRPr="00566D7B" w:rsidRDefault="005937A1" w:rsidP="00BD0AC0">
            <w:pPr>
              <w:rPr>
                <w:rFonts w:eastAsia="Arial" w:hAnsi="Arial" w:cs="Arial"/>
                <w:sz w:val="16"/>
                <w:szCs w:val="16"/>
              </w:rPr>
            </w:pPr>
            <w:r w:rsidRPr="00566D7B">
              <w:rPr>
                <w:sz w:val="16"/>
                <w:szCs w:val="16"/>
              </w:rPr>
              <w:t>tree</w:t>
            </w:r>
            <w:r w:rsidRPr="00566D7B">
              <w:rPr>
                <w:spacing w:val="-6"/>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1EFB7940" w14:textId="77777777" w:rsidR="005937A1" w:rsidRDefault="005937A1"/>
        </w:tc>
      </w:tr>
      <w:tr w:rsidR="005937A1" w14:paraId="3EF0235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49A0D85" w14:textId="77777777" w:rsidR="005937A1" w:rsidRDefault="005937A1" w:rsidP="002E77F5">
            <w:pPr>
              <w:pStyle w:val="TableParagraph"/>
              <w:rPr>
                <w:rFonts w:hAnsi="Arial" w:cs="Arial"/>
              </w:rPr>
            </w:pPr>
            <w:r>
              <w:t>DRYOPTERIDACEAE</w:t>
            </w:r>
          </w:p>
        </w:tc>
        <w:tc>
          <w:tcPr>
            <w:tcW w:w="3360" w:type="dxa"/>
            <w:tcBorders>
              <w:top w:val="single" w:sz="5" w:space="0" w:color="000000"/>
              <w:left w:val="single" w:sz="5" w:space="0" w:color="000000"/>
              <w:bottom w:val="single" w:sz="5" w:space="0" w:color="000000"/>
              <w:right w:val="single" w:sz="5" w:space="0" w:color="000000"/>
            </w:tcBorders>
          </w:tcPr>
          <w:p w14:paraId="25056A3B" w14:textId="77777777" w:rsidR="005937A1" w:rsidRDefault="005937A1" w:rsidP="002E77F5">
            <w:pPr>
              <w:pStyle w:val="TableParagraph"/>
              <w:rPr>
                <w:rFonts w:hAnsi="Arial" w:cs="Arial"/>
              </w:rPr>
            </w:pPr>
            <w:r>
              <w:t>Polystichum</w:t>
            </w:r>
            <w:r>
              <w:rPr>
                <w:spacing w:val="-17"/>
              </w:rPr>
              <w:t xml:space="preserve"> </w:t>
            </w:r>
            <w:r>
              <w:t>proliferum</w:t>
            </w:r>
          </w:p>
        </w:tc>
        <w:tc>
          <w:tcPr>
            <w:tcW w:w="2040" w:type="dxa"/>
            <w:tcBorders>
              <w:top w:val="single" w:sz="5" w:space="0" w:color="000000"/>
              <w:left w:val="single" w:sz="5" w:space="0" w:color="000000"/>
              <w:bottom w:val="single" w:sz="5" w:space="0" w:color="000000"/>
              <w:right w:val="single" w:sz="5" w:space="0" w:color="000000"/>
            </w:tcBorders>
          </w:tcPr>
          <w:p w14:paraId="5BC914C7" w14:textId="77777777" w:rsidR="005937A1" w:rsidRPr="00566D7B" w:rsidRDefault="005937A1" w:rsidP="00BD0AC0">
            <w:pPr>
              <w:rPr>
                <w:rFonts w:eastAsia="Arial" w:hAnsi="Arial" w:cs="Arial"/>
                <w:sz w:val="16"/>
                <w:szCs w:val="16"/>
              </w:rPr>
            </w:pPr>
            <w:r w:rsidRPr="00566D7B">
              <w:rPr>
                <w:sz w:val="16"/>
                <w:szCs w:val="16"/>
              </w:rPr>
              <w:t>mother</w:t>
            </w:r>
            <w:r w:rsidRPr="00566D7B">
              <w:rPr>
                <w:spacing w:val="-6"/>
                <w:sz w:val="16"/>
                <w:szCs w:val="16"/>
              </w:rPr>
              <w:t xml:space="preserve"> </w:t>
            </w:r>
            <w:r w:rsidRPr="00566D7B">
              <w:rPr>
                <w:sz w:val="16"/>
                <w:szCs w:val="16"/>
              </w:rPr>
              <w:t>shield</w:t>
            </w:r>
            <w:r w:rsidRPr="00566D7B">
              <w:rPr>
                <w:spacing w:val="-6"/>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4C2EEABD" w14:textId="77777777" w:rsidR="005937A1" w:rsidRDefault="005937A1"/>
        </w:tc>
      </w:tr>
      <w:tr w:rsidR="005937A1" w14:paraId="7B58107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D886972" w14:textId="77777777" w:rsidR="005937A1" w:rsidRDefault="005937A1" w:rsidP="002E77F5">
            <w:pPr>
              <w:pStyle w:val="TableParagraph"/>
              <w:rPr>
                <w:rFonts w:hAnsi="Arial" w:cs="Arial"/>
              </w:rPr>
            </w:pPr>
            <w:r>
              <w:t>DRYOPTERIDACEAE</w:t>
            </w:r>
          </w:p>
        </w:tc>
        <w:tc>
          <w:tcPr>
            <w:tcW w:w="3360" w:type="dxa"/>
            <w:tcBorders>
              <w:top w:val="single" w:sz="5" w:space="0" w:color="000000"/>
              <w:left w:val="single" w:sz="5" w:space="0" w:color="000000"/>
              <w:bottom w:val="single" w:sz="5" w:space="0" w:color="000000"/>
              <w:right w:val="single" w:sz="5" w:space="0" w:color="000000"/>
            </w:tcBorders>
          </w:tcPr>
          <w:p w14:paraId="1541EDAB" w14:textId="77777777" w:rsidR="005937A1" w:rsidRDefault="005937A1" w:rsidP="002E77F5">
            <w:pPr>
              <w:pStyle w:val="TableParagraph"/>
              <w:rPr>
                <w:rFonts w:hAnsi="Arial" w:cs="Arial"/>
              </w:rPr>
            </w:pPr>
            <w:r>
              <w:t>Rumohra</w:t>
            </w:r>
            <w:r>
              <w:rPr>
                <w:spacing w:val="-15"/>
              </w:rPr>
              <w:t xml:space="preserve"> </w:t>
            </w:r>
            <w:r>
              <w:t>adiantiformis</w:t>
            </w:r>
          </w:p>
        </w:tc>
        <w:tc>
          <w:tcPr>
            <w:tcW w:w="2040" w:type="dxa"/>
            <w:tcBorders>
              <w:top w:val="single" w:sz="5" w:space="0" w:color="000000"/>
              <w:left w:val="single" w:sz="5" w:space="0" w:color="000000"/>
              <w:bottom w:val="single" w:sz="5" w:space="0" w:color="000000"/>
              <w:right w:val="single" w:sz="5" w:space="0" w:color="000000"/>
            </w:tcBorders>
          </w:tcPr>
          <w:p w14:paraId="1D4775E4" w14:textId="77777777" w:rsidR="005937A1" w:rsidRPr="00566D7B" w:rsidRDefault="005937A1" w:rsidP="00BD0AC0">
            <w:pPr>
              <w:rPr>
                <w:sz w:val="16"/>
                <w:szCs w:val="16"/>
              </w:rPr>
            </w:pPr>
            <w:r w:rsidRPr="00566D7B">
              <w:rPr>
                <w:sz w:val="16"/>
                <w:szCs w:val="16"/>
              </w:rPr>
              <w:t>shield</w:t>
            </w:r>
            <w:r w:rsidRPr="00566D7B">
              <w:rPr>
                <w:spacing w:val="-4"/>
                <w:sz w:val="16"/>
                <w:szCs w:val="16"/>
              </w:rPr>
              <w:t xml:space="preserve"> </w:t>
            </w:r>
            <w:r w:rsidRPr="00566D7B">
              <w:rPr>
                <w:sz w:val="16"/>
                <w:szCs w:val="16"/>
              </w:rPr>
              <w:t>hare’s</w:t>
            </w:r>
            <w:r w:rsidRPr="00566D7B">
              <w:rPr>
                <w:spacing w:val="38"/>
                <w:sz w:val="16"/>
                <w:szCs w:val="16"/>
              </w:rPr>
              <w:t xml:space="preserve"> </w:t>
            </w:r>
            <w:r w:rsidRPr="00566D7B">
              <w:rPr>
                <w:sz w:val="16"/>
                <w:szCs w:val="16"/>
              </w:rPr>
              <w:t>foot</w:t>
            </w:r>
            <w:r w:rsidRPr="00566D7B">
              <w:rPr>
                <w:spacing w:val="-4"/>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59826B37" w14:textId="77777777" w:rsidR="005937A1" w:rsidRDefault="005937A1"/>
        </w:tc>
      </w:tr>
      <w:tr w:rsidR="005937A1" w14:paraId="62AD794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C7BBBBA" w14:textId="77777777" w:rsidR="005937A1" w:rsidRDefault="005937A1" w:rsidP="002E77F5">
            <w:pPr>
              <w:pStyle w:val="TableParagraph"/>
              <w:rPr>
                <w:rFonts w:hAnsi="Arial" w:cs="Arial"/>
              </w:rPr>
            </w:pPr>
            <w:r>
              <w:t>HYMENOPHYLLACEAE</w:t>
            </w:r>
          </w:p>
        </w:tc>
        <w:tc>
          <w:tcPr>
            <w:tcW w:w="3360" w:type="dxa"/>
            <w:tcBorders>
              <w:top w:val="single" w:sz="5" w:space="0" w:color="000000"/>
              <w:left w:val="single" w:sz="5" w:space="0" w:color="000000"/>
              <w:bottom w:val="single" w:sz="5" w:space="0" w:color="000000"/>
              <w:right w:val="single" w:sz="5" w:space="0" w:color="000000"/>
            </w:tcBorders>
          </w:tcPr>
          <w:p w14:paraId="31DDD85D" w14:textId="77777777" w:rsidR="005937A1" w:rsidRDefault="005937A1" w:rsidP="002E77F5">
            <w:pPr>
              <w:pStyle w:val="TableParagraph"/>
              <w:rPr>
                <w:rFonts w:hAnsi="Arial" w:cs="Arial"/>
              </w:rPr>
            </w:pPr>
            <w:r>
              <w:t>Hymenophyllum</w:t>
            </w:r>
            <w:r>
              <w:rPr>
                <w:spacing w:val="-22"/>
              </w:rPr>
              <w:t xml:space="preserve"> </w:t>
            </w:r>
            <w:r>
              <w:rPr>
                <w:spacing w:val="-1"/>
              </w:rPr>
              <w:t>cupressiforme</w:t>
            </w:r>
          </w:p>
        </w:tc>
        <w:tc>
          <w:tcPr>
            <w:tcW w:w="2040" w:type="dxa"/>
            <w:tcBorders>
              <w:top w:val="single" w:sz="5" w:space="0" w:color="000000"/>
              <w:left w:val="single" w:sz="5" w:space="0" w:color="000000"/>
              <w:bottom w:val="single" w:sz="5" w:space="0" w:color="000000"/>
              <w:right w:val="single" w:sz="5" w:space="0" w:color="000000"/>
            </w:tcBorders>
          </w:tcPr>
          <w:p w14:paraId="26C24320" w14:textId="77777777" w:rsidR="005937A1" w:rsidRPr="00566D7B" w:rsidRDefault="005937A1" w:rsidP="00BD0AC0">
            <w:pPr>
              <w:rPr>
                <w:rFonts w:eastAsia="Arial" w:hAnsi="Arial" w:cs="Arial"/>
                <w:sz w:val="16"/>
                <w:szCs w:val="16"/>
              </w:rPr>
            </w:pPr>
            <w:r w:rsidRPr="00566D7B">
              <w:rPr>
                <w:sz w:val="16"/>
                <w:szCs w:val="16"/>
              </w:rPr>
              <w:t>common</w:t>
            </w:r>
            <w:r w:rsidRPr="00566D7B">
              <w:rPr>
                <w:spacing w:val="-7"/>
                <w:sz w:val="16"/>
                <w:szCs w:val="16"/>
              </w:rPr>
              <w:t xml:space="preserve"> </w:t>
            </w:r>
            <w:r w:rsidRPr="00566D7B">
              <w:rPr>
                <w:sz w:val="16"/>
                <w:szCs w:val="16"/>
              </w:rPr>
              <w:t>filmy</w:t>
            </w:r>
            <w:r w:rsidRPr="00566D7B">
              <w:rPr>
                <w:spacing w:val="-8"/>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0595E637" w14:textId="77777777" w:rsidR="005937A1" w:rsidRDefault="005937A1"/>
        </w:tc>
      </w:tr>
      <w:tr w:rsidR="005937A1" w14:paraId="475F31B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413C7C8" w14:textId="77777777" w:rsidR="005937A1" w:rsidRDefault="005937A1" w:rsidP="002E77F5">
            <w:pPr>
              <w:pStyle w:val="TableParagraph"/>
              <w:rPr>
                <w:rFonts w:hAnsi="Arial" w:cs="Arial"/>
              </w:rPr>
            </w:pPr>
            <w:r>
              <w:t>LINDSAEACEAE</w:t>
            </w:r>
          </w:p>
        </w:tc>
        <w:tc>
          <w:tcPr>
            <w:tcW w:w="3360" w:type="dxa"/>
            <w:tcBorders>
              <w:top w:val="single" w:sz="5" w:space="0" w:color="000000"/>
              <w:left w:val="single" w:sz="5" w:space="0" w:color="000000"/>
              <w:bottom w:val="single" w:sz="5" w:space="0" w:color="000000"/>
              <w:right w:val="single" w:sz="5" w:space="0" w:color="000000"/>
            </w:tcBorders>
          </w:tcPr>
          <w:p w14:paraId="75E415B3" w14:textId="77777777" w:rsidR="005937A1" w:rsidRDefault="005937A1" w:rsidP="002E77F5">
            <w:pPr>
              <w:pStyle w:val="TableParagraph"/>
              <w:rPr>
                <w:rFonts w:hAnsi="Arial" w:cs="Arial"/>
              </w:rPr>
            </w:pPr>
            <w:r>
              <w:t>Lindsaea</w:t>
            </w:r>
            <w:r>
              <w:rPr>
                <w:spacing w:val="-12"/>
              </w:rPr>
              <w:t xml:space="preserve"> </w:t>
            </w:r>
            <w:r>
              <w:t>linearis</w:t>
            </w:r>
          </w:p>
        </w:tc>
        <w:tc>
          <w:tcPr>
            <w:tcW w:w="2040" w:type="dxa"/>
            <w:tcBorders>
              <w:top w:val="single" w:sz="5" w:space="0" w:color="000000"/>
              <w:left w:val="single" w:sz="5" w:space="0" w:color="000000"/>
              <w:bottom w:val="single" w:sz="5" w:space="0" w:color="000000"/>
              <w:right w:val="single" w:sz="5" w:space="0" w:color="000000"/>
            </w:tcBorders>
          </w:tcPr>
          <w:p w14:paraId="4A217042" w14:textId="77777777" w:rsidR="005937A1" w:rsidRPr="00566D7B" w:rsidRDefault="005937A1" w:rsidP="00BD0AC0">
            <w:pPr>
              <w:rPr>
                <w:rFonts w:eastAsia="Arial" w:hAnsi="Arial" w:cs="Arial"/>
                <w:sz w:val="16"/>
                <w:szCs w:val="16"/>
              </w:rPr>
            </w:pPr>
            <w:r w:rsidRPr="00566D7B">
              <w:rPr>
                <w:sz w:val="16"/>
                <w:szCs w:val="16"/>
              </w:rPr>
              <w:t>screw</w:t>
            </w:r>
            <w:r w:rsidRPr="00566D7B">
              <w:rPr>
                <w:spacing w:val="-9"/>
                <w:sz w:val="16"/>
                <w:szCs w:val="16"/>
              </w:rPr>
              <w:t xml:space="preserve"> </w:t>
            </w:r>
            <w:r w:rsidRPr="00566D7B">
              <w:rPr>
                <w:sz w:val="16"/>
                <w:szCs w:val="16"/>
              </w:rPr>
              <w:t>fern</w:t>
            </w:r>
          </w:p>
        </w:tc>
        <w:tc>
          <w:tcPr>
            <w:tcW w:w="1043" w:type="dxa"/>
            <w:tcBorders>
              <w:top w:val="single" w:sz="5" w:space="0" w:color="000000"/>
              <w:left w:val="single" w:sz="5" w:space="0" w:color="000000"/>
              <w:bottom w:val="single" w:sz="5" w:space="0" w:color="000000"/>
              <w:right w:val="single" w:sz="5" w:space="0" w:color="000000"/>
            </w:tcBorders>
          </w:tcPr>
          <w:p w14:paraId="7FDC741B" w14:textId="77777777" w:rsidR="005937A1" w:rsidRDefault="005937A1"/>
        </w:tc>
      </w:tr>
      <w:tr w:rsidR="005937A1" w14:paraId="4B3C2D50" w14:textId="77777777" w:rsidTr="00BD0AC0">
        <w:trPr>
          <w:trHeight w:val="113"/>
        </w:trPr>
        <w:tc>
          <w:tcPr>
            <w:tcW w:w="2400" w:type="dxa"/>
            <w:tcBorders>
              <w:top w:val="single" w:sz="5" w:space="0" w:color="000000"/>
              <w:left w:val="single" w:sz="5" w:space="0" w:color="000000"/>
              <w:bottom w:val="single" w:sz="7" w:space="0" w:color="000000"/>
              <w:right w:val="single" w:sz="5" w:space="0" w:color="000000"/>
            </w:tcBorders>
          </w:tcPr>
          <w:p w14:paraId="2A03D1F0" w14:textId="77777777" w:rsidR="005937A1" w:rsidRDefault="005937A1" w:rsidP="002E77F5">
            <w:pPr>
              <w:pStyle w:val="TableParagraph"/>
              <w:rPr>
                <w:rFonts w:hAnsi="Arial" w:cs="Arial"/>
              </w:rPr>
            </w:pPr>
            <w:r>
              <w:t>POLYPODIACEAE</w:t>
            </w:r>
          </w:p>
        </w:tc>
        <w:tc>
          <w:tcPr>
            <w:tcW w:w="3360" w:type="dxa"/>
            <w:tcBorders>
              <w:top w:val="single" w:sz="5" w:space="0" w:color="000000"/>
              <w:left w:val="single" w:sz="5" w:space="0" w:color="000000"/>
              <w:bottom w:val="single" w:sz="7" w:space="0" w:color="000000"/>
              <w:right w:val="single" w:sz="5" w:space="0" w:color="000000"/>
            </w:tcBorders>
          </w:tcPr>
          <w:p w14:paraId="6F99B974" w14:textId="77777777" w:rsidR="005937A1" w:rsidRDefault="005937A1" w:rsidP="002E77F5">
            <w:pPr>
              <w:pStyle w:val="TableParagraph"/>
              <w:rPr>
                <w:rFonts w:hAnsi="Arial" w:cs="Arial"/>
              </w:rPr>
            </w:pPr>
            <w:r>
              <w:t>Microsorum</w:t>
            </w:r>
            <w:r>
              <w:rPr>
                <w:spacing w:val="-17"/>
              </w:rPr>
              <w:t xml:space="preserve"> </w:t>
            </w:r>
            <w:r>
              <w:t>pustulatum</w:t>
            </w:r>
          </w:p>
        </w:tc>
        <w:tc>
          <w:tcPr>
            <w:tcW w:w="2040" w:type="dxa"/>
            <w:tcBorders>
              <w:top w:val="single" w:sz="5" w:space="0" w:color="000000"/>
              <w:left w:val="single" w:sz="5" w:space="0" w:color="000000"/>
              <w:bottom w:val="single" w:sz="7" w:space="0" w:color="000000"/>
              <w:right w:val="single" w:sz="5" w:space="0" w:color="000000"/>
            </w:tcBorders>
          </w:tcPr>
          <w:p w14:paraId="776C8C1A" w14:textId="77777777" w:rsidR="005937A1" w:rsidRPr="00566D7B" w:rsidRDefault="005937A1" w:rsidP="00BD0AC0">
            <w:pPr>
              <w:rPr>
                <w:rFonts w:eastAsia="Arial" w:hAnsi="Arial" w:cs="Arial"/>
                <w:sz w:val="16"/>
                <w:szCs w:val="16"/>
              </w:rPr>
            </w:pPr>
            <w:r w:rsidRPr="00566D7B">
              <w:rPr>
                <w:sz w:val="16"/>
                <w:szCs w:val="16"/>
              </w:rPr>
              <w:t>kangaroo</w:t>
            </w:r>
            <w:r w:rsidRPr="00566D7B">
              <w:rPr>
                <w:spacing w:val="-11"/>
                <w:sz w:val="16"/>
                <w:szCs w:val="16"/>
              </w:rPr>
              <w:t xml:space="preserve"> </w:t>
            </w:r>
            <w:r w:rsidRPr="00566D7B">
              <w:rPr>
                <w:sz w:val="16"/>
                <w:szCs w:val="16"/>
              </w:rPr>
              <w:t>fern</w:t>
            </w:r>
          </w:p>
        </w:tc>
        <w:tc>
          <w:tcPr>
            <w:tcW w:w="1043" w:type="dxa"/>
            <w:tcBorders>
              <w:top w:val="single" w:sz="5" w:space="0" w:color="000000"/>
              <w:left w:val="single" w:sz="5" w:space="0" w:color="000000"/>
              <w:bottom w:val="single" w:sz="7" w:space="0" w:color="000000"/>
              <w:right w:val="single" w:sz="5" w:space="0" w:color="000000"/>
            </w:tcBorders>
          </w:tcPr>
          <w:p w14:paraId="1A47B01E" w14:textId="77777777" w:rsidR="005937A1" w:rsidRDefault="005937A1"/>
        </w:tc>
      </w:tr>
      <w:tr w:rsidR="005937A1" w14:paraId="34D8704C" w14:textId="77777777" w:rsidTr="00BD0AC0">
        <w:trPr>
          <w:trHeight w:val="113"/>
        </w:trPr>
        <w:tc>
          <w:tcPr>
            <w:tcW w:w="2400" w:type="dxa"/>
            <w:tcBorders>
              <w:top w:val="single" w:sz="7" w:space="0" w:color="000000"/>
              <w:left w:val="single" w:sz="5" w:space="0" w:color="000000"/>
              <w:bottom w:val="single" w:sz="7" w:space="0" w:color="000000"/>
              <w:right w:val="single" w:sz="5" w:space="0" w:color="000000"/>
            </w:tcBorders>
            <w:shd w:val="clear" w:color="auto" w:fill="E0E0E0"/>
          </w:tcPr>
          <w:p w14:paraId="5EA33BAA" w14:textId="77777777" w:rsidR="005937A1" w:rsidRDefault="005937A1" w:rsidP="002E77F5">
            <w:pPr>
              <w:pStyle w:val="TableParagraph"/>
              <w:rPr>
                <w:rFonts w:hAnsi="Arial" w:cs="Arial"/>
              </w:rPr>
            </w:pPr>
            <w:r>
              <w:t>LICHEN</w:t>
            </w:r>
          </w:p>
        </w:tc>
        <w:tc>
          <w:tcPr>
            <w:tcW w:w="3360" w:type="dxa"/>
            <w:tcBorders>
              <w:top w:val="single" w:sz="7" w:space="0" w:color="000000"/>
              <w:left w:val="single" w:sz="5" w:space="0" w:color="000000"/>
              <w:bottom w:val="single" w:sz="7" w:space="0" w:color="000000"/>
              <w:right w:val="single" w:sz="5" w:space="0" w:color="000000"/>
            </w:tcBorders>
            <w:shd w:val="clear" w:color="auto" w:fill="E0E0E0"/>
          </w:tcPr>
          <w:p w14:paraId="3734CE49" w14:textId="77777777" w:rsidR="005937A1" w:rsidRDefault="005937A1"/>
        </w:tc>
        <w:tc>
          <w:tcPr>
            <w:tcW w:w="2040" w:type="dxa"/>
            <w:tcBorders>
              <w:top w:val="single" w:sz="7" w:space="0" w:color="000000"/>
              <w:left w:val="single" w:sz="5" w:space="0" w:color="000000"/>
              <w:bottom w:val="single" w:sz="7" w:space="0" w:color="000000"/>
              <w:right w:val="single" w:sz="5" w:space="0" w:color="000000"/>
            </w:tcBorders>
            <w:shd w:val="clear" w:color="auto" w:fill="E0E0E0"/>
          </w:tcPr>
          <w:p w14:paraId="7FDAA513" w14:textId="77777777" w:rsidR="005937A1" w:rsidRPr="00566D7B" w:rsidRDefault="005937A1" w:rsidP="00BD0AC0">
            <w:pPr>
              <w:rPr>
                <w:sz w:val="16"/>
                <w:szCs w:val="16"/>
              </w:rPr>
            </w:pPr>
          </w:p>
        </w:tc>
        <w:tc>
          <w:tcPr>
            <w:tcW w:w="1043" w:type="dxa"/>
            <w:tcBorders>
              <w:top w:val="single" w:sz="7" w:space="0" w:color="000000"/>
              <w:left w:val="single" w:sz="5" w:space="0" w:color="000000"/>
              <w:bottom w:val="single" w:sz="7" w:space="0" w:color="000000"/>
              <w:right w:val="single" w:sz="5" w:space="0" w:color="000000"/>
            </w:tcBorders>
            <w:shd w:val="clear" w:color="auto" w:fill="E0E0E0"/>
          </w:tcPr>
          <w:p w14:paraId="01FBD2F3" w14:textId="77777777" w:rsidR="005937A1" w:rsidRDefault="005937A1"/>
        </w:tc>
      </w:tr>
      <w:tr w:rsidR="005937A1" w14:paraId="4AAE8C32" w14:textId="77777777" w:rsidTr="00BD0AC0">
        <w:trPr>
          <w:trHeight w:val="113"/>
        </w:trPr>
        <w:tc>
          <w:tcPr>
            <w:tcW w:w="2400" w:type="dxa"/>
            <w:tcBorders>
              <w:top w:val="single" w:sz="7" w:space="0" w:color="000000"/>
              <w:left w:val="single" w:sz="5" w:space="0" w:color="000000"/>
              <w:bottom w:val="single" w:sz="7" w:space="0" w:color="000000"/>
              <w:right w:val="single" w:sz="5" w:space="0" w:color="000000"/>
            </w:tcBorders>
          </w:tcPr>
          <w:p w14:paraId="6E58DA0B" w14:textId="77777777" w:rsidR="005937A1" w:rsidRDefault="005937A1"/>
        </w:tc>
        <w:tc>
          <w:tcPr>
            <w:tcW w:w="3360" w:type="dxa"/>
            <w:tcBorders>
              <w:top w:val="single" w:sz="7" w:space="0" w:color="000000"/>
              <w:left w:val="single" w:sz="5" w:space="0" w:color="000000"/>
              <w:bottom w:val="single" w:sz="7" w:space="0" w:color="000000"/>
              <w:right w:val="single" w:sz="5" w:space="0" w:color="000000"/>
            </w:tcBorders>
          </w:tcPr>
          <w:p w14:paraId="61B1BEF2" w14:textId="77777777" w:rsidR="005937A1" w:rsidRDefault="005937A1" w:rsidP="002E77F5">
            <w:pPr>
              <w:pStyle w:val="TableParagraph"/>
              <w:rPr>
                <w:rFonts w:hAnsi="Arial" w:cs="Arial"/>
              </w:rPr>
            </w:pPr>
            <w:r>
              <w:t>Cladia</w:t>
            </w:r>
            <w:r>
              <w:rPr>
                <w:spacing w:val="-12"/>
              </w:rPr>
              <w:t xml:space="preserve"> </w:t>
            </w:r>
            <w:r>
              <w:t>aggregata</w:t>
            </w:r>
          </w:p>
        </w:tc>
        <w:tc>
          <w:tcPr>
            <w:tcW w:w="2040" w:type="dxa"/>
            <w:tcBorders>
              <w:top w:val="single" w:sz="7" w:space="0" w:color="000000"/>
              <w:left w:val="single" w:sz="5" w:space="0" w:color="000000"/>
              <w:bottom w:val="single" w:sz="7" w:space="0" w:color="000000"/>
              <w:right w:val="single" w:sz="5" w:space="0" w:color="000000"/>
            </w:tcBorders>
          </w:tcPr>
          <w:p w14:paraId="7AF739EE" w14:textId="77777777" w:rsidR="005937A1" w:rsidRPr="00566D7B" w:rsidRDefault="005937A1" w:rsidP="00BD0AC0">
            <w:pPr>
              <w:rPr>
                <w:sz w:val="16"/>
                <w:szCs w:val="16"/>
              </w:rPr>
            </w:pPr>
          </w:p>
        </w:tc>
        <w:tc>
          <w:tcPr>
            <w:tcW w:w="1043" w:type="dxa"/>
            <w:tcBorders>
              <w:top w:val="single" w:sz="7" w:space="0" w:color="000000"/>
              <w:left w:val="single" w:sz="5" w:space="0" w:color="000000"/>
              <w:bottom w:val="single" w:sz="7" w:space="0" w:color="000000"/>
              <w:right w:val="single" w:sz="5" w:space="0" w:color="000000"/>
            </w:tcBorders>
          </w:tcPr>
          <w:p w14:paraId="79764E80" w14:textId="77777777" w:rsidR="005937A1" w:rsidRDefault="005937A1"/>
        </w:tc>
      </w:tr>
      <w:tr w:rsidR="005937A1" w14:paraId="5F4BF9A8" w14:textId="77777777" w:rsidTr="00BD0AC0">
        <w:trPr>
          <w:trHeight w:val="113"/>
        </w:trPr>
        <w:tc>
          <w:tcPr>
            <w:tcW w:w="2400" w:type="dxa"/>
            <w:tcBorders>
              <w:top w:val="single" w:sz="7" w:space="0" w:color="000000"/>
              <w:left w:val="single" w:sz="5" w:space="0" w:color="000000"/>
              <w:bottom w:val="single" w:sz="7" w:space="0" w:color="000000"/>
              <w:right w:val="single" w:sz="5" w:space="0" w:color="000000"/>
            </w:tcBorders>
            <w:shd w:val="clear" w:color="auto" w:fill="E0E0E0"/>
          </w:tcPr>
          <w:p w14:paraId="25453235" w14:textId="77777777" w:rsidR="005937A1" w:rsidRDefault="005937A1" w:rsidP="002E77F5">
            <w:pPr>
              <w:pStyle w:val="TableParagraph"/>
              <w:rPr>
                <w:rFonts w:hAnsi="Arial" w:cs="Arial"/>
              </w:rPr>
            </w:pPr>
            <w:r>
              <w:t>LIVERWORTS</w:t>
            </w:r>
          </w:p>
        </w:tc>
        <w:tc>
          <w:tcPr>
            <w:tcW w:w="3360" w:type="dxa"/>
            <w:tcBorders>
              <w:top w:val="single" w:sz="7" w:space="0" w:color="000000"/>
              <w:left w:val="single" w:sz="5" w:space="0" w:color="000000"/>
              <w:bottom w:val="single" w:sz="7" w:space="0" w:color="000000"/>
              <w:right w:val="single" w:sz="5" w:space="0" w:color="000000"/>
            </w:tcBorders>
            <w:shd w:val="clear" w:color="auto" w:fill="E0E0E0"/>
          </w:tcPr>
          <w:p w14:paraId="6AA3DF23" w14:textId="77777777" w:rsidR="005937A1" w:rsidRDefault="005937A1"/>
        </w:tc>
        <w:tc>
          <w:tcPr>
            <w:tcW w:w="2040" w:type="dxa"/>
            <w:tcBorders>
              <w:top w:val="single" w:sz="7" w:space="0" w:color="000000"/>
              <w:left w:val="single" w:sz="5" w:space="0" w:color="000000"/>
              <w:bottom w:val="single" w:sz="7" w:space="0" w:color="000000"/>
              <w:right w:val="single" w:sz="5" w:space="0" w:color="000000"/>
            </w:tcBorders>
            <w:shd w:val="clear" w:color="auto" w:fill="E0E0E0"/>
          </w:tcPr>
          <w:p w14:paraId="2BB43149" w14:textId="77777777" w:rsidR="005937A1" w:rsidRPr="00566D7B" w:rsidRDefault="005937A1" w:rsidP="00BD0AC0">
            <w:pPr>
              <w:rPr>
                <w:sz w:val="16"/>
                <w:szCs w:val="16"/>
              </w:rPr>
            </w:pPr>
          </w:p>
        </w:tc>
        <w:tc>
          <w:tcPr>
            <w:tcW w:w="1043" w:type="dxa"/>
            <w:tcBorders>
              <w:top w:val="single" w:sz="7" w:space="0" w:color="000000"/>
              <w:left w:val="single" w:sz="5" w:space="0" w:color="000000"/>
              <w:bottom w:val="single" w:sz="7" w:space="0" w:color="000000"/>
              <w:right w:val="single" w:sz="5" w:space="0" w:color="000000"/>
            </w:tcBorders>
            <w:shd w:val="clear" w:color="auto" w:fill="E0E0E0"/>
          </w:tcPr>
          <w:p w14:paraId="3AD382C1" w14:textId="77777777" w:rsidR="005937A1" w:rsidRDefault="005937A1"/>
        </w:tc>
      </w:tr>
      <w:tr w:rsidR="005937A1" w14:paraId="12B0F1F8" w14:textId="77777777" w:rsidTr="00BD0AC0">
        <w:trPr>
          <w:trHeight w:val="113"/>
        </w:trPr>
        <w:tc>
          <w:tcPr>
            <w:tcW w:w="2400" w:type="dxa"/>
            <w:tcBorders>
              <w:top w:val="single" w:sz="7" w:space="0" w:color="000000"/>
              <w:left w:val="single" w:sz="5" w:space="0" w:color="000000"/>
              <w:bottom w:val="single" w:sz="5" w:space="0" w:color="000000"/>
              <w:right w:val="single" w:sz="5" w:space="0" w:color="000000"/>
            </w:tcBorders>
          </w:tcPr>
          <w:p w14:paraId="00B5902E" w14:textId="77777777" w:rsidR="005937A1" w:rsidRDefault="005937A1"/>
        </w:tc>
        <w:tc>
          <w:tcPr>
            <w:tcW w:w="3360" w:type="dxa"/>
            <w:tcBorders>
              <w:top w:val="single" w:sz="7" w:space="0" w:color="000000"/>
              <w:left w:val="single" w:sz="5" w:space="0" w:color="000000"/>
              <w:bottom w:val="single" w:sz="5" w:space="0" w:color="000000"/>
              <w:right w:val="single" w:sz="5" w:space="0" w:color="000000"/>
            </w:tcBorders>
          </w:tcPr>
          <w:p w14:paraId="5068E8A3" w14:textId="77777777" w:rsidR="005937A1" w:rsidRDefault="005937A1" w:rsidP="002E77F5">
            <w:pPr>
              <w:pStyle w:val="TableParagraph"/>
              <w:rPr>
                <w:rFonts w:hAnsi="Arial" w:cs="Arial"/>
              </w:rPr>
            </w:pPr>
            <w:r>
              <w:t>Anthoceros</w:t>
            </w:r>
            <w:r>
              <w:rPr>
                <w:spacing w:val="-13"/>
              </w:rPr>
              <w:t xml:space="preserve"> </w:t>
            </w:r>
            <w:r>
              <w:t>laevis</w:t>
            </w:r>
          </w:p>
        </w:tc>
        <w:tc>
          <w:tcPr>
            <w:tcW w:w="2040" w:type="dxa"/>
            <w:tcBorders>
              <w:top w:val="single" w:sz="7" w:space="0" w:color="000000"/>
              <w:left w:val="single" w:sz="5" w:space="0" w:color="000000"/>
              <w:bottom w:val="single" w:sz="5" w:space="0" w:color="000000"/>
              <w:right w:val="single" w:sz="5" w:space="0" w:color="000000"/>
            </w:tcBorders>
          </w:tcPr>
          <w:p w14:paraId="63B18A55" w14:textId="77777777" w:rsidR="005937A1" w:rsidRPr="00566D7B" w:rsidRDefault="005937A1" w:rsidP="00BD0AC0">
            <w:pPr>
              <w:rPr>
                <w:sz w:val="16"/>
                <w:szCs w:val="16"/>
              </w:rPr>
            </w:pPr>
          </w:p>
        </w:tc>
        <w:tc>
          <w:tcPr>
            <w:tcW w:w="1043" w:type="dxa"/>
            <w:tcBorders>
              <w:top w:val="single" w:sz="7" w:space="0" w:color="000000"/>
              <w:left w:val="single" w:sz="5" w:space="0" w:color="000000"/>
              <w:bottom w:val="single" w:sz="5" w:space="0" w:color="000000"/>
              <w:right w:val="single" w:sz="5" w:space="0" w:color="000000"/>
            </w:tcBorders>
          </w:tcPr>
          <w:p w14:paraId="2D14D15F" w14:textId="77777777" w:rsidR="005937A1" w:rsidRDefault="005937A1"/>
        </w:tc>
      </w:tr>
      <w:tr w:rsidR="005937A1" w14:paraId="2E31851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93F835F"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49FA9E8" w14:textId="77777777" w:rsidR="005937A1" w:rsidRDefault="005937A1" w:rsidP="002E77F5">
            <w:pPr>
              <w:pStyle w:val="TableParagraph"/>
              <w:rPr>
                <w:rFonts w:hAnsi="Arial" w:cs="Arial"/>
              </w:rPr>
            </w:pPr>
            <w:r>
              <w:rPr>
                <w:spacing w:val="-1"/>
              </w:rPr>
              <w:t>Bazzania</w:t>
            </w:r>
            <w:r>
              <w:rPr>
                <w:spacing w:val="-13"/>
              </w:rPr>
              <w:t xml:space="preserve"> </w:t>
            </w:r>
            <w:r>
              <w:t>involuta</w:t>
            </w:r>
          </w:p>
        </w:tc>
        <w:tc>
          <w:tcPr>
            <w:tcW w:w="2040" w:type="dxa"/>
            <w:tcBorders>
              <w:top w:val="single" w:sz="5" w:space="0" w:color="000000"/>
              <w:left w:val="single" w:sz="5" w:space="0" w:color="000000"/>
              <w:bottom w:val="single" w:sz="5" w:space="0" w:color="000000"/>
              <w:right w:val="single" w:sz="5" w:space="0" w:color="000000"/>
            </w:tcBorders>
          </w:tcPr>
          <w:p w14:paraId="7C45ED50"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1AE1392" w14:textId="77777777" w:rsidR="005937A1" w:rsidRDefault="005937A1"/>
        </w:tc>
      </w:tr>
      <w:tr w:rsidR="005937A1" w14:paraId="22B9BDB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CCC3812"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18FED86" w14:textId="77777777" w:rsidR="005937A1" w:rsidRDefault="005937A1" w:rsidP="002E77F5">
            <w:pPr>
              <w:pStyle w:val="TableParagraph"/>
              <w:rPr>
                <w:rFonts w:hAnsi="Arial" w:cs="Arial"/>
              </w:rPr>
            </w:pPr>
            <w:r>
              <w:t>Cephaloziella</w:t>
            </w:r>
            <w:r>
              <w:rPr>
                <w:spacing w:val="-16"/>
              </w:rPr>
              <w:t xml:space="preserve"> </w:t>
            </w:r>
            <w:r>
              <w:t>exiliflora</w:t>
            </w:r>
          </w:p>
        </w:tc>
        <w:tc>
          <w:tcPr>
            <w:tcW w:w="2040" w:type="dxa"/>
            <w:tcBorders>
              <w:top w:val="single" w:sz="5" w:space="0" w:color="000000"/>
              <w:left w:val="single" w:sz="5" w:space="0" w:color="000000"/>
              <w:bottom w:val="single" w:sz="5" w:space="0" w:color="000000"/>
              <w:right w:val="single" w:sz="5" w:space="0" w:color="000000"/>
            </w:tcBorders>
          </w:tcPr>
          <w:p w14:paraId="0997DF23"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257F0B3" w14:textId="77777777" w:rsidR="005937A1" w:rsidRDefault="005937A1"/>
        </w:tc>
      </w:tr>
      <w:tr w:rsidR="005937A1" w14:paraId="456D69B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AB0A80E"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762BFF9B" w14:textId="77777777" w:rsidR="005937A1" w:rsidRDefault="005937A1" w:rsidP="002E77F5">
            <w:pPr>
              <w:pStyle w:val="TableParagraph"/>
              <w:rPr>
                <w:rFonts w:hAnsi="Arial" w:cs="Arial"/>
              </w:rPr>
            </w:pPr>
            <w:r>
              <w:t>Cephaloziella</w:t>
            </w:r>
            <w:r>
              <w:rPr>
                <w:spacing w:val="-13"/>
              </w:rPr>
              <w:t xml:space="preserve"> </w:t>
            </w:r>
            <w:r>
              <w:t>hirta</w:t>
            </w:r>
          </w:p>
        </w:tc>
        <w:tc>
          <w:tcPr>
            <w:tcW w:w="2040" w:type="dxa"/>
            <w:tcBorders>
              <w:top w:val="single" w:sz="5" w:space="0" w:color="000000"/>
              <w:left w:val="single" w:sz="5" w:space="0" w:color="000000"/>
              <w:bottom w:val="single" w:sz="5" w:space="0" w:color="000000"/>
              <w:right w:val="single" w:sz="5" w:space="0" w:color="000000"/>
            </w:tcBorders>
          </w:tcPr>
          <w:p w14:paraId="10F9CFA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A9FF456" w14:textId="77777777" w:rsidR="005937A1" w:rsidRDefault="005937A1"/>
        </w:tc>
      </w:tr>
      <w:tr w:rsidR="005937A1" w14:paraId="3AEFB68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1F47089"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198DF1FE" w14:textId="77777777" w:rsidR="005937A1" w:rsidRDefault="005937A1" w:rsidP="002E77F5">
            <w:pPr>
              <w:pStyle w:val="TableParagraph"/>
              <w:rPr>
                <w:rFonts w:hAnsi="Arial" w:cs="Arial"/>
              </w:rPr>
            </w:pPr>
            <w:r>
              <w:t>Chiloscyphus</w:t>
            </w:r>
            <w:r>
              <w:rPr>
                <w:spacing w:val="-17"/>
              </w:rPr>
              <w:t xml:space="preserve"> </w:t>
            </w:r>
            <w:r>
              <w:t>echinellus</w:t>
            </w:r>
          </w:p>
        </w:tc>
        <w:tc>
          <w:tcPr>
            <w:tcW w:w="2040" w:type="dxa"/>
            <w:tcBorders>
              <w:top w:val="single" w:sz="5" w:space="0" w:color="000000"/>
              <w:left w:val="single" w:sz="5" w:space="0" w:color="000000"/>
              <w:bottom w:val="single" w:sz="5" w:space="0" w:color="000000"/>
              <w:right w:val="single" w:sz="5" w:space="0" w:color="000000"/>
            </w:tcBorders>
          </w:tcPr>
          <w:p w14:paraId="758955EB"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0B21581" w14:textId="77777777" w:rsidR="005937A1" w:rsidRDefault="005937A1"/>
        </w:tc>
      </w:tr>
      <w:tr w:rsidR="005937A1" w14:paraId="64079E1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93A2985"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75789F0" w14:textId="77777777" w:rsidR="005937A1" w:rsidRDefault="005937A1" w:rsidP="002E77F5">
            <w:pPr>
              <w:pStyle w:val="TableParagraph"/>
              <w:rPr>
                <w:rFonts w:hAnsi="Arial" w:cs="Arial"/>
              </w:rPr>
            </w:pPr>
            <w:r>
              <w:t>Chiloscyphus</w:t>
            </w:r>
            <w:r>
              <w:rPr>
                <w:spacing w:val="-16"/>
              </w:rPr>
              <w:t xml:space="preserve"> </w:t>
            </w:r>
            <w:r>
              <w:rPr>
                <w:spacing w:val="-1"/>
              </w:rPr>
              <w:t>latifolius</w:t>
            </w:r>
          </w:p>
        </w:tc>
        <w:tc>
          <w:tcPr>
            <w:tcW w:w="2040" w:type="dxa"/>
            <w:tcBorders>
              <w:top w:val="single" w:sz="5" w:space="0" w:color="000000"/>
              <w:left w:val="single" w:sz="5" w:space="0" w:color="000000"/>
              <w:bottom w:val="single" w:sz="5" w:space="0" w:color="000000"/>
              <w:right w:val="single" w:sz="5" w:space="0" w:color="000000"/>
            </w:tcBorders>
          </w:tcPr>
          <w:p w14:paraId="2453A5FD"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813A0AB" w14:textId="77777777" w:rsidR="005937A1" w:rsidRDefault="005937A1"/>
        </w:tc>
      </w:tr>
      <w:tr w:rsidR="005937A1" w14:paraId="36A2859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3485CEE"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A21CD02" w14:textId="77777777" w:rsidR="005937A1" w:rsidRDefault="005937A1" w:rsidP="002E77F5">
            <w:pPr>
              <w:pStyle w:val="TableParagraph"/>
              <w:rPr>
                <w:rFonts w:hAnsi="Arial" w:cs="Arial"/>
              </w:rPr>
            </w:pPr>
            <w:r>
              <w:t>Chiloscyphus</w:t>
            </w:r>
            <w:r>
              <w:rPr>
                <w:spacing w:val="-17"/>
              </w:rPr>
              <w:t xml:space="preserve"> </w:t>
            </w:r>
            <w:r>
              <w:rPr>
                <w:spacing w:val="-1"/>
              </w:rPr>
              <w:t>muricatus</w:t>
            </w:r>
          </w:p>
        </w:tc>
        <w:tc>
          <w:tcPr>
            <w:tcW w:w="2040" w:type="dxa"/>
            <w:tcBorders>
              <w:top w:val="single" w:sz="5" w:space="0" w:color="000000"/>
              <w:left w:val="single" w:sz="5" w:space="0" w:color="000000"/>
              <w:bottom w:val="single" w:sz="5" w:space="0" w:color="000000"/>
              <w:right w:val="single" w:sz="5" w:space="0" w:color="000000"/>
            </w:tcBorders>
          </w:tcPr>
          <w:p w14:paraId="5DC2A88E"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FC93FD5" w14:textId="77777777" w:rsidR="005937A1" w:rsidRDefault="005937A1"/>
        </w:tc>
      </w:tr>
      <w:tr w:rsidR="005937A1" w14:paraId="4AFE121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3EC39C4"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870DF5B" w14:textId="77777777" w:rsidR="005937A1" w:rsidRDefault="005937A1" w:rsidP="002E77F5">
            <w:pPr>
              <w:pStyle w:val="TableParagraph"/>
              <w:rPr>
                <w:rFonts w:hAnsi="Arial" w:cs="Arial"/>
              </w:rPr>
            </w:pPr>
            <w:r>
              <w:t>Chiloscyphus</w:t>
            </w:r>
            <w:r>
              <w:rPr>
                <w:spacing w:val="-9"/>
              </w:rPr>
              <w:t xml:space="preserve"> </w:t>
            </w:r>
            <w:r>
              <w:rPr>
                <w:spacing w:val="-1"/>
              </w:rPr>
              <w:t>semiteres</w:t>
            </w:r>
            <w:r>
              <w:rPr>
                <w:spacing w:val="-9"/>
              </w:rPr>
              <w:t xml:space="preserve"> </w:t>
            </w:r>
            <w:r>
              <w:t>var.</w:t>
            </w:r>
            <w:r>
              <w:rPr>
                <w:spacing w:val="-9"/>
              </w:rPr>
              <w:t xml:space="preserve"> </w:t>
            </w:r>
            <w:r>
              <w:t>semiteres</w:t>
            </w:r>
          </w:p>
        </w:tc>
        <w:tc>
          <w:tcPr>
            <w:tcW w:w="2040" w:type="dxa"/>
            <w:tcBorders>
              <w:top w:val="single" w:sz="5" w:space="0" w:color="000000"/>
              <w:left w:val="single" w:sz="5" w:space="0" w:color="000000"/>
              <w:bottom w:val="single" w:sz="5" w:space="0" w:color="000000"/>
              <w:right w:val="single" w:sz="5" w:space="0" w:color="000000"/>
            </w:tcBorders>
          </w:tcPr>
          <w:p w14:paraId="4D35870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9897FF1" w14:textId="77777777" w:rsidR="005937A1" w:rsidRDefault="005937A1"/>
        </w:tc>
      </w:tr>
      <w:tr w:rsidR="005937A1" w14:paraId="559CD0F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0082E5C"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4E72F87" w14:textId="77777777" w:rsidR="005937A1" w:rsidRDefault="005937A1" w:rsidP="002E77F5">
            <w:pPr>
              <w:pStyle w:val="TableParagraph"/>
              <w:rPr>
                <w:rFonts w:hAnsi="Arial" w:cs="Arial"/>
              </w:rPr>
            </w:pPr>
            <w:r>
              <w:t>Frullania</w:t>
            </w:r>
            <w:r>
              <w:rPr>
                <w:spacing w:val="-13"/>
              </w:rPr>
              <w:t xml:space="preserve"> </w:t>
            </w:r>
            <w:r>
              <w:t>aterimma</w:t>
            </w:r>
          </w:p>
        </w:tc>
        <w:tc>
          <w:tcPr>
            <w:tcW w:w="2040" w:type="dxa"/>
            <w:tcBorders>
              <w:top w:val="single" w:sz="5" w:space="0" w:color="000000"/>
              <w:left w:val="single" w:sz="5" w:space="0" w:color="000000"/>
              <w:bottom w:val="single" w:sz="5" w:space="0" w:color="000000"/>
              <w:right w:val="single" w:sz="5" w:space="0" w:color="000000"/>
            </w:tcBorders>
          </w:tcPr>
          <w:p w14:paraId="5417190C"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528B462" w14:textId="77777777" w:rsidR="005937A1" w:rsidRDefault="005937A1"/>
        </w:tc>
      </w:tr>
      <w:tr w:rsidR="005937A1" w14:paraId="684BDC0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C098ADD"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15213926" w14:textId="77777777" w:rsidR="005937A1" w:rsidRDefault="005937A1" w:rsidP="002E77F5">
            <w:pPr>
              <w:pStyle w:val="TableParagraph"/>
              <w:rPr>
                <w:rFonts w:hAnsi="Arial" w:cs="Arial"/>
              </w:rPr>
            </w:pPr>
            <w:r>
              <w:t>Frullania</w:t>
            </w:r>
            <w:r>
              <w:rPr>
                <w:spacing w:val="-12"/>
              </w:rPr>
              <w:t xml:space="preserve"> </w:t>
            </w:r>
            <w:r>
              <w:t>clavata</w:t>
            </w:r>
          </w:p>
        </w:tc>
        <w:tc>
          <w:tcPr>
            <w:tcW w:w="2040" w:type="dxa"/>
            <w:tcBorders>
              <w:top w:val="single" w:sz="5" w:space="0" w:color="000000"/>
              <w:left w:val="single" w:sz="5" w:space="0" w:color="000000"/>
              <w:bottom w:val="single" w:sz="5" w:space="0" w:color="000000"/>
              <w:right w:val="single" w:sz="5" w:space="0" w:color="000000"/>
            </w:tcBorders>
          </w:tcPr>
          <w:p w14:paraId="369A19D5"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0DDCE9A" w14:textId="77777777" w:rsidR="005937A1" w:rsidRDefault="005937A1"/>
        </w:tc>
      </w:tr>
      <w:tr w:rsidR="005937A1" w14:paraId="4C527FC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1461DCA"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9F1AF44" w14:textId="77777777" w:rsidR="005937A1" w:rsidRDefault="005937A1" w:rsidP="002E77F5">
            <w:pPr>
              <w:pStyle w:val="TableParagraph"/>
              <w:rPr>
                <w:rFonts w:hAnsi="Arial" w:cs="Arial"/>
              </w:rPr>
            </w:pPr>
            <w:r>
              <w:t>Frullania</w:t>
            </w:r>
            <w:r>
              <w:rPr>
                <w:spacing w:val="-12"/>
              </w:rPr>
              <w:t xml:space="preserve"> </w:t>
            </w:r>
            <w:r>
              <w:t>falciloba</w:t>
            </w:r>
          </w:p>
        </w:tc>
        <w:tc>
          <w:tcPr>
            <w:tcW w:w="2040" w:type="dxa"/>
            <w:tcBorders>
              <w:top w:val="single" w:sz="5" w:space="0" w:color="000000"/>
              <w:left w:val="single" w:sz="5" w:space="0" w:color="000000"/>
              <w:bottom w:val="single" w:sz="5" w:space="0" w:color="000000"/>
              <w:right w:val="single" w:sz="5" w:space="0" w:color="000000"/>
            </w:tcBorders>
          </w:tcPr>
          <w:p w14:paraId="07DD983A"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B259859" w14:textId="77777777" w:rsidR="005937A1" w:rsidRDefault="005937A1"/>
        </w:tc>
      </w:tr>
      <w:tr w:rsidR="005937A1" w14:paraId="19E3094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3FCA8EC"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EE91EFA" w14:textId="77777777" w:rsidR="005937A1" w:rsidRDefault="005937A1" w:rsidP="002E77F5">
            <w:pPr>
              <w:pStyle w:val="TableParagraph"/>
              <w:rPr>
                <w:rFonts w:hAnsi="Arial" w:cs="Arial"/>
              </w:rPr>
            </w:pPr>
            <w:r>
              <w:t>Frullania</w:t>
            </w:r>
            <w:r>
              <w:rPr>
                <w:spacing w:val="-15"/>
              </w:rPr>
              <w:t xml:space="preserve"> </w:t>
            </w:r>
            <w:r>
              <w:t>pentapleura</w:t>
            </w:r>
          </w:p>
        </w:tc>
        <w:tc>
          <w:tcPr>
            <w:tcW w:w="2040" w:type="dxa"/>
            <w:tcBorders>
              <w:top w:val="single" w:sz="5" w:space="0" w:color="000000"/>
              <w:left w:val="single" w:sz="5" w:space="0" w:color="000000"/>
              <w:bottom w:val="single" w:sz="5" w:space="0" w:color="000000"/>
              <w:right w:val="single" w:sz="5" w:space="0" w:color="000000"/>
            </w:tcBorders>
          </w:tcPr>
          <w:p w14:paraId="30565455"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AEE0FDA" w14:textId="77777777" w:rsidR="005937A1" w:rsidRDefault="005937A1"/>
        </w:tc>
      </w:tr>
      <w:tr w:rsidR="005937A1" w14:paraId="7441252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5E76546"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924F3AB" w14:textId="77777777" w:rsidR="005937A1" w:rsidRDefault="005937A1" w:rsidP="002E77F5">
            <w:pPr>
              <w:pStyle w:val="TableParagraph"/>
              <w:rPr>
                <w:rFonts w:hAnsi="Arial" w:cs="Arial"/>
              </w:rPr>
            </w:pPr>
            <w:r>
              <w:t>Heteroscyphus</w:t>
            </w:r>
            <w:r>
              <w:rPr>
                <w:spacing w:val="-18"/>
              </w:rPr>
              <w:t xml:space="preserve"> </w:t>
            </w:r>
            <w:r>
              <w:rPr>
                <w:spacing w:val="-1"/>
              </w:rPr>
              <w:t>fissistipus</w:t>
            </w:r>
          </w:p>
        </w:tc>
        <w:tc>
          <w:tcPr>
            <w:tcW w:w="2040" w:type="dxa"/>
            <w:tcBorders>
              <w:top w:val="single" w:sz="5" w:space="0" w:color="000000"/>
              <w:left w:val="single" w:sz="5" w:space="0" w:color="000000"/>
              <w:bottom w:val="single" w:sz="5" w:space="0" w:color="000000"/>
              <w:right w:val="single" w:sz="5" w:space="0" w:color="000000"/>
            </w:tcBorders>
          </w:tcPr>
          <w:p w14:paraId="69A4944D"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9DA3C1D" w14:textId="77777777" w:rsidR="005937A1" w:rsidRDefault="005937A1"/>
        </w:tc>
      </w:tr>
      <w:tr w:rsidR="005937A1" w14:paraId="7FF3CDB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23C778F"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4C3699C" w14:textId="77777777" w:rsidR="005937A1" w:rsidRDefault="005937A1" w:rsidP="002E77F5">
            <w:pPr>
              <w:pStyle w:val="TableParagraph"/>
              <w:rPr>
                <w:rFonts w:hAnsi="Arial" w:cs="Arial"/>
              </w:rPr>
            </w:pPr>
            <w:r>
              <w:t>Heteroscyphus</w:t>
            </w:r>
            <w:r>
              <w:rPr>
                <w:spacing w:val="-16"/>
              </w:rPr>
              <w:t xml:space="preserve"> </w:t>
            </w:r>
            <w:r>
              <w:t>knightii</w:t>
            </w:r>
          </w:p>
        </w:tc>
        <w:tc>
          <w:tcPr>
            <w:tcW w:w="2040" w:type="dxa"/>
            <w:tcBorders>
              <w:top w:val="single" w:sz="5" w:space="0" w:color="000000"/>
              <w:left w:val="single" w:sz="5" w:space="0" w:color="000000"/>
              <w:bottom w:val="single" w:sz="5" w:space="0" w:color="000000"/>
              <w:right w:val="single" w:sz="5" w:space="0" w:color="000000"/>
            </w:tcBorders>
          </w:tcPr>
          <w:p w14:paraId="37B77C83"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5307B38" w14:textId="77777777" w:rsidR="005937A1" w:rsidRDefault="005937A1"/>
        </w:tc>
      </w:tr>
      <w:tr w:rsidR="005937A1" w14:paraId="5821E93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727AC10"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800BFD9" w14:textId="77777777" w:rsidR="005937A1" w:rsidRDefault="005937A1" w:rsidP="002E77F5">
            <w:pPr>
              <w:pStyle w:val="TableParagraph"/>
              <w:rPr>
                <w:rFonts w:hAnsi="Arial" w:cs="Arial"/>
              </w:rPr>
            </w:pPr>
            <w:r>
              <w:t>Heteroscyphus</w:t>
            </w:r>
            <w:r>
              <w:rPr>
                <w:spacing w:val="-17"/>
              </w:rPr>
              <w:t xml:space="preserve"> </w:t>
            </w:r>
            <w:r>
              <w:rPr>
                <w:spacing w:val="-1"/>
              </w:rPr>
              <w:t>limosus</w:t>
            </w:r>
          </w:p>
        </w:tc>
        <w:tc>
          <w:tcPr>
            <w:tcW w:w="2040" w:type="dxa"/>
            <w:tcBorders>
              <w:top w:val="single" w:sz="5" w:space="0" w:color="000000"/>
              <w:left w:val="single" w:sz="5" w:space="0" w:color="000000"/>
              <w:bottom w:val="single" w:sz="5" w:space="0" w:color="000000"/>
              <w:right w:val="single" w:sz="5" w:space="0" w:color="000000"/>
            </w:tcBorders>
          </w:tcPr>
          <w:p w14:paraId="2FCCC019"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CF257DF" w14:textId="77777777" w:rsidR="005937A1" w:rsidRDefault="005937A1"/>
        </w:tc>
      </w:tr>
      <w:tr w:rsidR="005937A1" w14:paraId="2F36F52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7FCCFB4"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8B8F55F" w14:textId="77777777" w:rsidR="005937A1" w:rsidRDefault="005937A1" w:rsidP="002E77F5">
            <w:pPr>
              <w:pStyle w:val="TableParagraph"/>
              <w:rPr>
                <w:rFonts w:hAnsi="Arial" w:cs="Arial"/>
              </w:rPr>
            </w:pPr>
            <w:r>
              <w:t>Heteroscyphus</w:t>
            </w:r>
            <w:r>
              <w:rPr>
                <w:spacing w:val="-16"/>
              </w:rPr>
              <w:t xml:space="preserve"> </w:t>
            </w:r>
            <w:r>
              <w:t>varians</w:t>
            </w:r>
          </w:p>
        </w:tc>
        <w:tc>
          <w:tcPr>
            <w:tcW w:w="2040" w:type="dxa"/>
            <w:tcBorders>
              <w:top w:val="single" w:sz="5" w:space="0" w:color="000000"/>
              <w:left w:val="single" w:sz="5" w:space="0" w:color="000000"/>
              <w:bottom w:val="single" w:sz="5" w:space="0" w:color="000000"/>
              <w:right w:val="single" w:sz="5" w:space="0" w:color="000000"/>
            </w:tcBorders>
          </w:tcPr>
          <w:p w14:paraId="5AAA143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9D5EECC" w14:textId="77777777" w:rsidR="005937A1" w:rsidRDefault="005937A1"/>
        </w:tc>
      </w:tr>
      <w:tr w:rsidR="005937A1" w14:paraId="0D867F0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A66D7D7"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6733FAE" w14:textId="77777777" w:rsidR="005937A1" w:rsidRDefault="005937A1" w:rsidP="002E77F5">
            <w:pPr>
              <w:pStyle w:val="TableParagraph"/>
              <w:rPr>
                <w:rFonts w:hAnsi="Arial" w:cs="Arial"/>
              </w:rPr>
            </w:pPr>
            <w:r>
              <w:t>Jamesoniella</w:t>
            </w:r>
            <w:r>
              <w:rPr>
                <w:spacing w:val="-16"/>
              </w:rPr>
              <w:t xml:space="preserve"> </w:t>
            </w:r>
            <w:r>
              <w:t>colorata</w:t>
            </w:r>
          </w:p>
        </w:tc>
        <w:tc>
          <w:tcPr>
            <w:tcW w:w="2040" w:type="dxa"/>
            <w:tcBorders>
              <w:top w:val="single" w:sz="5" w:space="0" w:color="000000"/>
              <w:left w:val="single" w:sz="5" w:space="0" w:color="000000"/>
              <w:bottom w:val="single" w:sz="5" w:space="0" w:color="000000"/>
              <w:right w:val="single" w:sz="5" w:space="0" w:color="000000"/>
            </w:tcBorders>
          </w:tcPr>
          <w:p w14:paraId="0E5EB142"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1C2E98C" w14:textId="77777777" w:rsidR="005937A1" w:rsidRDefault="005937A1"/>
        </w:tc>
      </w:tr>
      <w:tr w:rsidR="005937A1" w14:paraId="6340A21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BC3B084"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1D579FA8" w14:textId="77777777" w:rsidR="005937A1" w:rsidRDefault="005937A1" w:rsidP="002E77F5">
            <w:pPr>
              <w:pStyle w:val="TableParagraph"/>
              <w:rPr>
                <w:rFonts w:hAnsi="Arial" w:cs="Arial"/>
              </w:rPr>
            </w:pPr>
            <w:r>
              <w:rPr>
                <w:spacing w:val="-1"/>
              </w:rPr>
              <w:t>Lepidozia</w:t>
            </w:r>
            <w:r>
              <w:rPr>
                <w:spacing w:val="-14"/>
              </w:rPr>
              <w:t xml:space="preserve"> </w:t>
            </w:r>
            <w:r>
              <w:t>laevifolia</w:t>
            </w:r>
          </w:p>
        </w:tc>
        <w:tc>
          <w:tcPr>
            <w:tcW w:w="2040" w:type="dxa"/>
            <w:tcBorders>
              <w:top w:val="single" w:sz="5" w:space="0" w:color="000000"/>
              <w:left w:val="single" w:sz="5" w:space="0" w:color="000000"/>
              <w:bottom w:val="single" w:sz="5" w:space="0" w:color="000000"/>
              <w:right w:val="single" w:sz="5" w:space="0" w:color="000000"/>
            </w:tcBorders>
          </w:tcPr>
          <w:p w14:paraId="4594B27E"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4906A08" w14:textId="77777777" w:rsidR="005937A1" w:rsidRDefault="005937A1"/>
        </w:tc>
      </w:tr>
      <w:tr w:rsidR="005937A1" w14:paraId="2B76A51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196A5C5"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B623B80" w14:textId="77777777" w:rsidR="005937A1" w:rsidRDefault="005937A1" w:rsidP="002E77F5">
            <w:pPr>
              <w:pStyle w:val="TableParagraph"/>
              <w:rPr>
                <w:rFonts w:hAnsi="Arial" w:cs="Arial"/>
              </w:rPr>
            </w:pPr>
            <w:r>
              <w:t>Lepidozia</w:t>
            </w:r>
            <w:r>
              <w:rPr>
                <w:spacing w:val="-12"/>
              </w:rPr>
              <w:t xml:space="preserve"> </w:t>
            </w:r>
            <w:r>
              <w:t>ulothrix</w:t>
            </w:r>
          </w:p>
        </w:tc>
        <w:tc>
          <w:tcPr>
            <w:tcW w:w="2040" w:type="dxa"/>
            <w:tcBorders>
              <w:top w:val="single" w:sz="5" w:space="0" w:color="000000"/>
              <w:left w:val="single" w:sz="5" w:space="0" w:color="000000"/>
              <w:bottom w:val="single" w:sz="5" w:space="0" w:color="000000"/>
              <w:right w:val="single" w:sz="5" w:space="0" w:color="000000"/>
            </w:tcBorders>
          </w:tcPr>
          <w:p w14:paraId="12917B8A"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23D0F08" w14:textId="77777777" w:rsidR="005937A1" w:rsidRDefault="005937A1"/>
        </w:tc>
      </w:tr>
      <w:tr w:rsidR="005937A1" w14:paraId="51FAA0C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1A713BC"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1ACBA44" w14:textId="77777777" w:rsidR="005937A1" w:rsidRDefault="005937A1" w:rsidP="002E77F5">
            <w:pPr>
              <w:pStyle w:val="TableParagraph"/>
              <w:rPr>
                <w:rFonts w:hAnsi="Arial" w:cs="Arial"/>
              </w:rPr>
            </w:pPr>
            <w:r>
              <w:t>Lunularia</w:t>
            </w:r>
            <w:r>
              <w:rPr>
                <w:spacing w:val="-13"/>
              </w:rPr>
              <w:t xml:space="preserve"> </w:t>
            </w:r>
            <w:r>
              <w:t>cruciata</w:t>
            </w:r>
          </w:p>
        </w:tc>
        <w:tc>
          <w:tcPr>
            <w:tcW w:w="2040" w:type="dxa"/>
            <w:tcBorders>
              <w:top w:val="single" w:sz="5" w:space="0" w:color="000000"/>
              <w:left w:val="single" w:sz="5" w:space="0" w:color="000000"/>
              <w:bottom w:val="single" w:sz="5" w:space="0" w:color="000000"/>
              <w:right w:val="single" w:sz="5" w:space="0" w:color="000000"/>
            </w:tcBorders>
          </w:tcPr>
          <w:p w14:paraId="5A726133"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107C417" w14:textId="77777777" w:rsidR="005937A1" w:rsidRDefault="005937A1"/>
        </w:tc>
      </w:tr>
      <w:tr w:rsidR="005937A1" w14:paraId="1F6ABA5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6F737BB"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521CC50" w14:textId="77777777" w:rsidR="005937A1" w:rsidRDefault="005937A1" w:rsidP="002E77F5">
            <w:pPr>
              <w:pStyle w:val="TableParagraph"/>
              <w:rPr>
                <w:rFonts w:hAnsi="Arial" w:cs="Arial"/>
              </w:rPr>
            </w:pPr>
            <w:r>
              <w:t>Marsupidium</w:t>
            </w:r>
            <w:r>
              <w:rPr>
                <w:spacing w:val="-19"/>
              </w:rPr>
              <w:t xml:space="preserve"> </w:t>
            </w:r>
            <w:r>
              <w:t>surculosum</w:t>
            </w:r>
          </w:p>
        </w:tc>
        <w:tc>
          <w:tcPr>
            <w:tcW w:w="2040" w:type="dxa"/>
            <w:tcBorders>
              <w:top w:val="single" w:sz="5" w:space="0" w:color="000000"/>
              <w:left w:val="single" w:sz="5" w:space="0" w:color="000000"/>
              <w:bottom w:val="single" w:sz="5" w:space="0" w:color="000000"/>
              <w:right w:val="single" w:sz="5" w:space="0" w:color="000000"/>
            </w:tcBorders>
          </w:tcPr>
          <w:p w14:paraId="1CA7E890"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091AB6F" w14:textId="77777777" w:rsidR="005937A1" w:rsidRDefault="005937A1"/>
        </w:tc>
      </w:tr>
      <w:tr w:rsidR="005937A1" w14:paraId="0A5CE33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C7B3634"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7DDB553C" w14:textId="77777777" w:rsidR="005937A1" w:rsidRDefault="005937A1" w:rsidP="002E77F5">
            <w:pPr>
              <w:pStyle w:val="TableParagraph"/>
              <w:rPr>
                <w:rFonts w:hAnsi="Arial" w:cs="Arial"/>
              </w:rPr>
            </w:pPr>
            <w:r>
              <w:t>Metzgeria</w:t>
            </w:r>
            <w:r>
              <w:rPr>
                <w:spacing w:val="-12"/>
              </w:rPr>
              <w:t xml:space="preserve"> </w:t>
            </w:r>
            <w:r>
              <w:t>furcata</w:t>
            </w:r>
          </w:p>
        </w:tc>
        <w:tc>
          <w:tcPr>
            <w:tcW w:w="2040" w:type="dxa"/>
            <w:tcBorders>
              <w:top w:val="single" w:sz="5" w:space="0" w:color="000000"/>
              <w:left w:val="single" w:sz="5" w:space="0" w:color="000000"/>
              <w:bottom w:val="single" w:sz="5" w:space="0" w:color="000000"/>
              <w:right w:val="single" w:sz="5" w:space="0" w:color="000000"/>
            </w:tcBorders>
          </w:tcPr>
          <w:p w14:paraId="6261D1A9"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DB52BC4" w14:textId="77777777" w:rsidR="005937A1" w:rsidRDefault="005937A1"/>
        </w:tc>
      </w:tr>
      <w:tr w:rsidR="005937A1" w14:paraId="69F6FC3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8853C66"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1A6AEE39" w14:textId="77777777" w:rsidR="005937A1" w:rsidRDefault="005937A1" w:rsidP="002E77F5">
            <w:pPr>
              <w:pStyle w:val="TableParagraph"/>
              <w:rPr>
                <w:rFonts w:hAnsi="Arial" w:cs="Arial"/>
              </w:rPr>
            </w:pPr>
            <w:r>
              <w:t>Plagiochila</w:t>
            </w:r>
            <w:r>
              <w:rPr>
                <w:spacing w:val="-16"/>
              </w:rPr>
              <w:t xml:space="preserve"> </w:t>
            </w:r>
            <w:r>
              <w:rPr>
                <w:spacing w:val="-1"/>
              </w:rPr>
              <w:t>strombifolia</w:t>
            </w:r>
          </w:p>
        </w:tc>
        <w:tc>
          <w:tcPr>
            <w:tcW w:w="2040" w:type="dxa"/>
            <w:tcBorders>
              <w:top w:val="single" w:sz="5" w:space="0" w:color="000000"/>
              <w:left w:val="single" w:sz="5" w:space="0" w:color="000000"/>
              <w:bottom w:val="single" w:sz="5" w:space="0" w:color="000000"/>
              <w:right w:val="single" w:sz="5" w:space="0" w:color="000000"/>
            </w:tcBorders>
          </w:tcPr>
          <w:p w14:paraId="1341BA08"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B8A76A8" w14:textId="77777777" w:rsidR="005937A1" w:rsidRDefault="005937A1"/>
        </w:tc>
      </w:tr>
      <w:tr w:rsidR="005937A1" w14:paraId="3235264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337E856"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2D8F0DA" w14:textId="77777777" w:rsidR="005937A1" w:rsidRDefault="005937A1" w:rsidP="002E77F5">
            <w:pPr>
              <w:pStyle w:val="TableParagraph"/>
              <w:rPr>
                <w:rFonts w:hAnsi="Arial" w:cs="Arial"/>
              </w:rPr>
            </w:pPr>
            <w:r>
              <w:t>Radula</w:t>
            </w:r>
            <w:r>
              <w:rPr>
                <w:spacing w:val="-13"/>
              </w:rPr>
              <w:t xml:space="preserve"> </w:t>
            </w:r>
            <w:r>
              <w:t>buccinifera</w:t>
            </w:r>
          </w:p>
        </w:tc>
        <w:tc>
          <w:tcPr>
            <w:tcW w:w="2040" w:type="dxa"/>
            <w:tcBorders>
              <w:top w:val="single" w:sz="5" w:space="0" w:color="000000"/>
              <w:left w:val="single" w:sz="5" w:space="0" w:color="000000"/>
              <w:bottom w:val="single" w:sz="5" w:space="0" w:color="000000"/>
              <w:right w:val="single" w:sz="5" w:space="0" w:color="000000"/>
            </w:tcBorders>
          </w:tcPr>
          <w:p w14:paraId="679CAB3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0615CE3" w14:textId="77777777" w:rsidR="005937A1" w:rsidRDefault="005937A1"/>
        </w:tc>
      </w:tr>
      <w:tr w:rsidR="005937A1" w14:paraId="3B5F782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C09C237"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D6C9318" w14:textId="77777777" w:rsidR="005937A1" w:rsidRDefault="005937A1" w:rsidP="002E77F5">
            <w:pPr>
              <w:pStyle w:val="TableParagraph"/>
              <w:rPr>
                <w:rFonts w:hAnsi="Arial" w:cs="Arial"/>
              </w:rPr>
            </w:pPr>
            <w:r>
              <w:t>Radula</w:t>
            </w:r>
            <w:r>
              <w:rPr>
                <w:spacing w:val="-13"/>
              </w:rPr>
              <w:t xml:space="preserve"> </w:t>
            </w:r>
            <w:r>
              <w:t>tasmanica</w:t>
            </w:r>
          </w:p>
        </w:tc>
        <w:tc>
          <w:tcPr>
            <w:tcW w:w="2040" w:type="dxa"/>
            <w:tcBorders>
              <w:top w:val="single" w:sz="5" w:space="0" w:color="000000"/>
              <w:left w:val="single" w:sz="5" w:space="0" w:color="000000"/>
              <w:bottom w:val="single" w:sz="5" w:space="0" w:color="000000"/>
              <w:right w:val="single" w:sz="5" w:space="0" w:color="000000"/>
            </w:tcBorders>
          </w:tcPr>
          <w:p w14:paraId="2953D4C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0161CE7" w14:textId="77777777" w:rsidR="005937A1" w:rsidRDefault="005937A1"/>
        </w:tc>
      </w:tr>
      <w:tr w:rsidR="005937A1" w14:paraId="0888EC1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891266A"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37B9DD4" w14:textId="77777777" w:rsidR="005937A1" w:rsidRDefault="005937A1" w:rsidP="002E77F5">
            <w:pPr>
              <w:pStyle w:val="TableParagraph"/>
              <w:rPr>
                <w:rFonts w:hAnsi="Arial" w:cs="Arial"/>
              </w:rPr>
            </w:pPr>
            <w:r>
              <w:t>Riccardia</w:t>
            </w:r>
            <w:r>
              <w:rPr>
                <w:spacing w:val="-15"/>
              </w:rPr>
              <w:t xml:space="preserve"> </w:t>
            </w:r>
            <w:r>
              <w:t>bipanatifida</w:t>
            </w:r>
          </w:p>
        </w:tc>
        <w:tc>
          <w:tcPr>
            <w:tcW w:w="2040" w:type="dxa"/>
            <w:tcBorders>
              <w:top w:val="single" w:sz="5" w:space="0" w:color="000000"/>
              <w:left w:val="single" w:sz="5" w:space="0" w:color="000000"/>
              <w:bottom w:val="single" w:sz="5" w:space="0" w:color="000000"/>
              <w:right w:val="single" w:sz="5" w:space="0" w:color="000000"/>
            </w:tcBorders>
          </w:tcPr>
          <w:p w14:paraId="4862A861"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BE26D54" w14:textId="77777777" w:rsidR="005937A1" w:rsidRDefault="005937A1"/>
        </w:tc>
      </w:tr>
      <w:tr w:rsidR="005937A1" w14:paraId="49C241D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7D4CC4D"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9AE5914" w14:textId="77777777" w:rsidR="005937A1" w:rsidRDefault="005937A1" w:rsidP="002E77F5">
            <w:pPr>
              <w:pStyle w:val="TableParagraph"/>
              <w:rPr>
                <w:rFonts w:hAnsi="Arial" w:cs="Arial"/>
              </w:rPr>
            </w:pPr>
            <w:r>
              <w:rPr>
                <w:spacing w:val="-1"/>
              </w:rPr>
              <w:t>Symphogina</w:t>
            </w:r>
            <w:r>
              <w:rPr>
                <w:spacing w:val="-17"/>
              </w:rPr>
              <w:t xml:space="preserve"> </w:t>
            </w:r>
            <w:r>
              <w:t>podophylla</w:t>
            </w:r>
          </w:p>
        </w:tc>
        <w:tc>
          <w:tcPr>
            <w:tcW w:w="2040" w:type="dxa"/>
            <w:tcBorders>
              <w:top w:val="single" w:sz="5" w:space="0" w:color="000000"/>
              <w:left w:val="single" w:sz="5" w:space="0" w:color="000000"/>
              <w:bottom w:val="single" w:sz="5" w:space="0" w:color="000000"/>
              <w:right w:val="single" w:sz="5" w:space="0" w:color="000000"/>
            </w:tcBorders>
          </w:tcPr>
          <w:p w14:paraId="009C031A"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C2F9DB6" w14:textId="77777777" w:rsidR="005937A1" w:rsidRDefault="005937A1"/>
        </w:tc>
      </w:tr>
      <w:tr w:rsidR="005937A1" w14:paraId="2FB9D6D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C64715B"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745D75E4" w14:textId="77777777" w:rsidR="005937A1" w:rsidRDefault="005937A1" w:rsidP="002E77F5">
            <w:pPr>
              <w:pStyle w:val="TableParagraph"/>
              <w:rPr>
                <w:rFonts w:hAnsi="Arial" w:cs="Arial"/>
              </w:rPr>
            </w:pPr>
            <w:r>
              <w:rPr>
                <w:spacing w:val="-1"/>
              </w:rPr>
              <w:t>Temnoma</w:t>
            </w:r>
            <w:r>
              <w:rPr>
                <w:spacing w:val="-15"/>
              </w:rPr>
              <w:t xml:space="preserve"> </w:t>
            </w:r>
            <w:r>
              <w:t>pulchellum</w:t>
            </w:r>
          </w:p>
        </w:tc>
        <w:tc>
          <w:tcPr>
            <w:tcW w:w="2040" w:type="dxa"/>
            <w:tcBorders>
              <w:top w:val="single" w:sz="5" w:space="0" w:color="000000"/>
              <w:left w:val="single" w:sz="5" w:space="0" w:color="000000"/>
              <w:bottom w:val="single" w:sz="5" w:space="0" w:color="000000"/>
              <w:right w:val="single" w:sz="5" w:space="0" w:color="000000"/>
            </w:tcBorders>
          </w:tcPr>
          <w:p w14:paraId="408090C2"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F3E2FBB" w14:textId="77777777" w:rsidR="005937A1" w:rsidRDefault="005937A1"/>
        </w:tc>
      </w:tr>
      <w:tr w:rsidR="005937A1" w14:paraId="665FA23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77337D8"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A320F1D" w14:textId="77777777" w:rsidR="005937A1" w:rsidRDefault="005937A1" w:rsidP="002E77F5">
            <w:pPr>
              <w:pStyle w:val="TableParagraph"/>
              <w:rPr>
                <w:rFonts w:hAnsi="Arial" w:cs="Arial"/>
              </w:rPr>
            </w:pPr>
            <w:r>
              <w:t>Temnoma</w:t>
            </w:r>
            <w:r>
              <w:rPr>
                <w:spacing w:val="-14"/>
              </w:rPr>
              <w:t xml:space="preserve"> </w:t>
            </w:r>
            <w:r>
              <w:t>townrowii</w:t>
            </w:r>
          </w:p>
        </w:tc>
        <w:tc>
          <w:tcPr>
            <w:tcW w:w="2040" w:type="dxa"/>
            <w:tcBorders>
              <w:top w:val="single" w:sz="5" w:space="0" w:color="000000"/>
              <w:left w:val="single" w:sz="5" w:space="0" w:color="000000"/>
              <w:bottom w:val="single" w:sz="5" w:space="0" w:color="000000"/>
              <w:right w:val="single" w:sz="5" w:space="0" w:color="000000"/>
            </w:tcBorders>
          </w:tcPr>
          <w:p w14:paraId="1D7ACDD6"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B375FB7" w14:textId="77777777" w:rsidR="005937A1" w:rsidRDefault="005937A1"/>
        </w:tc>
      </w:tr>
      <w:tr w:rsidR="005937A1" w14:paraId="715F8AA5" w14:textId="77777777" w:rsidTr="00BD0AC0">
        <w:trPr>
          <w:trHeight w:val="113"/>
        </w:trPr>
        <w:tc>
          <w:tcPr>
            <w:tcW w:w="2400" w:type="dxa"/>
            <w:tcBorders>
              <w:top w:val="single" w:sz="5" w:space="0" w:color="000000"/>
              <w:left w:val="single" w:sz="5" w:space="0" w:color="000000"/>
              <w:bottom w:val="single" w:sz="7" w:space="0" w:color="000000"/>
              <w:right w:val="single" w:sz="5" w:space="0" w:color="000000"/>
            </w:tcBorders>
          </w:tcPr>
          <w:p w14:paraId="7DDEA3F7" w14:textId="77777777" w:rsidR="005937A1" w:rsidRDefault="005937A1"/>
        </w:tc>
        <w:tc>
          <w:tcPr>
            <w:tcW w:w="3360" w:type="dxa"/>
            <w:tcBorders>
              <w:top w:val="single" w:sz="5" w:space="0" w:color="000000"/>
              <w:left w:val="single" w:sz="5" w:space="0" w:color="000000"/>
              <w:bottom w:val="single" w:sz="7" w:space="0" w:color="000000"/>
              <w:right w:val="single" w:sz="5" w:space="0" w:color="000000"/>
            </w:tcBorders>
          </w:tcPr>
          <w:p w14:paraId="61453D54" w14:textId="77777777" w:rsidR="005937A1" w:rsidRDefault="005937A1" w:rsidP="002E77F5">
            <w:pPr>
              <w:pStyle w:val="TableParagraph"/>
              <w:rPr>
                <w:rFonts w:hAnsi="Arial" w:cs="Arial"/>
              </w:rPr>
            </w:pPr>
            <w:r>
              <w:t>Tylimanthus</w:t>
            </w:r>
            <w:r>
              <w:rPr>
                <w:spacing w:val="-15"/>
              </w:rPr>
              <w:t xml:space="preserve"> </w:t>
            </w:r>
            <w:r>
              <w:t>tenellus</w:t>
            </w:r>
          </w:p>
        </w:tc>
        <w:tc>
          <w:tcPr>
            <w:tcW w:w="2040" w:type="dxa"/>
            <w:tcBorders>
              <w:top w:val="single" w:sz="5" w:space="0" w:color="000000"/>
              <w:left w:val="single" w:sz="5" w:space="0" w:color="000000"/>
              <w:bottom w:val="single" w:sz="7" w:space="0" w:color="000000"/>
              <w:right w:val="single" w:sz="5" w:space="0" w:color="000000"/>
            </w:tcBorders>
          </w:tcPr>
          <w:p w14:paraId="384EB06F"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7" w:space="0" w:color="000000"/>
              <w:right w:val="single" w:sz="5" w:space="0" w:color="000000"/>
            </w:tcBorders>
          </w:tcPr>
          <w:p w14:paraId="3DD361E6" w14:textId="77777777" w:rsidR="005937A1" w:rsidRDefault="005937A1"/>
        </w:tc>
      </w:tr>
      <w:tr w:rsidR="005937A1" w14:paraId="37584D14" w14:textId="77777777" w:rsidTr="00BD0AC0">
        <w:trPr>
          <w:trHeight w:val="113"/>
        </w:trPr>
        <w:tc>
          <w:tcPr>
            <w:tcW w:w="2400" w:type="dxa"/>
            <w:tcBorders>
              <w:top w:val="single" w:sz="7" w:space="0" w:color="000000"/>
              <w:left w:val="single" w:sz="5" w:space="0" w:color="000000"/>
              <w:bottom w:val="single" w:sz="7" w:space="0" w:color="000000"/>
              <w:right w:val="single" w:sz="5" w:space="0" w:color="000000"/>
            </w:tcBorders>
            <w:shd w:val="clear" w:color="auto" w:fill="E0E0E0"/>
          </w:tcPr>
          <w:p w14:paraId="7956D0D4" w14:textId="77777777" w:rsidR="005937A1" w:rsidRDefault="005937A1" w:rsidP="002E77F5">
            <w:pPr>
              <w:pStyle w:val="TableParagraph"/>
              <w:rPr>
                <w:rFonts w:hAnsi="Arial" w:cs="Arial"/>
              </w:rPr>
            </w:pPr>
            <w:r>
              <w:t>MOSSES</w:t>
            </w:r>
          </w:p>
        </w:tc>
        <w:tc>
          <w:tcPr>
            <w:tcW w:w="3360" w:type="dxa"/>
            <w:tcBorders>
              <w:top w:val="single" w:sz="7" w:space="0" w:color="000000"/>
              <w:left w:val="single" w:sz="5" w:space="0" w:color="000000"/>
              <w:bottom w:val="single" w:sz="7" w:space="0" w:color="000000"/>
              <w:right w:val="single" w:sz="5" w:space="0" w:color="000000"/>
            </w:tcBorders>
            <w:shd w:val="clear" w:color="auto" w:fill="E0E0E0"/>
          </w:tcPr>
          <w:p w14:paraId="12963CA5" w14:textId="77777777" w:rsidR="005937A1" w:rsidRDefault="005937A1"/>
        </w:tc>
        <w:tc>
          <w:tcPr>
            <w:tcW w:w="2040" w:type="dxa"/>
            <w:tcBorders>
              <w:top w:val="single" w:sz="7" w:space="0" w:color="000000"/>
              <w:left w:val="single" w:sz="5" w:space="0" w:color="000000"/>
              <w:bottom w:val="single" w:sz="7" w:space="0" w:color="000000"/>
              <w:right w:val="single" w:sz="5" w:space="0" w:color="000000"/>
            </w:tcBorders>
            <w:shd w:val="clear" w:color="auto" w:fill="E0E0E0"/>
          </w:tcPr>
          <w:p w14:paraId="28A14183" w14:textId="77777777" w:rsidR="005937A1" w:rsidRPr="00566D7B" w:rsidRDefault="005937A1" w:rsidP="00BD0AC0">
            <w:pPr>
              <w:rPr>
                <w:sz w:val="16"/>
                <w:szCs w:val="16"/>
              </w:rPr>
            </w:pPr>
          </w:p>
        </w:tc>
        <w:tc>
          <w:tcPr>
            <w:tcW w:w="1043" w:type="dxa"/>
            <w:tcBorders>
              <w:top w:val="single" w:sz="7" w:space="0" w:color="000000"/>
              <w:left w:val="single" w:sz="5" w:space="0" w:color="000000"/>
              <w:bottom w:val="single" w:sz="7" w:space="0" w:color="000000"/>
              <w:right w:val="single" w:sz="5" w:space="0" w:color="000000"/>
            </w:tcBorders>
            <w:shd w:val="clear" w:color="auto" w:fill="E0E0E0"/>
          </w:tcPr>
          <w:p w14:paraId="4D5B0193" w14:textId="77777777" w:rsidR="005937A1" w:rsidRDefault="005937A1"/>
        </w:tc>
      </w:tr>
      <w:tr w:rsidR="005937A1" w14:paraId="72FEDBE0" w14:textId="77777777" w:rsidTr="00BD0AC0">
        <w:trPr>
          <w:trHeight w:val="113"/>
        </w:trPr>
        <w:tc>
          <w:tcPr>
            <w:tcW w:w="2400" w:type="dxa"/>
            <w:tcBorders>
              <w:top w:val="single" w:sz="7" w:space="0" w:color="000000"/>
              <w:left w:val="single" w:sz="5" w:space="0" w:color="000000"/>
              <w:bottom w:val="single" w:sz="5" w:space="0" w:color="000000"/>
              <w:right w:val="single" w:sz="5" w:space="0" w:color="000000"/>
            </w:tcBorders>
          </w:tcPr>
          <w:p w14:paraId="5191C897" w14:textId="77777777" w:rsidR="005937A1" w:rsidRDefault="005937A1"/>
        </w:tc>
        <w:tc>
          <w:tcPr>
            <w:tcW w:w="3360" w:type="dxa"/>
            <w:tcBorders>
              <w:top w:val="single" w:sz="7" w:space="0" w:color="000000"/>
              <w:left w:val="single" w:sz="5" w:space="0" w:color="000000"/>
              <w:bottom w:val="single" w:sz="5" w:space="0" w:color="000000"/>
              <w:right w:val="single" w:sz="5" w:space="0" w:color="000000"/>
            </w:tcBorders>
          </w:tcPr>
          <w:p w14:paraId="60C917E7" w14:textId="77777777" w:rsidR="005937A1" w:rsidRDefault="005937A1" w:rsidP="002E77F5">
            <w:pPr>
              <w:pStyle w:val="TableParagraph"/>
              <w:rPr>
                <w:rFonts w:hAnsi="Arial" w:cs="Arial"/>
              </w:rPr>
            </w:pPr>
            <w:r>
              <w:t>Acaulon</w:t>
            </w:r>
            <w:r>
              <w:rPr>
                <w:spacing w:val="-15"/>
              </w:rPr>
              <w:t xml:space="preserve"> </w:t>
            </w:r>
            <w:r>
              <w:t>integrifolium</w:t>
            </w:r>
          </w:p>
        </w:tc>
        <w:tc>
          <w:tcPr>
            <w:tcW w:w="2040" w:type="dxa"/>
            <w:tcBorders>
              <w:top w:val="single" w:sz="7" w:space="0" w:color="000000"/>
              <w:left w:val="single" w:sz="5" w:space="0" w:color="000000"/>
              <w:bottom w:val="single" w:sz="5" w:space="0" w:color="000000"/>
              <w:right w:val="single" w:sz="5" w:space="0" w:color="000000"/>
            </w:tcBorders>
          </w:tcPr>
          <w:p w14:paraId="1DA6EAF6" w14:textId="77777777" w:rsidR="005937A1" w:rsidRPr="00566D7B" w:rsidRDefault="005937A1" w:rsidP="00BD0AC0">
            <w:pPr>
              <w:rPr>
                <w:sz w:val="16"/>
                <w:szCs w:val="16"/>
              </w:rPr>
            </w:pPr>
          </w:p>
        </w:tc>
        <w:tc>
          <w:tcPr>
            <w:tcW w:w="1043" w:type="dxa"/>
            <w:tcBorders>
              <w:top w:val="single" w:sz="7" w:space="0" w:color="000000"/>
              <w:left w:val="single" w:sz="5" w:space="0" w:color="000000"/>
              <w:bottom w:val="single" w:sz="5" w:space="0" w:color="000000"/>
              <w:right w:val="single" w:sz="5" w:space="0" w:color="000000"/>
            </w:tcBorders>
          </w:tcPr>
          <w:p w14:paraId="2790A461" w14:textId="77777777" w:rsidR="005937A1" w:rsidRDefault="005937A1"/>
        </w:tc>
      </w:tr>
      <w:tr w:rsidR="005937A1" w14:paraId="6EBCD3A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6461AE2"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A822958" w14:textId="77777777" w:rsidR="005937A1" w:rsidRDefault="005937A1" w:rsidP="002E77F5">
            <w:pPr>
              <w:pStyle w:val="TableParagraph"/>
              <w:rPr>
                <w:rFonts w:hAnsi="Arial" w:cs="Arial"/>
              </w:rPr>
            </w:pPr>
            <w:r>
              <w:t>Acrocladium</w:t>
            </w:r>
            <w:r>
              <w:rPr>
                <w:spacing w:val="-23"/>
              </w:rPr>
              <w:t xml:space="preserve"> </w:t>
            </w:r>
            <w:r>
              <w:t>chlamydophyllum</w:t>
            </w:r>
          </w:p>
        </w:tc>
        <w:tc>
          <w:tcPr>
            <w:tcW w:w="2040" w:type="dxa"/>
            <w:tcBorders>
              <w:top w:val="single" w:sz="5" w:space="0" w:color="000000"/>
              <w:left w:val="single" w:sz="5" w:space="0" w:color="000000"/>
              <w:bottom w:val="single" w:sz="5" w:space="0" w:color="000000"/>
              <w:right w:val="single" w:sz="5" w:space="0" w:color="000000"/>
            </w:tcBorders>
          </w:tcPr>
          <w:p w14:paraId="2E78D542"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C9A18F8" w14:textId="77777777" w:rsidR="005937A1" w:rsidRDefault="005937A1"/>
        </w:tc>
      </w:tr>
      <w:tr w:rsidR="005937A1" w14:paraId="11789ED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D11C880"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E45ADF2" w14:textId="77777777" w:rsidR="005937A1" w:rsidRDefault="005937A1" w:rsidP="002E77F5">
            <w:pPr>
              <w:pStyle w:val="TableParagraph"/>
              <w:rPr>
                <w:rFonts w:hAnsi="Arial" w:cs="Arial"/>
              </w:rPr>
            </w:pPr>
            <w:r>
              <w:t>Acrophyllum</w:t>
            </w:r>
            <w:r>
              <w:rPr>
                <w:spacing w:val="-17"/>
              </w:rPr>
              <w:t xml:space="preserve"> </w:t>
            </w:r>
            <w:r>
              <w:t>dentatum</w:t>
            </w:r>
          </w:p>
        </w:tc>
        <w:tc>
          <w:tcPr>
            <w:tcW w:w="2040" w:type="dxa"/>
            <w:tcBorders>
              <w:top w:val="single" w:sz="5" w:space="0" w:color="000000"/>
              <w:left w:val="single" w:sz="5" w:space="0" w:color="000000"/>
              <w:bottom w:val="single" w:sz="5" w:space="0" w:color="000000"/>
              <w:right w:val="single" w:sz="5" w:space="0" w:color="000000"/>
            </w:tcBorders>
          </w:tcPr>
          <w:p w14:paraId="222ECF6B"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8D7FFAE" w14:textId="77777777" w:rsidR="005937A1" w:rsidRDefault="005937A1"/>
        </w:tc>
      </w:tr>
      <w:tr w:rsidR="005937A1" w14:paraId="004A599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B715AEA"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6B9BC8B" w14:textId="77777777" w:rsidR="005937A1" w:rsidRDefault="005937A1" w:rsidP="002E77F5">
            <w:pPr>
              <w:pStyle w:val="TableParagraph"/>
              <w:rPr>
                <w:rFonts w:hAnsi="Arial" w:cs="Arial"/>
              </w:rPr>
            </w:pPr>
            <w:r>
              <w:t>Amphidium</w:t>
            </w:r>
            <w:r>
              <w:rPr>
                <w:spacing w:val="-19"/>
              </w:rPr>
              <w:t xml:space="preserve"> </w:t>
            </w:r>
            <w:r>
              <w:t>cyathicarpum</w:t>
            </w:r>
          </w:p>
        </w:tc>
        <w:tc>
          <w:tcPr>
            <w:tcW w:w="2040" w:type="dxa"/>
            <w:tcBorders>
              <w:top w:val="single" w:sz="5" w:space="0" w:color="000000"/>
              <w:left w:val="single" w:sz="5" w:space="0" w:color="000000"/>
              <w:bottom w:val="single" w:sz="5" w:space="0" w:color="000000"/>
              <w:right w:val="single" w:sz="5" w:space="0" w:color="000000"/>
            </w:tcBorders>
          </w:tcPr>
          <w:p w14:paraId="3E82EBCD"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F9CE001" w14:textId="77777777" w:rsidR="005937A1" w:rsidRDefault="005937A1"/>
        </w:tc>
      </w:tr>
      <w:tr w:rsidR="005937A1" w14:paraId="29DDA06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F5C87F2"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BD81353" w14:textId="77777777" w:rsidR="005937A1" w:rsidRDefault="005937A1" w:rsidP="002E77F5">
            <w:pPr>
              <w:pStyle w:val="TableParagraph"/>
              <w:rPr>
                <w:rFonts w:hAnsi="Arial" w:cs="Arial"/>
              </w:rPr>
            </w:pPr>
            <w:r>
              <w:t>Anomodon</w:t>
            </w:r>
            <w:r>
              <w:rPr>
                <w:spacing w:val="-17"/>
              </w:rPr>
              <w:t xml:space="preserve"> </w:t>
            </w:r>
            <w:r>
              <w:t>tasmanicum</w:t>
            </w:r>
          </w:p>
        </w:tc>
        <w:tc>
          <w:tcPr>
            <w:tcW w:w="2040" w:type="dxa"/>
            <w:tcBorders>
              <w:top w:val="single" w:sz="5" w:space="0" w:color="000000"/>
              <w:left w:val="single" w:sz="5" w:space="0" w:color="000000"/>
              <w:bottom w:val="single" w:sz="5" w:space="0" w:color="000000"/>
              <w:right w:val="single" w:sz="5" w:space="0" w:color="000000"/>
            </w:tcBorders>
          </w:tcPr>
          <w:p w14:paraId="0B6A3929"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51FA3DA" w14:textId="77777777" w:rsidR="005937A1" w:rsidRDefault="005937A1"/>
        </w:tc>
      </w:tr>
      <w:tr w:rsidR="005937A1" w14:paraId="317414B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65EC6AA"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CF83348" w14:textId="77777777" w:rsidR="005937A1" w:rsidRDefault="005937A1" w:rsidP="002E77F5">
            <w:pPr>
              <w:pStyle w:val="TableParagraph"/>
              <w:rPr>
                <w:rFonts w:hAnsi="Arial" w:cs="Arial"/>
              </w:rPr>
            </w:pPr>
            <w:r>
              <w:t>Atrichum</w:t>
            </w:r>
            <w:r>
              <w:rPr>
                <w:spacing w:val="-17"/>
              </w:rPr>
              <w:t xml:space="preserve"> </w:t>
            </w:r>
            <w:r>
              <w:t>androgynum</w:t>
            </w:r>
          </w:p>
        </w:tc>
        <w:tc>
          <w:tcPr>
            <w:tcW w:w="2040" w:type="dxa"/>
            <w:tcBorders>
              <w:top w:val="single" w:sz="5" w:space="0" w:color="000000"/>
              <w:left w:val="single" w:sz="5" w:space="0" w:color="000000"/>
              <w:bottom w:val="single" w:sz="5" w:space="0" w:color="000000"/>
              <w:right w:val="single" w:sz="5" w:space="0" w:color="000000"/>
            </w:tcBorders>
          </w:tcPr>
          <w:p w14:paraId="08D454F5"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4CC01F6" w14:textId="77777777" w:rsidR="005937A1" w:rsidRDefault="005937A1"/>
        </w:tc>
      </w:tr>
      <w:tr w:rsidR="005937A1" w14:paraId="107E4A4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D4C2605"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7D5B70B8" w14:textId="77777777" w:rsidR="005937A1" w:rsidRDefault="005937A1" w:rsidP="002E77F5">
            <w:pPr>
              <w:pStyle w:val="TableParagraph"/>
              <w:rPr>
                <w:rFonts w:hAnsi="Arial" w:cs="Arial"/>
              </w:rPr>
            </w:pPr>
            <w:r>
              <w:t>Barbula</w:t>
            </w:r>
            <w:r>
              <w:rPr>
                <w:spacing w:val="-12"/>
              </w:rPr>
              <w:t xml:space="preserve"> </w:t>
            </w:r>
            <w:r>
              <w:t>calycina</w:t>
            </w:r>
          </w:p>
        </w:tc>
        <w:tc>
          <w:tcPr>
            <w:tcW w:w="2040" w:type="dxa"/>
            <w:tcBorders>
              <w:top w:val="single" w:sz="5" w:space="0" w:color="000000"/>
              <w:left w:val="single" w:sz="5" w:space="0" w:color="000000"/>
              <w:bottom w:val="single" w:sz="5" w:space="0" w:color="000000"/>
              <w:right w:val="single" w:sz="5" w:space="0" w:color="000000"/>
            </w:tcBorders>
          </w:tcPr>
          <w:p w14:paraId="38003A0E"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BC0049F" w14:textId="77777777" w:rsidR="005937A1" w:rsidRDefault="005937A1"/>
        </w:tc>
      </w:tr>
      <w:tr w:rsidR="005937A1" w14:paraId="51A3C18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7F4BC8B"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2F1FB28" w14:textId="77777777" w:rsidR="005937A1" w:rsidRDefault="005937A1" w:rsidP="002E77F5">
            <w:pPr>
              <w:pStyle w:val="TableParagraph"/>
              <w:rPr>
                <w:rFonts w:hAnsi="Arial" w:cs="Arial"/>
              </w:rPr>
            </w:pPr>
            <w:r>
              <w:t>Barbula</w:t>
            </w:r>
            <w:r>
              <w:rPr>
                <w:spacing w:val="-10"/>
              </w:rPr>
              <w:t xml:space="preserve"> </w:t>
            </w:r>
            <w:r>
              <w:t>crinita</w:t>
            </w:r>
          </w:p>
        </w:tc>
        <w:tc>
          <w:tcPr>
            <w:tcW w:w="2040" w:type="dxa"/>
            <w:tcBorders>
              <w:top w:val="single" w:sz="5" w:space="0" w:color="000000"/>
              <w:left w:val="single" w:sz="5" w:space="0" w:color="000000"/>
              <w:bottom w:val="single" w:sz="5" w:space="0" w:color="000000"/>
              <w:right w:val="single" w:sz="5" w:space="0" w:color="000000"/>
            </w:tcBorders>
          </w:tcPr>
          <w:p w14:paraId="783D257D"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CD42531" w14:textId="77777777" w:rsidR="005937A1" w:rsidRDefault="005937A1"/>
        </w:tc>
      </w:tr>
      <w:tr w:rsidR="005937A1" w14:paraId="5155A44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24389F9"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410BE98" w14:textId="77777777" w:rsidR="005937A1" w:rsidRDefault="005937A1" w:rsidP="002E77F5">
            <w:pPr>
              <w:pStyle w:val="TableParagraph"/>
              <w:rPr>
                <w:rFonts w:hAnsi="Arial" w:cs="Arial"/>
              </w:rPr>
            </w:pPr>
            <w:r>
              <w:t>Barbula</w:t>
            </w:r>
            <w:r>
              <w:rPr>
                <w:spacing w:val="-11"/>
              </w:rPr>
              <w:t xml:space="preserve"> </w:t>
            </w:r>
            <w:r>
              <w:t>luteola</w:t>
            </w:r>
          </w:p>
        </w:tc>
        <w:tc>
          <w:tcPr>
            <w:tcW w:w="2040" w:type="dxa"/>
            <w:tcBorders>
              <w:top w:val="single" w:sz="5" w:space="0" w:color="000000"/>
              <w:left w:val="single" w:sz="5" w:space="0" w:color="000000"/>
              <w:bottom w:val="single" w:sz="5" w:space="0" w:color="000000"/>
              <w:right w:val="single" w:sz="5" w:space="0" w:color="000000"/>
            </w:tcBorders>
          </w:tcPr>
          <w:p w14:paraId="516C9C58"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EB6AE9D" w14:textId="77777777" w:rsidR="005937A1" w:rsidRDefault="005937A1"/>
        </w:tc>
      </w:tr>
      <w:tr w:rsidR="005937A1" w14:paraId="1028CA9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D8C69E5"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EC76D2D" w14:textId="77777777" w:rsidR="005937A1" w:rsidRDefault="005937A1" w:rsidP="002E77F5">
            <w:pPr>
              <w:pStyle w:val="TableParagraph"/>
              <w:rPr>
                <w:rFonts w:hAnsi="Arial" w:cs="Arial"/>
              </w:rPr>
            </w:pPr>
            <w:r>
              <w:t>Barbula</w:t>
            </w:r>
            <w:r>
              <w:rPr>
                <w:spacing w:val="-14"/>
              </w:rPr>
              <w:t xml:space="preserve"> </w:t>
            </w:r>
            <w:r>
              <w:t>unguiculate</w:t>
            </w:r>
          </w:p>
        </w:tc>
        <w:tc>
          <w:tcPr>
            <w:tcW w:w="2040" w:type="dxa"/>
            <w:tcBorders>
              <w:top w:val="single" w:sz="5" w:space="0" w:color="000000"/>
              <w:left w:val="single" w:sz="5" w:space="0" w:color="000000"/>
              <w:bottom w:val="single" w:sz="5" w:space="0" w:color="000000"/>
              <w:right w:val="single" w:sz="5" w:space="0" w:color="000000"/>
            </w:tcBorders>
          </w:tcPr>
          <w:p w14:paraId="73B4424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55F32B2" w14:textId="77777777" w:rsidR="005937A1" w:rsidRDefault="005937A1"/>
        </w:tc>
      </w:tr>
      <w:tr w:rsidR="005937A1" w14:paraId="58570BF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7F06989"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D0D511C" w14:textId="77777777" w:rsidR="005937A1" w:rsidRDefault="005937A1" w:rsidP="002E77F5">
            <w:pPr>
              <w:pStyle w:val="TableParagraph"/>
              <w:rPr>
                <w:rFonts w:hAnsi="Arial" w:cs="Arial"/>
              </w:rPr>
            </w:pPr>
            <w:r>
              <w:t>Bartramia</w:t>
            </w:r>
            <w:r>
              <w:rPr>
                <w:spacing w:val="-14"/>
              </w:rPr>
              <w:t xml:space="preserve"> </w:t>
            </w:r>
            <w:r>
              <w:t>hampei</w:t>
            </w:r>
          </w:p>
        </w:tc>
        <w:tc>
          <w:tcPr>
            <w:tcW w:w="2040" w:type="dxa"/>
            <w:tcBorders>
              <w:top w:val="single" w:sz="5" w:space="0" w:color="000000"/>
              <w:left w:val="single" w:sz="5" w:space="0" w:color="000000"/>
              <w:bottom w:val="single" w:sz="5" w:space="0" w:color="000000"/>
              <w:right w:val="single" w:sz="5" w:space="0" w:color="000000"/>
            </w:tcBorders>
          </w:tcPr>
          <w:p w14:paraId="72ED7CAE"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BD5136D" w14:textId="77777777" w:rsidR="005937A1" w:rsidRDefault="005937A1"/>
        </w:tc>
      </w:tr>
      <w:tr w:rsidR="005937A1" w14:paraId="32A963C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E722A78"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1CD3F21F" w14:textId="77777777" w:rsidR="005937A1" w:rsidRDefault="005937A1" w:rsidP="002E77F5">
            <w:pPr>
              <w:pStyle w:val="TableParagraph"/>
              <w:rPr>
                <w:rFonts w:hAnsi="Arial" w:cs="Arial"/>
              </w:rPr>
            </w:pPr>
            <w:r>
              <w:t>Bartramia</w:t>
            </w:r>
            <w:r>
              <w:rPr>
                <w:spacing w:val="-14"/>
              </w:rPr>
              <w:t xml:space="preserve"> </w:t>
            </w:r>
            <w:r>
              <w:t>ithyphylla</w:t>
            </w:r>
          </w:p>
        </w:tc>
        <w:tc>
          <w:tcPr>
            <w:tcW w:w="2040" w:type="dxa"/>
            <w:tcBorders>
              <w:top w:val="single" w:sz="5" w:space="0" w:color="000000"/>
              <w:left w:val="single" w:sz="5" w:space="0" w:color="000000"/>
              <w:bottom w:val="single" w:sz="5" w:space="0" w:color="000000"/>
              <w:right w:val="single" w:sz="5" w:space="0" w:color="000000"/>
            </w:tcBorders>
          </w:tcPr>
          <w:p w14:paraId="09FC4F6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F7EE87A" w14:textId="77777777" w:rsidR="005937A1" w:rsidRDefault="005937A1"/>
        </w:tc>
      </w:tr>
      <w:tr w:rsidR="005937A1" w14:paraId="351321E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7662390"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146F035D" w14:textId="77777777" w:rsidR="005937A1" w:rsidRDefault="005937A1" w:rsidP="002E77F5">
            <w:pPr>
              <w:pStyle w:val="TableParagraph"/>
              <w:rPr>
                <w:rFonts w:hAnsi="Arial" w:cs="Arial"/>
              </w:rPr>
            </w:pPr>
            <w:r>
              <w:t>Blindia</w:t>
            </w:r>
            <w:r>
              <w:rPr>
                <w:spacing w:val="-13"/>
              </w:rPr>
              <w:t xml:space="preserve"> </w:t>
            </w:r>
            <w:r>
              <w:t>magelanica</w:t>
            </w:r>
          </w:p>
        </w:tc>
        <w:tc>
          <w:tcPr>
            <w:tcW w:w="2040" w:type="dxa"/>
            <w:tcBorders>
              <w:top w:val="single" w:sz="5" w:space="0" w:color="000000"/>
              <w:left w:val="single" w:sz="5" w:space="0" w:color="000000"/>
              <w:bottom w:val="single" w:sz="5" w:space="0" w:color="000000"/>
              <w:right w:val="single" w:sz="5" w:space="0" w:color="000000"/>
            </w:tcBorders>
          </w:tcPr>
          <w:p w14:paraId="01E0B52B"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492F6CF" w14:textId="77777777" w:rsidR="005937A1" w:rsidRDefault="005937A1"/>
        </w:tc>
      </w:tr>
      <w:tr w:rsidR="005937A1" w14:paraId="3A12796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A090020"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656979B" w14:textId="77777777" w:rsidR="005937A1" w:rsidRDefault="005937A1" w:rsidP="002E77F5">
            <w:pPr>
              <w:pStyle w:val="TableParagraph"/>
              <w:rPr>
                <w:rFonts w:hAnsi="Arial" w:cs="Arial"/>
              </w:rPr>
            </w:pPr>
            <w:r>
              <w:t>Blindia</w:t>
            </w:r>
            <w:r>
              <w:rPr>
                <w:spacing w:val="-11"/>
              </w:rPr>
              <w:t xml:space="preserve"> </w:t>
            </w:r>
            <w:r>
              <w:t>robusta</w:t>
            </w:r>
          </w:p>
        </w:tc>
        <w:tc>
          <w:tcPr>
            <w:tcW w:w="2040" w:type="dxa"/>
            <w:tcBorders>
              <w:top w:val="single" w:sz="5" w:space="0" w:color="000000"/>
              <w:left w:val="single" w:sz="5" w:space="0" w:color="000000"/>
              <w:bottom w:val="single" w:sz="5" w:space="0" w:color="000000"/>
              <w:right w:val="single" w:sz="5" w:space="0" w:color="000000"/>
            </w:tcBorders>
          </w:tcPr>
          <w:p w14:paraId="4302CFD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DEBCC89" w14:textId="77777777" w:rsidR="005937A1" w:rsidRDefault="005937A1"/>
        </w:tc>
      </w:tr>
      <w:tr w:rsidR="005937A1" w14:paraId="48A8958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1C8A295"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9122E7B" w14:textId="77777777" w:rsidR="005937A1" w:rsidRDefault="005937A1" w:rsidP="002E77F5">
            <w:pPr>
              <w:pStyle w:val="TableParagraph"/>
              <w:rPr>
                <w:rFonts w:hAnsi="Arial" w:cs="Arial"/>
              </w:rPr>
            </w:pPr>
            <w:r>
              <w:t>Brachythecium</w:t>
            </w:r>
            <w:r>
              <w:rPr>
                <w:spacing w:val="-19"/>
              </w:rPr>
              <w:t xml:space="preserve"> </w:t>
            </w:r>
            <w:r>
              <w:t>rutabulum</w:t>
            </w:r>
          </w:p>
        </w:tc>
        <w:tc>
          <w:tcPr>
            <w:tcW w:w="2040" w:type="dxa"/>
            <w:tcBorders>
              <w:top w:val="single" w:sz="5" w:space="0" w:color="000000"/>
              <w:left w:val="single" w:sz="5" w:space="0" w:color="000000"/>
              <w:bottom w:val="single" w:sz="5" w:space="0" w:color="000000"/>
              <w:right w:val="single" w:sz="5" w:space="0" w:color="000000"/>
            </w:tcBorders>
          </w:tcPr>
          <w:p w14:paraId="098E045F"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84A6244" w14:textId="77777777" w:rsidR="005937A1" w:rsidRDefault="005937A1"/>
        </w:tc>
      </w:tr>
      <w:tr w:rsidR="005937A1" w14:paraId="0BE8186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67E5409"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76AA2E1" w14:textId="77777777" w:rsidR="005937A1" w:rsidRDefault="005937A1" w:rsidP="002E77F5">
            <w:pPr>
              <w:pStyle w:val="TableParagraph"/>
              <w:rPr>
                <w:rFonts w:hAnsi="Arial" w:cs="Arial"/>
              </w:rPr>
            </w:pPr>
            <w:r>
              <w:t>Breutelia</w:t>
            </w:r>
            <w:r>
              <w:rPr>
                <w:spacing w:val="-11"/>
              </w:rPr>
              <w:t xml:space="preserve"> </w:t>
            </w:r>
            <w:r>
              <w:t>affinis</w:t>
            </w:r>
          </w:p>
        </w:tc>
        <w:tc>
          <w:tcPr>
            <w:tcW w:w="2040" w:type="dxa"/>
            <w:tcBorders>
              <w:top w:val="single" w:sz="5" w:space="0" w:color="000000"/>
              <w:left w:val="single" w:sz="5" w:space="0" w:color="000000"/>
              <w:bottom w:val="single" w:sz="5" w:space="0" w:color="000000"/>
              <w:right w:val="single" w:sz="5" w:space="0" w:color="000000"/>
            </w:tcBorders>
          </w:tcPr>
          <w:p w14:paraId="10F761C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D6E4F60" w14:textId="77777777" w:rsidR="005937A1" w:rsidRDefault="005937A1"/>
        </w:tc>
      </w:tr>
      <w:tr w:rsidR="005937A1" w14:paraId="3AAADE5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1FCEB14"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ED338EE" w14:textId="77777777" w:rsidR="005937A1" w:rsidRDefault="005937A1" w:rsidP="002E77F5">
            <w:pPr>
              <w:pStyle w:val="TableParagraph"/>
              <w:rPr>
                <w:rFonts w:hAnsi="Arial" w:cs="Arial"/>
              </w:rPr>
            </w:pPr>
            <w:r>
              <w:t>Bryum</w:t>
            </w:r>
            <w:r>
              <w:rPr>
                <w:spacing w:val="-8"/>
              </w:rPr>
              <w:t xml:space="preserve"> </w:t>
            </w:r>
            <w:r>
              <w:t>billardieri</w:t>
            </w:r>
            <w:r>
              <w:rPr>
                <w:spacing w:val="-6"/>
              </w:rPr>
              <w:t xml:space="preserve"> </w:t>
            </w:r>
            <w:r>
              <w:t>var.</w:t>
            </w:r>
            <w:r>
              <w:rPr>
                <w:spacing w:val="-7"/>
              </w:rPr>
              <w:t xml:space="preserve"> </w:t>
            </w:r>
            <w:r>
              <w:t>billiardieri</w:t>
            </w:r>
          </w:p>
        </w:tc>
        <w:tc>
          <w:tcPr>
            <w:tcW w:w="2040" w:type="dxa"/>
            <w:tcBorders>
              <w:top w:val="single" w:sz="5" w:space="0" w:color="000000"/>
              <w:left w:val="single" w:sz="5" w:space="0" w:color="000000"/>
              <w:bottom w:val="single" w:sz="5" w:space="0" w:color="000000"/>
              <w:right w:val="single" w:sz="5" w:space="0" w:color="000000"/>
            </w:tcBorders>
          </w:tcPr>
          <w:p w14:paraId="483BD40F"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A4315DF" w14:textId="77777777" w:rsidR="005937A1" w:rsidRDefault="005937A1"/>
        </w:tc>
      </w:tr>
      <w:tr w:rsidR="005937A1" w14:paraId="7A98B52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8213ACD"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DD999F9" w14:textId="77777777" w:rsidR="005937A1" w:rsidRDefault="005937A1" w:rsidP="002E77F5">
            <w:pPr>
              <w:pStyle w:val="TableParagraph"/>
              <w:rPr>
                <w:rFonts w:hAnsi="Arial" w:cs="Arial"/>
              </w:rPr>
            </w:pPr>
            <w:r>
              <w:t>Bryum</w:t>
            </w:r>
            <w:r>
              <w:rPr>
                <w:spacing w:val="-15"/>
              </w:rPr>
              <w:t xml:space="preserve"> </w:t>
            </w:r>
            <w:r>
              <w:t>caespiticium</w:t>
            </w:r>
          </w:p>
        </w:tc>
        <w:tc>
          <w:tcPr>
            <w:tcW w:w="2040" w:type="dxa"/>
            <w:tcBorders>
              <w:top w:val="single" w:sz="5" w:space="0" w:color="000000"/>
              <w:left w:val="single" w:sz="5" w:space="0" w:color="000000"/>
              <w:bottom w:val="single" w:sz="5" w:space="0" w:color="000000"/>
              <w:right w:val="single" w:sz="5" w:space="0" w:color="000000"/>
            </w:tcBorders>
          </w:tcPr>
          <w:p w14:paraId="5FF4B49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9C08AC6" w14:textId="77777777" w:rsidR="005937A1" w:rsidRDefault="005937A1"/>
        </w:tc>
      </w:tr>
      <w:tr w:rsidR="005937A1" w14:paraId="27970AD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F6B8B17"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BC3C20D" w14:textId="77777777" w:rsidR="005937A1" w:rsidRDefault="005937A1" w:rsidP="002E77F5">
            <w:pPr>
              <w:pStyle w:val="TableParagraph"/>
              <w:rPr>
                <w:rFonts w:hAnsi="Arial" w:cs="Arial"/>
              </w:rPr>
            </w:pPr>
            <w:r>
              <w:t>Bryum</w:t>
            </w:r>
            <w:r>
              <w:rPr>
                <w:spacing w:val="-18"/>
              </w:rPr>
              <w:t xml:space="preserve"> </w:t>
            </w:r>
            <w:r>
              <w:t>campylothecium</w:t>
            </w:r>
          </w:p>
        </w:tc>
        <w:tc>
          <w:tcPr>
            <w:tcW w:w="2040" w:type="dxa"/>
            <w:tcBorders>
              <w:top w:val="single" w:sz="5" w:space="0" w:color="000000"/>
              <w:left w:val="single" w:sz="5" w:space="0" w:color="000000"/>
              <w:bottom w:val="single" w:sz="5" w:space="0" w:color="000000"/>
              <w:right w:val="single" w:sz="5" w:space="0" w:color="000000"/>
            </w:tcBorders>
          </w:tcPr>
          <w:p w14:paraId="4FF85E9D"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6528A79" w14:textId="77777777" w:rsidR="005937A1" w:rsidRDefault="005937A1"/>
        </w:tc>
      </w:tr>
      <w:tr w:rsidR="005937A1" w14:paraId="7DBC3B8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887AD80"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817E7B5" w14:textId="77777777" w:rsidR="005937A1" w:rsidRDefault="005937A1" w:rsidP="002E77F5">
            <w:pPr>
              <w:pStyle w:val="TableParagraph"/>
              <w:rPr>
                <w:rFonts w:hAnsi="Arial" w:cs="Arial"/>
              </w:rPr>
            </w:pPr>
            <w:r>
              <w:rPr>
                <w:spacing w:val="-1"/>
              </w:rPr>
              <w:t>Bryum</w:t>
            </w:r>
            <w:r>
              <w:rPr>
                <w:spacing w:val="-13"/>
              </w:rPr>
              <w:t xml:space="preserve"> </w:t>
            </w:r>
            <w:r>
              <w:t>clavatum</w:t>
            </w:r>
          </w:p>
        </w:tc>
        <w:tc>
          <w:tcPr>
            <w:tcW w:w="2040" w:type="dxa"/>
            <w:tcBorders>
              <w:top w:val="single" w:sz="5" w:space="0" w:color="000000"/>
              <w:left w:val="single" w:sz="5" w:space="0" w:color="000000"/>
              <w:bottom w:val="single" w:sz="5" w:space="0" w:color="000000"/>
              <w:right w:val="single" w:sz="5" w:space="0" w:color="000000"/>
            </w:tcBorders>
          </w:tcPr>
          <w:p w14:paraId="0820ED4A"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23BDDE3" w14:textId="77777777" w:rsidR="005937A1" w:rsidRDefault="005937A1"/>
        </w:tc>
      </w:tr>
      <w:tr w:rsidR="005937A1" w14:paraId="5C35588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944CA2A"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1F0C8D8B" w14:textId="77777777" w:rsidR="005937A1" w:rsidRDefault="005937A1" w:rsidP="002E77F5">
            <w:pPr>
              <w:pStyle w:val="TableParagraph"/>
              <w:rPr>
                <w:rFonts w:hAnsi="Arial" w:cs="Arial"/>
              </w:rPr>
            </w:pPr>
            <w:r>
              <w:t>Bryum</w:t>
            </w:r>
            <w:r>
              <w:rPr>
                <w:spacing w:val="-19"/>
              </w:rPr>
              <w:t xml:space="preserve"> </w:t>
            </w:r>
            <w:r>
              <w:t>pseudotriquetrum</w:t>
            </w:r>
          </w:p>
        </w:tc>
        <w:tc>
          <w:tcPr>
            <w:tcW w:w="2040" w:type="dxa"/>
            <w:tcBorders>
              <w:top w:val="single" w:sz="5" w:space="0" w:color="000000"/>
              <w:left w:val="single" w:sz="5" w:space="0" w:color="000000"/>
              <w:bottom w:val="single" w:sz="5" w:space="0" w:color="000000"/>
              <w:right w:val="single" w:sz="5" w:space="0" w:color="000000"/>
            </w:tcBorders>
          </w:tcPr>
          <w:p w14:paraId="3F9ED0A2"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AB6A719" w14:textId="77777777" w:rsidR="005937A1" w:rsidRDefault="005937A1"/>
        </w:tc>
      </w:tr>
      <w:tr w:rsidR="005937A1" w14:paraId="34CF05C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59202D8"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D83DD1A" w14:textId="77777777" w:rsidR="005937A1" w:rsidRDefault="005937A1" w:rsidP="002E77F5">
            <w:pPr>
              <w:pStyle w:val="TableParagraph"/>
              <w:rPr>
                <w:rFonts w:hAnsi="Arial" w:cs="Arial"/>
              </w:rPr>
            </w:pPr>
            <w:r>
              <w:t>Camptochaete</w:t>
            </w:r>
            <w:r>
              <w:rPr>
                <w:spacing w:val="-16"/>
              </w:rPr>
              <w:t xml:space="preserve"> </w:t>
            </w:r>
            <w:r>
              <w:t>gracilis</w:t>
            </w:r>
          </w:p>
        </w:tc>
        <w:tc>
          <w:tcPr>
            <w:tcW w:w="2040" w:type="dxa"/>
            <w:tcBorders>
              <w:top w:val="single" w:sz="5" w:space="0" w:color="000000"/>
              <w:left w:val="single" w:sz="5" w:space="0" w:color="000000"/>
              <w:bottom w:val="single" w:sz="5" w:space="0" w:color="000000"/>
              <w:right w:val="single" w:sz="5" w:space="0" w:color="000000"/>
            </w:tcBorders>
          </w:tcPr>
          <w:p w14:paraId="56C616F8"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86C10D9" w14:textId="77777777" w:rsidR="005937A1" w:rsidRDefault="005937A1"/>
        </w:tc>
      </w:tr>
      <w:tr w:rsidR="005937A1" w14:paraId="623DC75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51CD4C6"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E1B559E" w14:textId="77777777" w:rsidR="005937A1" w:rsidRDefault="005937A1" w:rsidP="002E77F5">
            <w:pPr>
              <w:pStyle w:val="TableParagraph"/>
              <w:rPr>
                <w:rFonts w:hAnsi="Arial" w:cs="Arial"/>
              </w:rPr>
            </w:pPr>
            <w:r>
              <w:t>Campylopus</w:t>
            </w:r>
            <w:r>
              <w:rPr>
                <w:spacing w:val="-9"/>
              </w:rPr>
              <w:t xml:space="preserve"> </w:t>
            </w:r>
            <w:r>
              <w:t>bicolour</w:t>
            </w:r>
            <w:r>
              <w:rPr>
                <w:spacing w:val="-8"/>
              </w:rPr>
              <w:t xml:space="preserve"> </w:t>
            </w:r>
            <w:r>
              <w:t>var.</w:t>
            </w:r>
            <w:r>
              <w:rPr>
                <w:spacing w:val="-8"/>
              </w:rPr>
              <w:t xml:space="preserve"> </w:t>
            </w:r>
            <w:r>
              <w:t>ericeticola</w:t>
            </w:r>
          </w:p>
        </w:tc>
        <w:tc>
          <w:tcPr>
            <w:tcW w:w="2040" w:type="dxa"/>
            <w:tcBorders>
              <w:top w:val="single" w:sz="5" w:space="0" w:color="000000"/>
              <w:left w:val="single" w:sz="5" w:space="0" w:color="000000"/>
              <w:bottom w:val="single" w:sz="5" w:space="0" w:color="000000"/>
              <w:right w:val="single" w:sz="5" w:space="0" w:color="000000"/>
            </w:tcBorders>
          </w:tcPr>
          <w:p w14:paraId="39B07640"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1B545A6" w14:textId="77777777" w:rsidR="005937A1" w:rsidRDefault="005937A1"/>
        </w:tc>
      </w:tr>
      <w:tr w:rsidR="005937A1" w14:paraId="1A13B1D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71482B5"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8E74580" w14:textId="77777777" w:rsidR="005937A1" w:rsidRDefault="005937A1" w:rsidP="002E77F5">
            <w:pPr>
              <w:pStyle w:val="TableParagraph"/>
              <w:rPr>
                <w:rFonts w:hAnsi="Arial" w:cs="Arial"/>
              </w:rPr>
            </w:pPr>
            <w:r>
              <w:t>Campylopus</w:t>
            </w:r>
            <w:r>
              <w:rPr>
                <w:spacing w:val="-15"/>
              </w:rPr>
              <w:t xml:space="preserve"> </w:t>
            </w:r>
            <w:r>
              <w:t>clavatus</w:t>
            </w:r>
          </w:p>
        </w:tc>
        <w:tc>
          <w:tcPr>
            <w:tcW w:w="2040" w:type="dxa"/>
            <w:tcBorders>
              <w:top w:val="single" w:sz="5" w:space="0" w:color="000000"/>
              <w:left w:val="single" w:sz="5" w:space="0" w:color="000000"/>
              <w:bottom w:val="single" w:sz="5" w:space="0" w:color="000000"/>
              <w:right w:val="single" w:sz="5" w:space="0" w:color="000000"/>
            </w:tcBorders>
          </w:tcPr>
          <w:p w14:paraId="0B622123"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E9DE2D4" w14:textId="77777777" w:rsidR="005937A1" w:rsidRDefault="005937A1"/>
        </w:tc>
      </w:tr>
      <w:tr w:rsidR="005937A1" w14:paraId="3F5071B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005C540"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786CD128" w14:textId="77777777" w:rsidR="005937A1" w:rsidRDefault="005937A1" w:rsidP="002E77F5">
            <w:pPr>
              <w:pStyle w:val="TableParagraph"/>
              <w:rPr>
                <w:rFonts w:hAnsi="Arial" w:cs="Arial"/>
              </w:rPr>
            </w:pPr>
            <w:r>
              <w:t>Campylopus</w:t>
            </w:r>
            <w:r>
              <w:rPr>
                <w:spacing w:val="-9"/>
              </w:rPr>
              <w:t xml:space="preserve"> </w:t>
            </w:r>
            <w:r>
              <w:t>introflexus</w:t>
            </w:r>
            <w:r>
              <w:rPr>
                <w:spacing w:val="-8"/>
              </w:rPr>
              <w:t xml:space="preserve"> </w:t>
            </w:r>
            <w:r>
              <w:t>ssp.</w:t>
            </w:r>
            <w:r>
              <w:rPr>
                <w:spacing w:val="-8"/>
              </w:rPr>
              <w:t xml:space="preserve"> </w:t>
            </w:r>
            <w:r>
              <w:t>Pudicus</w:t>
            </w:r>
          </w:p>
        </w:tc>
        <w:tc>
          <w:tcPr>
            <w:tcW w:w="2040" w:type="dxa"/>
            <w:tcBorders>
              <w:top w:val="single" w:sz="5" w:space="0" w:color="000000"/>
              <w:left w:val="single" w:sz="5" w:space="0" w:color="000000"/>
              <w:bottom w:val="single" w:sz="5" w:space="0" w:color="000000"/>
              <w:right w:val="single" w:sz="5" w:space="0" w:color="000000"/>
            </w:tcBorders>
          </w:tcPr>
          <w:p w14:paraId="01A0F27C"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6831F32" w14:textId="77777777" w:rsidR="005937A1" w:rsidRDefault="005937A1"/>
        </w:tc>
      </w:tr>
      <w:tr w:rsidR="005937A1" w14:paraId="2F7B7AB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C2779CC"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1785016" w14:textId="77777777" w:rsidR="005937A1" w:rsidRDefault="005937A1" w:rsidP="002E77F5">
            <w:pPr>
              <w:pStyle w:val="TableParagraph"/>
              <w:rPr>
                <w:rFonts w:hAnsi="Arial" w:cs="Arial"/>
              </w:rPr>
            </w:pPr>
            <w:r>
              <w:t>Campylopus</w:t>
            </w:r>
            <w:r>
              <w:rPr>
                <w:spacing w:val="-16"/>
              </w:rPr>
              <w:t xml:space="preserve"> </w:t>
            </w:r>
            <w:r>
              <w:rPr>
                <w:spacing w:val="-1"/>
              </w:rPr>
              <w:t>pyriformis</w:t>
            </w:r>
          </w:p>
        </w:tc>
        <w:tc>
          <w:tcPr>
            <w:tcW w:w="2040" w:type="dxa"/>
            <w:tcBorders>
              <w:top w:val="single" w:sz="5" w:space="0" w:color="000000"/>
              <w:left w:val="single" w:sz="5" w:space="0" w:color="000000"/>
              <w:bottom w:val="single" w:sz="5" w:space="0" w:color="000000"/>
              <w:right w:val="single" w:sz="5" w:space="0" w:color="000000"/>
            </w:tcBorders>
          </w:tcPr>
          <w:p w14:paraId="5FA5590C"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5560144" w14:textId="77777777" w:rsidR="005937A1" w:rsidRDefault="005937A1"/>
        </w:tc>
      </w:tr>
      <w:tr w:rsidR="005937A1" w14:paraId="0461CCB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F1FF010"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77495C04" w14:textId="77777777" w:rsidR="005937A1" w:rsidRDefault="005937A1" w:rsidP="002E77F5">
            <w:pPr>
              <w:pStyle w:val="TableParagraph"/>
              <w:rPr>
                <w:rFonts w:hAnsi="Arial" w:cs="Arial"/>
              </w:rPr>
            </w:pPr>
            <w:r>
              <w:t>Camptochaete</w:t>
            </w:r>
            <w:r>
              <w:rPr>
                <w:spacing w:val="-16"/>
              </w:rPr>
              <w:t xml:space="preserve"> </w:t>
            </w:r>
            <w:r>
              <w:t>gracilis</w:t>
            </w:r>
          </w:p>
        </w:tc>
        <w:tc>
          <w:tcPr>
            <w:tcW w:w="2040" w:type="dxa"/>
            <w:tcBorders>
              <w:top w:val="single" w:sz="5" w:space="0" w:color="000000"/>
              <w:left w:val="single" w:sz="5" w:space="0" w:color="000000"/>
              <w:bottom w:val="single" w:sz="5" w:space="0" w:color="000000"/>
              <w:right w:val="single" w:sz="5" w:space="0" w:color="000000"/>
            </w:tcBorders>
          </w:tcPr>
          <w:p w14:paraId="545C0D39"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A7422A4" w14:textId="77777777" w:rsidR="005937A1" w:rsidRDefault="005937A1"/>
        </w:tc>
      </w:tr>
      <w:tr w:rsidR="005937A1" w14:paraId="046D954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6F83C5D"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C307D1F" w14:textId="77777777" w:rsidR="005937A1" w:rsidRDefault="005937A1" w:rsidP="002E77F5">
            <w:pPr>
              <w:pStyle w:val="TableParagraph"/>
              <w:rPr>
                <w:rFonts w:hAnsi="Arial" w:cs="Arial"/>
              </w:rPr>
            </w:pPr>
            <w:r>
              <w:t>Ceratodon</w:t>
            </w:r>
            <w:r>
              <w:rPr>
                <w:spacing w:val="-16"/>
              </w:rPr>
              <w:t xml:space="preserve"> </w:t>
            </w:r>
            <w:r>
              <w:t>purpureus</w:t>
            </w:r>
          </w:p>
        </w:tc>
        <w:tc>
          <w:tcPr>
            <w:tcW w:w="2040" w:type="dxa"/>
            <w:tcBorders>
              <w:top w:val="single" w:sz="5" w:space="0" w:color="000000"/>
              <w:left w:val="single" w:sz="5" w:space="0" w:color="000000"/>
              <w:bottom w:val="single" w:sz="5" w:space="0" w:color="000000"/>
              <w:right w:val="single" w:sz="5" w:space="0" w:color="000000"/>
            </w:tcBorders>
          </w:tcPr>
          <w:p w14:paraId="1B3CF71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CDFE555" w14:textId="77777777" w:rsidR="005937A1" w:rsidRDefault="005937A1"/>
        </w:tc>
      </w:tr>
      <w:tr w:rsidR="005937A1" w14:paraId="37E3165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B05268C"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FA4D3EE" w14:textId="77777777" w:rsidR="005937A1" w:rsidRDefault="005937A1" w:rsidP="002E77F5">
            <w:pPr>
              <w:pStyle w:val="TableParagraph"/>
              <w:rPr>
                <w:rFonts w:hAnsi="Arial" w:cs="Arial"/>
              </w:rPr>
            </w:pPr>
            <w:r>
              <w:t>Chamberlainia</w:t>
            </w:r>
            <w:r>
              <w:rPr>
                <w:spacing w:val="-18"/>
              </w:rPr>
              <w:t xml:space="preserve"> </w:t>
            </w:r>
            <w:r>
              <w:t>salebrosa</w:t>
            </w:r>
          </w:p>
        </w:tc>
        <w:tc>
          <w:tcPr>
            <w:tcW w:w="2040" w:type="dxa"/>
            <w:tcBorders>
              <w:top w:val="single" w:sz="5" w:space="0" w:color="000000"/>
              <w:left w:val="single" w:sz="5" w:space="0" w:color="000000"/>
              <w:bottom w:val="single" w:sz="5" w:space="0" w:color="000000"/>
              <w:right w:val="single" w:sz="5" w:space="0" w:color="000000"/>
            </w:tcBorders>
          </w:tcPr>
          <w:p w14:paraId="416309BB"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F793496" w14:textId="77777777" w:rsidR="005937A1" w:rsidRDefault="005937A1"/>
        </w:tc>
      </w:tr>
      <w:tr w:rsidR="005937A1" w14:paraId="7180E02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DDBE144"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175DBE41" w14:textId="77777777" w:rsidR="005937A1" w:rsidRDefault="005937A1" w:rsidP="002E77F5">
            <w:pPr>
              <w:pStyle w:val="TableParagraph"/>
              <w:rPr>
                <w:rFonts w:hAnsi="Arial" w:cs="Arial"/>
              </w:rPr>
            </w:pPr>
            <w:r>
              <w:rPr>
                <w:spacing w:val="-1"/>
              </w:rPr>
              <w:t>Dicranoloma</w:t>
            </w:r>
            <w:r>
              <w:rPr>
                <w:spacing w:val="-8"/>
              </w:rPr>
              <w:t xml:space="preserve"> </w:t>
            </w:r>
            <w:r>
              <w:t>billardieri</w:t>
            </w:r>
            <w:r>
              <w:rPr>
                <w:spacing w:val="-8"/>
              </w:rPr>
              <w:t xml:space="preserve"> </w:t>
            </w:r>
            <w:r>
              <w:t>var.</w:t>
            </w:r>
            <w:r>
              <w:rPr>
                <w:spacing w:val="-8"/>
              </w:rPr>
              <w:t xml:space="preserve"> </w:t>
            </w:r>
            <w:r>
              <w:t>billardieri</w:t>
            </w:r>
          </w:p>
        </w:tc>
        <w:tc>
          <w:tcPr>
            <w:tcW w:w="2040" w:type="dxa"/>
            <w:tcBorders>
              <w:top w:val="single" w:sz="5" w:space="0" w:color="000000"/>
              <w:left w:val="single" w:sz="5" w:space="0" w:color="000000"/>
              <w:bottom w:val="single" w:sz="5" w:space="0" w:color="000000"/>
              <w:right w:val="single" w:sz="5" w:space="0" w:color="000000"/>
            </w:tcBorders>
          </w:tcPr>
          <w:p w14:paraId="02588135"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8618D92" w14:textId="77777777" w:rsidR="005937A1" w:rsidRDefault="005937A1"/>
        </w:tc>
      </w:tr>
      <w:tr w:rsidR="005937A1" w14:paraId="0F778C7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824E96C"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B1BD4BD" w14:textId="77777777" w:rsidR="005937A1" w:rsidRDefault="005937A1" w:rsidP="002E77F5">
            <w:pPr>
              <w:pStyle w:val="TableParagraph"/>
              <w:rPr>
                <w:rFonts w:hAnsi="Arial" w:cs="Arial"/>
              </w:rPr>
            </w:pPr>
            <w:r>
              <w:t>Dicranoloma</w:t>
            </w:r>
            <w:r>
              <w:rPr>
                <w:spacing w:val="-15"/>
              </w:rPr>
              <w:t xml:space="preserve"> </w:t>
            </w:r>
            <w:r>
              <w:t>dicarpum</w:t>
            </w:r>
          </w:p>
        </w:tc>
        <w:tc>
          <w:tcPr>
            <w:tcW w:w="2040" w:type="dxa"/>
            <w:tcBorders>
              <w:top w:val="single" w:sz="5" w:space="0" w:color="000000"/>
              <w:left w:val="single" w:sz="5" w:space="0" w:color="000000"/>
              <w:bottom w:val="single" w:sz="5" w:space="0" w:color="000000"/>
              <w:right w:val="single" w:sz="5" w:space="0" w:color="000000"/>
            </w:tcBorders>
          </w:tcPr>
          <w:p w14:paraId="35BD1DEB"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331903F" w14:textId="77777777" w:rsidR="005937A1" w:rsidRDefault="005937A1"/>
        </w:tc>
      </w:tr>
      <w:tr w:rsidR="005937A1" w14:paraId="1B83A3D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8557BD0"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27BC3B1" w14:textId="77777777" w:rsidR="005937A1" w:rsidRDefault="005937A1" w:rsidP="002E77F5">
            <w:pPr>
              <w:pStyle w:val="TableParagraph"/>
              <w:rPr>
                <w:rFonts w:hAnsi="Arial" w:cs="Arial"/>
              </w:rPr>
            </w:pPr>
            <w:r>
              <w:t>Dicranoloma</w:t>
            </w:r>
            <w:r>
              <w:rPr>
                <w:spacing w:val="-15"/>
              </w:rPr>
              <w:t xml:space="preserve"> </w:t>
            </w:r>
            <w:r>
              <w:t>menziesii</w:t>
            </w:r>
          </w:p>
        </w:tc>
        <w:tc>
          <w:tcPr>
            <w:tcW w:w="2040" w:type="dxa"/>
            <w:tcBorders>
              <w:top w:val="single" w:sz="5" w:space="0" w:color="000000"/>
              <w:left w:val="single" w:sz="5" w:space="0" w:color="000000"/>
              <w:bottom w:val="single" w:sz="5" w:space="0" w:color="000000"/>
              <w:right w:val="single" w:sz="5" w:space="0" w:color="000000"/>
            </w:tcBorders>
          </w:tcPr>
          <w:p w14:paraId="610F0AC8"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91D7E51" w14:textId="77777777" w:rsidR="005937A1" w:rsidRDefault="005937A1"/>
        </w:tc>
      </w:tr>
      <w:tr w:rsidR="005937A1" w14:paraId="1696292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4326F91"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DEEC114" w14:textId="77777777" w:rsidR="005937A1" w:rsidRDefault="005937A1" w:rsidP="002E77F5">
            <w:pPr>
              <w:pStyle w:val="TableParagraph"/>
              <w:rPr>
                <w:rFonts w:hAnsi="Arial" w:cs="Arial"/>
              </w:rPr>
            </w:pPr>
            <w:r>
              <w:t>Dicranoweisia</w:t>
            </w:r>
            <w:r>
              <w:rPr>
                <w:spacing w:val="-18"/>
              </w:rPr>
              <w:t xml:space="preserve"> </w:t>
            </w:r>
            <w:r>
              <w:t>microcarpa</w:t>
            </w:r>
          </w:p>
        </w:tc>
        <w:tc>
          <w:tcPr>
            <w:tcW w:w="2040" w:type="dxa"/>
            <w:tcBorders>
              <w:top w:val="single" w:sz="5" w:space="0" w:color="000000"/>
              <w:left w:val="single" w:sz="5" w:space="0" w:color="000000"/>
              <w:bottom w:val="single" w:sz="5" w:space="0" w:color="000000"/>
              <w:right w:val="single" w:sz="5" w:space="0" w:color="000000"/>
            </w:tcBorders>
          </w:tcPr>
          <w:p w14:paraId="0B71E6F9"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BB6959B" w14:textId="77777777" w:rsidR="005937A1" w:rsidRDefault="005937A1"/>
        </w:tc>
      </w:tr>
      <w:tr w:rsidR="005937A1" w14:paraId="1B5D402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9B5D92C"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70592733" w14:textId="77777777" w:rsidR="005937A1" w:rsidRDefault="005937A1" w:rsidP="002E77F5">
            <w:pPr>
              <w:pStyle w:val="TableParagraph"/>
              <w:rPr>
                <w:rFonts w:hAnsi="Arial" w:cs="Arial"/>
              </w:rPr>
            </w:pPr>
            <w:r>
              <w:rPr>
                <w:spacing w:val="-1"/>
              </w:rPr>
              <w:t>Didymodon</w:t>
            </w:r>
            <w:r>
              <w:rPr>
                <w:spacing w:val="-16"/>
              </w:rPr>
              <w:t xml:space="preserve"> </w:t>
            </w:r>
            <w:r>
              <w:t>australasiae</w:t>
            </w:r>
          </w:p>
        </w:tc>
        <w:tc>
          <w:tcPr>
            <w:tcW w:w="2040" w:type="dxa"/>
            <w:tcBorders>
              <w:top w:val="single" w:sz="5" w:space="0" w:color="000000"/>
              <w:left w:val="single" w:sz="5" w:space="0" w:color="000000"/>
              <w:bottom w:val="single" w:sz="5" w:space="0" w:color="000000"/>
              <w:right w:val="single" w:sz="5" w:space="0" w:color="000000"/>
            </w:tcBorders>
          </w:tcPr>
          <w:p w14:paraId="2741D4E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39161AF" w14:textId="77777777" w:rsidR="005937A1" w:rsidRDefault="005937A1"/>
        </w:tc>
      </w:tr>
      <w:tr w:rsidR="005937A1" w14:paraId="6D2A887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373003E"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DDD2FD3" w14:textId="77777777" w:rsidR="005937A1" w:rsidRDefault="005937A1" w:rsidP="002E77F5">
            <w:pPr>
              <w:pStyle w:val="TableParagraph"/>
              <w:rPr>
                <w:rFonts w:hAnsi="Arial" w:cs="Arial"/>
              </w:rPr>
            </w:pPr>
            <w:r>
              <w:rPr>
                <w:spacing w:val="-1"/>
              </w:rPr>
              <w:t>Didymodon</w:t>
            </w:r>
            <w:r>
              <w:rPr>
                <w:spacing w:val="-18"/>
              </w:rPr>
              <w:t xml:space="preserve"> </w:t>
            </w:r>
            <w:r>
              <w:t>subtorquatus</w:t>
            </w:r>
          </w:p>
        </w:tc>
        <w:tc>
          <w:tcPr>
            <w:tcW w:w="2040" w:type="dxa"/>
            <w:tcBorders>
              <w:top w:val="single" w:sz="5" w:space="0" w:color="000000"/>
              <w:left w:val="single" w:sz="5" w:space="0" w:color="000000"/>
              <w:bottom w:val="single" w:sz="5" w:space="0" w:color="000000"/>
              <w:right w:val="single" w:sz="5" w:space="0" w:color="000000"/>
            </w:tcBorders>
          </w:tcPr>
          <w:p w14:paraId="3980A1AC"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6C70C2B" w14:textId="77777777" w:rsidR="005937A1" w:rsidRDefault="005937A1"/>
        </w:tc>
      </w:tr>
      <w:tr w:rsidR="005937A1" w14:paraId="73AD31B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3C12115"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731EE7C9" w14:textId="77777777" w:rsidR="005937A1" w:rsidRDefault="005937A1" w:rsidP="002E77F5">
            <w:pPr>
              <w:pStyle w:val="TableParagraph"/>
              <w:rPr>
                <w:rFonts w:hAnsi="Arial" w:cs="Arial"/>
              </w:rPr>
            </w:pPr>
            <w:r>
              <w:rPr>
                <w:spacing w:val="-1"/>
              </w:rPr>
              <w:t>Didymodon</w:t>
            </w:r>
            <w:r>
              <w:rPr>
                <w:spacing w:val="-15"/>
              </w:rPr>
              <w:t xml:space="preserve"> </w:t>
            </w:r>
            <w:r>
              <w:t>torquatus</w:t>
            </w:r>
          </w:p>
        </w:tc>
        <w:tc>
          <w:tcPr>
            <w:tcW w:w="2040" w:type="dxa"/>
            <w:tcBorders>
              <w:top w:val="single" w:sz="5" w:space="0" w:color="000000"/>
              <w:left w:val="single" w:sz="5" w:space="0" w:color="000000"/>
              <w:bottom w:val="single" w:sz="5" w:space="0" w:color="000000"/>
              <w:right w:val="single" w:sz="5" w:space="0" w:color="000000"/>
            </w:tcBorders>
          </w:tcPr>
          <w:p w14:paraId="03AEFCF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B2B356B" w14:textId="77777777" w:rsidR="005937A1" w:rsidRDefault="005937A1"/>
        </w:tc>
      </w:tr>
      <w:tr w:rsidR="005937A1" w14:paraId="09D48AF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65956C1"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C620E25" w14:textId="77777777" w:rsidR="005937A1" w:rsidRDefault="005937A1" w:rsidP="002E77F5">
            <w:pPr>
              <w:pStyle w:val="TableParagraph"/>
              <w:rPr>
                <w:rFonts w:hAnsi="Arial" w:cs="Arial"/>
              </w:rPr>
            </w:pPr>
            <w:r>
              <w:t>Distichophyllum</w:t>
            </w:r>
            <w:r>
              <w:rPr>
                <w:spacing w:val="-21"/>
              </w:rPr>
              <w:t xml:space="preserve"> </w:t>
            </w:r>
            <w:r>
              <w:t>microcarpum</w:t>
            </w:r>
          </w:p>
        </w:tc>
        <w:tc>
          <w:tcPr>
            <w:tcW w:w="2040" w:type="dxa"/>
            <w:tcBorders>
              <w:top w:val="single" w:sz="5" w:space="0" w:color="000000"/>
              <w:left w:val="single" w:sz="5" w:space="0" w:color="000000"/>
              <w:bottom w:val="single" w:sz="5" w:space="0" w:color="000000"/>
              <w:right w:val="single" w:sz="5" w:space="0" w:color="000000"/>
            </w:tcBorders>
          </w:tcPr>
          <w:p w14:paraId="18C567BA"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8290C94" w14:textId="77777777" w:rsidR="005937A1" w:rsidRDefault="005937A1"/>
        </w:tc>
      </w:tr>
      <w:tr w:rsidR="005937A1" w14:paraId="7833356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9E31F16"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92C592C" w14:textId="77777777" w:rsidR="005937A1" w:rsidRDefault="005937A1" w:rsidP="002E77F5">
            <w:pPr>
              <w:pStyle w:val="TableParagraph"/>
              <w:rPr>
                <w:rFonts w:hAnsi="Arial" w:cs="Arial"/>
              </w:rPr>
            </w:pPr>
            <w:r>
              <w:t>Ditrichum</w:t>
            </w:r>
            <w:r>
              <w:rPr>
                <w:spacing w:val="-19"/>
              </w:rPr>
              <w:t xml:space="preserve"> </w:t>
            </w:r>
            <w:r>
              <w:t>cylindricarpum</w:t>
            </w:r>
          </w:p>
        </w:tc>
        <w:tc>
          <w:tcPr>
            <w:tcW w:w="2040" w:type="dxa"/>
            <w:tcBorders>
              <w:top w:val="single" w:sz="5" w:space="0" w:color="000000"/>
              <w:left w:val="single" w:sz="5" w:space="0" w:color="000000"/>
              <w:bottom w:val="single" w:sz="5" w:space="0" w:color="000000"/>
              <w:right w:val="single" w:sz="5" w:space="0" w:color="000000"/>
            </w:tcBorders>
          </w:tcPr>
          <w:p w14:paraId="1565C015"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B86A9F6" w14:textId="77777777" w:rsidR="005937A1" w:rsidRDefault="005937A1"/>
        </w:tc>
      </w:tr>
      <w:tr w:rsidR="005937A1" w14:paraId="5E8EF63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F93C38C"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2C1AEB2" w14:textId="77777777" w:rsidR="005937A1" w:rsidRDefault="005937A1" w:rsidP="002E77F5">
            <w:pPr>
              <w:pStyle w:val="TableParagraph"/>
              <w:rPr>
                <w:rFonts w:hAnsi="Arial" w:cs="Arial"/>
              </w:rPr>
            </w:pPr>
            <w:r>
              <w:t>Ditrichum</w:t>
            </w:r>
            <w:r>
              <w:rPr>
                <w:spacing w:val="-13"/>
              </w:rPr>
              <w:t xml:space="preserve"> </w:t>
            </w:r>
            <w:r>
              <w:t>difficile</w:t>
            </w:r>
          </w:p>
        </w:tc>
        <w:tc>
          <w:tcPr>
            <w:tcW w:w="2040" w:type="dxa"/>
            <w:tcBorders>
              <w:top w:val="single" w:sz="5" w:space="0" w:color="000000"/>
              <w:left w:val="single" w:sz="5" w:space="0" w:color="000000"/>
              <w:bottom w:val="single" w:sz="5" w:space="0" w:color="000000"/>
              <w:right w:val="single" w:sz="5" w:space="0" w:color="000000"/>
            </w:tcBorders>
          </w:tcPr>
          <w:p w14:paraId="1B57BE8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0350F0C" w14:textId="77777777" w:rsidR="005937A1" w:rsidRDefault="005937A1"/>
        </w:tc>
      </w:tr>
      <w:tr w:rsidR="005937A1" w14:paraId="7F75AFE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D882799"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B63D1FA" w14:textId="77777777" w:rsidR="005937A1" w:rsidRDefault="005937A1" w:rsidP="002E77F5">
            <w:pPr>
              <w:pStyle w:val="TableParagraph"/>
              <w:rPr>
                <w:rFonts w:hAnsi="Arial" w:cs="Arial"/>
              </w:rPr>
            </w:pPr>
            <w:r>
              <w:t>Drepanocladus</w:t>
            </w:r>
            <w:r>
              <w:rPr>
                <w:spacing w:val="-17"/>
              </w:rPr>
              <w:t xml:space="preserve"> </w:t>
            </w:r>
            <w:r>
              <w:t>aduncus</w:t>
            </w:r>
          </w:p>
        </w:tc>
        <w:tc>
          <w:tcPr>
            <w:tcW w:w="2040" w:type="dxa"/>
            <w:tcBorders>
              <w:top w:val="single" w:sz="5" w:space="0" w:color="000000"/>
              <w:left w:val="single" w:sz="5" w:space="0" w:color="000000"/>
              <w:bottom w:val="single" w:sz="5" w:space="0" w:color="000000"/>
              <w:right w:val="single" w:sz="5" w:space="0" w:color="000000"/>
            </w:tcBorders>
          </w:tcPr>
          <w:p w14:paraId="1F7B42E8"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6C28503" w14:textId="77777777" w:rsidR="005937A1" w:rsidRDefault="005937A1"/>
        </w:tc>
      </w:tr>
      <w:tr w:rsidR="005937A1" w14:paraId="69754C4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0EA6618"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1B5B88A7" w14:textId="77777777" w:rsidR="005937A1" w:rsidRDefault="005937A1" w:rsidP="002E77F5">
            <w:pPr>
              <w:pStyle w:val="TableParagraph"/>
              <w:rPr>
                <w:rFonts w:hAnsi="Arial" w:cs="Arial"/>
              </w:rPr>
            </w:pPr>
            <w:r>
              <w:t>Fabronia</w:t>
            </w:r>
            <w:r>
              <w:rPr>
                <w:spacing w:val="-13"/>
              </w:rPr>
              <w:t xml:space="preserve"> </w:t>
            </w:r>
            <w:r>
              <w:t>australis</w:t>
            </w:r>
          </w:p>
        </w:tc>
        <w:tc>
          <w:tcPr>
            <w:tcW w:w="2040" w:type="dxa"/>
            <w:tcBorders>
              <w:top w:val="single" w:sz="5" w:space="0" w:color="000000"/>
              <w:left w:val="single" w:sz="5" w:space="0" w:color="000000"/>
              <w:bottom w:val="single" w:sz="5" w:space="0" w:color="000000"/>
              <w:right w:val="single" w:sz="5" w:space="0" w:color="000000"/>
            </w:tcBorders>
          </w:tcPr>
          <w:p w14:paraId="219631A8"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9FBBC58" w14:textId="77777777" w:rsidR="005937A1" w:rsidRDefault="005937A1"/>
        </w:tc>
      </w:tr>
      <w:tr w:rsidR="005937A1" w14:paraId="20F7388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3FCA84B"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1ED1374A" w14:textId="77777777" w:rsidR="005937A1" w:rsidRDefault="005937A1" w:rsidP="002E77F5">
            <w:pPr>
              <w:pStyle w:val="TableParagraph"/>
              <w:rPr>
                <w:rFonts w:hAnsi="Arial" w:cs="Arial"/>
              </w:rPr>
            </w:pPr>
            <w:r>
              <w:t>Fissidens</w:t>
            </w:r>
            <w:r>
              <w:rPr>
                <w:spacing w:val="-16"/>
              </w:rPr>
              <w:t xml:space="preserve"> </w:t>
            </w:r>
            <w:r>
              <w:t>asplenioides</w:t>
            </w:r>
          </w:p>
        </w:tc>
        <w:tc>
          <w:tcPr>
            <w:tcW w:w="2040" w:type="dxa"/>
            <w:tcBorders>
              <w:top w:val="single" w:sz="5" w:space="0" w:color="000000"/>
              <w:left w:val="single" w:sz="5" w:space="0" w:color="000000"/>
              <w:bottom w:val="single" w:sz="5" w:space="0" w:color="000000"/>
              <w:right w:val="single" w:sz="5" w:space="0" w:color="000000"/>
            </w:tcBorders>
          </w:tcPr>
          <w:p w14:paraId="5B42D6E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E3ACDD5" w14:textId="77777777" w:rsidR="005937A1" w:rsidRDefault="005937A1"/>
        </w:tc>
      </w:tr>
      <w:tr w:rsidR="005937A1" w14:paraId="77A5D1F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74045D8"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7C44F28" w14:textId="77777777" w:rsidR="005937A1" w:rsidRDefault="005937A1" w:rsidP="002E77F5">
            <w:pPr>
              <w:pStyle w:val="TableParagraph"/>
              <w:rPr>
                <w:rFonts w:hAnsi="Arial" w:cs="Arial"/>
              </w:rPr>
            </w:pPr>
            <w:r>
              <w:t>Fissidens</w:t>
            </w:r>
            <w:r>
              <w:rPr>
                <w:spacing w:val="-15"/>
              </w:rPr>
              <w:t xml:space="preserve"> </w:t>
            </w:r>
            <w:r>
              <w:t>leptoclados</w:t>
            </w:r>
          </w:p>
        </w:tc>
        <w:tc>
          <w:tcPr>
            <w:tcW w:w="2040" w:type="dxa"/>
            <w:tcBorders>
              <w:top w:val="single" w:sz="5" w:space="0" w:color="000000"/>
              <w:left w:val="single" w:sz="5" w:space="0" w:color="000000"/>
              <w:bottom w:val="single" w:sz="5" w:space="0" w:color="000000"/>
              <w:right w:val="single" w:sz="5" w:space="0" w:color="000000"/>
            </w:tcBorders>
          </w:tcPr>
          <w:p w14:paraId="111D6349"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F76B260" w14:textId="77777777" w:rsidR="005937A1" w:rsidRDefault="005937A1"/>
        </w:tc>
      </w:tr>
      <w:tr w:rsidR="005937A1" w14:paraId="6B68DB9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F748FFA"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5C439EC" w14:textId="77777777" w:rsidR="005937A1" w:rsidRDefault="005937A1" w:rsidP="002E77F5">
            <w:pPr>
              <w:pStyle w:val="TableParagraph"/>
              <w:rPr>
                <w:rFonts w:hAnsi="Arial" w:cs="Arial"/>
              </w:rPr>
            </w:pPr>
            <w:r>
              <w:t>Fissidens</w:t>
            </w:r>
            <w:r>
              <w:rPr>
                <w:spacing w:val="-13"/>
              </w:rPr>
              <w:t xml:space="preserve"> </w:t>
            </w:r>
            <w:r>
              <w:t>pungens</w:t>
            </w:r>
          </w:p>
        </w:tc>
        <w:tc>
          <w:tcPr>
            <w:tcW w:w="2040" w:type="dxa"/>
            <w:tcBorders>
              <w:top w:val="single" w:sz="5" w:space="0" w:color="000000"/>
              <w:left w:val="single" w:sz="5" w:space="0" w:color="000000"/>
              <w:bottom w:val="single" w:sz="5" w:space="0" w:color="000000"/>
              <w:right w:val="single" w:sz="5" w:space="0" w:color="000000"/>
            </w:tcBorders>
          </w:tcPr>
          <w:p w14:paraId="73EECCE0"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B36ABC8" w14:textId="77777777" w:rsidR="005937A1" w:rsidRDefault="005937A1"/>
        </w:tc>
      </w:tr>
      <w:tr w:rsidR="005937A1" w14:paraId="34231B4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0BE0C93"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5F524AB" w14:textId="77777777" w:rsidR="005937A1" w:rsidRDefault="005937A1" w:rsidP="002E77F5">
            <w:pPr>
              <w:pStyle w:val="TableParagraph"/>
              <w:rPr>
                <w:rFonts w:hAnsi="Arial" w:cs="Arial"/>
              </w:rPr>
            </w:pPr>
            <w:r>
              <w:t>Fissidens</w:t>
            </w:r>
            <w:r>
              <w:rPr>
                <w:spacing w:val="-13"/>
              </w:rPr>
              <w:t xml:space="preserve"> </w:t>
            </w:r>
            <w:r>
              <w:t>rigidulus</w:t>
            </w:r>
          </w:p>
        </w:tc>
        <w:tc>
          <w:tcPr>
            <w:tcW w:w="2040" w:type="dxa"/>
            <w:tcBorders>
              <w:top w:val="single" w:sz="5" w:space="0" w:color="000000"/>
              <w:left w:val="single" w:sz="5" w:space="0" w:color="000000"/>
              <w:bottom w:val="single" w:sz="5" w:space="0" w:color="000000"/>
              <w:right w:val="single" w:sz="5" w:space="0" w:color="000000"/>
            </w:tcBorders>
          </w:tcPr>
          <w:p w14:paraId="288C6F9E"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EA2BC6B" w14:textId="77777777" w:rsidR="005937A1" w:rsidRDefault="005937A1"/>
        </w:tc>
      </w:tr>
      <w:tr w:rsidR="005937A1" w14:paraId="2E7A2AB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1DB4F49"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157D7618" w14:textId="77777777" w:rsidR="005937A1" w:rsidRDefault="005937A1" w:rsidP="002E77F5">
            <w:pPr>
              <w:pStyle w:val="TableParagraph"/>
              <w:rPr>
                <w:rFonts w:hAnsi="Arial" w:cs="Arial"/>
              </w:rPr>
            </w:pPr>
            <w:r>
              <w:t>Frullania</w:t>
            </w:r>
            <w:r>
              <w:rPr>
                <w:spacing w:val="-17"/>
              </w:rPr>
              <w:t xml:space="preserve"> </w:t>
            </w:r>
            <w:r>
              <w:t>probosciphora</w:t>
            </w:r>
          </w:p>
        </w:tc>
        <w:tc>
          <w:tcPr>
            <w:tcW w:w="2040" w:type="dxa"/>
            <w:tcBorders>
              <w:top w:val="single" w:sz="5" w:space="0" w:color="000000"/>
              <w:left w:val="single" w:sz="5" w:space="0" w:color="000000"/>
              <w:bottom w:val="single" w:sz="5" w:space="0" w:color="000000"/>
              <w:right w:val="single" w:sz="5" w:space="0" w:color="000000"/>
            </w:tcBorders>
          </w:tcPr>
          <w:p w14:paraId="092830A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5DEC6B6" w14:textId="77777777" w:rsidR="005937A1" w:rsidRDefault="005937A1"/>
        </w:tc>
      </w:tr>
      <w:tr w:rsidR="005937A1" w14:paraId="518528E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FC61004"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C613941" w14:textId="77777777" w:rsidR="005937A1" w:rsidRDefault="005937A1" w:rsidP="002E77F5">
            <w:pPr>
              <w:pStyle w:val="TableParagraph"/>
              <w:rPr>
                <w:rFonts w:hAnsi="Arial" w:cs="Arial"/>
              </w:rPr>
            </w:pPr>
            <w:r>
              <w:t>Grimmia</w:t>
            </w:r>
            <w:r>
              <w:rPr>
                <w:spacing w:val="-13"/>
              </w:rPr>
              <w:t xml:space="preserve"> </w:t>
            </w:r>
            <w:r>
              <w:t>laevigata</w:t>
            </w:r>
          </w:p>
        </w:tc>
        <w:tc>
          <w:tcPr>
            <w:tcW w:w="2040" w:type="dxa"/>
            <w:tcBorders>
              <w:top w:val="single" w:sz="5" w:space="0" w:color="000000"/>
              <w:left w:val="single" w:sz="5" w:space="0" w:color="000000"/>
              <w:bottom w:val="single" w:sz="5" w:space="0" w:color="000000"/>
              <w:right w:val="single" w:sz="5" w:space="0" w:color="000000"/>
            </w:tcBorders>
          </w:tcPr>
          <w:p w14:paraId="08DE3740"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FFA5469" w14:textId="77777777" w:rsidR="005937A1" w:rsidRDefault="005937A1"/>
        </w:tc>
      </w:tr>
      <w:tr w:rsidR="005937A1" w14:paraId="017015B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C7EB07B"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3454FFA" w14:textId="77777777" w:rsidR="005937A1" w:rsidRDefault="005937A1" w:rsidP="002E77F5">
            <w:pPr>
              <w:pStyle w:val="TableParagraph"/>
              <w:rPr>
                <w:rFonts w:hAnsi="Arial" w:cs="Arial"/>
              </w:rPr>
            </w:pPr>
            <w:r>
              <w:t>Grimmia</w:t>
            </w:r>
            <w:r>
              <w:rPr>
                <w:spacing w:val="-13"/>
              </w:rPr>
              <w:t xml:space="preserve"> </w:t>
            </w:r>
            <w:r>
              <w:t>pulvinata</w:t>
            </w:r>
          </w:p>
        </w:tc>
        <w:tc>
          <w:tcPr>
            <w:tcW w:w="2040" w:type="dxa"/>
            <w:tcBorders>
              <w:top w:val="single" w:sz="5" w:space="0" w:color="000000"/>
              <w:left w:val="single" w:sz="5" w:space="0" w:color="000000"/>
              <w:bottom w:val="single" w:sz="5" w:space="0" w:color="000000"/>
              <w:right w:val="single" w:sz="5" w:space="0" w:color="000000"/>
            </w:tcBorders>
          </w:tcPr>
          <w:p w14:paraId="3519F5E0"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FFA53DD" w14:textId="77777777" w:rsidR="005937A1" w:rsidRDefault="005937A1"/>
        </w:tc>
      </w:tr>
      <w:tr w:rsidR="005937A1" w14:paraId="1684A0D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3FCB098"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00F7EC7" w14:textId="77777777" w:rsidR="005937A1" w:rsidRDefault="005937A1" w:rsidP="002E77F5">
            <w:pPr>
              <w:pStyle w:val="TableParagraph"/>
              <w:rPr>
                <w:rFonts w:hAnsi="Arial" w:cs="Arial"/>
              </w:rPr>
            </w:pPr>
            <w:r>
              <w:t>Grimmia</w:t>
            </w:r>
            <w:r>
              <w:rPr>
                <w:spacing w:val="-15"/>
              </w:rPr>
              <w:t xml:space="preserve"> </w:t>
            </w:r>
            <w:r>
              <w:t>trichophylla</w:t>
            </w:r>
          </w:p>
        </w:tc>
        <w:tc>
          <w:tcPr>
            <w:tcW w:w="2040" w:type="dxa"/>
            <w:tcBorders>
              <w:top w:val="single" w:sz="5" w:space="0" w:color="000000"/>
              <w:left w:val="single" w:sz="5" w:space="0" w:color="000000"/>
              <w:bottom w:val="single" w:sz="5" w:space="0" w:color="000000"/>
              <w:right w:val="single" w:sz="5" w:space="0" w:color="000000"/>
            </w:tcBorders>
          </w:tcPr>
          <w:p w14:paraId="7D7F6923"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BF1638C" w14:textId="77777777" w:rsidR="005937A1" w:rsidRDefault="005937A1"/>
        </w:tc>
      </w:tr>
      <w:tr w:rsidR="005937A1" w14:paraId="4C56E92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91B2DAC"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2B409F6" w14:textId="77777777" w:rsidR="005937A1" w:rsidRDefault="005937A1" w:rsidP="002E77F5">
            <w:pPr>
              <w:pStyle w:val="TableParagraph"/>
              <w:rPr>
                <w:rFonts w:hAnsi="Arial" w:cs="Arial"/>
              </w:rPr>
            </w:pPr>
            <w:r>
              <w:t>Gymnostomum</w:t>
            </w:r>
            <w:r>
              <w:rPr>
                <w:spacing w:val="-20"/>
              </w:rPr>
              <w:t xml:space="preserve"> </w:t>
            </w:r>
            <w:r>
              <w:t>calcareum</w:t>
            </w:r>
          </w:p>
        </w:tc>
        <w:tc>
          <w:tcPr>
            <w:tcW w:w="2040" w:type="dxa"/>
            <w:tcBorders>
              <w:top w:val="single" w:sz="5" w:space="0" w:color="000000"/>
              <w:left w:val="single" w:sz="5" w:space="0" w:color="000000"/>
              <w:bottom w:val="single" w:sz="5" w:space="0" w:color="000000"/>
              <w:right w:val="single" w:sz="5" w:space="0" w:color="000000"/>
            </w:tcBorders>
          </w:tcPr>
          <w:p w14:paraId="6FEEDA30"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93549A4" w14:textId="77777777" w:rsidR="005937A1" w:rsidRDefault="005937A1"/>
        </w:tc>
      </w:tr>
      <w:tr w:rsidR="005937A1" w14:paraId="4212A4A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D3A5494"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1CB9773" w14:textId="77777777" w:rsidR="005937A1" w:rsidRDefault="005937A1" w:rsidP="002E77F5">
            <w:pPr>
              <w:pStyle w:val="TableParagraph"/>
              <w:rPr>
                <w:rFonts w:hAnsi="Arial" w:cs="Arial"/>
              </w:rPr>
            </w:pPr>
            <w:r>
              <w:t>Hedwigidia</w:t>
            </w:r>
            <w:r>
              <w:rPr>
                <w:spacing w:val="-12"/>
              </w:rPr>
              <w:t xml:space="preserve"> </w:t>
            </w:r>
            <w:r>
              <w:rPr>
                <w:spacing w:val="-1"/>
              </w:rPr>
              <w:t>ciliata</w:t>
            </w:r>
          </w:p>
        </w:tc>
        <w:tc>
          <w:tcPr>
            <w:tcW w:w="2040" w:type="dxa"/>
            <w:tcBorders>
              <w:top w:val="single" w:sz="5" w:space="0" w:color="000000"/>
              <w:left w:val="single" w:sz="5" w:space="0" w:color="000000"/>
              <w:bottom w:val="single" w:sz="5" w:space="0" w:color="000000"/>
              <w:right w:val="single" w:sz="5" w:space="0" w:color="000000"/>
            </w:tcBorders>
          </w:tcPr>
          <w:p w14:paraId="7A7DB68B"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3D0F34D" w14:textId="77777777" w:rsidR="005937A1" w:rsidRDefault="005937A1"/>
        </w:tc>
      </w:tr>
      <w:tr w:rsidR="005937A1" w14:paraId="76B3693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04409D6"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D3A4F27" w14:textId="77777777" w:rsidR="005937A1" w:rsidRDefault="005937A1" w:rsidP="002E77F5">
            <w:pPr>
              <w:pStyle w:val="TableParagraph"/>
              <w:rPr>
                <w:rFonts w:hAnsi="Arial" w:cs="Arial"/>
              </w:rPr>
            </w:pPr>
            <w:r>
              <w:t>Hedwigidium</w:t>
            </w:r>
            <w:r>
              <w:rPr>
                <w:spacing w:val="-19"/>
              </w:rPr>
              <w:t xml:space="preserve"> </w:t>
            </w:r>
            <w:r>
              <w:t>integrifolium</w:t>
            </w:r>
          </w:p>
        </w:tc>
        <w:tc>
          <w:tcPr>
            <w:tcW w:w="2040" w:type="dxa"/>
            <w:tcBorders>
              <w:top w:val="single" w:sz="5" w:space="0" w:color="000000"/>
              <w:left w:val="single" w:sz="5" w:space="0" w:color="000000"/>
              <w:bottom w:val="single" w:sz="5" w:space="0" w:color="000000"/>
              <w:right w:val="single" w:sz="5" w:space="0" w:color="000000"/>
            </w:tcBorders>
          </w:tcPr>
          <w:p w14:paraId="30FB6109"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6C67641" w14:textId="77777777" w:rsidR="005937A1" w:rsidRDefault="005937A1"/>
        </w:tc>
      </w:tr>
      <w:tr w:rsidR="005937A1" w14:paraId="3EC897D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BD929E4"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528FCDA" w14:textId="77777777" w:rsidR="005937A1" w:rsidRDefault="005937A1" w:rsidP="002E77F5">
            <w:pPr>
              <w:pStyle w:val="TableParagraph"/>
              <w:rPr>
                <w:rFonts w:hAnsi="Arial" w:cs="Arial"/>
              </w:rPr>
            </w:pPr>
            <w:r>
              <w:t>Hypnodendron</w:t>
            </w:r>
            <w:r>
              <w:rPr>
                <w:spacing w:val="-6"/>
              </w:rPr>
              <w:t xml:space="preserve"> </w:t>
            </w:r>
            <w:r>
              <w:t xml:space="preserve">vitiense  </w:t>
            </w:r>
            <w:r>
              <w:rPr>
                <w:spacing w:val="10"/>
              </w:rPr>
              <w:t xml:space="preserve"> </w:t>
            </w:r>
            <w:r>
              <w:t>enifo.australe</w:t>
            </w:r>
          </w:p>
        </w:tc>
        <w:tc>
          <w:tcPr>
            <w:tcW w:w="2040" w:type="dxa"/>
            <w:tcBorders>
              <w:top w:val="single" w:sz="5" w:space="0" w:color="000000"/>
              <w:left w:val="single" w:sz="5" w:space="0" w:color="000000"/>
              <w:bottom w:val="single" w:sz="5" w:space="0" w:color="000000"/>
              <w:right w:val="single" w:sz="5" w:space="0" w:color="000000"/>
            </w:tcBorders>
          </w:tcPr>
          <w:p w14:paraId="0078F5B1"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B762725" w14:textId="77777777" w:rsidR="005937A1" w:rsidRDefault="005937A1"/>
        </w:tc>
      </w:tr>
      <w:tr w:rsidR="005937A1" w14:paraId="266784A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0764A3B"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50A9093" w14:textId="77777777" w:rsidR="005937A1" w:rsidRDefault="005937A1" w:rsidP="002E77F5">
            <w:pPr>
              <w:pStyle w:val="TableParagraph"/>
              <w:rPr>
                <w:rFonts w:hAnsi="Arial" w:cs="Arial"/>
              </w:rPr>
            </w:pPr>
            <w:r>
              <w:t>Hypnum</w:t>
            </w:r>
            <w:r>
              <w:rPr>
                <w:spacing w:val="-16"/>
              </w:rPr>
              <w:t xml:space="preserve"> </w:t>
            </w:r>
            <w:r>
              <w:t>chrysogaster</w:t>
            </w:r>
          </w:p>
        </w:tc>
        <w:tc>
          <w:tcPr>
            <w:tcW w:w="2040" w:type="dxa"/>
            <w:tcBorders>
              <w:top w:val="single" w:sz="5" w:space="0" w:color="000000"/>
              <w:left w:val="single" w:sz="5" w:space="0" w:color="000000"/>
              <w:bottom w:val="single" w:sz="5" w:space="0" w:color="000000"/>
              <w:right w:val="single" w:sz="5" w:space="0" w:color="000000"/>
            </w:tcBorders>
          </w:tcPr>
          <w:p w14:paraId="41593AC2"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72FF8C6" w14:textId="77777777" w:rsidR="005937A1" w:rsidRDefault="005937A1"/>
        </w:tc>
      </w:tr>
      <w:tr w:rsidR="005937A1" w14:paraId="62C6F6A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C596B8F"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D804C2E" w14:textId="77777777" w:rsidR="005937A1" w:rsidRDefault="005937A1" w:rsidP="002E77F5">
            <w:pPr>
              <w:pStyle w:val="TableParagraph"/>
              <w:rPr>
                <w:rFonts w:hAnsi="Arial" w:cs="Arial"/>
              </w:rPr>
            </w:pPr>
            <w:r>
              <w:t>Hypnum</w:t>
            </w:r>
            <w:r>
              <w:rPr>
                <w:spacing w:val="-10"/>
              </w:rPr>
              <w:t xml:space="preserve"> </w:t>
            </w:r>
            <w:r>
              <w:rPr>
                <w:spacing w:val="-1"/>
              </w:rPr>
              <w:t>cupressiforme</w:t>
            </w:r>
            <w:r>
              <w:rPr>
                <w:spacing w:val="-10"/>
              </w:rPr>
              <w:t xml:space="preserve"> </w:t>
            </w:r>
            <w:r>
              <w:t>var.</w:t>
            </w:r>
            <w:r>
              <w:rPr>
                <w:spacing w:val="-9"/>
              </w:rPr>
              <w:t xml:space="preserve"> </w:t>
            </w:r>
            <w:r>
              <w:t>cupressiforme</w:t>
            </w:r>
          </w:p>
        </w:tc>
        <w:tc>
          <w:tcPr>
            <w:tcW w:w="2040" w:type="dxa"/>
            <w:tcBorders>
              <w:top w:val="single" w:sz="5" w:space="0" w:color="000000"/>
              <w:left w:val="single" w:sz="5" w:space="0" w:color="000000"/>
              <w:bottom w:val="single" w:sz="5" w:space="0" w:color="000000"/>
              <w:right w:val="single" w:sz="5" w:space="0" w:color="000000"/>
            </w:tcBorders>
          </w:tcPr>
          <w:p w14:paraId="7DF744AB"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2124AA9" w14:textId="77777777" w:rsidR="005937A1" w:rsidRDefault="005937A1"/>
        </w:tc>
      </w:tr>
      <w:tr w:rsidR="005937A1" w14:paraId="5297665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5F16CE4"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19EB22D9" w14:textId="77777777" w:rsidR="005937A1" w:rsidRDefault="005937A1" w:rsidP="002E77F5">
            <w:pPr>
              <w:pStyle w:val="TableParagraph"/>
              <w:rPr>
                <w:rFonts w:hAnsi="Arial" w:cs="Arial"/>
              </w:rPr>
            </w:pPr>
            <w:r>
              <w:t>Hypnum</w:t>
            </w:r>
            <w:r>
              <w:rPr>
                <w:spacing w:val="-9"/>
              </w:rPr>
              <w:t xml:space="preserve"> </w:t>
            </w:r>
            <w:r>
              <w:t>cupressiforme</w:t>
            </w:r>
            <w:r>
              <w:rPr>
                <w:spacing w:val="-8"/>
              </w:rPr>
              <w:t xml:space="preserve"> </w:t>
            </w:r>
            <w:r>
              <w:t>var.</w:t>
            </w:r>
            <w:r>
              <w:rPr>
                <w:spacing w:val="-8"/>
              </w:rPr>
              <w:t xml:space="preserve"> </w:t>
            </w:r>
            <w:r>
              <w:t>filiforme</w:t>
            </w:r>
          </w:p>
        </w:tc>
        <w:tc>
          <w:tcPr>
            <w:tcW w:w="2040" w:type="dxa"/>
            <w:tcBorders>
              <w:top w:val="single" w:sz="5" w:space="0" w:color="000000"/>
              <w:left w:val="single" w:sz="5" w:space="0" w:color="000000"/>
              <w:bottom w:val="single" w:sz="5" w:space="0" w:color="000000"/>
              <w:right w:val="single" w:sz="5" w:space="0" w:color="000000"/>
            </w:tcBorders>
          </w:tcPr>
          <w:p w14:paraId="6CA4A543"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364F1A8" w14:textId="77777777" w:rsidR="005937A1" w:rsidRDefault="005937A1"/>
        </w:tc>
      </w:tr>
      <w:tr w:rsidR="005937A1" w14:paraId="51FAB75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53CF251"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E28CC70" w14:textId="77777777" w:rsidR="005937A1" w:rsidRDefault="005937A1" w:rsidP="002E77F5">
            <w:pPr>
              <w:pStyle w:val="TableParagraph"/>
              <w:rPr>
                <w:rFonts w:hAnsi="Arial" w:cs="Arial"/>
              </w:rPr>
            </w:pPr>
            <w:r>
              <w:t>Hypnum</w:t>
            </w:r>
            <w:r>
              <w:rPr>
                <w:spacing w:val="-9"/>
              </w:rPr>
              <w:t xml:space="preserve"> </w:t>
            </w:r>
            <w:r>
              <w:rPr>
                <w:spacing w:val="-1"/>
              </w:rPr>
              <w:t>cupressiforme</w:t>
            </w:r>
            <w:r>
              <w:rPr>
                <w:spacing w:val="-9"/>
              </w:rPr>
              <w:t xml:space="preserve"> </w:t>
            </w:r>
            <w:r>
              <w:t>var.</w:t>
            </w:r>
            <w:r>
              <w:rPr>
                <w:spacing w:val="-9"/>
              </w:rPr>
              <w:t xml:space="preserve"> </w:t>
            </w:r>
            <w:r>
              <w:t>lacunosum</w:t>
            </w:r>
          </w:p>
        </w:tc>
        <w:tc>
          <w:tcPr>
            <w:tcW w:w="2040" w:type="dxa"/>
            <w:tcBorders>
              <w:top w:val="single" w:sz="5" w:space="0" w:color="000000"/>
              <w:left w:val="single" w:sz="5" w:space="0" w:color="000000"/>
              <w:bottom w:val="single" w:sz="5" w:space="0" w:color="000000"/>
              <w:right w:val="single" w:sz="5" w:space="0" w:color="000000"/>
            </w:tcBorders>
          </w:tcPr>
          <w:p w14:paraId="5E37DBAC"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FF34069" w14:textId="77777777" w:rsidR="005937A1" w:rsidRDefault="005937A1"/>
        </w:tc>
      </w:tr>
      <w:tr w:rsidR="005937A1" w14:paraId="39A03A9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A584B1E"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8466E74" w14:textId="77777777" w:rsidR="005937A1" w:rsidRDefault="005937A1" w:rsidP="002E77F5">
            <w:pPr>
              <w:pStyle w:val="TableParagraph"/>
              <w:rPr>
                <w:rFonts w:hAnsi="Arial" w:cs="Arial"/>
              </w:rPr>
            </w:pPr>
            <w:r>
              <w:t>Isopterygium</w:t>
            </w:r>
            <w:r>
              <w:rPr>
                <w:spacing w:val="-16"/>
              </w:rPr>
              <w:t xml:space="preserve"> </w:t>
            </w:r>
            <w:r>
              <w:t>limatum</w:t>
            </w:r>
          </w:p>
        </w:tc>
        <w:tc>
          <w:tcPr>
            <w:tcW w:w="2040" w:type="dxa"/>
            <w:tcBorders>
              <w:top w:val="single" w:sz="5" w:space="0" w:color="000000"/>
              <w:left w:val="single" w:sz="5" w:space="0" w:color="000000"/>
              <w:bottom w:val="single" w:sz="5" w:space="0" w:color="000000"/>
              <w:right w:val="single" w:sz="5" w:space="0" w:color="000000"/>
            </w:tcBorders>
          </w:tcPr>
          <w:p w14:paraId="5108269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0BD4F83" w14:textId="77777777" w:rsidR="005937A1" w:rsidRDefault="005937A1"/>
        </w:tc>
      </w:tr>
      <w:tr w:rsidR="005937A1" w14:paraId="263A0FB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2F3AEAE"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9813987" w14:textId="77777777" w:rsidR="005937A1" w:rsidRDefault="005937A1" w:rsidP="002E77F5">
            <w:pPr>
              <w:pStyle w:val="TableParagraph"/>
              <w:rPr>
                <w:rFonts w:hAnsi="Arial" w:cs="Arial"/>
              </w:rPr>
            </w:pPr>
            <w:r>
              <w:t>Lembophyllum</w:t>
            </w:r>
            <w:r>
              <w:rPr>
                <w:spacing w:val="-18"/>
              </w:rPr>
              <w:t xml:space="preserve"> </w:t>
            </w:r>
            <w:r>
              <w:t>divulsum</w:t>
            </w:r>
          </w:p>
        </w:tc>
        <w:tc>
          <w:tcPr>
            <w:tcW w:w="2040" w:type="dxa"/>
            <w:tcBorders>
              <w:top w:val="single" w:sz="5" w:space="0" w:color="000000"/>
              <w:left w:val="single" w:sz="5" w:space="0" w:color="000000"/>
              <w:bottom w:val="single" w:sz="5" w:space="0" w:color="000000"/>
              <w:right w:val="single" w:sz="5" w:space="0" w:color="000000"/>
            </w:tcBorders>
          </w:tcPr>
          <w:p w14:paraId="1D88D499"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550C248" w14:textId="77777777" w:rsidR="005937A1" w:rsidRDefault="005937A1"/>
        </w:tc>
      </w:tr>
      <w:tr w:rsidR="005937A1" w14:paraId="0D3712F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C788A03"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7535BF9" w14:textId="77777777" w:rsidR="005937A1" w:rsidRDefault="005937A1" w:rsidP="002E77F5">
            <w:pPr>
              <w:pStyle w:val="TableParagraph"/>
              <w:rPr>
                <w:rFonts w:hAnsi="Arial" w:cs="Arial"/>
              </w:rPr>
            </w:pPr>
            <w:r>
              <w:t>Leptotheca</w:t>
            </w:r>
            <w:r>
              <w:rPr>
                <w:spacing w:val="-17"/>
              </w:rPr>
              <w:t xml:space="preserve"> </w:t>
            </w:r>
            <w:r>
              <w:t>gaudichaudii</w:t>
            </w:r>
          </w:p>
        </w:tc>
        <w:tc>
          <w:tcPr>
            <w:tcW w:w="2040" w:type="dxa"/>
            <w:tcBorders>
              <w:top w:val="single" w:sz="5" w:space="0" w:color="000000"/>
              <w:left w:val="single" w:sz="5" w:space="0" w:color="000000"/>
              <w:bottom w:val="single" w:sz="5" w:space="0" w:color="000000"/>
              <w:right w:val="single" w:sz="5" w:space="0" w:color="000000"/>
            </w:tcBorders>
          </w:tcPr>
          <w:p w14:paraId="33FC32DA"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D37B567" w14:textId="77777777" w:rsidR="005937A1" w:rsidRDefault="005937A1"/>
        </w:tc>
      </w:tr>
      <w:tr w:rsidR="005937A1" w14:paraId="14AC14A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4DEC8B9"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1C72FE2" w14:textId="77777777" w:rsidR="005937A1" w:rsidRDefault="005937A1" w:rsidP="002E77F5">
            <w:pPr>
              <w:pStyle w:val="TableParagraph"/>
              <w:rPr>
                <w:rFonts w:hAnsi="Arial" w:cs="Arial"/>
              </w:rPr>
            </w:pPr>
            <w:r>
              <w:t>Leptotheca</w:t>
            </w:r>
            <w:r>
              <w:rPr>
                <w:spacing w:val="-10"/>
              </w:rPr>
              <w:t xml:space="preserve"> </w:t>
            </w:r>
            <w:r>
              <w:t>gaudichaudii</w:t>
            </w:r>
            <w:r>
              <w:rPr>
                <w:spacing w:val="-10"/>
              </w:rPr>
              <w:t xml:space="preserve"> </w:t>
            </w:r>
            <w:r>
              <w:t>var.</w:t>
            </w:r>
            <w:r>
              <w:rPr>
                <w:spacing w:val="-9"/>
              </w:rPr>
              <w:t xml:space="preserve"> </w:t>
            </w:r>
            <w:r>
              <w:t>gaudichaudii</w:t>
            </w:r>
          </w:p>
        </w:tc>
        <w:tc>
          <w:tcPr>
            <w:tcW w:w="2040" w:type="dxa"/>
            <w:tcBorders>
              <w:top w:val="single" w:sz="5" w:space="0" w:color="000000"/>
              <w:left w:val="single" w:sz="5" w:space="0" w:color="000000"/>
              <w:bottom w:val="single" w:sz="5" w:space="0" w:color="000000"/>
              <w:right w:val="single" w:sz="5" w:space="0" w:color="000000"/>
            </w:tcBorders>
          </w:tcPr>
          <w:p w14:paraId="1184C04E"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CD22397" w14:textId="77777777" w:rsidR="005937A1" w:rsidRDefault="005937A1"/>
        </w:tc>
      </w:tr>
      <w:tr w:rsidR="005937A1" w14:paraId="3343471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89FFD84"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1CCD7E0F" w14:textId="77777777" w:rsidR="005937A1" w:rsidRDefault="005937A1" w:rsidP="002E77F5">
            <w:pPr>
              <w:pStyle w:val="TableParagraph"/>
              <w:rPr>
                <w:rFonts w:hAnsi="Arial" w:cs="Arial"/>
              </w:rPr>
            </w:pPr>
            <w:r>
              <w:t>Lembophyllum</w:t>
            </w:r>
            <w:r>
              <w:rPr>
                <w:spacing w:val="-18"/>
              </w:rPr>
              <w:t xml:space="preserve"> </w:t>
            </w:r>
            <w:r>
              <w:t>divulsum</w:t>
            </w:r>
          </w:p>
        </w:tc>
        <w:tc>
          <w:tcPr>
            <w:tcW w:w="2040" w:type="dxa"/>
            <w:tcBorders>
              <w:top w:val="single" w:sz="5" w:space="0" w:color="000000"/>
              <w:left w:val="single" w:sz="5" w:space="0" w:color="000000"/>
              <w:bottom w:val="single" w:sz="5" w:space="0" w:color="000000"/>
              <w:right w:val="single" w:sz="5" w:space="0" w:color="000000"/>
            </w:tcBorders>
          </w:tcPr>
          <w:p w14:paraId="1269B568"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C6113D8" w14:textId="77777777" w:rsidR="005937A1" w:rsidRDefault="005937A1"/>
        </w:tc>
      </w:tr>
      <w:tr w:rsidR="005937A1" w14:paraId="2D8E6B3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70B46DA"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6A9D896" w14:textId="77777777" w:rsidR="005937A1" w:rsidRDefault="005937A1" w:rsidP="002E77F5">
            <w:pPr>
              <w:pStyle w:val="TableParagraph"/>
              <w:rPr>
                <w:rFonts w:hAnsi="Arial" w:cs="Arial"/>
              </w:rPr>
            </w:pPr>
            <w:r>
              <w:t>Macromitrium</w:t>
            </w:r>
            <w:r>
              <w:rPr>
                <w:spacing w:val="-15"/>
              </w:rPr>
              <w:t xml:space="preserve"> </w:t>
            </w:r>
            <w:r>
              <w:t>archeri</w:t>
            </w:r>
          </w:p>
        </w:tc>
        <w:tc>
          <w:tcPr>
            <w:tcW w:w="2040" w:type="dxa"/>
            <w:tcBorders>
              <w:top w:val="single" w:sz="5" w:space="0" w:color="000000"/>
              <w:left w:val="single" w:sz="5" w:space="0" w:color="000000"/>
              <w:bottom w:val="single" w:sz="5" w:space="0" w:color="000000"/>
              <w:right w:val="single" w:sz="5" w:space="0" w:color="000000"/>
            </w:tcBorders>
          </w:tcPr>
          <w:p w14:paraId="7CE6BF9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B510089" w14:textId="77777777" w:rsidR="005937A1" w:rsidRDefault="005937A1"/>
        </w:tc>
      </w:tr>
      <w:tr w:rsidR="005937A1" w14:paraId="4104567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BB35ECA"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B484E5D" w14:textId="77777777" w:rsidR="005937A1" w:rsidRDefault="005937A1" w:rsidP="002E77F5">
            <w:pPr>
              <w:pStyle w:val="TableParagraph"/>
              <w:rPr>
                <w:rFonts w:hAnsi="Arial" w:cs="Arial"/>
              </w:rPr>
            </w:pPr>
            <w:r>
              <w:t>Macromitrium</w:t>
            </w:r>
            <w:r>
              <w:rPr>
                <w:spacing w:val="-20"/>
              </w:rPr>
              <w:t xml:space="preserve"> </w:t>
            </w:r>
            <w:r>
              <w:t>microstomum</w:t>
            </w:r>
          </w:p>
        </w:tc>
        <w:tc>
          <w:tcPr>
            <w:tcW w:w="2040" w:type="dxa"/>
            <w:tcBorders>
              <w:top w:val="single" w:sz="5" w:space="0" w:color="000000"/>
              <w:left w:val="single" w:sz="5" w:space="0" w:color="000000"/>
              <w:bottom w:val="single" w:sz="5" w:space="0" w:color="000000"/>
              <w:right w:val="single" w:sz="5" w:space="0" w:color="000000"/>
            </w:tcBorders>
          </w:tcPr>
          <w:p w14:paraId="5FF31D99"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CC3724B" w14:textId="77777777" w:rsidR="005937A1" w:rsidRDefault="005937A1"/>
        </w:tc>
      </w:tr>
      <w:tr w:rsidR="005937A1" w14:paraId="44FCE89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E756440"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893C95C" w14:textId="77777777" w:rsidR="005937A1" w:rsidRDefault="005937A1" w:rsidP="002E77F5">
            <w:pPr>
              <w:pStyle w:val="TableParagraph"/>
              <w:rPr>
                <w:rFonts w:hAnsi="Arial" w:cs="Arial"/>
              </w:rPr>
            </w:pPr>
            <w:r>
              <w:t>Mielichhoferia</w:t>
            </w:r>
            <w:r>
              <w:rPr>
                <w:spacing w:val="-16"/>
              </w:rPr>
              <w:t xml:space="preserve"> </w:t>
            </w:r>
            <w:r>
              <w:t>bryoides</w:t>
            </w:r>
          </w:p>
        </w:tc>
        <w:tc>
          <w:tcPr>
            <w:tcW w:w="2040" w:type="dxa"/>
            <w:tcBorders>
              <w:top w:val="single" w:sz="5" w:space="0" w:color="000000"/>
              <w:left w:val="single" w:sz="5" w:space="0" w:color="000000"/>
              <w:bottom w:val="single" w:sz="5" w:space="0" w:color="000000"/>
              <w:right w:val="single" w:sz="5" w:space="0" w:color="000000"/>
            </w:tcBorders>
          </w:tcPr>
          <w:p w14:paraId="38A0ADA8"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732DAB4" w14:textId="77777777" w:rsidR="005937A1" w:rsidRDefault="005937A1"/>
        </w:tc>
      </w:tr>
      <w:tr w:rsidR="005937A1" w14:paraId="0BF34A5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5746B82"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E4D34F7" w14:textId="77777777" w:rsidR="005937A1" w:rsidRDefault="005937A1" w:rsidP="002E77F5">
            <w:pPr>
              <w:pStyle w:val="TableParagraph"/>
              <w:rPr>
                <w:rFonts w:hAnsi="Arial" w:cs="Arial"/>
              </w:rPr>
            </w:pPr>
            <w:r>
              <w:t>Neckera</w:t>
            </w:r>
            <w:r>
              <w:rPr>
                <w:spacing w:val="-12"/>
              </w:rPr>
              <w:t xml:space="preserve"> </w:t>
            </w:r>
            <w:r>
              <w:t>pennata</w:t>
            </w:r>
          </w:p>
        </w:tc>
        <w:tc>
          <w:tcPr>
            <w:tcW w:w="2040" w:type="dxa"/>
            <w:tcBorders>
              <w:top w:val="single" w:sz="5" w:space="0" w:color="000000"/>
              <w:left w:val="single" w:sz="5" w:space="0" w:color="000000"/>
              <w:bottom w:val="single" w:sz="5" w:space="0" w:color="000000"/>
              <w:right w:val="single" w:sz="5" w:space="0" w:color="000000"/>
            </w:tcBorders>
          </w:tcPr>
          <w:p w14:paraId="02F5C04D"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8DEF1E9" w14:textId="77777777" w:rsidR="005937A1" w:rsidRDefault="005937A1"/>
        </w:tc>
      </w:tr>
      <w:tr w:rsidR="005937A1" w14:paraId="10ACE6F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F78D703"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9DD3FEB" w14:textId="77777777" w:rsidR="005937A1" w:rsidRDefault="005937A1" w:rsidP="002E77F5">
            <w:pPr>
              <w:pStyle w:val="TableParagraph"/>
              <w:rPr>
                <w:rFonts w:hAnsi="Arial" w:cs="Arial"/>
              </w:rPr>
            </w:pPr>
            <w:r>
              <w:t>Orthodontium</w:t>
            </w:r>
            <w:r>
              <w:rPr>
                <w:spacing w:val="-16"/>
              </w:rPr>
              <w:t xml:space="preserve"> </w:t>
            </w:r>
            <w:r>
              <w:t>lineare</w:t>
            </w:r>
          </w:p>
        </w:tc>
        <w:tc>
          <w:tcPr>
            <w:tcW w:w="2040" w:type="dxa"/>
            <w:tcBorders>
              <w:top w:val="single" w:sz="5" w:space="0" w:color="000000"/>
              <w:left w:val="single" w:sz="5" w:space="0" w:color="000000"/>
              <w:bottom w:val="single" w:sz="5" w:space="0" w:color="000000"/>
              <w:right w:val="single" w:sz="5" w:space="0" w:color="000000"/>
            </w:tcBorders>
          </w:tcPr>
          <w:p w14:paraId="27E9EC32"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416FB20" w14:textId="77777777" w:rsidR="005937A1" w:rsidRDefault="005937A1"/>
        </w:tc>
      </w:tr>
      <w:tr w:rsidR="005937A1" w14:paraId="33F0991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425AAF5"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41C644D" w14:textId="77777777" w:rsidR="005937A1" w:rsidRDefault="005937A1" w:rsidP="002E77F5">
            <w:pPr>
              <w:pStyle w:val="TableParagraph"/>
              <w:rPr>
                <w:rFonts w:hAnsi="Arial" w:cs="Arial"/>
              </w:rPr>
            </w:pPr>
            <w:r>
              <w:t>Orthotrichum</w:t>
            </w:r>
            <w:r>
              <w:rPr>
                <w:spacing w:val="-17"/>
              </w:rPr>
              <w:t xml:space="preserve"> </w:t>
            </w:r>
            <w:r>
              <w:t>rupestere</w:t>
            </w:r>
          </w:p>
        </w:tc>
        <w:tc>
          <w:tcPr>
            <w:tcW w:w="2040" w:type="dxa"/>
            <w:tcBorders>
              <w:top w:val="single" w:sz="5" w:space="0" w:color="000000"/>
              <w:left w:val="single" w:sz="5" w:space="0" w:color="000000"/>
              <w:bottom w:val="single" w:sz="5" w:space="0" w:color="000000"/>
              <w:right w:val="single" w:sz="5" w:space="0" w:color="000000"/>
            </w:tcBorders>
          </w:tcPr>
          <w:p w14:paraId="1040BC03"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E7970FF" w14:textId="77777777" w:rsidR="005937A1" w:rsidRDefault="005937A1"/>
        </w:tc>
      </w:tr>
      <w:tr w:rsidR="005937A1" w14:paraId="4B66452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02CDE05"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44E2C2D" w14:textId="77777777" w:rsidR="005937A1" w:rsidRDefault="005937A1" w:rsidP="002E77F5">
            <w:pPr>
              <w:pStyle w:val="TableParagraph"/>
              <w:rPr>
                <w:rFonts w:hAnsi="Arial" w:cs="Arial"/>
              </w:rPr>
            </w:pPr>
            <w:r>
              <w:t>Orthotrichum</w:t>
            </w:r>
            <w:r>
              <w:rPr>
                <w:spacing w:val="-19"/>
              </w:rPr>
              <w:t xml:space="preserve"> </w:t>
            </w:r>
            <w:r>
              <w:t>tasmanicum</w:t>
            </w:r>
          </w:p>
        </w:tc>
        <w:tc>
          <w:tcPr>
            <w:tcW w:w="2040" w:type="dxa"/>
            <w:tcBorders>
              <w:top w:val="single" w:sz="5" w:space="0" w:color="000000"/>
              <w:left w:val="single" w:sz="5" w:space="0" w:color="000000"/>
              <w:bottom w:val="single" w:sz="5" w:space="0" w:color="000000"/>
              <w:right w:val="single" w:sz="5" w:space="0" w:color="000000"/>
            </w:tcBorders>
          </w:tcPr>
          <w:p w14:paraId="06018355"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3180436" w14:textId="77777777" w:rsidR="005937A1" w:rsidRDefault="005937A1"/>
        </w:tc>
      </w:tr>
      <w:tr w:rsidR="005937A1" w14:paraId="188957E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D7822EB"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74E066DD" w14:textId="77777777" w:rsidR="005937A1" w:rsidRDefault="005937A1" w:rsidP="002E77F5">
            <w:pPr>
              <w:pStyle w:val="TableParagraph"/>
              <w:rPr>
                <w:rFonts w:hAnsi="Arial" w:cs="Arial"/>
              </w:rPr>
            </w:pPr>
            <w:r>
              <w:t>Orthotrichum</w:t>
            </w:r>
            <w:r>
              <w:rPr>
                <w:spacing w:val="-11"/>
              </w:rPr>
              <w:t xml:space="preserve"> </w:t>
            </w:r>
            <w:r>
              <w:t>tasmanicum</w:t>
            </w:r>
            <w:r>
              <w:rPr>
                <w:spacing w:val="-11"/>
              </w:rPr>
              <w:t xml:space="preserve"> </w:t>
            </w:r>
            <w:r>
              <w:t>var.</w:t>
            </w:r>
            <w:r>
              <w:rPr>
                <w:spacing w:val="-10"/>
              </w:rPr>
              <w:t xml:space="preserve"> </w:t>
            </w:r>
            <w:r>
              <w:t>tasmanicum</w:t>
            </w:r>
          </w:p>
        </w:tc>
        <w:tc>
          <w:tcPr>
            <w:tcW w:w="2040" w:type="dxa"/>
            <w:tcBorders>
              <w:top w:val="single" w:sz="5" w:space="0" w:color="000000"/>
              <w:left w:val="single" w:sz="5" w:space="0" w:color="000000"/>
              <w:bottom w:val="single" w:sz="5" w:space="0" w:color="000000"/>
              <w:right w:val="single" w:sz="5" w:space="0" w:color="000000"/>
            </w:tcBorders>
          </w:tcPr>
          <w:p w14:paraId="5FD70FCA"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8859A9D" w14:textId="77777777" w:rsidR="005937A1" w:rsidRDefault="005937A1"/>
        </w:tc>
      </w:tr>
      <w:tr w:rsidR="005937A1" w14:paraId="145DB11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7FDC461"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D63B56D" w14:textId="77777777" w:rsidR="005937A1" w:rsidRDefault="005937A1" w:rsidP="002E77F5">
            <w:pPr>
              <w:pStyle w:val="TableParagraph"/>
              <w:rPr>
                <w:rFonts w:hAnsi="Arial" w:cs="Arial"/>
              </w:rPr>
            </w:pPr>
            <w:r>
              <w:t>Philonotis</w:t>
            </w:r>
            <w:r>
              <w:rPr>
                <w:spacing w:val="-12"/>
              </w:rPr>
              <w:t xml:space="preserve"> </w:t>
            </w:r>
            <w:r>
              <w:t>tenuis</w:t>
            </w:r>
          </w:p>
        </w:tc>
        <w:tc>
          <w:tcPr>
            <w:tcW w:w="2040" w:type="dxa"/>
            <w:tcBorders>
              <w:top w:val="single" w:sz="5" w:space="0" w:color="000000"/>
              <w:left w:val="single" w:sz="5" w:space="0" w:color="000000"/>
              <w:bottom w:val="single" w:sz="5" w:space="0" w:color="000000"/>
              <w:right w:val="single" w:sz="5" w:space="0" w:color="000000"/>
            </w:tcBorders>
          </w:tcPr>
          <w:p w14:paraId="4533D78F"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0E1754B" w14:textId="77777777" w:rsidR="005937A1" w:rsidRDefault="005937A1"/>
        </w:tc>
      </w:tr>
      <w:tr w:rsidR="005937A1" w14:paraId="64B20BA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9606A8B"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2E43B80" w14:textId="77777777" w:rsidR="005937A1" w:rsidRDefault="005937A1" w:rsidP="002E77F5">
            <w:pPr>
              <w:pStyle w:val="TableParagraph"/>
              <w:rPr>
                <w:rFonts w:hAnsi="Arial" w:cs="Arial"/>
              </w:rPr>
            </w:pPr>
            <w:r>
              <w:t>Pleuridium</w:t>
            </w:r>
            <w:r>
              <w:rPr>
                <w:spacing w:val="-16"/>
              </w:rPr>
              <w:t xml:space="preserve"> </w:t>
            </w:r>
            <w:r>
              <w:t>nervosum</w:t>
            </w:r>
          </w:p>
        </w:tc>
        <w:tc>
          <w:tcPr>
            <w:tcW w:w="2040" w:type="dxa"/>
            <w:tcBorders>
              <w:top w:val="single" w:sz="5" w:space="0" w:color="000000"/>
              <w:left w:val="single" w:sz="5" w:space="0" w:color="000000"/>
              <w:bottom w:val="single" w:sz="5" w:space="0" w:color="000000"/>
              <w:right w:val="single" w:sz="5" w:space="0" w:color="000000"/>
            </w:tcBorders>
          </w:tcPr>
          <w:p w14:paraId="78CB71A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FD3A01B" w14:textId="77777777" w:rsidR="005937A1" w:rsidRDefault="005937A1"/>
        </w:tc>
      </w:tr>
      <w:tr w:rsidR="005937A1" w14:paraId="6F1A003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D7578A2"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EA1A177" w14:textId="77777777" w:rsidR="005937A1" w:rsidRDefault="005937A1" w:rsidP="002E77F5">
            <w:pPr>
              <w:pStyle w:val="TableParagraph"/>
              <w:rPr>
                <w:rFonts w:hAnsi="Arial" w:cs="Arial"/>
              </w:rPr>
            </w:pPr>
            <w:r>
              <w:t>Polytrichum</w:t>
            </w:r>
            <w:r>
              <w:rPr>
                <w:spacing w:val="-10"/>
              </w:rPr>
              <w:t xml:space="preserve"> </w:t>
            </w:r>
            <w:r>
              <w:t>juniperinum</w:t>
            </w:r>
            <w:r>
              <w:rPr>
                <w:spacing w:val="-9"/>
              </w:rPr>
              <w:t xml:space="preserve"> </w:t>
            </w:r>
            <w:r>
              <w:t>var.</w:t>
            </w:r>
            <w:r>
              <w:rPr>
                <w:spacing w:val="-8"/>
              </w:rPr>
              <w:t xml:space="preserve"> </w:t>
            </w:r>
            <w:r>
              <w:t>australe</w:t>
            </w:r>
          </w:p>
        </w:tc>
        <w:tc>
          <w:tcPr>
            <w:tcW w:w="2040" w:type="dxa"/>
            <w:tcBorders>
              <w:top w:val="single" w:sz="5" w:space="0" w:color="000000"/>
              <w:left w:val="single" w:sz="5" w:space="0" w:color="000000"/>
              <w:bottom w:val="single" w:sz="5" w:space="0" w:color="000000"/>
              <w:right w:val="single" w:sz="5" w:space="0" w:color="000000"/>
            </w:tcBorders>
          </w:tcPr>
          <w:p w14:paraId="59BC1810"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FF402BE" w14:textId="77777777" w:rsidR="005937A1" w:rsidRDefault="005937A1"/>
        </w:tc>
      </w:tr>
      <w:tr w:rsidR="005937A1" w14:paraId="6CEC4E9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38681D0"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A2EE7F2" w14:textId="77777777" w:rsidR="005937A1" w:rsidRDefault="005937A1" w:rsidP="002E77F5">
            <w:pPr>
              <w:pStyle w:val="TableParagraph"/>
              <w:rPr>
                <w:rFonts w:hAnsi="Arial" w:cs="Arial"/>
              </w:rPr>
            </w:pPr>
            <w:r>
              <w:t>Pottia</w:t>
            </w:r>
            <w:r>
              <w:rPr>
                <w:spacing w:val="-12"/>
              </w:rPr>
              <w:t xml:space="preserve"> </w:t>
            </w:r>
            <w:r>
              <w:t>tasmanica</w:t>
            </w:r>
          </w:p>
        </w:tc>
        <w:tc>
          <w:tcPr>
            <w:tcW w:w="2040" w:type="dxa"/>
            <w:tcBorders>
              <w:top w:val="single" w:sz="5" w:space="0" w:color="000000"/>
              <w:left w:val="single" w:sz="5" w:space="0" w:color="000000"/>
              <w:bottom w:val="single" w:sz="5" w:space="0" w:color="000000"/>
              <w:right w:val="single" w:sz="5" w:space="0" w:color="000000"/>
            </w:tcBorders>
          </w:tcPr>
          <w:p w14:paraId="24851186"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FFDF6A8" w14:textId="77777777" w:rsidR="005937A1" w:rsidRDefault="005937A1"/>
        </w:tc>
      </w:tr>
      <w:tr w:rsidR="005937A1" w14:paraId="0183CC7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090D718"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F988984" w14:textId="77777777" w:rsidR="005937A1" w:rsidRDefault="005937A1" w:rsidP="002E77F5">
            <w:pPr>
              <w:pStyle w:val="TableParagraph"/>
              <w:rPr>
                <w:rFonts w:hAnsi="Arial" w:cs="Arial"/>
              </w:rPr>
            </w:pPr>
            <w:r>
              <w:t>Ptychomnium</w:t>
            </w:r>
            <w:r>
              <w:rPr>
                <w:spacing w:val="-18"/>
              </w:rPr>
              <w:t xml:space="preserve"> </w:t>
            </w:r>
            <w:r>
              <w:t>aciculare</w:t>
            </w:r>
          </w:p>
        </w:tc>
        <w:tc>
          <w:tcPr>
            <w:tcW w:w="2040" w:type="dxa"/>
            <w:tcBorders>
              <w:top w:val="single" w:sz="5" w:space="0" w:color="000000"/>
              <w:left w:val="single" w:sz="5" w:space="0" w:color="000000"/>
              <w:bottom w:val="single" w:sz="5" w:space="0" w:color="000000"/>
              <w:right w:val="single" w:sz="5" w:space="0" w:color="000000"/>
            </w:tcBorders>
          </w:tcPr>
          <w:p w14:paraId="69E03F9A"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AF4EF0E" w14:textId="77777777" w:rsidR="005937A1" w:rsidRDefault="005937A1"/>
        </w:tc>
      </w:tr>
      <w:tr w:rsidR="005937A1" w14:paraId="70AF36D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FFF4B93"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0030665" w14:textId="77777777" w:rsidR="005937A1" w:rsidRDefault="005937A1" w:rsidP="002E77F5">
            <w:pPr>
              <w:pStyle w:val="TableParagraph"/>
              <w:rPr>
                <w:rFonts w:hAnsi="Arial" w:cs="Arial"/>
              </w:rPr>
            </w:pPr>
            <w:r>
              <w:t>Racomitrium</w:t>
            </w:r>
            <w:r>
              <w:rPr>
                <w:spacing w:val="-17"/>
              </w:rPr>
              <w:t xml:space="preserve"> </w:t>
            </w:r>
            <w:r>
              <w:t>crispulum</w:t>
            </w:r>
          </w:p>
        </w:tc>
        <w:tc>
          <w:tcPr>
            <w:tcW w:w="2040" w:type="dxa"/>
            <w:tcBorders>
              <w:top w:val="single" w:sz="5" w:space="0" w:color="000000"/>
              <w:left w:val="single" w:sz="5" w:space="0" w:color="000000"/>
              <w:bottom w:val="single" w:sz="5" w:space="0" w:color="000000"/>
              <w:right w:val="single" w:sz="5" w:space="0" w:color="000000"/>
            </w:tcBorders>
          </w:tcPr>
          <w:p w14:paraId="2F1908D0"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E73EF46" w14:textId="77777777" w:rsidR="005937A1" w:rsidRDefault="005937A1"/>
        </w:tc>
      </w:tr>
      <w:tr w:rsidR="005937A1" w14:paraId="1F7FD2B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CD85517"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2450BA0" w14:textId="77777777" w:rsidR="005937A1" w:rsidRDefault="005937A1" w:rsidP="002E77F5">
            <w:pPr>
              <w:pStyle w:val="TableParagraph"/>
              <w:rPr>
                <w:rFonts w:hAnsi="Arial" w:cs="Arial"/>
              </w:rPr>
            </w:pPr>
            <w:r>
              <w:rPr>
                <w:spacing w:val="-1"/>
              </w:rPr>
              <w:t>Racomitrium</w:t>
            </w:r>
            <w:r>
              <w:rPr>
                <w:spacing w:val="-10"/>
              </w:rPr>
              <w:t xml:space="preserve"> </w:t>
            </w:r>
            <w:r>
              <w:t>crispulum</w:t>
            </w:r>
            <w:r>
              <w:rPr>
                <w:spacing w:val="-10"/>
              </w:rPr>
              <w:t xml:space="preserve"> </w:t>
            </w:r>
            <w:r>
              <w:rPr>
                <w:spacing w:val="-1"/>
              </w:rPr>
              <w:t>var.</w:t>
            </w:r>
            <w:r>
              <w:rPr>
                <w:spacing w:val="-9"/>
              </w:rPr>
              <w:t xml:space="preserve"> </w:t>
            </w:r>
            <w:r>
              <w:t>tasmanicum</w:t>
            </w:r>
          </w:p>
        </w:tc>
        <w:tc>
          <w:tcPr>
            <w:tcW w:w="2040" w:type="dxa"/>
            <w:tcBorders>
              <w:top w:val="single" w:sz="5" w:space="0" w:color="000000"/>
              <w:left w:val="single" w:sz="5" w:space="0" w:color="000000"/>
              <w:bottom w:val="single" w:sz="5" w:space="0" w:color="000000"/>
              <w:right w:val="single" w:sz="5" w:space="0" w:color="000000"/>
            </w:tcBorders>
          </w:tcPr>
          <w:p w14:paraId="0DDBE2C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797A41D" w14:textId="77777777" w:rsidR="005937A1" w:rsidRDefault="005937A1"/>
        </w:tc>
      </w:tr>
      <w:tr w:rsidR="005937A1" w14:paraId="3B7E3B7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5C46D36"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B9E6E35" w14:textId="77777777" w:rsidR="005937A1" w:rsidRDefault="005937A1" w:rsidP="002E77F5">
            <w:pPr>
              <w:pStyle w:val="TableParagraph"/>
              <w:rPr>
                <w:rFonts w:hAnsi="Arial" w:cs="Arial"/>
              </w:rPr>
            </w:pPr>
            <w:r>
              <w:t>Racopilum</w:t>
            </w:r>
            <w:r>
              <w:rPr>
                <w:spacing w:val="-20"/>
              </w:rPr>
              <w:t xml:space="preserve"> </w:t>
            </w:r>
            <w:r>
              <w:t>convolutaceum</w:t>
            </w:r>
          </w:p>
        </w:tc>
        <w:tc>
          <w:tcPr>
            <w:tcW w:w="2040" w:type="dxa"/>
            <w:tcBorders>
              <w:top w:val="single" w:sz="5" w:space="0" w:color="000000"/>
              <w:left w:val="single" w:sz="5" w:space="0" w:color="000000"/>
              <w:bottom w:val="single" w:sz="5" w:space="0" w:color="000000"/>
              <w:right w:val="single" w:sz="5" w:space="0" w:color="000000"/>
            </w:tcBorders>
          </w:tcPr>
          <w:p w14:paraId="67F6CCEE"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220B2F6" w14:textId="77777777" w:rsidR="005937A1" w:rsidRDefault="005937A1"/>
        </w:tc>
      </w:tr>
      <w:tr w:rsidR="005937A1" w14:paraId="32F5547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4BB411B"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EBD9E98" w14:textId="77777777" w:rsidR="005937A1" w:rsidRDefault="005937A1" w:rsidP="002E77F5">
            <w:pPr>
              <w:pStyle w:val="TableParagraph"/>
              <w:rPr>
                <w:rFonts w:hAnsi="Arial" w:cs="Arial"/>
              </w:rPr>
            </w:pPr>
            <w:r>
              <w:t>Rhaphidorrhynchium</w:t>
            </w:r>
            <w:r>
              <w:rPr>
                <w:spacing w:val="-23"/>
              </w:rPr>
              <w:t xml:space="preserve"> </w:t>
            </w:r>
            <w:r>
              <w:t>amoenum</w:t>
            </w:r>
          </w:p>
        </w:tc>
        <w:tc>
          <w:tcPr>
            <w:tcW w:w="2040" w:type="dxa"/>
            <w:tcBorders>
              <w:top w:val="single" w:sz="5" w:space="0" w:color="000000"/>
              <w:left w:val="single" w:sz="5" w:space="0" w:color="000000"/>
              <w:bottom w:val="single" w:sz="5" w:space="0" w:color="000000"/>
              <w:right w:val="single" w:sz="5" w:space="0" w:color="000000"/>
            </w:tcBorders>
          </w:tcPr>
          <w:p w14:paraId="5B7A1BBD"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686F86D" w14:textId="77777777" w:rsidR="005937A1" w:rsidRDefault="005937A1"/>
        </w:tc>
      </w:tr>
      <w:tr w:rsidR="005937A1" w14:paraId="6527A8C8"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8B68EEF"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E962CA8" w14:textId="77777777" w:rsidR="005937A1" w:rsidRDefault="005937A1" w:rsidP="002E77F5">
            <w:pPr>
              <w:pStyle w:val="TableParagraph"/>
              <w:rPr>
                <w:rFonts w:hAnsi="Arial" w:cs="Arial"/>
              </w:rPr>
            </w:pPr>
            <w:r>
              <w:t>Rhaphidorrhynchium</w:t>
            </w:r>
            <w:r>
              <w:rPr>
                <w:spacing w:val="-20"/>
              </w:rPr>
              <w:t xml:space="preserve"> </w:t>
            </w:r>
            <w:r>
              <w:t>jolliffii</w:t>
            </w:r>
          </w:p>
        </w:tc>
        <w:tc>
          <w:tcPr>
            <w:tcW w:w="2040" w:type="dxa"/>
            <w:tcBorders>
              <w:top w:val="single" w:sz="5" w:space="0" w:color="000000"/>
              <w:left w:val="single" w:sz="5" w:space="0" w:color="000000"/>
              <w:bottom w:val="single" w:sz="5" w:space="0" w:color="000000"/>
              <w:right w:val="single" w:sz="5" w:space="0" w:color="000000"/>
            </w:tcBorders>
          </w:tcPr>
          <w:p w14:paraId="423C0DF6"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4F0638C" w14:textId="77777777" w:rsidR="005937A1" w:rsidRDefault="005937A1"/>
        </w:tc>
      </w:tr>
      <w:tr w:rsidR="005937A1" w14:paraId="594F335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D82DFF7"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0D6E25E" w14:textId="77777777" w:rsidR="005937A1" w:rsidRDefault="005937A1" w:rsidP="002E77F5">
            <w:pPr>
              <w:pStyle w:val="TableParagraph"/>
              <w:rPr>
                <w:rFonts w:hAnsi="Arial" w:cs="Arial"/>
              </w:rPr>
            </w:pPr>
            <w:r>
              <w:rPr>
                <w:spacing w:val="-1"/>
              </w:rPr>
              <w:t>Rhizogonium</w:t>
            </w:r>
            <w:r>
              <w:rPr>
                <w:spacing w:val="-24"/>
              </w:rPr>
              <w:t xml:space="preserve"> </w:t>
            </w:r>
            <w:r>
              <w:t>novae-hollandiaea</w:t>
            </w:r>
          </w:p>
        </w:tc>
        <w:tc>
          <w:tcPr>
            <w:tcW w:w="2040" w:type="dxa"/>
            <w:tcBorders>
              <w:top w:val="single" w:sz="5" w:space="0" w:color="000000"/>
              <w:left w:val="single" w:sz="5" w:space="0" w:color="000000"/>
              <w:bottom w:val="single" w:sz="5" w:space="0" w:color="000000"/>
              <w:right w:val="single" w:sz="5" w:space="0" w:color="000000"/>
            </w:tcBorders>
          </w:tcPr>
          <w:p w14:paraId="2EB70F9C"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FDE96E2" w14:textId="77777777" w:rsidR="005937A1" w:rsidRDefault="005937A1"/>
        </w:tc>
      </w:tr>
      <w:tr w:rsidR="005937A1" w14:paraId="2C20BB6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E7094C0"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00759EC" w14:textId="77777777" w:rsidR="005937A1" w:rsidRDefault="005937A1" w:rsidP="002E77F5">
            <w:pPr>
              <w:pStyle w:val="TableParagraph"/>
              <w:rPr>
                <w:rFonts w:hAnsi="Arial" w:cs="Arial"/>
              </w:rPr>
            </w:pPr>
            <w:r>
              <w:t>Sematophyllum</w:t>
            </w:r>
            <w:r>
              <w:rPr>
                <w:spacing w:val="-20"/>
              </w:rPr>
              <w:t xml:space="preserve"> </w:t>
            </w:r>
            <w:r>
              <w:t>contiguum</w:t>
            </w:r>
          </w:p>
        </w:tc>
        <w:tc>
          <w:tcPr>
            <w:tcW w:w="2040" w:type="dxa"/>
            <w:tcBorders>
              <w:top w:val="single" w:sz="5" w:space="0" w:color="000000"/>
              <w:left w:val="single" w:sz="5" w:space="0" w:color="000000"/>
              <w:bottom w:val="single" w:sz="5" w:space="0" w:color="000000"/>
              <w:right w:val="single" w:sz="5" w:space="0" w:color="000000"/>
            </w:tcBorders>
          </w:tcPr>
          <w:p w14:paraId="45119A36"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F55DD89" w14:textId="77777777" w:rsidR="005937A1" w:rsidRDefault="005937A1"/>
        </w:tc>
      </w:tr>
      <w:tr w:rsidR="005937A1" w14:paraId="0EB04C3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EC1D75F"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D7054DD" w14:textId="77777777" w:rsidR="005937A1" w:rsidRDefault="005937A1" w:rsidP="002E77F5">
            <w:pPr>
              <w:pStyle w:val="TableParagraph"/>
              <w:rPr>
                <w:rFonts w:hAnsi="Arial" w:cs="Arial"/>
              </w:rPr>
            </w:pPr>
            <w:r>
              <w:t>Sematophyllum</w:t>
            </w:r>
            <w:r>
              <w:rPr>
                <w:spacing w:val="-21"/>
              </w:rPr>
              <w:t xml:space="preserve"> </w:t>
            </w:r>
            <w:r>
              <w:t>homomallum</w:t>
            </w:r>
          </w:p>
        </w:tc>
        <w:tc>
          <w:tcPr>
            <w:tcW w:w="2040" w:type="dxa"/>
            <w:tcBorders>
              <w:top w:val="single" w:sz="5" w:space="0" w:color="000000"/>
              <w:left w:val="single" w:sz="5" w:space="0" w:color="000000"/>
              <w:bottom w:val="single" w:sz="5" w:space="0" w:color="000000"/>
              <w:right w:val="single" w:sz="5" w:space="0" w:color="000000"/>
            </w:tcBorders>
          </w:tcPr>
          <w:p w14:paraId="09749E25"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9E3AEA8" w14:textId="77777777" w:rsidR="005937A1" w:rsidRDefault="005937A1"/>
        </w:tc>
      </w:tr>
      <w:tr w:rsidR="005937A1" w14:paraId="5BADA746"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C694E2D"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EE8C68E" w14:textId="77777777" w:rsidR="005937A1" w:rsidRDefault="005937A1" w:rsidP="002E77F5">
            <w:pPr>
              <w:pStyle w:val="TableParagraph"/>
              <w:rPr>
                <w:rFonts w:hAnsi="Arial" w:cs="Arial"/>
              </w:rPr>
            </w:pPr>
            <w:r>
              <w:t>Shistidium</w:t>
            </w:r>
            <w:r>
              <w:rPr>
                <w:spacing w:val="-17"/>
              </w:rPr>
              <w:t xml:space="preserve"> </w:t>
            </w:r>
            <w:r>
              <w:t>apocarpum</w:t>
            </w:r>
          </w:p>
        </w:tc>
        <w:tc>
          <w:tcPr>
            <w:tcW w:w="2040" w:type="dxa"/>
            <w:tcBorders>
              <w:top w:val="single" w:sz="5" w:space="0" w:color="000000"/>
              <w:left w:val="single" w:sz="5" w:space="0" w:color="000000"/>
              <w:bottom w:val="single" w:sz="5" w:space="0" w:color="000000"/>
              <w:right w:val="single" w:sz="5" w:space="0" w:color="000000"/>
            </w:tcBorders>
          </w:tcPr>
          <w:p w14:paraId="1315DD8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8E03066" w14:textId="77777777" w:rsidR="005937A1" w:rsidRDefault="005937A1"/>
        </w:tc>
      </w:tr>
      <w:tr w:rsidR="005937A1" w14:paraId="1E3A3590"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FF709B0"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33B75F0" w14:textId="77777777" w:rsidR="005937A1" w:rsidRDefault="005937A1" w:rsidP="002E77F5">
            <w:pPr>
              <w:pStyle w:val="TableParagraph"/>
              <w:rPr>
                <w:rFonts w:hAnsi="Arial" w:cs="Arial"/>
              </w:rPr>
            </w:pPr>
            <w:r>
              <w:t>Tayloria</w:t>
            </w:r>
            <w:r>
              <w:rPr>
                <w:spacing w:val="-16"/>
              </w:rPr>
              <w:t xml:space="preserve"> </w:t>
            </w:r>
            <w:r>
              <w:t>ocoblepharum</w:t>
            </w:r>
          </w:p>
        </w:tc>
        <w:tc>
          <w:tcPr>
            <w:tcW w:w="2040" w:type="dxa"/>
            <w:tcBorders>
              <w:top w:val="single" w:sz="5" w:space="0" w:color="000000"/>
              <w:left w:val="single" w:sz="5" w:space="0" w:color="000000"/>
              <w:bottom w:val="single" w:sz="5" w:space="0" w:color="000000"/>
              <w:right w:val="single" w:sz="5" w:space="0" w:color="000000"/>
            </w:tcBorders>
          </w:tcPr>
          <w:p w14:paraId="0B28393B"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1283306" w14:textId="77777777" w:rsidR="005937A1" w:rsidRDefault="005937A1"/>
        </w:tc>
      </w:tr>
      <w:tr w:rsidR="005937A1" w14:paraId="4ACA7B6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A259A9F"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FA9A046" w14:textId="77777777" w:rsidR="005937A1" w:rsidRDefault="005937A1" w:rsidP="002E77F5">
            <w:pPr>
              <w:pStyle w:val="TableParagraph"/>
              <w:rPr>
                <w:rFonts w:hAnsi="Arial" w:cs="Arial"/>
              </w:rPr>
            </w:pPr>
            <w:r>
              <w:t>Thamnobryum</w:t>
            </w:r>
            <w:r>
              <w:rPr>
                <w:spacing w:val="-18"/>
              </w:rPr>
              <w:t xml:space="preserve"> </w:t>
            </w:r>
            <w:r>
              <w:t>pumilum</w:t>
            </w:r>
          </w:p>
        </w:tc>
        <w:tc>
          <w:tcPr>
            <w:tcW w:w="2040" w:type="dxa"/>
            <w:tcBorders>
              <w:top w:val="single" w:sz="5" w:space="0" w:color="000000"/>
              <w:left w:val="single" w:sz="5" w:space="0" w:color="000000"/>
              <w:bottom w:val="single" w:sz="5" w:space="0" w:color="000000"/>
              <w:right w:val="single" w:sz="5" w:space="0" w:color="000000"/>
            </w:tcBorders>
          </w:tcPr>
          <w:p w14:paraId="3976877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33747CF" w14:textId="77777777" w:rsidR="005937A1" w:rsidRDefault="005937A1"/>
        </w:tc>
      </w:tr>
      <w:tr w:rsidR="005937A1" w14:paraId="24302875"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4EE23BF"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EDE28BB" w14:textId="77777777" w:rsidR="005937A1" w:rsidRDefault="005937A1" w:rsidP="002E77F5">
            <w:pPr>
              <w:pStyle w:val="TableParagraph"/>
              <w:rPr>
                <w:rFonts w:hAnsi="Arial" w:cs="Arial"/>
              </w:rPr>
            </w:pPr>
            <w:r>
              <w:t>Thuidium</w:t>
            </w:r>
            <w:r>
              <w:rPr>
                <w:spacing w:val="-16"/>
              </w:rPr>
              <w:t xml:space="preserve"> </w:t>
            </w:r>
            <w:r>
              <w:t>furfurosum</w:t>
            </w:r>
          </w:p>
        </w:tc>
        <w:tc>
          <w:tcPr>
            <w:tcW w:w="2040" w:type="dxa"/>
            <w:tcBorders>
              <w:top w:val="single" w:sz="5" w:space="0" w:color="000000"/>
              <w:left w:val="single" w:sz="5" w:space="0" w:color="000000"/>
              <w:bottom w:val="single" w:sz="5" w:space="0" w:color="000000"/>
              <w:right w:val="single" w:sz="5" w:space="0" w:color="000000"/>
            </w:tcBorders>
          </w:tcPr>
          <w:p w14:paraId="3BCD7FAD"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5A7DF58" w14:textId="77777777" w:rsidR="005937A1" w:rsidRDefault="005937A1"/>
        </w:tc>
      </w:tr>
      <w:tr w:rsidR="005937A1" w14:paraId="4658451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68CE326"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5F3100E" w14:textId="77777777" w:rsidR="005937A1" w:rsidRDefault="005937A1" w:rsidP="002E77F5">
            <w:pPr>
              <w:pStyle w:val="TableParagraph"/>
              <w:rPr>
                <w:rFonts w:hAnsi="Arial" w:cs="Arial"/>
              </w:rPr>
            </w:pPr>
            <w:r>
              <w:t>Thuidium</w:t>
            </w:r>
            <w:r>
              <w:rPr>
                <w:spacing w:val="-17"/>
              </w:rPr>
              <w:t xml:space="preserve"> </w:t>
            </w:r>
            <w:r>
              <w:t>laeviusculum</w:t>
            </w:r>
          </w:p>
        </w:tc>
        <w:tc>
          <w:tcPr>
            <w:tcW w:w="2040" w:type="dxa"/>
            <w:tcBorders>
              <w:top w:val="single" w:sz="5" w:space="0" w:color="000000"/>
              <w:left w:val="single" w:sz="5" w:space="0" w:color="000000"/>
              <w:bottom w:val="single" w:sz="5" w:space="0" w:color="000000"/>
              <w:right w:val="single" w:sz="5" w:space="0" w:color="000000"/>
            </w:tcBorders>
          </w:tcPr>
          <w:p w14:paraId="18BBCE7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77EC7BDA" w14:textId="77777777" w:rsidR="005937A1" w:rsidRDefault="005937A1"/>
        </w:tc>
      </w:tr>
      <w:tr w:rsidR="005937A1" w14:paraId="6C0D2B5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3607188"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5F03BE1" w14:textId="77777777" w:rsidR="005937A1" w:rsidRDefault="005937A1" w:rsidP="002E77F5">
            <w:pPr>
              <w:pStyle w:val="TableParagraph"/>
              <w:rPr>
                <w:rFonts w:hAnsi="Arial" w:cs="Arial"/>
              </w:rPr>
            </w:pPr>
            <w:r>
              <w:rPr>
                <w:spacing w:val="-1"/>
              </w:rPr>
              <w:t>Tortilla</w:t>
            </w:r>
            <w:r>
              <w:rPr>
                <w:spacing w:val="-10"/>
              </w:rPr>
              <w:t xml:space="preserve"> </w:t>
            </w:r>
            <w:r>
              <w:t>knightii</w:t>
            </w:r>
          </w:p>
        </w:tc>
        <w:tc>
          <w:tcPr>
            <w:tcW w:w="2040" w:type="dxa"/>
            <w:tcBorders>
              <w:top w:val="single" w:sz="5" w:space="0" w:color="000000"/>
              <w:left w:val="single" w:sz="5" w:space="0" w:color="000000"/>
              <w:bottom w:val="single" w:sz="5" w:space="0" w:color="000000"/>
              <w:right w:val="single" w:sz="5" w:space="0" w:color="000000"/>
            </w:tcBorders>
          </w:tcPr>
          <w:p w14:paraId="4C361FE6"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53728961" w14:textId="77777777" w:rsidR="005937A1" w:rsidRDefault="005937A1"/>
        </w:tc>
      </w:tr>
      <w:tr w:rsidR="005937A1" w14:paraId="58BCDFC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045D33F"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1C5FBEB" w14:textId="77777777" w:rsidR="005937A1" w:rsidRDefault="005937A1" w:rsidP="002E77F5">
            <w:pPr>
              <w:pStyle w:val="TableParagraph"/>
              <w:rPr>
                <w:rFonts w:hAnsi="Arial" w:cs="Arial"/>
              </w:rPr>
            </w:pPr>
            <w:r>
              <w:t>Tortula</w:t>
            </w:r>
            <w:r>
              <w:rPr>
                <w:spacing w:val="-10"/>
              </w:rPr>
              <w:t xml:space="preserve"> </w:t>
            </w:r>
            <w:r>
              <w:t>muralis</w:t>
            </w:r>
          </w:p>
        </w:tc>
        <w:tc>
          <w:tcPr>
            <w:tcW w:w="2040" w:type="dxa"/>
            <w:tcBorders>
              <w:top w:val="single" w:sz="5" w:space="0" w:color="000000"/>
              <w:left w:val="single" w:sz="5" w:space="0" w:color="000000"/>
              <w:bottom w:val="single" w:sz="5" w:space="0" w:color="000000"/>
              <w:right w:val="single" w:sz="5" w:space="0" w:color="000000"/>
            </w:tcBorders>
          </w:tcPr>
          <w:p w14:paraId="435E2CA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EE3EB0C" w14:textId="77777777" w:rsidR="005937A1" w:rsidRDefault="005937A1"/>
        </w:tc>
      </w:tr>
      <w:tr w:rsidR="005937A1" w14:paraId="3083AED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60E2E7BB"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7BE0E179" w14:textId="77777777" w:rsidR="005937A1" w:rsidRDefault="005937A1" w:rsidP="002E77F5">
            <w:pPr>
              <w:pStyle w:val="TableParagraph"/>
              <w:rPr>
                <w:rFonts w:hAnsi="Arial" w:cs="Arial"/>
              </w:rPr>
            </w:pPr>
            <w:r>
              <w:t>Tortula</w:t>
            </w:r>
            <w:r>
              <w:rPr>
                <w:spacing w:val="-12"/>
              </w:rPr>
              <w:t xml:space="preserve"> </w:t>
            </w:r>
            <w:r>
              <w:t>princeps</w:t>
            </w:r>
          </w:p>
        </w:tc>
        <w:tc>
          <w:tcPr>
            <w:tcW w:w="2040" w:type="dxa"/>
            <w:tcBorders>
              <w:top w:val="single" w:sz="5" w:space="0" w:color="000000"/>
              <w:left w:val="single" w:sz="5" w:space="0" w:color="000000"/>
              <w:bottom w:val="single" w:sz="5" w:space="0" w:color="000000"/>
              <w:right w:val="single" w:sz="5" w:space="0" w:color="000000"/>
            </w:tcBorders>
          </w:tcPr>
          <w:p w14:paraId="7D36D86A"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C194548" w14:textId="77777777" w:rsidR="005937A1" w:rsidRDefault="005937A1"/>
        </w:tc>
      </w:tr>
      <w:tr w:rsidR="005937A1" w14:paraId="13C65AC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6D7B6EA"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5C91010E" w14:textId="77777777" w:rsidR="005937A1" w:rsidRDefault="005937A1" w:rsidP="002E77F5">
            <w:pPr>
              <w:pStyle w:val="TableParagraph"/>
              <w:rPr>
                <w:rFonts w:hAnsi="Arial" w:cs="Arial"/>
              </w:rPr>
            </w:pPr>
            <w:r>
              <w:rPr>
                <w:spacing w:val="-1"/>
              </w:rPr>
              <w:t>Trachyloma</w:t>
            </w:r>
            <w:r>
              <w:rPr>
                <w:spacing w:val="-15"/>
              </w:rPr>
              <w:t xml:space="preserve"> </w:t>
            </w:r>
            <w:r>
              <w:t>planifolium</w:t>
            </w:r>
          </w:p>
        </w:tc>
        <w:tc>
          <w:tcPr>
            <w:tcW w:w="2040" w:type="dxa"/>
            <w:tcBorders>
              <w:top w:val="single" w:sz="5" w:space="0" w:color="000000"/>
              <w:left w:val="single" w:sz="5" w:space="0" w:color="000000"/>
              <w:bottom w:val="single" w:sz="5" w:space="0" w:color="000000"/>
              <w:right w:val="single" w:sz="5" w:space="0" w:color="000000"/>
            </w:tcBorders>
          </w:tcPr>
          <w:p w14:paraId="41E24BF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2188AFA0" w14:textId="77777777" w:rsidR="005937A1" w:rsidRDefault="005937A1"/>
        </w:tc>
      </w:tr>
      <w:tr w:rsidR="005937A1" w14:paraId="796C11EB"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B94587C"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51353A1" w14:textId="77777777" w:rsidR="005937A1" w:rsidRDefault="005937A1" w:rsidP="002E77F5">
            <w:pPr>
              <w:pStyle w:val="TableParagraph"/>
              <w:rPr>
                <w:rFonts w:hAnsi="Arial" w:cs="Arial"/>
              </w:rPr>
            </w:pPr>
            <w:r>
              <w:t>Triquetrella</w:t>
            </w:r>
            <w:r>
              <w:rPr>
                <w:spacing w:val="-14"/>
              </w:rPr>
              <w:t xml:space="preserve"> </w:t>
            </w:r>
            <w:r>
              <w:t>papillata</w:t>
            </w:r>
          </w:p>
        </w:tc>
        <w:tc>
          <w:tcPr>
            <w:tcW w:w="2040" w:type="dxa"/>
            <w:tcBorders>
              <w:top w:val="single" w:sz="5" w:space="0" w:color="000000"/>
              <w:left w:val="single" w:sz="5" w:space="0" w:color="000000"/>
              <w:bottom w:val="single" w:sz="5" w:space="0" w:color="000000"/>
              <w:right w:val="single" w:sz="5" w:space="0" w:color="000000"/>
            </w:tcBorders>
          </w:tcPr>
          <w:p w14:paraId="117C2560"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2B29E34" w14:textId="77777777" w:rsidR="005937A1" w:rsidRDefault="005937A1"/>
        </w:tc>
      </w:tr>
      <w:tr w:rsidR="005937A1" w14:paraId="1154AF5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1F86D31"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7281BE59" w14:textId="77777777" w:rsidR="005937A1" w:rsidRDefault="005937A1" w:rsidP="002E77F5">
            <w:pPr>
              <w:pStyle w:val="TableParagraph"/>
              <w:rPr>
                <w:rFonts w:hAnsi="Arial" w:cs="Arial"/>
              </w:rPr>
            </w:pPr>
            <w:r>
              <w:t>Weissia</w:t>
            </w:r>
            <w:r>
              <w:rPr>
                <w:spacing w:val="-16"/>
              </w:rPr>
              <w:t xml:space="preserve"> </w:t>
            </w:r>
            <w:r>
              <w:t>controversa</w:t>
            </w:r>
          </w:p>
        </w:tc>
        <w:tc>
          <w:tcPr>
            <w:tcW w:w="2040" w:type="dxa"/>
            <w:tcBorders>
              <w:top w:val="single" w:sz="5" w:space="0" w:color="000000"/>
              <w:left w:val="single" w:sz="5" w:space="0" w:color="000000"/>
              <w:bottom w:val="single" w:sz="5" w:space="0" w:color="000000"/>
              <w:right w:val="single" w:sz="5" w:space="0" w:color="000000"/>
            </w:tcBorders>
          </w:tcPr>
          <w:p w14:paraId="76705C75"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F97E5B8" w14:textId="77777777" w:rsidR="005937A1" w:rsidRDefault="005937A1"/>
        </w:tc>
      </w:tr>
      <w:tr w:rsidR="005937A1" w14:paraId="54FC8BD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8D875B9"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3292C7A" w14:textId="77777777" w:rsidR="005937A1" w:rsidRDefault="005937A1" w:rsidP="002E77F5">
            <w:pPr>
              <w:pStyle w:val="TableParagraph"/>
              <w:rPr>
                <w:rFonts w:hAnsi="Arial" w:cs="Arial"/>
              </w:rPr>
            </w:pPr>
            <w:r>
              <w:t>Wijkia</w:t>
            </w:r>
            <w:r>
              <w:rPr>
                <w:spacing w:val="-12"/>
              </w:rPr>
              <w:t xml:space="preserve"> </w:t>
            </w:r>
            <w:r>
              <w:t>extenuata</w:t>
            </w:r>
          </w:p>
        </w:tc>
        <w:tc>
          <w:tcPr>
            <w:tcW w:w="2040" w:type="dxa"/>
            <w:tcBorders>
              <w:top w:val="single" w:sz="5" w:space="0" w:color="000000"/>
              <w:left w:val="single" w:sz="5" w:space="0" w:color="000000"/>
              <w:bottom w:val="single" w:sz="5" w:space="0" w:color="000000"/>
              <w:right w:val="single" w:sz="5" w:space="0" w:color="000000"/>
            </w:tcBorders>
          </w:tcPr>
          <w:p w14:paraId="7D9BF7F1"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383DE85" w14:textId="77777777" w:rsidR="005937A1" w:rsidRDefault="005937A1"/>
        </w:tc>
      </w:tr>
      <w:tr w:rsidR="005937A1" w14:paraId="5F9C18D2"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78D12FD"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7A1E5EFB" w14:textId="77777777" w:rsidR="005937A1" w:rsidRDefault="005937A1" w:rsidP="002E77F5">
            <w:pPr>
              <w:pStyle w:val="TableParagraph"/>
              <w:rPr>
                <w:rFonts w:hAnsi="Arial" w:cs="Arial"/>
              </w:rPr>
            </w:pPr>
            <w:r>
              <w:t>Weymouthia</w:t>
            </w:r>
            <w:r>
              <w:rPr>
                <w:spacing w:val="-13"/>
              </w:rPr>
              <w:t xml:space="preserve"> </w:t>
            </w:r>
            <w:r>
              <w:rPr>
                <w:spacing w:val="-1"/>
              </w:rPr>
              <w:t>mollis</w:t>
            </w:r>
          </w:p>
        </w:tc>
        <w:tc>
          <w:tcPr>
            <w:tcW w:w="2040" w:type="dxa"/>
            <w:tcBorders>
              <w:top w:val="single" w:sz="5" w:space="0" w:color="000000"/>
              <w:left w:val="single" w:sz="5" w:space="0" w:color="000000"/>
              <w:bottom w:val="single" w:sz="5" w:space="0" w:color="000000"/>
              <w:right w:val="single" w:sz="5" w:space="0" w:color="000000"/>
            </w:tcBorders>
          </w:tcPr>
          <w:p w14:paraId="7A2EB2C0"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C8C5B6B" w14:textId="77777777" w:rsidR="005937A1" w:rsidRDefault="005937A1"/>
        </w:tc>
      </w:tr>
      <w:tr w:rsidR="005937A1" w14:paraId="10881F6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271215C"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9197D92" w14:textId="77777777" w:rsidR="005937A1" w:rsidRDefault="005937A1" w:rsidP="002E77F5">
            <w:pPr>
              <w:pStyle w:val="TableParagraph"/>
              <w:rPr>
                <w:rFonts w:hAnsi="Arial" w:cs="Arial"/>
              </w:rPr>
            </w:pPr>
            <w:r>
              <w:t>Zygodon</w:t>
            </w:r>
            <w:r>
              <w:rPr>
                <w:spacing w:val="-15"/>
              </w:rPr>
              <w:t xml:space="preserve"> </w:t>
            </w:r>
            <w:r>
              <w:t>intermedius</w:t>
            </w:r>
          </w:p>
        </w:tc>
        <w:tc>
          <w:tcPr>
            <w:tcW w:w="2040" w:type="dxa"/>
            <w:tcBorders>
              <w:top w:val="single" w:sz="5" w:space="0" w:color="000000"/>
              <w:left w:val="single" w:sz="5" w:space="0" w:color="000000"/>
              <w:bottom w:val="single" w:sz="5" w:space="0" w:color="000000"/>
              <w:right w:val="single" w:sz="5" w:space="0" w:color="000000"/>
            </w:tcBorders>
          </w:tcPr>
          <w:p w14:paraId="71F317E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5E86C1C" w14:textId="77777777" w:rsidR="005937A1" w:rsidRDefault="005937A1"/>
        </w:tc>
      </w:tr>
      <w:tr w:rsidR="005937A1" w14:paraId="2CF12C7E"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12972DB"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E281D7E" w14:textId="77777777" w:rsidR="005937A1" w:rsidRDefault="005937A1" w:rsidP="002E77F5">
            <w:pPr>
              <w:pStyle w:val="TableParagraph"/>
              <w:rPr>
                <w:rFonts w:hAnsi="Arial" w:cs="Arial"/>
              </w:rPr>
            </w:pPr>
            <w:r>
              <w:t>Zygodon</w:t>
            </w:r>
            <w:r>
              <w:rPr>
                <w:spacing w:val="-12"/>
              </w:rPr>
              <w:t xml:space="preserve"> </w:t>
            </w:r>
            <w:r>
              <w:t>menziesii</w:t>
            </w:r>
          </w:p>
        </w:tc>
        <w:tc>
          <w:tcPr>
            <w:tcW w:w="2040" w:type="dxa"/>
            <w:tcBorders>
              <w:top w:val="single" w:sz="5" w:space="0" w:color="000000"/>
              <w:left w:val="single" w:sz="5" w:space="0" w:color="000000"/>
              <w:bottom w:val="single" w:sz="5" w:space="0" w:color="000000"/>
              <w:right w:val="single" w:sz="5" w:space="0" w:color="000000"/>
            </w:tcBorders>
          </w:tcPr>
          <w:p w14:paraId="24002DC3"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35E85427" w14:textId="77777777" w:rsidR="005937A1" w:rsidRDefault="005937A1"/>
        </w:tc>
      </w:tr>
      <w:tr w:rsidR="005937A1" w14:paraId="68F53BBC" w14:textId="77777777" w:rsidTr="00BD0AC0">
        <w:trPr>
          <w:trHeight w:val="113"/>
        </w:trPr>
        <w:tc>
          <w:tcPr>
            <w:tcW w:w="2400" w:type="dxa"/>
            <w:tcBorders>
              <w:top w:val="single" w:sz="5" w:space="0" w:color="000000"/>
              <w:left w:val="single" w:sz="5" w:space="0" w:color="000000"/>
              <w:bottom w:val="single" w:sz="7" w:space="0" w:color="000000"/>
              <w:right w:val="single" w:sz="5" w:space="0" w:color="000000"/>
            </w:tcBorders>
          </w:tcPr>
          <w:p w14:paraId="3B44ACD3" w14:textId="77777777" w:rsidR="005937A1" w:rsidRDefault="005937A1"/>
        </w:tc>
        <w:tc>
          <w:tcPr>
            <w:tcW w:w="3360" w:type="dxa"/>
            <w:tcBorders>
              <w:top w:val="single" w:sz="5" w:space="0" w:color="000000"/>
              <w:left w:val="single" w:sz="5" w:space="0" w:color="000000"/>
              <w:bottom w:val="single" w:sz="7" w:space="0" w:color="000000"/>
              <w:right w:val="single" w:sz="5" w:space="0" w:color="000000"/>
            </w:tcBorders>
          </w:tcPr>
          <w:p w14:paraId="54A6E654" w14:textId="77777777" w:rsidR="005937A1" w:rsidRDefault="005937A1" w:rsidP="002E77F5">
            <w:pPr>
              <w:pStyle w:val="TableParagraph"/>
              <w:rPr>
                <w:rFonts w:hAnsi="Arial" w:cs="Arial"/>
              </w:rPr>
            </w:pPr>
            <w:r>
              <w:t>Zygodon</w:t>
            </w:r>
            <w:r>
              <w:rPr>
                <w:spacing w:val="-10"/>
              </w:rPr>
              <w:t xml:space="preserve"> </w:t>
            </w:r>
            <w:r>
              <w:rPr>
                <w:spacing w:val="-1"/>
              </w:rPr>
              <w:t>minuts</w:t>
            </w:r>
          </w:p>
        </w:tc>
        <w:tc>
          <w:tcPr>
            <w:tcW w:w="2040" w:type="dxa"/>
            <w:tcBorders>
              <w:top w:val="single" w:sz="5" w:space="0" w:color="000000"/>
              <w:left w:val="single" w:sz="5" w:space="0" w:color="000000"/>
              <w:bottom w:val="single" w:sz="7" w:space="0" w:color="000000"/>
              <w:right w:val="single" w:sz="5" w:space="0" w:color="000000"/>
            </w:tcBorders>
          </w:tcPr>
          <w:p w14:paraId="21DF0FE4"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7" w:space="0" w:color="000000"/>
              <w:right w:val="single" w:sz="5" w:space="0" w:color="000000"/>
            </w:tcBorders>
          </w:tcPr>
          <w:p w14:paraId="05715C79" w14:textId="77777777" w:rsidR="005937A1" w:rsidRDefault="005937A1"/>
        </w:tc>
      </w:tr>
      <w:tr w:rsidR="005937A1" w14:paraId="4E8D2FE0" w14:textId="77777777" w:rsidTr="00BD0AC0">
        <w:trPr>
          <w:trHeight w:val="113"/>
        </w:trPr>
        <w:tc>
          <w:tcPr>
            <w:tcW w:w="2400" w:type="dxa"/>
            <w:tcBorders>
              <w:top w:val="single" w:sz="7" w:space="0" w:color="000000"/>
              <w:left w:val="single" w:sz="5" w:space="0" w:color="000000"/>
              <w:bottom w:val="single" w:sz="6" w:space="0" w:color="000000"/>
              <w:right w:val="single" w:sz="5" w:space="0" w:color="000000"/>
            </w:tcBorders>
            <w:shd w:val="clear" w:color="auto" w:fill="C0C0C0"/>
          </w:tcPr>
          <w:p w14:paraId="23019AD4" w14:textId="77777777" w:rsidR="005937A1" w:rsidRDefault="005937A1" w:rsidP="002E77F5">
            <w:pPr>
              <w:pStyle w:val="TableParagraph"/>
              <w:rPr>
                <w:rFonts w:hAnsi="Arial" w:cs="Arial"/>
              </w:rPr>
            </w:pPr>
            <w:r>
              <w:t>FUNGI</w:t>
            </w:r>
          </w:p>
        </w:tc>
        <w:tc>
          <w:tcPr>
            <w:tcW w:w="3360" w:type="dxa"/>
            <w:tcBorders>
              <w:top w:val="single" w:sz="7" w:space="0" w:color="000000"/>
              <w:left w:val="single" w:sz="5" w:space="0" w:color="000000"/>
              <w:bottom w:val="single" w:sz="6" w:space="0" w:color="000000"/>
              <w:right w:val="single" w:sz="5" w:space="0" w:color="000000"/>
            </w:tcBorders>
            <w:shd w:val="clear" w:color="auto" w:fill="C0C0C0"/>
          </w:tcPr>
          <w:p w14:paraId="0F9D7057" w14:textId="77777777" w:rsidR="005937A1" w:rsidRDefault="005937A1"/>
        </w:tc>
        <w:tc>
          <w:tcPr>
            <w:tcW w:w="2040" w:type="dxa"/>
            <w:tcBorders>
              <w:top w:val="single" w:sz="7" w:space="0" w:color="000000"/>
              <w:left w:val="single" w:sz="5" w:space="0" w:color="000000"/>
              <w:bottom w:val="single" w:sz="6" w:space="0" w:color="000000"/>
              <w:right w:val="single" w:sz="5" w:space="0" w:color="000000"/>
            </w:tcBorders>
            <w:shd w:val="clear" w:color="auto" w:fill="C0C0C0"/>
          </w:tcPr>
          <w:p w14:paraId="25EB6B5C" w14:textId="77777777" w:rsidR="005937A1" w:rsidRPr="00566D7B" w:rsidRDefault="005937A1" w:rsidP="00BD0AC0">
            <w:pPr>
              <w:rPr>
                <w:sz w:val="16"/>
                <w:szCs w:val="16"/>
              </w:rPr>
            </w:pPr>
          </w:p>
        </w:tc>
        <w:tc>
          <w:tcPr>
            <w:tcW w:w="1043" w:type="dxa"/>
            <w:tcBorders>
              <w:top w:val="single" w:sz="7" w:space="0" w:color="000000"/>
              <w:left w:val="single" w:sz="5" w:space="0" w:color="000000"/>
              <w:bottom w:val="single" w:sz="6" w:space="0" w:color="000000"/>
              <w:right w:val="single" w:sz="5" w:space="0" w:color="000000"/>
            </w:tcBorders>
            <w:shd w:val="clear" w:color="auto" w:fill="C0C0C0"/>
          </w:tcPr>
          <w:p w14:paraId="53827346" w14:textId="77777777" w:rsidR="005937A1" w:rsidRDefault="005937A1"/>
        </w:tc>
      </w:tr>
      <w:tr w:rsidR="005937A1" w14:paraId="460111E6" w14:textId="77777777" w:rsidTr="00BD0AC0">
        <w:trPr>
          <w:trHeight w:val="113"/>
        </w:trPr>
        <w:tc>
          <w:tcPr>
            <w:tcW w:w="2400" w:type="dxa"/>
            <w:tcBorders>
              <w:top w:val="single" w:sz="6" w:space="0" w:color="000000"/>
              <w:left w:val="single" w:sz="5" w:space="0" w:color="000000"/>
              <w:bottom w:val="single" w:sz="5" w:space="0" w:color="000000"/>
              <w:right w:val="single" w:sz="5" w:space="0" w:color="000000"/>
            </w:tcBorders>
          </w:tcPr>
          <w:p w14:paraId="19729059" w14:textId="77777777" w:rsidR="005937A1" w:rsidRDefault="005937A1"/>
        </w:tc>
        <w:tc>
          <w:tcPr>
            <w:tcW w:w="3360" w:type="dxa"/>
            <w:tcBorders>
              <w:top w:val="single" w:sz="6" w:space="0" w:color="000000"/>
              <w:left w:val="single" w:sz="5" w:space="0" w:color="000000"/>
              <w:bottom w:val="single" w:sz="5" w:space="0" w:color="000000"/>
              <w:right w:val="single" w:sz="5" w:space="0" w:color="000000"/>
            </w:tcBorders>
          </w:tcPr>
          <w:p w14:paraId="5B18765B" w14:textId="77777777" w:rsidR="005937A1" w:rsidRDefault="005937A1" w:rsidP="002E77F5">
            <w:pPr>
              <w:pStyle w:val="TableParagraph"/>
              <w:rPr>
                <w:rFonts w:hAnsi="Arial" w:cs="Arial"/>
              </w:rPr>
            </w:pPr>
            <w:r>
              <w:rPr>
                <w:spacing w:val="-1"/>
              </w:rPr>
              <w:t>Amanita</w:t>
            </w:r>
            <w:r>
              <w:rPr>
                <w:spacing w:val="-17"/>
              </w:rPr>
              <w:t xml:space="preserve"> </w:t>
            </w:r>
            <w:r>
              <w:t>xanthocephala</w:t>
            </w:r>
          </w:p>
        </w:tc>
        <w:tc>
          <w:tcPr>
            <w:tcW w:w="2040" w:type="dxa"/>
            <w:tcBorders>
              <w:top w:val="single" w:sz="6" w:space="0" w:color="000000"/>
              <w:left w:val="single" w:sz="5" w:space="0" w:color="000000"/>
              <w:bottom w:val="single" w:sz="5" w:space="0" w:color="000000"/>
              <w:right w:val="single" w:sz="5" w:space="0" w:color="000000"/>
            </w:tcBorders>
          </w:tcPr>
          <w:p w14:paraId="54815A99" w14:textId="77777777" w:rsidR="005937A1" w:rsidRPr="00566D7B" w:rsidRDefault="005937A1" w:rsidP="00BD0AC0">
            <w:pPr>
              <w:rPr>
                <w:sz w:val="16"/>
                <w:szCs w:val="16"/>
              </w:rPr>
            </w:pPr>
          </w:p>
        </w:tc>
        <w:tc>
          <w:tcPr>
            <w:tcW w:w="1043" w:type="dxa"/>
            <w:tcBorders>
              <w:top w:val="single" w:sz="6" w:space="0" w:color="000000"/>
              <w:left w:val="single" w:sz="5" w:space="0" w:color="000000"/>
              <w:bottom w:val="single" w:sz="5" w:space="0" w:color="000000"/>
              <w:right w:val="single" w:sz="5" w:space="0" w:color="000000"/>
            </w:tcBorders>
          </w:tcPr>
          <w:p w14:paraId="017D7BBF" w14:textId="77777777" w:rsidR="005937A1" w:rsidRDefault="005937A1"/>
        </w:tc>
      </w:tr>
      <w:tr w:rsidR="005937A1" w14:paraId="48F9B779"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2187149"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EBEBC75" w14:textId="77777777" w:rsidR="005937A1" w:rsidRDefault="005937A1" w:rsidP="002E77F5">
            <w:pPr>
              <w:pStyle w:val="TableParagraph"/>
              <w:rPr>
                <w:rFonts w:hAnsi="Arial" w:cs="Arial"/>
              </w:rPr>
            </w:pPr>
            <w:r>
              <w:t>Ateralla</w:t>
            </w:r>
            <w:r>
              <w:rPr>
                <w:spacing w:val="-14"/>
              </w:rPr>
              <w:t xml:space="preserve"> </w:t>
            </w:r>
            <w:r>
              <w:t>drummondii</w:t>
            </w:r>
          </w:p>
        </w:tc>
        <w:tc>
          <w:tcPr>
            <w:tcW w:w="2040" w:type="dxa"/>
            <w:tcBorders>
              <w:top w:val="single" w:sz="5" w:space="0" w:color="000000"/>
              <w:left w:val="single" w:sz="5" w:space="0" w:color="000000"/>
              <w:bottom w:val="single" w:sz="5" w:space="0" w:color="000000"/>
              <w:right w:val="single" w:sz="5" w:space="0" w:color="000000"/>
            </w:tcBorders>
          </w:tcPr>
          <w:p w14:paraId="2650C486"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3901170" w14:textId="77777777" w:rsidR="005937A1" w:rsidRDefault="005937A1"/>
        </w:tc>
      </w:tr>
      <w:tr w:rsidR="005937A1" w14:paraId="6D90540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F00893B"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29D61F8" w14:textId="77777777" w:rsidR="005937A1" w:rsidRDefault="005937A1" w:rsidP="002E77F5">
            <w:pPr>
              <w:pStyle w:val="TableParagraph"/>
              <w:rPr>
                <w:rFonts w:hAnsi="Arial" w:cs="Arial"/>
              </w:rPr>
            </w:pPr>
            <w:r>
              <w:t>Discinella</w:t>
            </w:r>
            <w:r>
              <w:rPr>
                <w:spacing w:val="-14"/>
              </w:rPr>
              <w:t xml:space="preserve"> </w:t>
            </w:r>
            <w:r>
              <w:t>terrestris</w:t>
            </w:r>
          </w:p>
        </w:tc>
        <w:tc>
          <w:tcPr>
            <w:tcW w:w="2040" w:type="dxa"/>
            <w:tcBorders>
              <w:top w:val="single" w:sz="5" w:space="0" w:color="000000"/>
              <w:left w:val="single" w:sz="5" w:space="0" w:color="000000"/>
              <w:bottom w:val="single" w:sz="5" w:space="0" w:color="000000"/>
              <w:right w:val="single" w:sz="5" w:space="0" w:color="000000"/>
            </w:tcBorders>
          </w:tcPr>
          <w:p w14:paraId="2AC43027"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377FF77" w14:textId="77777777" w:rsidR="005937A1" w:rsidRDefault="005937A1"/>
        </w:tc>
      </w:tr>
      <w:tr w:rsidR="005937A1" w14:paraId="7CDBF33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4F40AD9"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151082A" w14:textId="77777777" w:rsidR="005937A1" w:rsidRDefault="005937A1" w:rsidP="002E77F5">
            <w:pPr>
              <w:pStyle w:val="TableParagraph"/>
              <w:rPr>
                <w:rFonts w:hAnsi="Arial" w:cs="Arial"/>
              </w:rPr>
            </w:pPr>
            <w:r>
              <w:t>Geastrum</w:t>
            </w:r>
            <w:r>
              <w:rPr>
                <w:spacing w:val="-11"/>
              </w:rPr>
              <w:t xml:space="preserve"> </w:t>
            </w:r>
            <w:r>
              <w:t>sp.</w:t>
            </w:r>
          </w:p>
        </w:tc>
        <w:tc>
          <w:tcPr>
            <w:tcW w:w="2040" w:type="dxa"/>
            <w:tcBorders>
              <w:top w:val="single" w:sz="5" w:space="0" w:color="000000"/>
              <w:left w:val="single" w:sz="5" w:space="0" w:color="000000"/>
              <w:bottom w:val="single" w:sz="5" w:space="0" w:color="000000"/>
              <w:right w:val="single" w:sz="5" w:space="0" w:color="000000"/>
            </w:tcBorders>
          </w:tcPr>
          <w:p w14:paraId="0CB30B3A" w14:textId="77777777" w:rsidR="005937A1" w:rsidRPr="00566D7B" w:rsidRDefault="005937A1" w:rsidP="00BD0AC0">
            <w:pPr>
              <w:rPr>
                <w:rFonts w:eastAsia="Arial" w:hAnsi="Arial" w:cs="Arial"/>
                <w:sz w:val="16"/>
                <w:szCs w:val="16"/>
              </w:rPr>
            </w:pPr>
            <w:r w:rsidRPr="00566D7B">
              <w:rPr>
                <w:sz w:val="16"/>
                <w:szCs w:val="16"/>
              </w:rPr>
              <w:t>Earthstar</w:t>
            </w:r>
          </w:p>
        </w:tc>
        <w:tc>
          <w:tcPr>
            <w:tcW w:w="1043" w:type="dxa"/>
            <w:tcBorders>
              <w:top w:val="single" w:sz="5" w:space="0" w:color="000000"/>
              <w:left w:val="single" w:sz="5" w:space="0" w:color="000000"/>
              <w:bottom w:val="single" w:sz="5" w:space="0" w:color="000000"/>
              <w:right w:val="single" w:sz="5" w:space="0" w:color="000000"/>
            </w:tcBorders>
          </w:tcPr>
          <w:p w14:paraId="4BC26CFD" w14:textId="77777777" w:rsidR="005937A1" w:rsidRDefault="005937A1"/>
        </w:tc>
      </w:tr>
      <w:tr w:rsidR="005937A1" w14:paraId="61EF6494"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1D0F3006"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AB206F5" w14:textId="77777777" w:rsidR="005937A1" w:rsidRDefault="005937A1" w:rsidP="002E77F5">
            <w:pPr>
              <w:pStyle w:val="TableParagraph"/>
              <w:rPr>
                <w:rFonts w:hAnsi="Arial" w:cs="Arial"/>
              </w:rPr>
            </w:pPr>
            <w:r>
              <w:t>Ileodictyon</w:t>
            </w:r>
            <w:r>
              <w:rPr>
                <w:spacing w:val="-13"/>
              </w:rPr>
              <w:t xml:space="preserve"> </w:t>
            </w:r>
            <w:r>
              <w:t>gracile</w:t>
            </w:r>
          </w:p>
        </w:tc>
        <w:tc>
          <w:tcPr>
            <w:tcW w:w="2040" w:type="dxa"/>
            <w:tcBorders>
              <w:top w:val="single" w:sz="5" w:space="0" w:color="000000"/>
              <w:left w:val="single" w:sz="5" w:space="0" w:color="000000"/>
              <w:bottom w:val="single" w:sz="5" w:space="0" w:color="000000"/>
              <w:right w:val="single" w:sz="5" w:space="0" w:color="000000"/>
            </w:tcBorders>
          </w:tcPr>
          <w:p w14:paraId="4AC1C85C" w14:textId="77777777" w:rsidR="005937A1" w:rsidRPr="00566D7B" w:rsidRDefault="005937A1" w:rsidP="00BD0AC0">
            <w:pPr>
              <w:rPr>
                <w:rFonts w:eastAsia="Arial" w:hAnsi="Arial" w:cs="Arial"/>
                <w:sz w:val="16"/>
                <w:szCs w:val="16"/>
              </w:rPr>
            </w:pPr>
            <w:r w:rsidRPr="00566D7B">
              <w:rPr>
                <w:sz w:val="16"/>
                <w:szCs w:val="16"/>
              </w:rPr>
              <w:t>lattice</w:t>
            </w:r>
            <w:r w:rsidRPr="00566D7B">
              <w:rPr>
                <w:spacing w:val="-9"/>
                <w:sz w:val="16"/>
                <w:szCs w:val="16"/>
              </w:rPr>
              <w:t xml:space="preserve"> </w:t>
            </w:r>
            <w:r w:rsidRPr="00566D7B">
              <w:rPr>
                <w:sz w:val="16"/>
                <w:szCs w:val="16"/>
              </w:rPr>
              <w:t>fungus</w:t>
            </w:r>
          </w:p>
        </w:tc>
        <w:tc>
          <w:tcPr>
            <w:tcW w:w="1043" w:type="dxa"/>
            <w:tcBorders>
              <w:top w:val="single" w:sz="5" w:space="0" w:color="000000"/>
              <w:left w:val="single" w:sz="5" w:space="0" w:color="000000"/>
              <w:bottom w:val="single" w:sz="5" w:space="0" w:color="000000"/>
              <w:right w:val="single" w:sz="5" w:space="0" w:color="000000"/>
            </w:tcBorders>
          </w:tcPr>
          <w:p w14:paraId="073045B8" w14:textId="77777777" w:rsidR="005937A1" w:rsidRDefault="005937A1"/>
        </w:tc>
      </w:tr>
      <w:tr w:rsidR="005937A1" w14:paraId="0683263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7F27F92"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D14DCE7" w14:textId="77777777" w:rsidR="005937A1" w:rsidRDefault="005937A1" w:rsidP="002E77F5">
            <w:pPr>
              <w:pStyle w:val="TableParagraph"/>
              <w:rPr>
                <w:rFonts w:hAnsi="Arial" w:cs="Arial"/>
              </w:rPr>
            </w:pPr>
            <w:r>
              <w:t>Omphalotus</w:t>
            </w:r>
            <w:r>
              <w:rPr>
                <w:spacing w:val="-16"/>
              </w:rPr>
              <w:t xml:space="preserve"> </w:t>
            </w:r>
            <w:r>
              <w:t>nidiformis</w:t>
            </w:r>
          </w:p>
        </w:tc>
        <w:tc>
          <w:tcPr>
            <w:tcW w:w="2040" w:type="dxa"/>
            <w:tcBorders>
              <w:top w:val="single" w:sz="5" w:space="0" w:color="000000"/>
              <w:left w:val="single" w:sz="5" w:space="0" w:color="000000"/>
              <w:bottom w:val="single" w:sz="5" w:space="0" w:color="000000"/>
              <w:right w:val="single" w:sz="5" w:space="0" w:color="000000"/>
            </w:tcBorders>
          </w:tcPr>
          <w:p w14:paraId="546B7417" w14:textId="77777777" w:rsidR="005937A1" w:rsidRPr="00566D7B" w:rsidRDefault="005937A1" w:rsidP="00BD0AC0">
            <w:pPr>
              <w:rPr>
                <w:rFonts w:eastAsia="Arial" w:hAnsi="Arial" w:cs="Arial"/>
                <w:sz w:val="16"/>
                <w:szCs w:val="16"/>
              </w:rPr>
            </w:pPr>
            <w:r w:rsidRPr="00566D7B">
              <w:rPr>
                <w:sz w:val="16"/>
                <w:szCs w:val="16"/>
              </w:rPr>
              <w:t>ghost</w:t>
            </w:r>
            <w:r w:rsidRPr="00566D7B">
              <w:rPr>
                <w:spacing w:val="-9"/>
                <w:sz w:val="16"/>
                <w:szCs w:val="16"/>
              </w:rPr>
              <w:t xml:space="preserve"> </w:t>
            </w:r>
            <w:r w:rsidRPr="00566D7B">
              <w:rPr>
                <w:sz w:val="16"/>
                <w:szCs w:val="16"/>
              </w:rPr>
              <w:t>fungus</w:t>
            </w:r>
          </w:p>
        </w:tc>
        <w:tc>
          <w:tcPr>
            <w:tcW w:w="1043" w:type="dxa"/>
            <w:tcBorders>
              <w:top w:val="single" w:sz="5" w:space="0" w:color="000000"/>
              <w:left w:val="single" w:sz="5" w:space="0" w:color="000000"/>
              <w:bottom w:val="single" w:sz="5" w:space="0" w:color="000000"/>
              <w:right w:val="single" w:sz="5" w:space="0" w:color="000000"/>
            </w:tcBorders>
          </w:tcPr>
          <w:p w14:paraId="39517F08" w14:textId="77777777" w:rsidR="005937A1" w:rsidRDefault="005937A1"/>
        </w:tc>
      </w:tr>
      <w:tr w:rsidR="005937A1" w14:paraId="2085EF5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705E747B"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72A784B9" w14:textId="77777777" w:rsidR="005937A1" w:rsidRDefault="005937A1" w:rsidP="002E77F5">
            <w:pPr>
              <w:pStyle w:val="TableParagraph"/>
              <w:rPr>
                <w:rFonts w:hAnsi="Arial" w:cs="Arial"/>
              </w:rPr>
            </w:pPr>
            <w:r>
              <w:t>Morchella</w:t>
            </w:r>
            <w:r>
              <w:rPr>
                <w:spacing w:val="-11"/>
              </w:rPr>
              <w:t xml:space="preserve"> </w:t>
            </w:r>
            <w:r>
              <w:t>elata</w:t>
            </w:r>
          </w:p>
        </w:tc>
        <w:tc>
          <w:tcPr>
            <w:tcW w:w="2040" w:type="dxa"/>
            <w:tcBorders>
              <w:top w:val="single" w:sz="5" w:space="0" w:color="000000"/>
              <w:left w:val="single" w:sz="5" w:space="0" w:color="000000"/>
              <w:bottom w:val="single" w:sz="5" w:space="0" w:color="000000"/>
              <w:right w:val="single" w:sz="5" w:space="0" w:color="000000"/>
            </w:tcBorders>
          </w:tcPr>
          <w:p w14:paraId="1F9B98BB" w14:textId="77777777" w:rsidR="005937A1" w:rsidRPr="00566D7B" w:rsidRDefault="005937A1" w:rsidP="00BD0AC0">
            <w:pPr>
              <w:rPr>
                <w:rFonts w:eastAsia="Arial" w:hAnsi="Arial" w:cs="Arial"/>
                <w:sz w:val="16"/>
                <w:szCs w:val="16"/>
              </w:rPr>
            </w:pPr>
            <w:r w:rsidRPr="00566D7B">
              <w:rPr>
                <w:sz w:val="16"/>
                <w:szCs w:val="16"/>
              </w:rPr>
              <w:t>black</w:t>
            </w:r>
            <w:r w:rsidRPr="00566D7B">
              <w:rPr>
                <w:spacing w:val="-8"/>
                <w:sz w:val="16"/>
                <w:szCs w:val="16"/>
              </w:rPr>
              <w:t xml:space="preserve"> </w:t>
            </w:r>
            <w:r w:rsidRPr="00566D7B">
              <w:rPr>
                <w:sz w:val="16"/>
                <w:szCs w:val="16"/>
              </w:rPr>
              <w:t>morel</w:t>
            </w:r>
          </w:p>
        </w:tc>
        <w:tc>
          <w:tcPr>
            <w:tcW w:w="1043" w:type="dxa"/>
            <w:tcBorders>
              <w:top w:val="single" w:sz="5" w:space="0" w:color="000000"/>
              <w:left w:val="single" w:sz="5" w:space="0" w:color="000000"/>
              <w:bottom w:val="single" w:sz="5" w:space="0" w:color="000000"/>
              <w:right w:val="single" w:sz="5" w:space="0" w:color="000000"/>
            </w:tcBorders>
          </w:tcPr>
          <w:p w14:paraId="2F3F0A96" w14:textId="77777777" w:rsidR="005937A1" w:rsidRDefault="005937A1"/>
        </w:tc>
      </w:tr>
      <w:tr w:rsidR="005937A1" w14:paraId="0FE71F8D"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4D3C9894"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28B63EC8" w14:textId="77777777" w:rsidR="005937A1" w:rsidRDefault="005937A1" w:rsidP="002E77F5">
            <w:pPr>
              <w:pStyle w:val="TableParagraph"/>
              <w:rPr>
                <w:rFonts w:hAnsi="Arial" w:cs="Arial"/>
              </w:rPr>
            </w:pPr>
            <w:r>
              <w:rPr>
                <w:spacing w:val="-1"/>
              </w:rPr>
              <w:t>Mycena</w:t>
            </w:r>
            <w:r>
              <w:rPr>
                <w:spacing w:val="-13"/>
              </w:rPr>
              <w:t xml:space="preserve"> </w:t>
            </w:r>
            <w:r>
              <w:t>interrupta</w:t>
            </w:r>
          </w:p>
        </w:tc>
        <w:tc>
          <w:tcPr>
            <w:tcW w:w="2040" w:type="dxa"/>
            <w:tcBorders>
              <w:top w:val="single" w:sz="5" w:space="0" w:color="000000"/>
              <w:left w:val="single" w:sz="5" w:space="0" w:color="000000"/>
              <w:bottom w:val="single" w:sz="5" w:space="0" w:color="000000"/>
              <w:right w:val="single" w:sz="5" w:space="0" w:color="000000"/>
            </w:tcBorders>
          </w:tcPr>
          <w:p w14:paraId="72935066" w14:textId="77777777" w:rsidR="005937A1" w:rsidRPr="00566D7B" w:rsidRDefault="005937A1" w:rsidP="00BD0AC0">
            <w:pPr>
              <w:rPr>
                <w:rFonts w:eastAsia="Arial" w:hAnsi="Arial" w:cs="Arial"/>
                <w:sz w:val="16"/>
                <w:szCs w:val="16"/>
              </w:rPr>
            </w:pPr>
            <w:r w:rsidRPr="00566D7B">
              <w:rPr>
                <w:sz w:val="16"/>
                <w:szCs w:val="16"/>
              </w:rPr>
              <w:t>pixies</w:t>
            </w:r>
            <w:r w:rsidRPr="00566D7B">
              <w:rPr>
                <w:spacing w:val="-10"/>
                <w:sz w:val="16"/>
                <w:szCs w:val="16"/>
              </w:rPr>
              <w:t xml:space="preserve"> </w:t>
            </w:r>
            <w:r w:rsidRPr="00566D7B">
              <w:rPr>
                <w:sz w:val="16"/>
                <w:szCs w:val="16"/>
              </w:rPr>
              <w:t>parasol</w:t>
            </w:r>
          </w:p>
        </w:tc>
        <w:tc>
          <w:tcPr>
            <w:tcW w:w="1043" w:type="dxa"/>
            <w:tcBorders>
              <w:top w:val="single" w:sz="5" w:space="0" w:color="000000"/>
              <w:left w:val="single" w:sz="5" w:space="0" w:color="000000"/>
              <w:bottom w:val="single" w:sz="5" w:space="0" w:color="000000"/>
              <w:right w:val="single" w:sz="5" w:space="0" w:color="000000"/>
            </w:tcBorders>
          </w:tcPr>
          <w:p w14:paraId="18805FC7" w14:textId="77777777" w:rsidR="005937A1" w:rsidRDefault="005937A1"/>
        </w:tc>
      </w:tr>
      <w:tr w:rsidR="005937A1" w14:paraId="350532F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0B217ED"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3B4C9F50" w14:textId="77777777" w:rsidR="005937A1" w:rsidRDefault="005937A1" w:rsidP="002E77F5">
            <w:pPr>
              <w:pStyle w:val="TableParagraph"/>
              <w:rPr>
                <w:rFonts w:hAnsi="Arial" w:cs="Arial"/>
              </w:rPr>
            </w:pPr>
            <w:r>
              <w:rPr>
                <w:spacing w:val="-1"/>
              </w:rPr>
              <w:t>Peziza</w:t>
            </w:r>
            <w:r>
              <w:rPr>
                <w:spacing w:val="-12"/>
              </w:rPr>
              <w:t xml:space="preserve"> </w:t>
            </w:r>
            <w:r>
              <w:t>vesiculosa</w:t>
            </w:r>
          </w:p>
        </w:tc>
        <w:tc>
          <w:tcPr>
            <w:tcW w:w="2040" w:type="dxa"/>
            <w:tcBorders>
              <w:top w:val="single" w:sz="5" w:space="0" w:color="000000"/>
              <w:left w:val="single" w:sz="5" w:space="0" w:color="000000"/>
              <w:bottom w:val="single" w:sz="5" w:space="0" w:color="000000"/>
              <w:right w:val="single" w:sz="5" w:space="0" w:color="000000"/>
            </w:tcBorders>
          </w:tcPr>
          <w:p w14:paraId="05888D18"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2997AB4" w14:textId="77777777" w:rsidR="005937A1" w:rsidRDefault="005937A1"/>
        </w:tc>
      </w:tr>
      <w:tr w:rsidR="005937A1" w14:paraId="44AA9481"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23802271"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5B60931" w14:textId="77777777" w:rsidR="005937A1" w:rsidRDefault="005937A1" w:rsidP="002E77F5">
            <w:pPr>
              <w:pStyle w:val="TableParagraph"/>
              <w:rPr>
                <w:rFonts w:hAnsi="Arial" w:cs="Arial"/>
              </w:rPr>
            </w:pPr>
            <w:r>
              <w:t>Ramaria</w:t>
            </w:r>
            <w:r>
              <w:rPr>
                <w:spacing w:val="-15"/>
              </w:rPr>
              <w:t xml:space="preserve"> </w:t>
            </w:r>
            <w:r>
              <w:t>lorithamnus</w:t>
            </w:r>
          </w:p>
        </w:tc>
        <w:tc>
          <w:tcPr>
            <w:tcW w:w="2040" w:type="dxa"/>
            <w:tcBorders>
              <w:top w:val="single" w:sz="5" w:space="0" w:color="000000"/>
              <w:left w:val="single" w:sz="5" w:space="0" w:color="000000"/>
              <w:bottom w:val="single" w:sz="5" w:space="0" w:color="000000"/>
              <w:right w:val="single" w:sz="5" w:space="0" w:color="000000"/>
            </w:tcBorders>
          </w:tcPr>
          <w:p w14:paraId="338B62DC"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055C6565" w14:textId="77777777" w:rsidR="005937A1" w:rsidRDefault="005937A1"/>
        </w:tc>
      </w:tr>
      <w:tr w:rsidR="005937A1" w14:paraId="4BD3482A"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F0FF745"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28E0D2D" w14:textId="77777777" w:rsidR="005937A1" w:rsidRDefault="005937A1" w:rsidP="002E77F5">
            <w:pPr>
              <w:pStyle w:val="TableParagraph"/>
              <w:rPr>
                <w:rFonts w:hAnsi="Arial" w:cs="Arial"/>
              </w:rPr>
            </w:pPr>
            <w:r>
              <w:t>Stereum</w:t>
            </w:r>
            <w:r>
              <w:rPr>
                <w:spacing w:val="-12"/>
              </w:rPr>
              <w:t xml:space="preserve"> </w:t>
            </w:r>
            <w:r>
              <w:t>ostrea</w:t>
            </w:r>
          </w:p>
        </w:tc>
        <w:tc>
          <w:tcPr>
            <w:tcW w:w="2040" w:type="dxa"/>
            <w:tcBorders>
              <w:top w:val="single" w:sz="5" w:space="0" w:color="000000"/>
              <w:left w:val="single" w:sz="5" w:space="0" w:color="000000"/>
              <w:bottom w:val="single" w:sz="5" w:space="0" w:color="000000"/>
              <w:right w:val="single" w:sz="5" w:space="0" w:color="000000"/>
            </w:tcBorders>
          </w:tcPr>
          <w:p w14:paraId="1E9C3B89"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AA4B57C" w14:textId="77777777" w:rsidR="005937A1" w:rsidRDefault="005937A1"/>
        </w:tc>
      </w:tr>
      <w:tr w:rsidR="005937A1" w14:paraId="77C0ABD7"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03843F3D"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37AC1AF" w14:textId="77777777" w:rsidR="005937A1" w:rsidRDefault="005937A1" w:rsidP="002E77F5">
            <w:pPr>
              <w:pStyle w:val="TableParagraph"/>
              <w:rPr>
                <w:rFonts w:hAnsi="Arial" w:cs="Arial"/>
              </w:rPr>
            </w:pPr>
            <w:r>
              <w:t>Trametes</w:t>
            </w:r>
            <w:r>
              <w:rPr>
                <w:spacing w:val="-14"/>
              </w:rPr>
              <w:t xml:space="preserve"> </w:t>
            </w:r>
            <w:r>
              <w:t>versicolor</w:t>
            </w:r>
          </w:p>
        </w:tc>
        <w:tc>
          <w:tcPr>
            <w:tcW w:w="2040" w:type="dxa"/>
            <w:tcBorders>
              <w:top w:val="single" w:sz="5" w:space="0" w:color="000000"/>
              <w:left w:val="single" w:sz="5" w:space="0" w:color="000000"/>
              <w:bottom w:val="single" w:sz="5" w:space="0" w:color="000000"/>
              <w:right w:val="single" w:sz="5" w:space="0" w:color="000000"/>
            </w:tcBorders>
          </w:tcPr>
          <w:p w14:paraId="176504BC"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19734F94" w14:textId="77777777" w:rsidR="005937A1" w:rsidRDefault="005937A1"/>
        </w:tc>
      </w:tr>
      <w:tr w:rsidR="005937A1" w14:paraId="40C75E23"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58D5775"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0A610331" w14:textId="77777777" w:rsidR="005937A1" w:rsidRDefault="005937A1" w:rsidP="002E77F5">
            <w:pPr>
              <w:pStyle w:val="TableParagraph"/>
              <w:rPr>
                <w:rFonts w:hAnsi="Arial" w:cs="Arial"/>
              </w:rPr>
            </w:pPr>
            <w:r>
              <w:t>Tremella</w:t>
            </w:r>
            <w:r>
              <w:rPr>
                <w:spacing w:val="-14"/>
              </w:rPr>
              <w:t xml:space="preserve"> </w:t>
            </w:r>
            <w:r>
              <w:t>mesenterila</w:t>
            </w:r>
          </w:p>
        </w:tc>
        <w:tc>
          <w:tcPr>
            <w:tcW w:w="2040" w:type="dxa"/>
            <w:tcBorders>
              <w:top w:val="single" w:sz="5" w:space="0" w:color="000000"/>
              <w:left w:val="single" w:sz="5" w:space="0" w:color="000000"/>
              <w:bottom w:val="single" w:sz="5" w:space="0" w:color="000000"/>
              <w:right w:val="single" w:sz="5" w:space="0" w:color="000000"/>
            </w:tcBorders>
          </w:tcPr>
          <w:p w14:paraId="46C4208E"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6D21B270" w14:textId="77777777" w:rsidR="005937A1" w:rsidRDefault="005937A1"/>
        </w:tc>
      </w:tr>
      <w:tr w:rsidR="005937A1" w14:paraId="7FF40BBC"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3B732A79"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4C3141EB" w14:textId="77777777" w:rsidR="005937A1" w:rsidRDefault="005937A1" w:rsidP="002E77F5">
            <w:pPr>
              <w:pStyle w:val="TableParagraph"/>
              <w:rPr>
                <w:rFonts w:hAnsi="Arial" w:cs="Arial"/>
              </w:rPr>
            </w:pPr>
            <w:r>
              <w:t>Tremella</w:t>
            </w:r>
            <w:r>
              <w:rPr>
                <w:spacing w:val="-14"/>
              </w:rPr>
              <w:t xml:space="preserve"> </w:t>
            </w:r>
            <w:r>
              <w:t>fuciformis</w:t>
            </w:r>
          </w:p>
        </w:tc>
        <w:tc>
          <w:tcPr>
            <w:tcW w:w="2040" w:type="dxa"/>
            <w:tcBorders>
              <w:top w:val="single" w:sz="5" w:space="0" w:color="000000"/>
              <w:left w:val="single" w:sz="5" w:space="0" w:color="000000"/>
              <w:bottom w:val="single" w:sz="5" w:space="0" w:color="000000"/>
              <w:right w:val="single" w:sz="5" w:space="0" w:color="000000"/>
            </w:tcBorders>
          </w:tcPr>
          <w:p w14:paraId="18BAA5AC" w14:textId="77777777" w:rsidR="005937A1" w:rsidRPr="00566D7B" w:rsidRDefault="005937A1" w:rsidP="00BD0AC0">
            <w:pPr>
              <w:rPr>
                <w:sz w:val="16"/>
                <w:szCs w:val="16"/>
              </w:rPr>
            </w:pPr>
          </w:p>
        </w:tc>
        <w:tc>
          <w:tcPr>
            <w:tcW w:w="1043" w:type="dxa"/>
            <w:tcBorders>
              <w:top w:val="single" w:sz="5" w:space="0" w:color="000000"/>
              <w:left w:val="single" w:sz="5" w:space="0" w:color="000000"/>
              <w:bottom w:val="single" w:sz="5" w:space="0" w:color="000000"/>
              <w:right w:val="single" w:sz="5" w:space="0" w:color="000000"/>
            </w:tcBorders>
          </w:tcPr>
          <w:p w14:paraId="4B726E08" w14:textId="77777777" w:rsidR="005937A1" w:rsidRDefault="005937A1"/>
        </w:tc>
      </w:tr>
      <w:tr w:rsidR="005937A1" w14:paraId="57A680BF" w14:textId="77777777" w:rsidTr="00BD0AC0">
        <w:trPr>
          <w:trHeight w:val="113"/>
        </w:trPr>
        <w:tc>
          <w:tcPr>
            <w:tcW w:w="2400" w:type="dxa"/>
            <w:tcBorders>
              <w:top w:val="single" w:sz="5" w:space="0" w:color="000000"/>
              <w:left w:val="single" w:sz="5" w:space="0" w:color="000000"/>
              <w:bottom w:val="single" w:sz="5" w:space="0" w:color="000000"/>
              <w:right w:val="single" w:sz="5" w:space="0" w:color="000000"/>
            </w:tcBorders>
          </w:tcPr>
          <w:p w14:paraId="50731B8A" w14:textId="77777777" w:rsidR="005937A1" w:rsidRDefault="005937A1"/>
        </w:tc>
        <w:tc>
          <w:tcPr>
            <w:tcW w:w="3360" w:type="dxa"/>
            <w:tcBorders>
              <w:top w:val="single" w:sz="5" w:space="0" w:color="000000"/>
              <w:left w:val="single" w:sz="5" w:space="0" w:color="000000"/>
              <w:bottom w:val="single" w:sz="5" w:space="0" w:color="000000"/>
              <w:right w:val="single" w:sz="5" w:space="0" w:color="000000"/>
            </w:tcBorders>
          </w:tcPr>
          <w:p w14:paraId="6AF45ADE" w14:textId="77777777" w:rsidR="005937A1" w:rsidRDefault="005937A1" w:rsidP="002E77F5">
            <w:pPr>
              <w:pStyle w:val="TableParagraph"/>
              <w:rPr>
                <w:rFonts w:hAnsi="Arial" w:cs="Arial"/>
              </w:rPr>
            </w:pPr>
            <w:r>
              <w:t>Lepista</w:t>
            </w:r>
            <w:r>
              <w:rPr>
                <w:spacing w:val="-9"/>
              </w:rPr>
              <w:t xml:space="preserve"> </w:t>
            </w:r>
            <w:r>
              <w:t>nuda</w:t>
            </w:r>
          </w:p>
        </w:tc>
        <w:tc>
          <w:tcPr>
            <w:tcW w:w="2040" w:type="dxa"/>
            <w:tcBorders>
              <w:top w:val="single" w:sz="5" w:space="0" w:color="000000"/>
              <w:left w:val="single" w:sz="5" w:space="0" w:color="000000"/>
              <w:bottom w:val="single" w:sz="5" w:space="0" w:color="000000"/>
              <w:right w:val="single" w:sz="5" w:space="0" w:color="000000"/>
            </w:tcBorders>
          </w:tcPr>
          <w:p w14:paraId="3B4ED968" w14:textId="77777777" w:rsidR="005937A1" w:rsidRPr="00566D7B" w:rsidRDefault="005937A1" w:rsidP="00BD0AC0">
            <w:pPr>
              <w:rPr>
                <w:rFonts w:eastAsia="Arial" w:hAnsi="Arial" w:cs="Arial"/>
                <w:sz w:val="16"/>
                <w:szCs w:val="16"/>
              </w:rPr>
            </w:pPr>
            <w:r w:rsidRPr="00566D7B">
              <w:rPr>
                <w:sz w:val="16"/>
                <w:szCs w:val="16"/>
              </w:rPr>
              <w:t>wood</w:t>
            </w:r>
            <w:r w:rsidRPr="00566D7B">
              <w:rPr>
                <w:spacing w:val="-8"/>
                <w:sz w:val="16"/>
                <w:szCs w:val="16"/>
              </w:rPr>
              <w:t xml:space="preserve"> </w:t>
            </w:r>
            <w:r w:rsidRPr="00566D7B">
              <w:rPr>
                <w:sz w:val="16"/>
                <w:szCs w:val="16"/>
              </w:rPr>
              <w:t>blewit</w:t>
            </w:r>
          </w:p>
        </w:tc>
        <w:tc>
          <w:tcPr>
            <w:tcW w:w="1043" w:type="dxa"/>
            <w:tcBorders>
              <w:top w:val="single" w:sz="5" w:space="0" w:color="000000"/>
              <w:left w:val="single" w:sz="5" w:space="0" w:color="000000"/>
              <w:bottom w:val="single" w:sz="5" w:space="0" w:color="000000"/>
              <w:right w:val="single" w:sz="5" w:space="0" w:color="000000"/>
            </w:tcBorders>
          </w:tcPr>
          <w:p w14:paraId="5AF72DD7" w14:textId="77777777" w:rsidR="005937A1" w:rsidRDefault="005937A1"/>
        </w:tc>
      </w:tr>
    </w:tbl>
    <w:p w14:paraId="5B1DA38F" w14:textId="77777777" w:rsidR="000762DD" w:rsidRDefault="000762DD" w:rsidP="00576F3A">
      <w:pPr>
        <w:pStyle w:val="Heading1"/>
        <w:rPr>
          <w:rFonts w:asciiTheme="minorHAnsi" w:eastAsiaTheme="minorHAnsi" w:hAnsiTheme="minorHAnsi"/>
          <w:b w:val="0"/>
          <w:bCs w:val="0"/>
          <w:color w:val="auto"/>
          <w:spacing w:val="0"/>
          <w:sz w:val="22"/>
          <w:szCs w:val="22"/>
        </w:rPr>
      </w:pPr>
    </w:p>
    <w:p w14:paraId="19769282" w14:textId="77777777" w:rsidR="000762DD" w:rsidRDefault="000762DD">
      <w:pPr>
        <w:spacing w:before="0" w:line="240" w:lineRule="auto"/>
        <w:ind w:left="0" w:right="0"/>
      </w:pPr>
      <w:r>
        <w:rPr>
          <w:b/>
          <w:bCs/>
        </w:rPr>
        <w:br w:type="page"/>
      </w:r>
    </w:p>
    <w:p w14:paraId="630B8D10" w14:textId="1B189771" w:rsidR="0076059A" w:rsidRDefault="00BF2B1C" w:rsidP="00576F3A">
      <w:pPr>
        <w:pStyle w:val="Heading1"/>
      </w:pPr>
      <w:bookmarkStart w:id="62" w:name="_Toc108434535"/>
      <w:r>
        <w:lastRenderedPageBreak/>
        <w:t>Appendix</w:t>
      </w:r>
      <w:r>
        <w:rPr>
          <w:spacing w:val="-10"/>
        </w:rPr>
        <w:t xml:space="preserve"> </w:t>
      </w:r>
      <w:r>
        <w:t>2:</w:t>
      </w:r>
      <w:r>
        <w:rPr>
          <w:spacing w:val="-9"/>
        </w:rPr>
        <w:t xml:space="preserve"> </w:t>
      </w:r>
      <w:r>
        <w:t>Fauna</w:t>
      </w:r>
      <w:r>
        <w:rPr>
          <w:spacing w:val="-10"/>
        </w:rPr>
        <w:t xml:space="preserve"> </w:t>
      </w:r>
      <w:r>
        <w:t>species</w:t>
      </w:r>
      <w:r>
        <w:rPr>
          <w:spacing w:val="-9"/>
        </w:rPr>
        <w:t xml:space="preserve"> </w:t>
      </w:r>
      <w:r>
        <w:t>list</w:t>
      </w:r>
      <w:bookmarkEnd w:id="62"/>
    </w:p>
    <w:p w14:paraId="4D2F8D55" w14:textId="77777777" w:rsidR="0076059A" w:rsidRDefault="0076059A">
      <w:pPr>
        <w:spacing w:before="19"/>
        <w:rPr>
          <w:rFonts w:ascii="Century Gothic" w:eastAsia="Century Gothic" w:hAnsi="Century Gothic" w:cs="Century Gothic"/>
          <w:sz w:val="3"/>
          <w:szCs w:val="3"/>
        </w:rPr>
      </w:pPr>
    </w:p>
    <w:tbl>
      <w:tblPr>
        <w:tblW w:w="0" w:type="auto"/>
        <w:tblInd w:w="215" w:type="dxa"/>
        <w:tblLayout w:type="fixed"/>
        <w:tblCellMar>
          <w:left w:w="0" w:type="dxa"/>
          <w:right w:w="0" w:type="dxa"/>
        </w:tblCellMar>
        <w:tblLook w:val="01E0" w:firstRow="1" w:lastRow="1" w:firstColumn="1" w:lastColumn="1" w:noHBand="0" w:noVBand="0"/>
      </w:tblPr>
      <w:tblGrid>
        <w:gridCol w:w="2086"/>
        <w:gridCol w:w="2693"/>
        <w:gridCol w:w="3086"/>
        <w:gridCol w:w="1277"/>
      </w:tblGrid>
      <w:tr w:rsidR="0076059A" w14:paraId="25AB6DCA" w14:textId="77777777" w:rsidTr="003762CE">
        <w:trPr>
          <w:trHeight w:val="113"/>
        </w:trPr>
        <w:tc>
          <w:tcPr>
            <w:tcW w:w="2086" w:type="dxa"/>
            <w:tcBorders>
              <w:top w:val="single" w:sz="5" w:space="0" w:color="000000"/>
              <w:left w:val="single" w:sz="5" w:space="0" w:color="000000"/>
              <w:bottom w:val="single" w:sz="9" w:space="0" w:color="E0E0E0"/>
              <w:right w:val="single" w:sz="5" w:space="0" w:color="000000"/>
            </w:tcBorders>
            <w:shd w:val="clear" w:color="auto" w:fill="B3B3B3"/>
          </w:tcPr>
          <w:p w14:paraId="2F406207" w14:textId="77777777" w:rsidR="0076059A" w:rsidRDefault="00BF2B1C" w:rsidP="002E77F5">
            <w:pPr>
              <w:pStyle w:val="TableParagraph"/>
            </w:pPr>
            <w:r>
              <w:t>Family</w:t>
            </w:r>
          </w:p>
          <w:p w14:paraId="344DCCA6" w14:textId="77777777" w:rsidR="003762CE" w:rsidRDefault="003762CE" w:rsidP="002E77F5">
            <w:pPr>
              <w:pStyle w:val="TableParagraph"/>
            </w:pPr>
          </w:p>
        </w:tc>
        <w:tc>
          <w:tcPr>
            <w:tcW w:w="2693" w:type="dxa"/>
            <w:tcBorders>
              <w:top w:val="single" w:sz="5" w:space="0" w:color="000000"/>
              <w:left w:val="single" w:sz="5" w:space="0" w:color="000000"/>
              <w:bottom w:val="single" w:sz="9" w:space="0" w:color="E0E0E0"/>
              <w:right w:val="single" w:sz="5" w:space="0" w:color="000000"/>
            </w:tcBorders>
            <w:shd w:val="clear" w:color="auto" w:fill="B3B3B3"/>
          </w:tcPr>
          <w:p w14:paraId="27B0BCD2" w14:textId="77777777" w:rsidR="0076059A" w:rsidRDefault="00BF2B1C" w:rsidP="002E77F5">
            <w:pPr>
              <w:pStyle w:val="TableParagraph"/>
              <w:rPr>
                <w:rFonts w:hAnsi="Arial" w:cs="Arial"/>
              </w:rPr>
            </w:pPr>
            <w:r>
              <w:t>Scientific</w:t>
            </w:r>
            <w:r>
              <w:rPr>
                <w:spacing w:val="-13"/>
              </w:rPr>
              <w:t xml:space="preserve"> </w:t>
            </w:r>
            <w:r>
              <w:t>name</w:t>
            </w:r>
          </w:p>
        </w:tc>
        <w:tc>
          <w:tcPr>
            <w:tcW w:w="3086" w:type="dxa"/>
            <w:tcBorders>
              <w:top w:val="single" w:sz="5" w:space="0" w:color="000000"/>
              <w:left w:val="single" w:sz="5" w:space="0" w:color="000000"/>
              <w:bottom w:val="single" w:sz="9" w:space="0" w:color="E0E0E0"/>
              <w:right w:val="single" w:sz="5" w:space="0" w:color="000000"/>
            </w:tcBorders>
            <w:shd w:val="clear" w:color="auto" w:fill="B3B3B3"/>
          </w:tcPr>
          <w:p w14:paraId="424886D3" w14:textId="77777777" w:rsidR="0076059A" w:rsidRDefault="00BF2B1C" w:rsidP="002E77F5">
            <w:pPr>
              <w:pStyle w:val="TableParagraph"/>
              <w:rPr>
                <w:rFonts w:hAnsi="Arial" w:cs="Arial"/>
              </w:rPr>
            </w:pPr>
            <w:r>
              <w:t>Common</w:t>
            </w:r>
            <w:r>
              <w:rPr>
                <w:spacing w:val="-13"/>
              </w:rPr>
              <w:t xml:space="preserve"> </w:t>
            </w:r>
            <w:r>
              <w:t>name</w:t>
            </w:r>
          </w:p>
        </w:tc>
        <w:tc>
          <w:tcPr>
            <w:tcW w:w="1277" w:type="dxa"/>
            <w:tcBorders>
              <w:top w:val="single" w:sz="5" w:space="0" w:color="000000"/>
              <w:left w:val="single" w:sz="5" w:space="0" w:color="000000"/>
              <w:bottom w:val="single" w:sz="9" w:space="0" w:color="E0E0E0"/>
              <w:right w:val="single" w:sz="5" w:space="0" w:color="000000"/>
            </w:tcBorders>
            <w:shd w:val="clear" w:color="auto" w:fill="B3B3B3"/>
          </w:tcPr>
          <w:p w14:paraId="736931E1" w14:textId="77777777" w:rsidR="0076059A" w:rsidRDefault="00BF2B1C" w:rsidP="002E77F5">
            <w:pPr>
              <w:pStyle w:val="TableParagraph"/>
              <w:rPr>
                <w:rFonts w:hAnsi="Arial" w:cs="Arial"/>
                <w:sz w:val="10"/>
                <w:szCs w:val="10"/>
              </w:rPr>
            </w:pPr>
            <w:r>
              <w:t>Status</w:t>
            </w:r>
            <w:r>
              <w:rPr>
                <w:position w:val="8"/>
                <w:sz w:val="10"/>
              </w:rPr>
              <w:t>#</w:t>
            </w:r>
          </w:p>
        </w:tc>
      </w:tr>
      <w:tr w:rsidR="0076059A" w14:paraId="6967F0C3" w14:textId="77777777" w:rsidTr="003762CE">
        <w:trPr>
          <w:trHeight w:val="113"/>
        </w:trPr>
        <w:tc>
          <w:tcPr>
            <w:tcW w:w="2086" w:type="dxa"/>
            <w:tcBorders>
              <w:top w:val="single" w:sz="9" w:space="0" w:color="E0E0E0"/>
              <w:left w:val="single" w:sz="5" w:space="0" w:color="000000"/>
              <w:bottom w:val="single" w:sz="5" w:space="0" w:color="000000"/>
              <w:right w:val="single" w:sz="5" w:space="0" w:color="000000"/>
            </w:tcBorders>
            <w:shd w:val="clear" w:color="auto" w:fill="E0E0E0"/>
          </w:tcPr>
          <w:p w14:paraId="3C9FAB56" w14:textId="77777777" w:rsidR="0076059A" w:rsidRDefault="00BF2B1C" w:rsidP="002E77F5">
            <w:pPr>
              <w:pStyle w:val="TableParagraph"/>
              <w:rPr>
                <w:rFonts w:hAnsi="Arial" w:cs="Arial"/>
              </w:rPr>
            </w:pPr>
            <w:r>
              <w:t>MAMMALS</w:t>
            </w:r>
          </w:p>
        </w:tc>
        <w:tc>
          <w:tcPr>
            <w:tcW w:w="2693" w:type="dxa"/>
            <w:tcBorders>
              <w:top w:val="single" w:sz="9" w:space="0" w:color="E0E0E0"/>
              <w:left w:val="single" w:sz="5" w:space="0" w:color="000000"/>
              <w:bottom w:val="single" w:sz="5" w:space="0" w:color="000000"/>
              <w:right w:val="single" w:sz="5" w:space="0" w:color="000000"/>
            </w:tcBorders>
            <w:shd w:val="clear" w:color="auto" w:fill="E0E0E0"/>
          </w:tcPr>
          <w:p w14:paraId="547CCA9F" w14:textId="77777777" w:rsidR="0076059A" w:rsidRDefault="0076059A"/>
        </w:tc>
        <w:tc>
          <w:tcPr>
            <w:tcW w:w="3086" w:type="dxa"/>
            <w:tcBorders>
              <w:top w:val="single" w:sz="9" w:space="0" w:color="E0E0E0"/>
              <w:left w:val="single" w:sz="5" w:space="0" w:color="000000"/>
              <w:bottom w:val="single" w:sz="5" w:space="0" w:color="000000"/>
              <w:right w:val="single" w:sz="5" w:space="0" w:color="000000"/>
            </w:tcBorders>
            <w:shd w:val="clear" w:color="auto" w:fill="E0E0E0"/>
          </w:tcPr>
          <w:p w14:paraId="5276216F" w14:textId="77777777" w:rsidR="0076059A" w:rsidRDefault="0076059A"/>
        </w:tc>
        <w:tc>
          <w:tcPr>
            <w:tcW w:w="1277" w:type="dxa"/>
            <w:tcBorders>
              <w:top w:val="single" w:sz="9" w:space="0" w:color="E0E0E0"/>
              <w:left w:val="single" w:sz="5" w:space="0" w:color="000000"/>
              <w:bottom w:val="single" w:sz="5" w:space="0" w:color="000000"/>
              <w:right w:val="single" w:sz="5" w:space="0" w:color="000000"/>
            </w:tcBorders>
            <w:shd w:val="clear" w:color="auto" w:fill="E0E0E0"/>
          </w:tcPr>
          <w:p w14:paraId="18ED79D7" w14:textId="77777777" w:rsidR="0076059A" w:rsidRDefault="0076059A"/>
        </w:tc>
      </w:tr>
      <w:tr w:rsidR="0076059A" w14:paraId="4C02BED0"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538C69DE" w14:textId="77777777" w:rsidR="0076059A" w:rsidRDefault="00BF2B1C" w:rsidP="002E77F5">
            <w:pPr>
              <w:pStyle w:val="TableParagraph"/>
              <w:rPr>
                <w:rFonts w:hAnsi="Arial" w:cs="Arial"/>
              </w:rPr>
            </w:pPr>
            <w:r>
              <w:t>BURRAMYIDAE</w:t>
            </w:r>
          </w:p>
        </w:tc>
        <w:tc>
          <w:tcPr>
            <w:tcW w:w="2693" w:type="dxa"/>
            <w:tcBorders>
              <w:top w:val="single" w:sz="5" w:space="0" w:color="000000"/>
              <w:left w:val="single" w:sz="5" w:space="0" w:color="000000"/>
              <w:bottom w:val="single" w:sz="5" w:space="0" w:color="000000"/>
              <w:right w:val="single" w:sz="5" w:space="0" w:color="000000"/>
            </w:tcBorders>
          </w:tcPr>
          <w:p w14:paraId="4CC63B3F" w14:textId="77777777" w:rsidR="0076059A" w:rsidRDefault="00BF2B1C" w:rsidP="002E77F5">
            <w:pPr>
              <w:pStyle w:val="TableParagraph"/>
              <w:rPr>
                <w:rFonts w:hAnsi="Arial" w:cs="Arial"/>
              </w:rPr>
            </w:pPr>
            <w:r>
              <w:t>Cercartetus</w:t>
            </w:r>
            <w:r>
              <w:rPr>
                <w:spacing w:val="-14"/>
              </w:rPr>
              <w:t xml:space="preserve"> </w:t>
            </w:r>
            <w:r>
              <w:t>lepidus</w:t>
            </w:r>
          </w:p>
        </w:tc>
        <w:tc>
          <w:tcPr>
            <w:tcW w:w="3086" w:type="dxa"/>
            <w:tcBorders>
              <w:top w:val="single" w:sz="5" w:space="0" w:color="000000"/>
              <w:left w:val="single" w:sz="5" w:space="0" w:color="000000"/>
              <w:bottom w:val="single" w:sz="5" w:space="0" w:color="000000"/>
              <w:right w:val="single" w:sz="5" w:space="0" w:color="000000"/>
            </w:tcBorders>
          </w:tcPr>
          <w:p w14:paraId="6BDBB24E" w14:textId="77777777" w:rsidR="0076059A" w:rsidRDefault="00BF2B1C" w:rsidP="002E77F5">
            <w:pPr>
              <w:pStyle w:val="TableParagraph"/>
              <w:rPr>
                <w:rFonts w:hAnsi="Arial" w:cs="Arial"/>
              </w:rPr>
            </w:pPr>
            <w:r>
              <w:t>little</w:t>
            </w:r>
            <w:r>
              <w:rPr>
                <w:spacing w:val="-7"/>
              </w:rPr>
              <w:t xml:space="preserve"> </w:t>
            </w:r>
            <w:r>
              <w:rPr>
                <w:spacing w:val="-1"/>
              </w:rPr>
              <w:t>pygmy</w:t>
            </w:r>
            <w:r>
              <w:rPr>
                <w:spacing w:val="-7"/>
              </w:rPr>
              <w:t xml:space="preserve"> </w:t>
            </w:r>
            <w:r>
              <w:t>possum</w:t>
            </w:r>
          </w:p>
        </w:tc>
        <w:tc>
          <w:tcPr>
            <w:tcW w:w="1277" w:type="dxa"/>
            <w:tcBorders>
              <w:top w:val="single" w:sz="5" w:space="0" w:color="000000"/>
              <w:left w:val="single" w:sz="5" w:space="0" w:color="000000"/>
              <w:bottom w:val="single" w:sz="5" w:space="0" w:color="000000"/>
              <w:right w:val="single" w:sz="5" w:space="0" w:color="000000"/>
            </w:tcBorders>
          </w:tcPr>
          <w:p w14:paraId="6654530B" w14:textId="77777777" w:rsidR="0076059A" w:rsidRDefault="0076059A"/>
        </w:tc>
      </w:tr>
      <w:tr w:rsidR="0076059A" w14:paraId="699D332E"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205F0808" w14:textId="77777777" w:rsidR="0076059A" w:rsidRDefault="00BF2B1C" w:rsidP="002E77F5">
            <w:pPr>
              <w:pStyle w:val="TableParagraph"/>
              <w:rPr>
                <w:rFonts w:hAnsi="Arial" w:cs="Arial"/>
              </w:rPr>
            </w:pPr>
            <w:r>
              <w:t>BURRAMYIDAE</w:t>
            </w:r>
          </w:p>
        </w:tc>
        <w:tc>
          <w:tcPr>
            <w:tcW w:w="2693" w:type="dxa"/>
            <w:tcBorders>
              <w:top w:val="single" w:sz="5" w:space="0" w:color="000000"/>
              <w:left w:val="single" w:sz="5" w:space="0" w:color="000000"/>
              <w:bottom w:val="single" w:sz="5" w:space="0" w:color="000000"/>
              <w:right w:val="single" w:sz="5" w:space="0" w:color="000000"/>
            </w:tcBorders>
          </w:tcPr>
          <w:p w14:paraId="78C3E5E8" w14:textId="77777777" w:rsidR="0076059A" w:rsidRDefault="00BF2B1C" w:rsidP="002E77F5">
            <w:pPr>
              <w:pStyle w:val="TableParagraph"/>
              <w:rPr>
                <w:rFonts w:hAnsi="Arial" w:cs="Arial"/>
              </w:rPr>
            </w:pPr>
            <w:r>
              <w:t>Cercartetus</w:t>
            </w:r>
            <w:r>
              <w:rPr>
                <w:spacing w:val="-13"/>
              </w:rPr>
              <w:t xml:space="preserve"> </w:t>
            </w:r>
            <w:r>
              <w:t>nanus</w:t>
            </w:r>
          </w:p>
        </w:tc>
        <w:tc>
          <w:tcPr>
            <w:tcW w:w="3086" w:type="dxa"/>
            <w:tcBorders>
              <w:top w:val="single" w:sz="5" w:space="0" w:color="000000"/>
              <w:left w:val="single" w:sz="5" w:space="0" w:color="000000"/>
              <w:bottom w:val="single" w:sz="5" w:space="0" w:color="000000"/>
              <w:right w:val="single" w:sz="5" w:space="0" w:color="000000"/>
            </w:tcBorders>
          </w:tcPr>
          <w:p w14:paraId="0E57EEAB" w14:textId="77777777" w:rsidR="0076059A" w:rsidRDefault="00BF2B1C" w:rsidP="002E77F5">
            <w:pPr>
              <w:pStyle w:val="TableParagraph"/>
              <w:rPr>
                <w:rFonts w:hAnsi="Arial" w:cs="Arial"/>
              </w:rPr>
            </w:pPr>
            <w:r>
              <w:t>pygmy</w:t>
            </w:r>
            <w:r>
              <w:rPr>
                <w:spacing w:val="-11"/>
              </w:rPr>
              <w:t xml:space="preserve"> </w:t>
            </w:r>
            <w:r>
              <w:t>possum</w:t>
            </w:r>
          </w:p>
        </w:tc>
        <w:tc>
          <w:tcPr>
            <w:tcW w:w="1277" w:type="dxa"/>
            <w:tcBorders>
              <w:top w:val="single" w:sz="5" w:space="0" w:color="000000"/>
              <w:left w:val="single" w:sz="5" w:space="0" w:color="000000"/>
              <w:bottom w:val="single" w:sz="5" w:space="0" w:color="000000"/>
              <w:right w:val="single" w:sz="5" w:space="0" w:color="000000"/>
            </w:tcBorders>
          </w:tcPr>
          <w:p w14:paraId="5E6BD37C" w14:textId="77777777" w:rsidR="0076059A" w:rsidRDefault="0076059A"/>
        </w:tc>
      </w:tr>
      <w:tr w:rsidR="0076059A" w14:paraId="1758FC73"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4EC16492" w14:textId="77777777" w:rsidR="0076059A" w:rsidRDefault="00BF2B1C" w:rsidP="002E77F5">
            <w:pPr>
              <w:pStyle w:val="TableParagraph"/>
              <w:rPr>
                <w:rFonts w:hAnsi="Arial" w:cs="Arial"/>
              </w:rPr>
            </w:pPr>
            <w:r>
              <w:t>DASYURIDAE</w:t>
            </w:r>
          </w:p>
        </w:tc>
        <w:tc>
          <w:tcPr>
            <w:tcW w:w="2693" w:type="dxa"/>
            <w:tcBorders>
              <w:top w:val="single" w:sz="5" w:space="0" w:color="000000"/>
              <w:left w:val="single" w:sz="5" w:space="0" w:color="000000"/>
              <w:bottom w:val="single" w:sz="5" w:space="0" w:color="000000"/>
              <w:right w:val="single" w:sz="5" w:space="0" w:color="000000"/>
            </w:tcBorders>
          </w:tcPr>
          <w:p w14:paraId="6C3C0E5A" w14:textId="77777777" w:rsidR="0076059A" w:rsidRDefault="00BF2B1C" w:rsidP="002E77F5">
            <w:pPr>
              <w:pStyle w:val="TableParagraph"/>
              <w:rPr>
                <w:rFonts w:hAnsi="Arial" w:cs="Arial"/>
              </w:rPr>
            </w:pPr>
            <w:r>
              <w:rPr>
                <w:spacing w:val="-1"/>
              </w:rPr>
              <w:t>Dasyurus</w:t>
            </w:r>
            <w:r>
              <w:rPr>
                <w:spacing w:val="-15"/>
              </w:rPr>
              <w:t xml:space="preserve"> </w:t>
            </w:r>
            <w:r>
              <w:t>maculatus</w:t>
            </w:r>
          </w:p>
        </w:tc>
        <w:tc>
          <w:tcPr>
            <w:tcW w:w="3086" w:type="dxa"/>
            <w:tcBorders>
              <w:top w:val="single" w:sz="5" w:space="0" w:color="000000"/>
              <w:left w:val="single" w:sz="5" w:space="0" w:color="000000"/>
              <w:bottom w:val="single" w:sz="5" w:space="0" w:color="000000"/>
              <w:right w:val="single" w:sz="5" w:space="0" w:color="000000"/>
            </w:tcBorders>
          </w:tcPr>
          <w:p w14:paraId="56FF8050" w14:textId="77777777" w:rsidR="0076059A" w:rsidRDefault="00BF2B1C" w:rsidP="002E77F5">
            <w:pPr>
              <w:pStyle w:val="TableParagraph"/>
              <w:rPr>
                <w:rFonts w:hAnsi="Arial" w:cs="Arial"/>
              </w:rPr>
            </w:pPr>
            <w:r>
              <w:t>spotted-tail</w:t>
            </w:r>
            <w:r>
              <w:rPr>
                <w:spacing w:val="-12"/>
              </w:rPr>
              <w:t xml:space="preserve"> </w:t>
            </w:r>
            <w:r>
              <w:t>quoll</w:t>
            </w:r>
          </w:p>
        </w:tc>
        <w:tc>
          <w:tcPr>
            <w:tcW w:w="1277" w:type="dxa"/>
            <w:tcBorders>
              <w:top w:val="single" w:sz="5" w:space="0" w:color="000000"/>
              <w:left w:val="single" w:sz="5" w:space="0" w:color="000000"/>
              <w:bottom w:val="single" w:sz="5" w:space="0" w:color="000000"/>
              <w:right w:val="single" w:sz="5" w:space="0" w:color="000000"/>
            </w:tcBorders>
          </w:tcPr>
          <w:p w14:paraId="22EA7360" w14:textId="77777777" w:rsidR="0076059A" w:rsidRDefault="00BF2B1C" w:rsidP="002E77F5">
            <w:pPr>
              <w:pStyle w:val="TableParagraph"/>
              <w:rPr>
                <w:rFonts w:hAnsi="Arial" w:cs="Arial"/>
              </w:rPr>
            </w:pPr>
            <w:r>
              <w:t>r/VU</w:t>
            </w:r>
          </w:p>
        </w:tc>
      </w:tr>
      <w:tr w:rsidR="0076059A" w14:paraId="68244F5E"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4BD981B2" w14:textId="77777777" w:rsidR="0076059A" w:rsidRDefault="00BF2B1C" w:rsidP="002E77F5">
            <w:pPr>
              <w:pStyle w:val="TableParagraph"/>
              <w:rPr>
                <w:rFonts w:hAnsi="Arial" w:cs="Arial"/>
              </w:rPr>
            </w:pPr>
            <w:r>
              <w:t>DASYURIDAE</w:t>
            </w:r>
          </w:p>
        </w:tc>
        <w:tc>
          <w:tcPr>
            <w:tcW w:w="2693" w:type="dxa"/>
            <w:tcBorders>
              <w:top w:val="single" w:sz="5" w:space="0" w:color="000000"/>
              <w:left w:val="single" w:sz="5" w:space="0" w:color="000000"/>
              <w:bottom w:val="single" w:sz="5" w:space="0" w:color="000000"/>
              <w:right w:val="single" w:sz="5" w:space="0" w:color="000000"/>
            </w:tcBorders>
          </w:tcPr>
          <w:p w14:paraId="72517329" w14:textId="77777777" w:rsidR="0076059A" w:rsidRDefault="00BF2B1C" w:rsidP="002E77F5">
            <w:pPr>
              <w:pStyle w:val="TableParagraph"/>
              <w:rPr>
                <w:rFonts w:hAnsi="Arial" w:cs="Arial"/>
              </w:rPr>
            </w:pPr>
            <w:r>
              <w:t>Dasyurus</w:t>
            </w:r>
            <w:r>
              <w:rPr>
                <w:spacing w:val="-14"/>
              </w:rPr>
              <w:t xml:space="preserve"> </w:t>
            </w:r>
            <w:r>
              <w:t>viverrinus</w:t>
            </w:r>
          </w:p>
        </w:tc>
        <w:tc>
          <w:tcPr>
            <w:tcW w:w="3086" w:type="dxa"/>
            <w:tcBorders>
              <w:top w:val="single" w:sz="5" w:space="0" w:color="000000"/>
              <w:left w:val="single" w:sz="5" w:space="0" w:color="000000"/>
              <w:bottom w:val="single" w:sz="5" w:space="0" w:color="000000"/>
              <w:right w:val="single" w:sz="5" w:space="0" w:color="000000"/>
            </w:tcBorders>
          </w:tcPr>
          <w:p w14:paraId="39BBE282" w14:textId="77777777" w:rsidR="0076059A" w:rsidRDefault="00BF2B1C" w:rsidP="002E77F5">
            <w:pPr>
              <w:pStyle w:val="TableParagraph"/>
              <w:rPr>
                <w:rFonts w:hAnsi="Arial" w:cs="Arial"/>
              </w:rPr>
            </w:pPr>
            <w:r>
              <w:t>eastern</w:t>
            </w:r>
            <w:r>
              <w:rPr>
                <w:spacing w:val="-9"/>
              </w:rPr>
              <w:t xml:space="preserve"> </w:t>
            </w:r>
            <w:r>
              <w:t>quoll</w:t>
            </w:r>
          </w:p>
        </w:tc>
        <w:tc>
          <w:tcPr>
            <w:tcW w:w="1277" w:type="dxa"/>
            <w:tcBorders>
              <w:top w:val="single" w:sz="5" w:space="0" w:color="000000"/>
              <w:left w:val="single" w:sz="5" w:space="0" w:color="000000"/>
              <w:bottom w:val="single" w:sz="5" w:space="0" w:color="000000"/>
              <w:right w:val="single" w:sz="5" w:space="0" w:color="000000"/>
            </w:tcBorders>
          </w:tcPr>
          <w:p w14:paraId="77ED5D61" w14:textId="1455D74F" w:rsidR="0076059A" w:rsidRDefault="0064471E" w:rsidP="002E77F5">
            <w:pPr>
              <w:pStyle w:val="TableParagraph"/>
            </w:pPr>
            <w:r>
              <w:t>EN</w:t>
            </w:r>
          </w:p>
        </w:tc>
      </w:tr>
      <w:tr w:rsidR="0076059A" w14:paraId="22391B11"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5405B02D" w14:textId="77777777" w:rsidR="0076059A" w:rsidRDefault="00BF2B1C" w:rsidP="002E77F5">
            <w:pPr>
              <w:pStyle w:val="TableParagraph"/>
              <w:rPr>
                <w:rFonts w:hAnsi="Arial" w:cs="Arial"/>
              </w:rPr>
            </w:pPr>
            <w:r>
              <w:t>DASYURIDAE</w:t>
            </w:r>
          </w:p>
        </w:tc>
        <w:tc>
          <w:tcPr>
            <w:tcW w:w="2693" w:type="dxa"/>
            <w:tcBorders>
              <w:top w:val="single" w:sz="5" w:space="0" w:color="000000"/>
              <w:left w:val="single" w:sz="5" w:space="0" w:color="000000"/>
              <w:bottom w:val="single" w:sz="5" w:space="0" w:color="000000"/>
              <w:right w:val="single" w:sz="5" w:space="0" w:color="000000"/>
            </w:tcBorders>
          </w:tcPr>
          <w:p w14:paraId="79447ED1" w14:textId="77777777" w:rsidR="0076059A" w:rsidRDefault="00BF2B1C" w:rsidP="002E77F5">
            <w:pPr>
              <w:pStyle w:val="TableParagraph"/>
              <w:rPr>
                <w:rFonts w:hAnsi="Arial" w:cs="Arial"/>
              </w:rPr>
            </w:pPr>
            <w:r>
              <w:t>Sarcophilus</w:t>
            </w:r>
            <w:r>
              <w:rPr>
                <w:spacing w:val="-14"/>
              </w:rPr>
              <w:t xml:space="preserve"> </w:t>
            </w:r>
            <w:r>
              <w:t>harrisii</w:t>
            </w:r>
          </w:p>
        </w:tc>
        <w:tc>
          <w:tcPr>
            <w:tcW w:w="3086" w:type="dxa"/>
            <w:tcBorders>
              <w:top w:val="single" w:sz="5" w:space="0" w:color="000000"/>
              <w:left w:val="single" w:sz="5" w:space="0" w:color="000000"/>
              <w:bottom w:val="single" w:sz="5" w:space="0" w:color="000000"/>
              <w:right w:val="single" w:sz="5" w:space="0" w:color="000000"/>
            </w:tcBorders>
          </w:tcPr>
          <w:p w14:paraId="53C21B46" w14:textId="77777777" w:rsidR="0076059A" w:rsidRDefault="00BF2B1C" w:rsidP="002E77F5">
            <w:pPr>
              <w:pStyle w:val="TableParagraph"/>
              <w:rPr>
                <w:rFonts w:hAnsi="Arial" w:cs="Arial"/>
              </w:rPr>
            </w:pPr>
            <w:r>
              <w:t>Tasmanian</w:t>
            </w:r>
            <w:r>
              <w:rPr>
                <w:spacing w:val="-12"/>
              </w:rPr>
              <w:t xml:space="preserve"> </w:t>
            </w:r>
            <w:r>
              <w:t>devil</w:t>
            </w:r>
          </w:p>
        </w:tc>
        <w:tc>
          <w:tcPr>
            <w:tcW w:w="1277" w:type="dxa"/>
            <w:tcBorders>
              <w:top w:val="single" w:sz="5" w:space="0" w:color="000000"/>
              <w:left w:val="single" w:sz="5" w:space="0" w:color="000000"/>
              <w:bottom w:val="single" w:sz="5" w:space="0" w:color="000000"/>
              <w:right w:val="single" w:sz="5" w:space="0" w:color="000000"/>
            </w:tcBorders>
          </w:tcPr>
          <w:p w14:paraId="589D364D" w14:textId="77777777" w:rsidR="0076059A" w:rsidRDefault="00BF2B1C" w:rsidP="002E77F5">
            <w:pPr>
              <w:pStyle w:val="TableParagraph"/>
              <w:rPr>
                <w:rFonts w:hAnsi="Arial" w:cs="Arial"/>
              </w:rPr>
            </w:pPr>
            <w:r>
              <w:t>e/EN</w:t>
            </w:r>
          </w:p>
        </w:tc>
      </w:tr>
      <w:tr w:rsidR="0076059A" w14:paraId="4375760A"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03D00EA8" w14:textId="77777777" w:rsidR="0076059A" w:rsidRDefault="00BF2B1C" w:rsidP="002E77F5">
            <w:pPr>
              <w:pStyle w:val="TableParagraph"/>
              <w:rPr>
                <w:rFonts w:hAnsi="Arial" w:cs="Arial"/>
              </w:rPr>
            </w:pPr>
            <w:r>
              <w:t>FELIDAE</w:t>
            </w:r>
          </w:p>
        </w:tc>
        <w:tc>
          <w:tcPr>
            <w:tcW w:w="2693" w:type="dxa"/>
            <w:tcBorders>
              <w:top w:val="single" w:sz="5" w:space="0" w:color="000000"/>
              <w:left w:val="single" w:sz="5" w:space="0" w:color="000000"/>
              <w:bottom w:val="single" w:sz="5" w:space="0" w:color="000000"/>
              <w:right w:val="single" w:sz="5" w:space="0" w:color="000000"/>
            </w:tcBorders>
          </w:tcPr>
          <w:p w14:paraId="5FCEEE57" w14:textId="77777777" w:rsidR="0076059A" w:rsidRDefault="00BF2B1C" w:rsidP="002E77F5">
            <w:pPr>
              <w:pStyle w:val="TableParagraph"/>
              <w:rPr>
                <w:rFonts w:hAnsi="Arial" w:cs="Arial"/>
              </w:rPr>
            </w:pPr>
            <w:r>
              <w:rPr>
                <w:spacing w:val="-1"/>
              </w:rPr>
              <w:t>Felis</w:t>
            </w:r>
            <w:r>
              <w:rPr>
                <w:spacing w:val="-8"/>
              </w:rPr>
              <w:t xml:space="preserve"> </w:t>
            </w:r>
            <w:r>
              <w:t>catus</w:t>
            </w:r>
          </w:p>
        </w:tc>
        <w:tc>
          <w:tcPr>
            <w:tcW w:w="3086" w:type="dxa"/>
            <w:tcBorders>
              <w:top w:val="single" w:sz="5" w:space="0" w:color="000000"/>
              <w:left w:val="single" w:sz="5" w:space="0" w:color="000000"/>
              <w:bottom w:val="single" w:sz="5" w:space="0" w:color="000000"/>
              <w:right w:val="single" w:sz="5" w:space="0" w:color="000000"/>
            </w:tcBorders>
          </w:tcPr>
          <w:p w14:paraId="209A58FF" w14:textId="77777777" w:rsidR="0076059A" w:rsidRDefault="00BF2B1C" w:rsidP="002E77F5">
            <w:pPr>
              <w:pStyle w:val="TableParagraph"/>
              <w:rPr>
                <w:rFonts w:hAnsi="Arial" w:cs="Arial"/>
              </w:rPr>
            </w:pPr>
            <w:r>
              <w:t>domestic</w:t>
            </w:r>
            <w:r>
              <w:rPr>
                <w:spacing w:val="-9"/>
              </w:rPr>
              <w:t xml:space="preserve"> </w:t>
            </w:r>
            <w:r>
              <w:t>cat</w:t>
            </w:r>
          </w:p>
        </w:tc>
        <w:tc>
          <w:tcPr>
            <w:tcW w:w="1277" w:type="dxa"/>
            <w:tcBorders>
              <w:top w:val="single" w:sz="5" w:space="0" w:color="000000"/>
              <w:left w:val="single" w:sz="5" w:space="0" w:color="000000"/>
              <w:bottom w:val="single" w:sz="5" w:space="0" w:color="000000"/>
              <w:right w:val="single" w:sz="5" w:space="0" w:color="000000"/>
            </w:tcBorders>
          </w:tcPr>
          <w:p w14:paraId="5C54FCDC" w14:textId="77777777" w:rsidR="0076059A" w:rsidRDefault="00BF2B1C" w:rsidP="002E77F5">
            <w:pPr>
              <w:pStyle w:val="TableParagraph"/>
              <w:rPr>
                <w:rFonts w:hAnsi="Arial" w:cs="Arial"/>
              </w:rPr>
            </w:pPr>
            <w:r>
              <w:t>i</w:t>
            </w:r>
          </w:p>
        </w:tc>
      </w:tr>
      <w:tr w:rsidR="0076059A" w14:paraId="60D5A44B"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0C3E299D" w14:textId="77777777" w:rsidR="0076059A" w:rsidRDefault="00BF2B1C" w:rsidP="002E77F5">
            <w:pPr>
              <w:pStyle w:val="TableParagraph"/>
              <w:rPr>
                <w:rFonts w:hAnsi="Arial" w:cs="Arial"/>
              </w:rPr>
            </w:pPr>
            <w:r>
              <w:t>LEPORIDAE</w:t>
            </w:r>
          </w:p>
        </w:tc>
        <w:tc>
          <w:tcPr>
            <w:tcW w:w="2693" w:type="dxa"/>
            <w:tcBorders>
              <w:top w:val="single" w:sz="5" w:space="0" w:color="000000"/>
              <w:left w:val="single" w:sz="5" w:space="0" w:color="000000"/>
              <w:bottom w:val="single" w:sz="5" w:space="0" w:color="000000"/>
              <w:right w:val="single" w:sz="5" w:space="0" w:color="000000"/>
            </w:tcBorders>
          </w:tcPr>
          <w:p w14:paraId="47CF268E" w14:textId="77777777" w:rsidR="0076059A" w:rsidRDefault="00BF2B1C" w:rsidP="002E77F5">
            <w:pPr>
              <w:pStyle w:val="TableParagraph"/>
              <w:rPr>
                <w:rFonts w:hAnsi="Arial" w:cs="Arial"/>
              </w:rPr>
            </w:pPr>
            <w:r>
              <w:t>Oryctolagus</w:t>
            </w:r>
            <w:r>
              <w:rPr>
                <w:spacing w:val="-16"/>
              </w:rPr>
              <w:t xml:space="preserve"> </w:t>
            </w:r>
            <w:r>
              <w:t>cuniculus</w:t>
            </w:r>
          </w:p>
        </w:tc>
        <w:tc>
          <w:tcPr>
            <w:tcW w:w="3086" w:type="dxa"/>
            <w:tcBorders>
              <w:top w:val="single" w:sz="5" w:space="0" w:color="000000"/>
              <w:left w:val="single" w:sz="5" w:space="0" w:color="000000"/>
              <w:bottom w:val="single" w:sz="5" w:space="0" w:color="000000"/>
              <w:right w:val="single" w:sz="5" w:space="0" w:color="000000"/>
            </w:tcBorders>
          </w:tcPr>
          <w:p w14:paraId="7106EA1A" w14:textId="77777777" w:rsidR="0076059A" w:rsidRDefault="00BF2B1C" w:rsidP="002E77F5">
            <w:pPr>
              <w:pStyle w:val="TableParagraph"/>
              <w:rPr>
                <w:rFonts w:hAnsi="Arial" w:cs="Arial"/>
              </w:rPr>
            </w:pPr>
            <w:r>
              <w:t>European</w:t>
            </w:r>
            <w:r>
              <w:rPr>
                <w:spacing w:val="-10"/>
              </w:rPr>
              <w:t xml:space="preserve"> </w:t>
            </w:r>
            <w:r>
              <w:t>rabbit</w:t>
            </w:r>
          </w:p>
        </w:tc>
        <w:tc>
          <w:tcPr>
            <w:tcW w:w="1277" w:type="dxa"/>
            <w:tcBorders>
              <w:top w:val="single" w:sz="5" w:space="0" w:color="000000"/>
              <w:left w:val="single" w:sz="5" w:space="0" w:color="000000"/>
              <w:bottom w:val="single" w:sz="5" w:space="0" w:color="000000"/>
              <w:right w:val="single" w:sz="5" w:space="0" w:color="000000"/>
            </w:tcBorders>
          </w:tcPr>
          <w:p w14:paraId="314FE374" w14:textId="77777777" w:rsidR="0076059A" w:rsidRDefault="00BF2B1C" w:rsidP="002E77F5">
            <w:pPr>
              <w:pStyle w:val="TableParagraph"/>
              <w:rPr>
                <w:rFonts w:hAnsi="Arial" w:cs="Arial"/>
              </w:rPr>
            </w:pPr>
            <w:r>
              <w:t>i</w:t>
            </w:r>
          </w:p>
        </w:tc>
      </w:tr>
      <w:tr w:rsidR="0076059A" w14:paraId="54382B9A"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7F0CB233" w14:textId="77777777" w:rsidR="0076059A" w:rsidRDefault="00BF2B1C" w:rsidP="002E77F5">
            <w:pPr>
              <w:pStyle w:val="TableParagraph"/>
              <w:rPr>
                <w:rFonts w:hAnsi="Arial" w:cs="Arial"/>
              </w:rPr>
            </w:pPr>
            <w:r>
              <w:t>MACROPODIDAE</w:t>
            </w:r>
          </w:p>
        </w:tc>
        <w:tc>
          <w:tcPr>
            <w:tcW w:w="2693" w:type="dxa"/>
            <w:tcBorders>
              <w:top w:val="single" w:sz="5" w:space="0" w:color="000000"/>
              <w:left w:val="single" w:sz="5" w:space="0" w:color="000000"/>
              <w:bottom w:val="single" w:sz="5" w:space="0" w:color="000000"/>
              <w:right w:val="single" w:sz="5" w:space="0" w:color="000000"/>
            </w:tcBorders>
          </w:tcPr>
          <w:p w14:paraId="251D5061" w14:textId="77777777" w:rsidR="0076059A" w:rsidRDefault="00BF2B1C" w:rsidP="002E77F5">
            <w:pPr>
              <w:pStyle w:val="TableParagraph"/>
              <w:rPr>
                <w:rFonts w:hAnsi="Arial" w:cs="Arial"/>
              </w:rPr>
            </w:pPr>
            <w:r>
              <w:t>Macropus</w:t>
            </w:r>
            <w:r>
              <w:rPr>
                <w:spacing w:val="-14"/>
              </w:rPr>
              <w:t xml:space="preserve"> </w:t>
            </w:r>
            <w:r>
              <w:t>giganteus</w:t>
            </w:r>
          </w:p>
        </w:tc>
        <w:tc>
          <w:tcPr>
            <w:tcW w:w="3086" w:type="dxa"/>
            <w:tcBorders>
              <w:top w:val="single" w:sz="5" w:space="0" w:color="000000"/>
              <w:left w:val="single" w:sz="5" w:space="0" w:color="000000"/>
              <w:bottom w:val="single" w:sz="5" w:space="0" w:color="000000"/>
              <w:right w:val="single" w:sz="5" w:space="0" w:color="000000"/>
            </w:tcBorders>
          </w:tcPr>
          <w:p w14:paraId="70A16AD5" w14:textId="77777777" w:rsidR="0076059A" w:rsidRDefault="00BF2B1C" w:rsidP="002E77F5">
            <w:pPr>
              <w:pStyle w:val="TableParagraph"/>
              <w:rPr>
                <w:rFonts w:hAnsi="Arial" w:cs="Arial"/>
              </w:rPr>
            </w:pPr>
            <w:r>
              <w:t>forester</w:t>
            </w:r>
            <w:r>
              <w:rPr>
                <w:spacing w:val="-14"/>
              </w:rPr>
              <w:t xml:space="preserve"> </w:t>
            </w:r>
            <w:r>
              <w:t>kangaroo</w:t>
            </w:r>
          </w:p>
        </w:tc>
        <w:tc>
          <w:tcPr>
            <w:tcW w:w="1277" w:type="dxa"/>
            <w:tcBorders>
              <w:top w:val="single" w:sz="5" w:space="0" w:color="000000"/>
              <w:left w:val="single" w:sz="5" w:space="0" w:color="000000"/>
              <w:bottom w:val="single" w:sz="5" w:space="0" w:color="000000"/>
              <w:right w:val="single" w:sz="5" w:space="0" w:color="000000"/>
            </w:tcBorders>
          </w:tcPr>
          <w:p w14:paraId="7B8C6629" w14:textId="77777777" w:rsidR="0076059A" w:rsidRDefault="0076059A"/>
        </w:tc>
      </w:tr>
      <w:tr w:rsidR="0076059A" w14:paraId="6D9933BE"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09EDA4C4" w14:textId="77777777" w:rsidR="0076059A" w:rsidRDefault="00BF2B1C" w:rsidP="002E77F5">
            <w:pPr>
              <w:pStyle w:val="TableParagraph"/>
              <w:rPr>
                <w:rFonts w:hAnsi="Arial" w:cs="Arial"/>
              </w:rPr>
            </w:pPr>
            <w:r>
              <w:t>MACROPODIDAE</w:t>
            </w:r>
          </w:p>
        </w:tc>
        <w:tc>
          <w:tcPr>
            <w:tcW w:w="2693" w:type="dxa"/>
            <w:tcBorders>
              <w:top w:val="single" w:sz="5" w:space="0" w:color="000000"/>
              <w:left w:val="single" w:sz="5" w:space="0" w:color="000000"/>
              <w:bottom w:val="single" w:sz="5" w:space="0" w:color="000000"/>
              <w:right w:val="single" w:sz="5" w:space="0" w:color="000000"/>
            </w:tcBorders>
          </w:tcPr>
          <w:p w14:paraId="7CD6A34E" w14:textId="77777777" w:rsidR="0076059A" w:rsidRDefault="00BF2B1C" w:rsidP="002E77F5">
            <w:pPr>
              <w:pStyle w:val="TableParagraph"/>
              <w:rPr>
                <w:rFonts w:hAnsi="Arial" w:cs="Arial"/>
              </w:rPr>
            </w:pPr>
            <w:r>
              <w:t>Macropus</w:t>
            </w:r>
            <w:r>
              <w:rPr>
                <w:spacing w:val="-15"/>
              </w:rPr>
              <w:t xml:space="preserve"> </w:t>
            </w:r>
            <w:r>
              <w:t>rufogriseus</w:t>
            </w:r>
          </w:p>
        </w:tc>
        <w:tc>
          <w:tcPr>
            <w:tcW w:w="3086" w:type="dxa"/>
            <w:tcBorders>
              <w:top w:val="single" w:sz="5" w:space="0" w:color="000000"/>
              <w:left w:val="single" w:sz="5" w:space="0" w:color="000000"/>
              <w:bottom w:val="single" w:sz="5" w:space="0" w:color="000000"/>
              <w:right w:val="single" w:sz="5" w:space="0" w:color="000000"/>
            </w:tcBorders>
          </w:tcPr>
          <w:p w14:paraId="5143D8B4" w14:textId="77777777" w:rsidR="0076059A" w:rsidRDefault="00BF2B1C" w:rsidP="002E77F5">
            <w:pPr>
              <w:pStyle w:val="TableParagraph"/>
            </w:pPr>
            <w:r>
              <w:t>Bennett’s</w:t>
            </w:r>
            <w:r>
              <w:rPr>
                <w:spacing w:val="-12"/>
              </w:rPr>
              <w:t xml:space="preserve"> </w:t>
            </w:r>
            <w:r>
              <w:rPr>
                <w:spacing w:val="-1"/>
              </w:rPr>
              <w:t>wallaby</w:t>
            </w:r>
          </w:p>
        </w:tc>
        <w:tc>
          <w:tcPr>
            <w:tcW w:w="1277" w:type="dxa"/>
            <w:tcBorders>
              <w:top w:val="single" w:sz="5" w:space="0" w:color="000000"/>
              <w:left w:val="single" w:sz="5" w:space="0" w:color="000000"/>
              <w:bottom w:val="single" w:sz="5" w:space="0" w:color="000000"/>
              <w:right w:val="single" w:sz="5" w:space="0" w:color="000000"/>
            </w:tcBorders>
          </w:tcPr>
          <w:p w14:paraId="32DD447D" w14:textId="77777777" w:rsidR="0076059A" w:rsidRDefault="0076059A"/>
        </w:tc>
      </w:tr>
      <w:tr w:rsidR="0076059A" w14:paraId="4837134F"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2962F30A" w14:textId="77777777" w:rsidR="0076059A" w:rsidRDefault="00BF2B1C" w:rsidP="002E77F5">
            <w:pPr>
              <w:pStyle w:val="TableParagraph"/>
              <w:rPr>
                <w:rFonts w:hAnsi="Arial" w:cs="Arial"/>
              </w:rPr>
            </w:pPr>
            <w:r>
              <w:t>MACROPODIDAE</w:t>
            </w:r>
          </w:p>
        </w:tc>
        <w:tc>
          <w:tcPr>
            <w:tcW w:w="2693" w:type="dxa"/>
            <w:tcBorders>
              <w:top w:val="single" w:sz="5" w:space="0" w:color="000000"/>
              <w:left w:val="single" w:sz="5" w:space="0" w:color="000000"/>
              <w:bottom w:val="single" w:sz="5" w:space="0" w:color="000000"/>
              <w:right w:val="single" w:sz="5" w:space="0" w:color="000000"/>
            </w:tcBorders>
          </w:tcPr>
          <w:p w14:paraId="54129994" w14:textId="77777777" w:rsidR="0076059A" w:rsidRDefault="00BF2B1C" w:rsidP="002E77F5">
            <w:pPr>
              <w:pStyle w:val="TableParagraph"/>
              <w:rPr>
                <w:rFonts w:hAnsi="Arial" w:cs="Arial"/>
              </w:rPr>
            </w:pPr>
            <w:r>
              <w:t>Thylogale</w:t>
            </w:r>
            <w:r>
              <w:rPr>
                <w:spacing w:val="-14"/>
              </w:rPr>
              <w:t xml:space="preserve"> </w:t>
            </w:r>
            <w:r>
              <w:t>billardierii</w:t>
            </w:r>
          </w:p>
        </w:tc>
        <w:tc>
          <w:tcPr>
            <w:tcW w:w="3086" w:type="dxa"/>
            <w:tcBorders>
              <w:top w:val="single" w:sz="5" w:space="0" w:color="000000"/>
              <w:left w:val="single" w:sz="5" w:space="0" w:color="000000"/>
              <w:bottom w:val="single" w:sz="5" w:space="0" w:color="000000"/>
              <w:right w:val="single" w:sz="5" w:space="0" w:color="000000"/>
            </w:tcBorders>
          </w:tcPr>
          <w:p w14:paraId="689A9F86" w14:textId="77777777" w:rsidR="0076059A" w:rsidRDefault="00BF2B1C" w:rsidP="002E77F5">
            <w:pPr>
              <w:pStyle w:val="TableParagraph"/>
              <w:rPr>
                <w:rFonts w:hAnsi="Arial" w:cs="Arial"/>
              </w:rPr>
            </w:pPr>
            <w:r>
              <w:t>Tasmanian</w:t>
            </w:r>
            <w:r>
              <w:rPr>
                <w:spacing w:val="-16"/>
              </w:rPr>
              <w:t xml:space="preserve"> </w:t>
            </w:r>
            <w:r>
              <w:t>pademelon</w:t>
            </w:r>
          </w:p>
        </w:tc>
        <w:tc>
          <w:tcPr>
            <w:tcW w:w="1277" w:type="dxa"/>
            <w:tcBorders>
              <w:top w:val="single" w:sz="5" w:space="0" w:color="000000"/>
              <w:left w:val="single" w:sz="5" w:space="0" w:color="000000"/>
              <w:bottom w:val="single" w:sz="5" w:space="0" w:color="000000"/>
              <w:right w:val="single" w:sz="5" w:space="0" w:color="000000"/>
            </w:tcBorders>
          </w:tcPr>
          <w:p w14:paraId="0EE6D2F1" w14:textId="77777777" w:rsidR="0076059A" w:rsidRDefault="0076059A"/>
        </w:tc>
      </w:tr>
      <w:tr w:rsidR="0076059A" w14:paraId="34D6331F"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03EC9A8A" w14:textId="77777777" w:rsidR="0076059A" w:rsidRDefault="00BF2B1C" w:rsidP="002E77F5">
            <w:pPr>
              <w:pStyle w:val="TableParagraph"/>
              <w:rPr>
                <w:rFonts w:hAnsi="Arial" w:cs="Arial"/>
              </w:rPr>
            </w:pPr>
            <w:r>
              <w:t>MURIDAE</w:t>
            </w:r>
          </w:p>
        </w:tc>
        <w:tc>
          <w:tcPr>
            <w:tcW w:w="2693" w:type="dxa"/>
            <w:tcBorders>
              <w:top w:val="single" w:sz="5" w:space="0" w:color="000000"/>
              <w:left w:val="single" w:sz="5" w:space="0" w:color="000000"/>
              <w:bottom w:val="single" w:sz="5" w:space="0" w:color="000000"/>
              <w:right w:val="single" w:sz="5" w:space="0" w:color="000000"/>
            </w:tcBorders>
          </w:tcPr>
          <w:p w14:paraId="26F155A2" w14:textId="77777777" w:rsidR="0076059A" w:rsidRDefault="00BF2B1C" w:rsidP="002E77F5">
            <w:pPr>
              <w:pStyle w:val="TableParagraph"/>
              <w:rPr>
                <w:rFonts w:hAnsi="Arial" w:cs="Arial"/>
              </w:rPr>
            </w:pPr>
            <w:r>
              <w:t>Hydromys</w:t>
            </w:r>
            <w:r>
              <w:rPr>
                <w:spacing w:val="-17"/>
              </w:rPr>
              <w:t xml:space="preserve"> </w:t>
            </w:r>
            <w:r>
              <w:t>chrysogaster</w:t>
            </w:r>
          </w:p>
        </w:tc>
        <w:tc>
          <w:tcPr>
            <w:tcW w:w="3086" w:type="dxa"/>
            <w:tcBorders>
              <w:top w:val="single" w:sz="5" w:space="0" w:color="000000"/>
              <w:left w:val="single" w:sz="5" w:space="0" w:color="000000"/>
              <w:bottom w:val="single" w:sz="5" w:space="0" w:color="000000"/>
              <w:right w:val="single" w:sz="5" w:space="0" w:color="000000"/>
            </w:tcBorders>
          </w:tcPr>
          <w:p w14:paraId="136EF5DB" w14:textId="77777777" w:rsidR="0076059A" w:rsidRDefault="00BF2B1C" w:rsidP="002E77F5">
            <w:pPr>
              <w:pStyle w:val="TableParagraph"/>
              <w:rPr>
                <w:rFonts w:hAnsi="Arial" w:cs="Arial"/>
              </w:rPr>
            </w:pPr>
            <w:r>
              <w:t>water</w:t>
            </w:r>
            <w:r>
              <w:rPr>
                <w:spacing w:val="-7"/>
              </w:rPr>
              <w:t xml:space="preserve"> </w:t>
            </w:r>
            <w:r>
              <w:t>rat</w:t>
            </w:r>
          </w:p>
        </w:tc>
        <w:tc>
          <w:tcPr>
            <w:tcW w:w="1277" w:type="dxa"/>
            <w:tcBorders>
              <w:top w:val="single" w:sz="5" w:space="0" w:color="000000"/>
              <w:left w:val="single" w:sz="5" w:space="0" w:color="000000"/>
              <w:bottom w:val="single" w:sz="5" w:space="0" w:color="000000"/>
              <w:right w:val="single" w:sz="5" w:space="0" w:color="000000"/>
            </w:tcBorders>
          </w:tcPr>
          <w:p w14:paraId="22DA8969" w14:textId="77777777" w:rsidR="0076059A" w:rsidRDefault="0076059A"/>
        </w:tc>
      </w:tr>
      <w:tr w:rsidR="0076059A" w14:paraId="11643614"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18740C06" w14:textId="77777777" w:rsidR="0076059A" w:rsidRDefault="00BF2B1C" w:rsidP="002E77F5">
            <w:pPr>
              <w:pStyle w:val="TableParagraph"/>
              <w:rPr>
                <w:rFonts w:hAnsi="Arial" w:cs="Arial"/>
              </w:rPr>
            </w:pPr>
            <w:r>
              <w:t>MURIDAE</w:t>
            </w:r>
          </w:p>
        </w:tc>
        <w:tc>
          <w:tcPr>
            <w:tcW w:w="2693" w:type="dxa"/>
            <w:tcBorders>
              <w:top w:val="single" w:sz="5" w:space="0" w:color="000000"/>
              <w:left w:val="single" w:sz="5" w:space="0" w:color="000000"/>
              <w:bottom w:val="single" w:sz="5" w:space="0" w:color="000000"/>
              <w:right w:val="single" w:sz="5" w:space="0" w:color="000000"/>
            </w:tcBorders>
          </w:tcPr>
          <w:p w14:paraId="36FDFAE7" w14:textId="77777777" w:rsidR="0076059A" w:rsidRDefault="00BF2B1C" w:rsidP="002E77F5">
            <w:pPr>
              <w:pStyle w:val="TableParagraph"/>
              <w:rPr>
                <w:rFonts w:hAnsi="Arial" w:cs="Arial"/>
              </w:rPr>
            </w:pPr>
            <w:r>
              <w:t>Pseudomys</w:t>
            </w:r>
            <w:r>
              <w:rPr>
                <w:spacing w:val="-13"/>
              </w:rPr>
              <w:t xml:space="preserve"> </w:t>
            </w:r>
            <w:r>
              <w:t>fuscus</w:t>
            </w:r>
          </w:p>
        </w:tc>
        <w:tc>
          <w:tcPr>
            <w:tcW w:w="3086" w:type="dxa"/>
            <w:tcBorders>
              <w:top w:val="single" w:sz="5" w:space="0" w:color="000000"/>
              <w:left w:val="single" w:sz="5" w:space="0" w:color="000000"/>
              <w:bottom w:val="single" w:sz="5" w:space="0" w:color="000000"/>
              <w:right w:val="single" w:sz="5" w:space="0" w:color="000000"/>
            </w:tcBorders>
          </w:tcPr>
          <w:p w14:paraId="488F36A6" w14:textId="77777777" w:rsidR="0076059A" w:rsidRDefault="00BF2B1C" w:rsidP="002E77F5">
            <w:pPr>
              <w:pStyle w:val="TableParagraph"/>
              <w:rPr>
                <w:rFonts w:hAnsi="Arial" w:cs="Arial"/>
              </w:rPr>
            </w:pPr>
            <w:r>
              <w:t>broad-toothed</w:t>
            </w:r>
            <w:r>
              <w:rPr>
                <w:spacing w:val="-16"/>
              </w:rPr>
              <w:t xml:space="preserve"> </w:t>
            </w:r>
            <w:r>
              <w:t>mouse</w:t>
            </w:r>
          </w:p>
        </w:tc>
        <w:tc>
          <w:tcPr>
            <w:tcW w:w="1277" w:type="dxa"/>
            <w:tcBorders>
              <w:top w:val="single" w:sz="5" w:space="0" w:color="000000"/>
              <w:left w:val="single" w:sz="5" w:space="0" w:color="000000"/>
              <w:bottom w:val="single" w:sz="5" w:space="0" w:color="000000"/>
              <w:right w:val="single" w:sz="5" w:space="0" w:color="000000"/>
            </w:tcBorders>
          </w:tcPr>
          <w:p w14:paraId="39306A21" w14:textId="77777777" w:rsidR="0076059A" w:rsidRDefault="0076059A"/>
        </w:tc>
      </w:tr>
      <w:tr w:rsidR="0076059A" w14:paraId="33D6D8EE"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4C7B58AF" w14:textId="77777777" w:rsidR="0076059A" w:rsidRDefault="00BF2B1C" w:rsidP="002E77F5">
            <w:pPr>
              <w:pStyle w:val="TableParagraph"/>
              <w:rPr>
                <w:rFonts w:hAnsi="Arial" w:cs="Arial"/>
              </w:rPr>
            </w:pPr>
            <w:r>
              <w:t>MURIDAE</w:t>
            </w:r>
          </w:p>
        </w:tc>
        <w:tc>
          <w:tcPr>
            <w:tcW w:w="2693" w:type="dxa"/>
            <w:tcBorders>
              <w:top w:val="single" w:sz="5" w:space="0" w:color="000000"/>
              <w:left w:val="single" w:sz="5" w:space="0" w:color="000000"/>
              <w:bottom w:val="single" w:sz="5" w:space="0" w:color="000000"/>
              <w:right w:val="single" w:sz="5" w:space="0" w:color="000000"/>
            </w:tcBorders>
          </w:tcPr>
          <w:p w14:paraId="33060CFD" w14:textId="77777777" w:rsidR="0076059A" w:rsidRDefault="00BF2B1C" w:rsidP="002E77F5">
            <w:pPr>
              <w:pStyle w:val="TableParagraph"/>
              <w:rPr>
                <w:rFonts w:hAnsi="Arial" w:cs="Arial"/>
              </w:rPr>
            </w:pPr>
            <w:r>
              <w:t>Pseudomys</w:t>
            </w:r>
            <w:r>
              <w:rPr>
                <w:spacing w:val="-14"/>
              </w:rPr>
              <w:t xml:space="preserve"> </w:t>
            </w:r>
            <w:r>
              <w:t>higginsi</w:t>
            </w:r>
          </w:p>
        </w:tc>
        <w:tc>
          <w:tcPr>
            <w:tcW w:w="3086" w:type="dxa"/>
            <w:tcBorders>
              <w:top w:val="single" w:sz="5" w:space="0" w:color="000000"/>
              <w:left w:val="single" w:sz="5" w:space="0" w:color="000000"/>
              <w:bottom w:val="single" w:sz="5" w:space="0" w:color="000000"/>
              <w:right w:val="single" w:sz="5" w:space="0" w:color="000000"/>
            </w:tcBorders>
          </w:tcPr>
          <w:p w14:paraId="0A2D1078" w14:textId="77777777" w:rsidR="0076059A" w:rsidRDefault="00BF2B1C" w:rsidP="002E77F5">
            <w:pPr>
              <w:pStyle w:val="TableParagraph"/>
              <w:rPr>
                <w:rFonts w:hAnsi="Arial" w:cs="Arial"/>
              </w:rPr>
            </w:pPr>
            <w:r>
              <w:t>long-tailed</w:t>
            </w:r>
            <w:r>
              <w:rPr>
                <w:spacing w:val="-13"/>
              </w:rPr>
              <w:t xml:space="preserve"> </w:t>
            </w:r>
            <w:r>
              <w:t>mouse</w:t>
            </w:r>
          </w:p>
        </w:tc>
        <w:tc>
          <w:tcPr>
            <w:tcW w:w="1277" w:type="dxa"/>
            <w:tcBorders>
              <w:top w:val="single" w:sz="5" w:space="0" w:color="000000"/>
              <w:left w:val="single" w:sz="5" w:space="0" w:color="000000"/>
              <w:bottom w:val="single" w:sz="5" w:space="0" w:color="000000"/>
              <w:right w:val="single" w:sz="5" w:space="0" w:color="000000"/>
            </w:tcBorders>
          </w:tcPr>
          <w:p w14:paraId="7DDD74CD" w14:textId="77777777" w:rsidR="0076059A" w:rsidRDefault="0076059A"/>
        </w:tc>
      </w:tr>
      <w:tr w:rsidR="0076059A" w14:paraId="7293135C"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544CF10F" w14:textId="77777777" w:rsidR="0076059A" w:rsidRDefault="00BF2B1C" w:rsidP="002E77F5">
            <w:pPr>
              <w:pStyle w:val="TableParagraph"/>
              <w:rPr>
                <w:rFonts w:hAnsi="Arial" w:cs="Arial"/>
              </w:rPr>
            </w:pPr>
            <w:r>
              <w:t>MURIDAE</w:t>
            </w:r>
          </w:p>
        </w:tc>
        <w:tc>
          <w:tcPr>
            <w:tcW w:w="2693" w:type="dxa"/>
            <w:tcBorders>
              <w:top w:val="single" w:sz="5" w:space="0" w:color="000000"/>
              <w:left w:val="single" w:sz="5" w:space="0" w:color="000000"/>
              <w:bottom w:val="single" w:sz="5" w:space="0" w:color="000000"/>
              <w:right w:val="single" w:sz="5" w:space="0" w:color="000000"/>
            </w:tcBorders>
          </w:tcPr>
          <w:p w14:paraId="26C8BB0C" w14:textId="77777777" w:rsidR="0076059A" w:rsidRDefault="00BF2B1C" w:rsidP="002E77F5">
            <w:pPr>
              <w:pStyle w:val="TableParagraph"/>
              <w:rPr>
                <w:rFonts w:hAnsi="Arial" w:cs="Arial"/>
              </w:rPr>
            </w:pPr>
            <w:r>
              <w:t>Rattus</w:t>
            </w:r>
            <w:r>
              <w:rPr>
                <w:spacing w:val="-11"/>
              </w:rPr>
              <w:t xml:space="preserve"> </w:t>
            </w:r>
            <w:r>
              <w:t>lutreolus</w:t>
            </w:r>
          </w:p>
        </w:tc>
        <w:tc>
          <w:tcPr>
            <w:tcW w:w="3086" w:type="dxa"/>
            <w:tcBorders>
              <w:top w:val="single" w:sz="5" w:space="0" w:color="000000"/>
              <w:left w:val="single" w:sz="5" w:space="0" w:color="000000"/>
              <w:bottom w:val="single" w:sz="5" w:space="0" w:color="000000"/>
              <w:right w:val="single" w:sz="5" w:space="0" w:color="000000"/>
            </w:tcBorders>
          </w:tcPr>
          <w:p w14:paraId="7DBC72BA" w14:textId="77777777" w:rsidR="0076059A" w:rsidRDefault="00BF2B1C" w:rsidP="002E77F5">
            <w:pPr>
              <w:pStyle w:val="TableParagraph"/>
              <w:rPr>
                <w:rFonts w:hAnsi="Arial" w:cs="Arial"/>
              </w:rPr>
            </w:pPr>
            <w:r>
              <w:t>swamp</w:t>
            </w:r>
            <w:r>
              <w:rPr>
                <w:spacing w:val="-6"/>
              </w:rPr>
              <w:t xml:space="preserve"> </w:t>
            </w:r>
            <w:r>
              <w:t>rat</w:t>
            </w:r>
          </w:p>
        </w:tc>
        <w:tc>
          <w:tcPr>
            <w:tcW w:w="1277" w:type="dxa"/>
            <w:tcBorders>
              <w:top w:val="single" w:sz="5" w:space="0" w:color="000000"/>
              <w:left w:val="single" w:sz="5" w:space="0" w:color="000000"/>
              <w:bottom w:val="single" w:sz="5" w:space="0" w:color="000000"/>
              <w:right w:val="single" w:sz="5" w:space="0" w:color="000000"/>
            </w:tcBorders>
          </w:tcPr>
          <w:p w14:paraId="418A52B0" w14:textId="77777777" w:rsidR="0076059A" w:rsidRDefault="0076059A"/>
        </w:tc>
      </w:tr>
      <w:tr w:rsidR="0076059A" w14:paraId="582D952E"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0F5AA011" w14:textId="77777777" w:rsidR="0076059A" w:rsidRDefault="00BF2B1C" w:rsidP="002E77F5">
            <w:pPr>
              <w:pStyle w:val="TableParagraph"/>
              <w:rPr>
                <w:rFonts w:hAnsi="Arial" w:cs="Arial"/>
              </w:rPr>
            </w:pPr>
            <w:r>
              <w:t>ORNITHORHYNCHIDAE</w:t>
            </w:r>
          </w:p>
        </w:tc>
        <w:tc>
          <w:tcPr>
            <w:tcW w:w="2693" w:type="dxa"/>
            <w:tcBorders>
              <w:top w:val="single" w:sz="5" w:space="0" w:color="000000"/>
              <w:left w:val="single" w:sz="5" w:space="0" w:color="000000"/>
              <w:bottom w:val="single" w:sz="5" w:space="0" w:color="000000"/>
              <w:right w:val="single" w:sz="5" w:space="0" w:color="000000"/>
            </w:tcBorders>
          </w:tcPr>
          <w:p w14:paraId="22BB7888" w14:textId="77777777" w:rsidR="0076059A" w:rsidRDefault="00BF2B1C" w:rsidP="002E77F5">
            <w:pPr>
              <w:pStyle w:val="TableParagraph"/>
              <w:rPr>
                <w:rFonts w:hAnsi="Arial" w:cs="Arial"/>
              </w:rPr>
            </w:pPr>
            <w:r>
              <w:t>Ornithorhynchus</w:t>
            </w:r>
            <w:r>
              <w:rPr>
                <w:spacing w:val="-18"/>
              </w:rPr>
              <w:t xml:space="preserve"> </w:t>
            </w:r>
            <w:r>
              <w:t>anatinus</w:t>
            </w:r>
          </w:p>
        </w:tc>
        <w:tc>
          <w:tcPr>
            <w:tcW w:w="3086" w:type="dxa"/>
            <w:tcBorders>
              <w:top w:val="single" w:sz="5" w:space="0" w:color="000000"/>
              <w:left w:val="single" w:sz="5" w:space="0" w:color="000000"/>
              <w:bottom w:val="single" w:sz="5" w:space="0" w:color="000000"/>
              <w:right w:val="single" w:sz="5" w:space="0" w:color="000000"/>
            </w:tcBorders>
          </w:tcPr>
          <w:p w14:paraId="0D0BB068" w14:textId="77777777" w:rsidR="0076059A" w:rsidRDefault="00BF2B1C" w:rsidP="002E77F5">
            <w:pPr>
              <w:pStyle w:val="TableParagraph"/>
              <w:rPr>
                <w:rFonts w:hAnsi="Arial" w:cs="Arial"/>
              </w:rPr>
            </w:pPr>
            <w:r>
              <w:t>platypus</w:t>
            </w:r>
          </w:p>
        </w:tc>
        <w:tc>
          <w:tcPr>
            <w:tcW w:w="1277" w:type="dxa"/>
            <w:tcBorders>
              <w:top w:val="single" w:sz="5" w:space="0" w:color="000000"/>
              <w:left w:val="single" w:sz="5" w:space="0" w:color="000000"/>
              <w:bottom w:val="single" w:sz="5" w:space="0" w:color="000000"/>
              <w:right w:val="single" w:sz="5" w:space="0" w:color="000000"/>
            </w:tcBorders>
          </w:tcPr>
          <w:p w14:paraId="147B45B3" w14:textId="77777777" w:rsidR="0076059A" w:rsidRDefault="0076059A"/>
        </w:tc>
      </w:tr>
      <w:tr w:rsidR="0076059A" w14:paraId="7122B933"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67C0E58B" w14:textId="77777777" w:rsidR="0076059A" w:rsidRDefault="00BF2B1C" w:rsidP="002E77F5">
            <w:pPr>
              <w:pStyle w:val="TableParagraph"/>
              <w:rPr>
                <w:rFonts w:hAnsi="Arial" w:cs="Arial"/>
              </w:rPr>
            </w:pPr>
            <w:r>
              <w:t>PERAMELIDAE</w:t>
            </w:r>
          </w:p>
        </w:tc>
        <w:tc>
          <w:tcPr>
            <w:tcW w:w="2693" w:type="dxa"/>
            <w:tcBorders>
              <w:top w:val="single" w:sz="5" w:space="0" w:color="000000"/>
              <w:left w:val="single" w:sz="5" w:space="0" w:color="000000"/>
              <w:bottom w:val="single" w:sz="5" w:space="0" w:color="000000"/>
              <w:right w:val="single" w:sz="5" w:space="0" w:color="000000"/>
            </w:tcBorders>
          </w:tcPr>
          <w:p w14:paraId="6E32EB8C" w14:textId="77777777" w:rsidR="0076059A" w:rsidRDefault="00BF2B1C" w:rsidP="002E77F5">
            <w:pPr>
              <w:pStyle w:val="TableParagraph"/>
              <w:rPr>
                <w:rFonts w:hAnsi="Arial" w:cs="Arial"/>
              </w:rPr>
            </w:pPr>
            <w:r>
              <w:t>Isoodon</w:t>
            </w:r>
            <w:r>
              <w:rPr>
                <w:spacing w:val="-13"/>
              </w:rPr>
              <w:t xml:space="preserve"> </w:t>
            </w:r>
            <w:r>
              <w:t>obesulus</w:t>
            </w:r>
          </w:p>
        </w:tc>
        <w:tc>
          <w:tcPr>
            <w:tcW w:w="3086" w:type="dxa"/>
            <w:tcBorders>
              <w:top w:val="single" w:sz="5" w:space="0" w:color="000000"/>
              <w:left w:val="single" w:sz="5" w:space="0" w:color="000000"/>
              <w:bottom w:val="single" w:sz="5" w:space="0" w:color="000000"/>
              <w:right w:val="single" w:sz="5" w:space="0" w:color="000000"/>
            </w:tcBorders>
          </w:tcPr>
          <w:p w14:paraId="328342D6" w14:textId="77777777" w:rsidR="0076059A" w:rsidRDefault="00BF2B1C" w:rsidP="002E77F5">
            <w:pPr>
              <w:pStyle w:val="TableParagraph"/>
              <w:rPr>
                <w:rFonts w:hAnsi="Arial" w:cs="Arial"/>
              </w:rPr>
            </w:pPr>
            <w:r>
              <w:t>southern</w:t>
            </w:r>
            <w:r>
              <w:rPr>
                <w:spacing w:val="-9"/>
              </w:rPr>
              <w:t xml:space="preserve"> </w:t>
            </w:r>
            <w:r>
              <w:rPr>
                <w:spacing w:val="-1"/>
              </w:rPr>
              <w:t>brown</w:t>
            </w:r>
            <w:r>
              <w:rPr>
                <w:spacing w:val="-8"/>
              </w:rPr>
              <w:t xml:space="preserve"> </w:t>
            </w:r>
            <w:r>
              <w:t>bandicoot</w:t>
            </w:r>
          </w:p>
        </w:tc>
        <w:tc>
          <w:tcPr>
            <w:tcW w:w="1277" w:type="dxa"/>
            <w:tcBorders>
              <w:top w:val="single" w:sz="5" w:space="0" w:color="000000"/>
              <w:left w:val="single" w:sz="5" w:space="0" w:color="000000"/>
              <w:bottom w:val="single" w:sz="5" w:space="0" w:color="000000"/>
              <w:right w:val="single" w:sz="5" w:space="0" w:color="000000"/>
            </w:tcBorders>
          </w:tcPr>
          <w:p w14:paraId="70A7D1A6" w14:textId="77777777" w:rsidR="0076059A" w:rsidRDefault="0076059A"/>
        </w:tc>
      </w:tr>
      <w:tr w:rsidR="0076059A" w14:paraId="38ECEAA8"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5C27C8F2" w14:textId="77777777" w:rsidR="0076059A" w:rsidRDefault="00BF2B1C" w:rsidP="002E77F5">
            <w:pPr>
              <w:pStyle w:val="TableParagraph"/>
              <w:rPr>
                <w:rFonts w:hAnsi="Arial" w:cs="Arial"/>
              </w:rPr>
            </w:pPr>
            <w:r>
              <w:t>PERAMELIDAE</w:t>
            </w:r>
          </w:p>
        </w:tc>
        <w:tc>
          <w:tcPr>
            <w:tcW w:w="2693" w:type="dxa"/>
            <w:tcBorders>
              <w:top w:val="single" w:sz="5" w:space="0" w:color="000000"/>
              <w:left w:val="single" w:sz="5" w:space="0" w:color="000000"/>
              <w:bottom w:val="single" w:sz="5" w:space="0" w:color="000000"/>
              <w:right w:val="single" w:sz="5" w:space="0" w:color="000000"/>
            </w:tcBorders>
          </w:tcPr>
          <w:p w14:paraId="7D54C9A5" w14:textId="77777777" w:rsidR="0076059A" w:rsidRDefault="00BF2B1C" w:rsidP="002E77F5">
            <w:pPr>
              <w:pStyle w:val="TableParagraph"/>
              <w:rPr>
                <w:rFonts w:hAnsi="Arial" w:cs="Arial"/>
              </w:rPr>
            </w:pPr>
            <w:r>
              <w:t>Perameles</w:t>
            </w:r>
            <w:r>
              <w:rPr>
                <w:spacing w:val="-12"/>
              </w:rPr>
              <w:t xml:space="preserve"> </w:t>
            </w:r>
            <w:r>
              <w:t>gunnii</w:t>
            </w:r>
          </w:p>
        </w:tc>
        <w:tc>
          <w:tcPr>
            <w:tcW w:w="3086" w:type="dxa"/>
            <w:tcBorders>
              <w:top w:val="single" w:sz="5" w:space="0" w:color="000000"/>
              <w:left w:val="single" w:sz="5" w:space="0" w:color="000000"/>
              <w:bottom w:val="single" w:sz="5" w:space="0" w:color="000000"/>
              <w:right w:val="single" w:sz="5" w:space="0" w:color="000000"/>
            </w:tcBorders>
          </w:tcPr>
          <w:p w14:paraId="38C8C810" w14:textId="77777777" w:rsidR="0076059A" w:rsidRDefault="00BF2B1C" w:rsidP="002E77F5">
            <w:pPr>
              <w:pStyle w:val="TableParagraph"/>
              <w:rPr>
                <w:rFonts w:hAnsi="Arial" w:cs="Arial"/>
              </w:rPr>
            </w:pPr>
            <w:r>
              <w:t>eastern</w:t>
            </w:r>
            <w:r>
              <w:rPr>
                <w:spacing w:val="-9"/>
              </w:rPr>
              <w:t xml:space="preserve"> </w:t>
            </w:r>
            <w:r>
              <w:t>barred</w:t>
            </w:r>
            <w:r>
              <w:rPr>
                <w:spacing w:val="-8"/>
              </w:rPr>
              <w:t xml:space="preserve"> </w:t>
            </w:r>
            <w:r>
              <w:t>bandicoot</w:t>
            </w:r>
          </w:p>
        </w:tc>
        <w:tc>
          <w:tcPr>
            <w:tcW w:w="1277" w:type="dxa"/>
            <w:tcBorders>
              <w:top w:val="single" w:sz="5" w:space="0" w:color="000000"/>
              <w:left w:val="single" w:sz="5" w:space="0" w:color="000000"/>
              <w:bottom w:val="single" w:sz="5" w:space="0" w:color="000000"/>
              <w:right w:val="single" w:sz="5" w:space="0" w:color="000000"/>
            </w:tcBorders>
          </w:tcPr>
          <w:p w14:paraId="09AFD0E1" w14:textId="77777777" w:rsidR="0076059A" w:rsidRDefault="00BF2B1C" w:rsidP="002E77F5">
            <w:pPr>
              <w:pStyle w:val="TableParagraph"/>
              <w:rPr>
                <w:rFonts w:hAnsi="Arial" w:cs="Arial"/>
              </w:rPr>
            </w:pPr>
            <w:r>
              <w:t>VU</w:t>
            </w:r>
          </w:p>
        </w:tc>
      </w:tr>
      <w:tr w:rsidR="0076059A" w14:paraId="4F572899"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73F2FB3B" w14:textId="77777777" w:rsidR="0076059A" w:rsidRDefault="00BF2B1C" w:rsidP="002E77F5">
            <w:pPr>
              <w:pStyle w:val="TableParagraph"/>
              <w:rPr>
                <w:rFonts w:hAnsi="Arial" w:cs="Arial"/>
              </w:rPr>
            </w:pPr>
            <w:r>
              <w:t>PETAURIDAE</w:t>
            </w:r>
          </w:p>
        </w:tc>
        <w:tc>
          <w:tcPr>
            <w:tcW w:w="2693" w:type="dxa"/>
            <w:tcBorders>
              <w:top w:val="single" w:sz="5" w:space="0" w:color="000000"/>
              <w:left w:val="single" w:sz="5" w:space="0" w:color="000000"/>
              <w:bottom w:val="single" w:sz="5" w:space="0" w:color="000000"/>
              <w:right w:val="single" w:sz="5" w:space="0" w:color="000000"/>
            </w:tcBorders>
          </w:tcPr>
          <w:p w14:paraId="4B9CFC38" w14:textId="77777777" w:rsidR="0076059A" w:rsidRDefault="00BF2B1C" w:rsidP="002E77F5">
            <w:pPr>
              <w:pStyle w:val="TableParagraph"/>
              <w:rPr>
                <w:rFonts w:hAnsi="Arial" w:cs="Arial"/>
              </w:rPr>
            </w:pPr>
            <w:r>
              <w:t>Petaurus</w:t>
            </w:r>
            <w:r>
              <w:rPr>
                <w:spacing w:val="-14"/>
              </w:rPr>
              <w:t xml:space="preserve"> </w:t>
            </w:r>
            <w:r>
              <w:t>breviceps</w:t>
            </w:r>
          </w:p>
        </w:tc>
        <w:tc>
          <w:tcPr>
            <w:tcW w:w="3086" w:type="dxa"/>
            <w:tcBorders>
              <w:top w:val="single" w:sz="5" w:space="0" w:color="000000"/>
              <w:left w:val="single" w:sz="5" w:space="0" w:color="000000"/>
              <w:bottom w:val="single" w:sz="5" w:space="0" w:color="000000"/>
              <w:right w:val="single" w:sz="5" w:space="0" w:color="000000"/>
            </w:tcBorders>
          </w:tcPr>
          <w:p w14:paraId="6084DEDC" w14:textId="77777777" w:rsidR="0076059A" w:rsidRDefault="00BF2B1C" w:rsidP="002E77F5">
            <w:pPr>
              <w:pStyle w:val="TableParagraph"/>
              <w:rPr>
                <w:rFonts w:hAnsi="Arial" w:cs="Arial"/>
              </w:rPr>
            </w:pPr>
            <w:r>
              <w:t>sugar</w:t>
            </w:r>
            <w:r>
              <w:rPr>
                <w:spacing w:val="-8"/>
              </w:rPr>
              <w:t xml:space="preserve"> </w:t>
            </w:r>
            <w:r>
              <w:t>glider</w:t>
            </w:r>
          </w:p>
        </w:tc>
        <w:tc>
          <w:tcPr>
            <w:tcW w:w="1277" w:type="dxa"/>
            <w:tcBorders>
              <w:top w:val="single" w:sz="5" w:space="0" w:color="000000"/>
              <w:left w:val="single" w:sz="5" w:space="0" w:color="000000"/>
              <w:bottom w:val="single" w:sz="5" w:space="0" w:color="000000"/>
              <w:right w:val="single" w:sz="5" w:space="0" w:color="000000"/>
            </w:tcBorders>
          </w:tcPr>
          <w:p w14:paraId="64669B0D" w14:textId="77777777" w:rsidR="0076059A" w:rsidRDefault="0076059A"/>
        </w:tc>
      </w:tr>
      <w:tr w:rsidR="0076059A" w14:paraId="4A9FB30A"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5DBD5E7B" w14:textId="77777777" w:rsidR="0076059A" w:rsidRDefault="00BF2B1C" w:rsidP="002E77F5">
            <w:pPr>
              <w:pStyle w:val="TableParagraph"/>
              <w:rPr>
                <w:rFonts w:hAnsi="Arial" w:cs="Arial"/>
              </w:rPr>
            </w:pPr>
            <w:r>
              <w:t>PHALANGERIDAE</w:t>
            </w:r>
          </w:p>
        </w:tc>
        <w:tc>
          <w:tcPr>
            <w:tcW w:w="2693" w:type="dxa"/>
            <w:tcBorders>
              <w:top w:val="single" w:sz="5" w:space="0" w:color="000000"/>
              <w:left w:val="single" w:sz="5" w:space="0" w:color="000000"/>
              <w:bottom w:val="single" w:sz="5" w:space="0" w:color="000000"/>
              <w:right w:val="single" w:sz="5" w:space="0" w:color="000000"/>
            </w:tcBorders>
          </w:tcPr>
          <w:p w14:paraId="44DE79E9" w14:textId="77777777" w:rsidR="0076059A" w:rsidRDefault="00BF2B1C" w:rsidP="002E77F5">
            <w:pPr>
              <w:pStyle w:val="TableParagraph"/>
              <w:rPr>
                <w:rFonts w:hAnsi="Arial" w:cs="Arial"/>
              </w:rPr>
            </w:pPr>
            <w:r>
              <w:t>Trichosurus</w:t>
            </w:r>
            <w:r>
              <w:rPr>
                <w:spacing w:val="-16"/>
              </w:rPr>
              <w:t xml:space="preserve"> </w:t>
            </w:r>
            <w:r>
              <w:t>vulpecula</w:t>
            </w:r>
          </w:p>
        </w:tc>
        <w:tc>
          <w:tcPr>
            <w:tcW w:w="3086" w:type="dxa"/>
            <w:tcBorders>
              <w:top w:val="single" w:sz="5" w:space="0" w:color="000000"/>
              <w:left w:val="single" w:sz="5" w:space="0" w:color="000000"/>
              <w:bottom w:val="single" w:sz="5" w:space="0" w:color="000000"/>
              <w:right w:val="single" w:sz="5" w:space="0" w:color="000000"/>
            </w:tcBorders>
          </w:tcPr>
          <w:p w14:paraId="25F7C8B2" w14:textId="77777777" w:rsidR="0076059A" w:rsidRDefault="00BF2B1C" w:rsidP="002E77F5">
            <w:pPr>
              <w:pStyle w:val="TableParagraph"/>
              <w:rPr>
                <w:rFonts w:hAnsi="Arial" w:cs="Arial"/>
              </w:rPr>
            </w:pPr>
            <w:r>
              <w:t>brush-tailed</w:t>
            </w:r>
            <w:r>
              <w:rPr>
                <w:spacing w:val="-14"/>
              </w:rPr>
              <w:t xml:space="preserve"> </w:t>
            </w:r>
            <w:r>
              <w:t>possum</w:t>
            </w:r>
          </w:p>
        </w:tc>
        <w:tc>
          <w:tcPr>
            <w:tcW w:w="1277" w:type="dxa"/>
            <w:tcBorders>
              <w:top w:val="single" w:sz="5" w:space="0" w:color="000000"/>
              <w:left w:val="single" w:sz="5" w:space="0" w:color="000000"/>
              <w:bottom w:val="single" w:sz="5" w:space="0" w:color="000000"/>
              <w:right w:val="single" w:sz="5" w:space="0" w:color="000000"/>
            </w:tcBorders>
          </w:tcPr>
          <w:p w14:paraId="2DDB2178" w14:textId="77777777" w:rsidR="0076059A" w:rsidRDefault="0076059A"/>
        </w:tc>
      </w:tr>
      <w:tr w:rsidR="0076059A" w14:paraId="657A9BBF"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6BA4542E" w14:textId="77777777" w:rsidR="0076059A" w:rsidRDefault="00BF2B1C" w:rsidP="002E77F5">
            <w:pPr>
              <w:pStyle w:val="TableParagraph"/>
              <w:rPr>
                <w:rFonts w:hAnsi="Arial" w:cs="Arial"/>
              </w:rPr>
            </w:pPr>
            <w:r>
              <w:t>POTOROIDAE</w:t>
            </w:r>
          </w:p>
        </w:tc>
        <w:tc>
          <w:tcPr>
            <w:tcW w:w="2693" w:type="dxa"/>
            <w:tcBorders>
              <w:top w:val="single" w:sz="5" w:space="0" w:color="000000"/>
              <w:left w:val="single" w:sz="5" w:space="0" w:color="000000"/>
              <w:bottom w:val="single" w:sz="5" w:space="0" w:color="000000"/>
              <w:right w:val="single" w:sz="5" w:space="0" w:color="000000"/>
            </w:tcBorders>
          </w:tcPr>
          <w:p w14:paraId="1A3E68D7" w14:textId="77777777" w:rsidR="0076059A" w:rsidRDefault="00BF2B1C" w:rsidP="002E77F5">
            <w:pPr>
              <w:pStyle w:val="TableParagraph"/>
              <w:rPr>
                <w:rFonts w:hAnsi="Arial" w:cs="Arial"/>
              </w:rPr>
            </w:pPr>
            <w:r>
              <w:t>Bettongia</w:t>
            </w:r>
            <w:r>
              <w:rPr>
                <w:spacing w:val="-13"/>
              </w:rPr>
              <w:t xml:space="preserve"> </w:t>
            </w:r>
            <w:r>
              <w:t>gaimardi</w:t>
            </w:r>
          </w:p>
        </w:tc>
        <w:tc>
          <w:tcPr>
            <w:tcW w:w="3086" w:type="dxa"/>
            <w:tcBorders>
              <w:top w:val="single" w:sz="5" w:space="0" w:color="000000"/>
              <w:left w:val="single" w:sz="5" w:space="0" w:color="000000"/>
              <w:bottom w:val="single" w:sz="5" w:space="0" w:color="000000"/>
              <w:right w:val="single" w:sz="5" w:space="0" w:color="000000"/>
            </w:tcBorders>
          </w:tcPr>
          <w:p w14:paraId="6748CAF5" w14:textId="77777777" w:rsidR="0076059A" w:rsidRDefault="00BF2B1C" w:rsidP="002E77F5">
            <w:pPr>
              <w:pStyle w:val="TableParagraph"/>
              <w:rPr>
                <w:rFonts w:hAnsi="Arial" w:cs="Arial"/>
              </w:rPr>
            </w:pPr>
            <w:r>
              <w:t>Tasmanian</w:t>
            </w:r>
            <w:r>
              <w:rPr>
                <w:spacing w:val="-14"/>
              </w:rPr>
              <w:t xml:space="preserve"> </w:t>
            </w:r>
            <w:r>
              <w:t>bettong</w:t>
            </w:r>
          </w:p>
        </w:tc>
        <w:tc>
          <w:tcPr>
            <w:tcW w:w="1277" w:type="dxa"/>
            <w:tcBorders>
              <w:top w:val="single" w:sz="5" w:space="0" w:color="000000"/>
              <w:left w:val="single" w:sz="5" w:space="0" w:color="000000"/>
              <w:bottom w:val="single" w:sz="5" w:space="0" w:color="000000"/>
              <w:right w:val="single" w:sz="5" w:space="0" w:color="000000"/>
            </w:tcBorders>
          </w:tcPr>
          <w:p w14:paraId="6E9F0473" w14:textId="77777777" w:rsidR="0076059A" w:rsidRDefault="0076059A"/>
        </w:tc>
      </w:tr>
      <w:tr w:rsidR="0076059A" w14:paraId="6B905AF3"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2BB5E4DA" w14:textId="77777777" w:rsidR="0076059A" w:rsidRDefault="00BF2B1C" w:rsidP="002E77F5">
            <w:pPr>
              <w:pStyle w:val="TableParagraph"/>
              <w:rPr>
                <w:rFonts w:hAnsi="Arial" w:cs="Arial"/>
              </w:rPr>
            </w:pPr>
            <w:r>
              <w:t>POTOROIDAE</w:t>
            </w:r>
          </w:p>
        </w:tc>
        <w:tc>
          <w:tcPr>
            <w:tcW w:w="2693" w:type="dxa"/>
            <w:tcBorders>
              <w:top w:val="single" w:sz="5" w:space="0" w:color="000000"/>
              <w:left w:val="single" w:sz="5" w:space="0" w:color="000000"/>
              <w:bottom w:val="single" w:sz="5" w:space="0" w:color="000000"/>
              <w:right w:val="single" w:sz="5" w:space="0" w:color="000000"/>
            </w:tcBorders>
          </w:tcPr>
          <w:p w14:paraId="7C193956" w14:textId="77777777" w:rsidR="0076059A" w:rsidRDefault="00BF2B1C" w:rsidP="002E77F5">
            <w:pPr>
              <w:pStyle w:val="TableParagraph"/>
              <w:rPr>
                <w:rFonts w:hAnsi="Arial" w:cs="Arial"/>
              </w:rPr>
            </w:pPr>
            <w:r>
              <w:t>Potorus</w:t>
            </w:r>
            <w:r>
              <w:rPr>
                <w:spacing w:val="-13"/>
              </w:rPr>
              <w:t xml:space="preserve"> </w:t>
            </w:r>
            <w:r>
              <w:t>tridactylus</w:t>
            </w:r>
          </w:p>
        </w:tc>
        <w:tc>
          <w:tcPr>
            <w:tcW w:w="3086" w:type="dxa"/>
            <w:tcBorders>
              <w:top w:val="single" w:sz="5" w:space="0" w:color="000000"/>
              <w:left w:val="single" w:sz="5" w:space="0" w:color="000000"/>
              <w:bottom w:val="single" w:sz="5" w:space="0" w:color="000000"/>
              <w:right w:val="single" w:sz="5" w:space="0" w:color="000000"/>
            </w:tcBorders>
          </w:tcPr>
          <w:p w14:paraId="6EB996A5" w14:textId="77777777" w:rsidR="0076059A" w:rsidRDefault="00BF2B1C" w:rsidP="002E77F5">
            <w:pPr>
              <w:pStyle w:val="TableParagraph"/>
              <w:rPr>
                <w:rFonts w:hAnsi="Arial" w:cs="Arial"/>
              </w:rPr>
            </w:pPr>
            <w:r>
              <w:t>long-nosed</w:t>
            </w:r>
            <w:r>
              <w:rPr>
                <w:spacing w:val="-14"/>
              </w:rPr>
              <w:t xml:space="preserve"> </w:t>
            </w:r>
            <w:r>
              <w:t>potoroo</w:t>
            </w:r>
          </w:p>
        </w:tc>
        <w:tc>
          <w:tcPr>
            <w:tcW w:w="1277" w:type="dxa"/>
            <w:tcBorders>
              <w:top w:val="single" w:sz="5" w:space="0" w:color="000000"/>
              <w:left w:val="single" w:sz="5" w:space="0" w:color="000000"/>
              <w:bottom w:val="single" w:sz="5" w:space="0" w:color="000000"/>
              <w:right w:val="single" w:sz="5" w:space="0" w:color="000000"/>
            </w:tcBorders>
          </w:tcPr>
          <w:p w14:paraId="60D52243" w14:textId="77777777" w:rsidR="0076059A" w:rsidRDefault="0076059A"/>
        </w:tc>
      </w:tr>
      <w:tr w:rsidR="0076059A" w14:paraId="70D609E2"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1BFE0AB9" w14:textId="77777777" w:rsidR="0076059A" w:rsidRDefault="00BF2B1C" w:rsidP="002E77F5">
            <w:pPr>
              <w:pStyle w:val="TableParagraph"/>
              <w:rPr>
                <w:rFonts w:hAnsi="Arial" w:cs="Arial"/>
              </w:rPr>
            </w:pPr>
            <w:r>
              <w:t>PSEUDOCHEIRIDAE</w:t>
            </w:r>
          </w:p>
        </w:tc>
        <w:tc>
          <w:tcPr>
            <w:tcW w:w="2693" w:type="dxa"/>
            <w:tcBorders>
              <w:top w:val="single" w:sz="5" w:space="0" w:color="000000"/>
              <w:left w:val="single" w:sz="5" w:space="0" w:color="000000"/>
              <w:bottom w:val="single" w:sz="5" w:space="0" w:color="000000"/>
              <w:right w:val="single" w:sz="5" w:space="0" w:color="000000"/>
            </w:tcBorders>
          </w:tcPr>
          <w:p w14:paraId="7BEE2B27" w14:textId="77777777" w:rsidR="0076059A" w:rsidRDefault="00BF2B1C" w:rsidP="002E77F5">
            <w:pPr>
              <w:pStyle w:val="TableParagraph"/>
              <w:rPr>
                <w:rFonts w:hAnsi="Arial" w:cs="Arial"/>
              </w:rPr>
            </w:pPr>
            <w:r>
              <w:t>Pseudocheirus</w:t>
            </w:r>
            <w:r>
              <w:rPr>
                <w:spacing w:val="-19"/>
              </w:rPr>
              <w:t xml:space="preserve"> </w:t>
            </w:r>
            <w:r>
              <w:t>peregrinus</w:t>
            </w:r>
          </w:p>
        </w:tc>
        <w:tc>
          <w:tcPr>
            <w:tcW w:w="3086" w:type="dxa"/>
            <w:tcBorders>
              <w:top w:val="single" w:sz="5" w:space="0" w:color="000000"/>
              <w:left w:val="single" w:sz="5" w:space="0" w:color="000000"/>
              <w:bottom w:val="single" w:sz="5" w:space="0" w:color="000000"/>
              <w:right w:val="single" w:sz="5" w:space="0" w:color="000000"/>
            </w:tcBorders>
          </w:tcPr>
          <w:p w14:paraId="7AFA7019" w14:textId="77777777" w:rsidR="0076059A" w:rsidRDefault="00BF2B1C" w:rsidP="002E77F5">
            <w:pPr>
              <w:pStyle w:val="TableParagraph"/>
              <w:rPr>
                <w:rFonts w:hAnsi="Arial" w:cs="Arial"/>
              </w:rPr>
            </w:pPr>
            <w:r>
              <w:t>ringtail</w:t>
            </w:r>
            <w:r>
              <w:rPr>
                <w:spacing w:val="-11"/>
              </w:rPr>
              <w:t xml:space="preserve"> </w:t>
            </w:r>
            <w:r>
              <w:t>possum</w:t>
            </w:r>
          </w:p>
        </w:tc>
        <w:tc>
          <w:tcPr>
            <w:tcW w:w="1277" w:type="dxa"/>
            <w:tcBorders>
              <w:top w:val="single" w:sz="5" w:space="0" w:color="000000"/>
              <w:left w:val="single" w:sz="5" w:space="0" w:color="000000"/>
              <w:bottom w:val="single" w:sz="5" w:space="0" w:color="000000"/>
              <w:right w:val="single" w:sz="5" w:space="0" w:color="000000"/>
            </w:tcBorders>
          </w:tcPr>
          <w:p w14:paraId="74AB75E0" w14:textId="77777777" w:rsidR="0076059A" w:rsidRDefault="0076059A"/>
        </w:tc>
      </w:tr>
      <w:tr w:rsidR="0076059A" w14:paraId="795EAE84"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5E461883" w14:textId="77777777" w:rsidR="0076059A" w:rsidRDefault="00BF2B1C" w:rsidP="002E77F5">
            <w:pPr>
              <w:pStyle w:val="TableParagraph"/>
              <w:rPr>
                <w:rFonts w:hAnsi="Arial" w:cs="Arial"/>
              </w:rPr>
            </w:pPr>
            <w:r>
              <w:lastRenderedPageBreak/>
              <w:t>TACHYGLOSSIDAE</w:t>
            </w:r>
          </w:p>
        </w:tc>
        <w:tc>
          <w:tcPr>
            <w:tcW w:w="2693" w:type="dxa"/>
            <w:tcBorders>
              <w:top w:val="single" w:sz="5" w:space="0" w:color="000000"/>
              <w:left w:val="single" w:sz="5" w:space="0" w:color="000000"/>
              <w:bottom w:val="single" w:sz="5" w:space="0" w:color="000000"/>
              <w:right w:val="single" w:sz="5" w:space="0" w:color="000000"/>
            </w:tcBorders>
          </w:tcPr>
          <w:p w14:paraId="42274BB5" w14:textId="77777777" w:rsidR="0076059A" w:rsidRDefault="00BF2B1C" w:rsidP="002E77F5">
            <w:pPr>
              <w:pStyle w:val="TableParagraph"/>
              <w:rPr>
                <w:rFonts w:hAnsi="Arial" w:cs="Arial"/>
              </w:rPr>
            </w:pPr>
            <w:r>
              <w:t>Tachyglossus</w:t>
            </w:r>
            <w:r>
              <w:rPr>
                <w:spacing w:val="-12"/>
              </w:rPr>
              <w:t xml:space="preserve"> </w:t>
            </w:r>
            <w:r>
              <w:t>aculeatus</w:t>
            </w:r>
            <w:r>
              <w:rPr>
                <w:spacing w:val="-11"/>
              </w:rPr>
              <w:t xml:space="preserve"> </w:t>
            </w:r>
            <w:r>
              <w:t>setosus</w:t>
            </w:r>
          </w:p>
        </w:tc>
        <w:tc>
          <w:tcPr>
            <w:tcW w:w="3086" w:type="dxa"/>
            <w:tcBorders>
              <w:top w:val="single" w:sz="5" w:space="0" w:color="000000"/>
              <w:left w:val="single" w:sz="5" w:space="0" w:color="000000"/>
              <w:bottom w:val="single" w:sz="5" w:space="0" w:color="000000"/>
              <w:right w:val="single" w:sz="5" w:space="0" w:color="000000"/>
            </w:tcBorders>
          </w:tcPr>
          <w:p w14:paraId="78902ABA" w14:textId="77777777" w:rsidR="0076059A" w:rsidRDefault="00BF2B1C" w:rsidP="002E77F5">
            <w:pPr>
              <w:pStyle w:val="TableParagraph"/>
              <w:rPr>
                <w:rFonts w:hAnsi="Arial" w:cs="Arial"/>
              </w:rPr>
            </w:pPr>
            <w:r>
              <w:t>echidna</w:t>
            </w:r>
          </w:p>
        </w:tc>
        <w:tc>
          <w:tcPr>
            <w:tcW w:w="1277" w:type="dxa"/>
            <w:tcBorders>
              <w:top w:val="single" w:sz="5" w:space="0" w:color="000000"/>
              <w:left w:val="single" w:sz="5" w:space="0" w:color="000000"/>
              <w:bottom w:val="single" w:sz="5" w:space="0" w:color="000000"/>
              <w:right w:val="single" w:sz="5" w:space="0" w:color="000000"/>
            </w:tcBorders>
          </w:tcPr>
          <w:p w14:paraId="4DC428D1" w14:textId="77777777" w:rsidR="0076059A" w:rsidRDefault="0076059A"/>
        </w:tc>
      </w:tr>
      <w:tr w:rsidR="0076059A" w14:paraId="6D4E0601"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405A00EE" w14:textId="77777777" w:rsidR="0076059A" w:rsidRDefault="00BF2B1C" w:rsidP="002E77F5">
            <w:pPr>
              <w:pStyle w:val="TableParagraph"/>
              <w:rPr>
                <w:rFonts w:hAnsi="Arial" w:cs="Arial"/>
              </w:rPr>
            </w:pPr>
            <w:r>
              <w:t>VESPERTILIONIDAE</w:t>
            </w:r>
          </w:p>
        </w:tc>
        <w:tc>
          <w:tcPr>
            <w:tcW w:w="2693" w:type="dxa"/>
            <w:tcBorders>
              <w:top w:val="single" w:sz="5" w:space="0" w:color="000000"/>
              <w:left w:val="single" w:sz="5" w:space="0" w:color="000000"/>
              <w:bottom w:val="single" w:sz="5" w:space="0" w:color="000000"/>
              <w:right w:val="single" w:sz="5" w:space="0" w:color="000000"/>
            </w:tcBorders>
          </w:tcPr>
          <w:p w14:paraId="57E2716B" w14:textId="77777777" w:rsidR="0076059A" w:rsidRDefault="00BF2B1C" w:rsidP="002E77F5">
            <w:pPr>
              <w:pStyle w:val="TableParagraph"/>
              <w:rPr>
                <w:rFonts w:hAnsi="Arial" w:cs="Arial"/>
              </w:rPr>
            </w:pPr>
            <w:r>
              <w:t>Chalinolobus</w:t>
            </w:r>
            <w:r>
              <w:rPr>
                <w:spacing w:val="-14"/>
              </w:rPr>
              <w:t xml:space="preserve"> </w:t>
            </w:r>
            <w:r>
              <w:t>gouldii</w:t>
            </w:r>
          </w:p>
        </w:tc>
        <w:tc>
          <w:tcPr>
            <w:tcW w:w="3086" w:type="dxa"/>
            <w:tcBorders>
              <w:top w:val="single" w:sz="5" w:space="0" w:color="000000"/>
              <w:left w:val="single" w:sz="5" w:space="0" w:color="000000"/>
              <w:bottom w:val="single" w:sz="5" w:space="0" w:color="000000"/>
              <w:right w:val="single" w:sz="5" w:space="0" w:color="000000"/>
            </w:tcBorders>
          </w:tcPr>
          <w:p w14:paraId="2525F03D" w14:textId="77777777" w:rsidR="0076059A" w:rsidRDefault="00BF2B1C" w:rsidP="002E77F5">
            <w:pPr>
              <w:pStyle w:val="TableParagraph"/>
            </w:pPr>
            <w:r>
              <w:t>Gould’s</w:t>
            </w:r>
            <w:r>
              <w:rPr>
                <w:spacing w:val="-7"/>
              </w:rPr>
              <w:t xml:space="preserve"> </w:t>
            </w:r>
            <w:r>
              <w:t>wattled</w:t>
            </w:r>
            <w:r>
              <w:rPr>
                <w:spacing w:val="-6"/>
              </w:rPr>
              <w:t xml:space="preserve"> </w:t>
            </w:r>
            <w:r>
              <w:t>bat</w:t>
            </w:r>
          </w:p>
        </w:tc>
        <w:tc>
          <w:tcPr>
            <w:tcW w:w="1277" w:type="dxa"/>
            <w:tcBorders>
              <w:top w:val="single" w:sz="5" w:space="0" w:color="000000"/>
              <w:left w:val="single" w:sz="5" w:space="0" w:color="000000"/>
              <w:bottom w:val="single" w:sz="5" w:space="0" w:color="000000"/>
              <w:right w:val="single" w:sz="5" w:space="0" w:color="000000"/>
            </w:tcBorders>
          </w:tcPr>
          <w:p w14:paraId="3B7E09E2" w14:textId="77777777" w:rsidR="0076059A" w:rsidRDefault="0076059A"/>
        </w:tc>
      </w:tr>
      <w:tr w:rsidR="0076059A" w14:paraId="2CC00C00"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65494B92" w14:textId="77777777" w:rsidR="0076059A" w:rsidRDefault="00BF2B1C" w:rsidP="002E77F5">
            <w:pPr>
              <w:pStyle w:val="TableParagraph"/>
              <w:rPr>
                <w:rFonts w:hAnsi="Arial" w:cs="Arial"/>
              </w:rPr>
            </w:pPr>
            <w:r>
              <w:t>VESPERTILIONIDAE</w:t>
            </w:r>
          </w:p>
        </w:tc>
        <w:tc>
          <w:tcPr>
            <w:tcW w:w="2693" w:type="dxa"/>
            <w:tcBorders>
              <w:top w:val="single" w:sz="5" w:space="0" w:color="000000"/>
              <w:left w:val="single" w:sz="5" w:space="0" w:color="000000"/>
              <w:bottom w:val="single" w:sz="5" w:space="0" w:color="000000"/>
              <w:right w:val="single" w:sz="5" w:space="0" w:color="000000"/>
            </w:tcBorders>
          </w:tcPr>
          <w:p w14:paraId="47E51FF1" w14:textId="77777777" w:rsidR="0076059A" w:rsidRDefault="00BF2B1C" w:rsidP="002E77F5">
            <w:pPr>
              <w:pStyle w:val="TableParagraph"/>
              <w:rPr>
                <w:rFonts w:hAnsi="Arial" w:cs="Arial"/>
              </w:rPr>
            </w:pPr>
            <w:r>
              <w:t>Chalinolobus</w:t>
            </w:r>
            <w:r>
              <w:rPr>
                <w:spacing w:val="-14"/>
              </w:rPr>
              <w:t xml:space="preserve"> </w:t>
            </w:r>
            <w:r>
              <w:t>morio</w:t>
            </w:r>
          </w:p>
        </w:tc>
        <w:tc>
          <w:tcPr>
            <w:tcW w:w="3086" w:type="dxa"/>
            <w:tcBorders>
              <w:top w:val="single" w:sz="5" w:space="0" w:color="000000"/>
              <w:left w:val="single" w:sz="5" w:space="0" w:color="000000"/>
              <w:bottom w:val="single" w:sz="5" w:space="0" w:color="000000"/>
              <w:right w:val="single" w:sz="5" w:space="0" w:color="000000"/>
            </w:tcBorders>
          </w:tcPr>
          <w:p w14:paraId="3C073CB7" w14:textId="77777777" w:rsidR="0076059A" w:rsidRDefault="00BF2B1C" w:rsidP="002E77F5">
            <w:pPr>
              <w:pStyle w:val="TableParagraph"/>
              <w:rPr>
                <w:rFonts w:hAnsi="Arial" w:cs="Arial"/>
              </w:rPr>
            </w:pPr>
            <w:r>
              <w:t>chocolate</w:t>
            </w:r>
            <w:r>
              <w:rPr>
                <w:spacing w:val="-8"/>
              </w:rPr>
              <w:t xml:space="preserve"> </w:t>
            </w:r>
            <w:r>
              <w:rPr>
                <w:spacing w:val="-1"/>
              </w:rPr>
              <w:t>wattled</w:t>
            </w:r>
            <w:r>
              <w:rPr>
                <w:spacing w:val="-8"/>
              </w:rPr>
              <w:t xml:space="preserve"> </w:t>
            </w:r>
            <w:r>
              <w:t>bat</w:t>
            </w:r>
          </w:p>
        </w:tc>
        <w:tc>
          <w:tcPr>
            <w:tcW w:w="1277" w:type="dxa"/>
            <w:tcBorders>
              <w:top w:val="single" w:sz="5" w:space="0" w:color="000000"/>
              <w:left w:val="single" w:sz="5" w:space="0" w:color="000000"/>
              <w:bottom w:val="single" w:sz="5" w:space="0" w:color="000000"/>
              <w:right w:val="single" w:sz="5" w:space="0" w:color="000000"/>
            </w:tcBorders>
          </w:tcPr>
          <w:p w14:paraId="7CB0FBFD" w14:textId="77777777" w:rsidR="0076059A" w:rsidRDefault="0076059A"/>
        </w:tc>
      </w:tr>
      <w:tr w:rsidR="0076059A" w14:paraId="4E72C439"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5E9935D6" w14:textId="77777777" w:rsidR="0076059A" w:rsidRDefault="00BF2B1C" w:rsidP="002E77F5">
            <w:pPr>
              <w:pStyle w:val="TableParagraph"/>
              <w:rPr>
                <w:rFonts w:hAnsi="Arial" w:cs="Arial"/>
              </w:rPr>
            </w:pPr>
            <w:r>
              <w:t>VESPERTILIONIDAE</w:t>
            </w:r>
          </w:p>
        </w:tc>
        <w:tc>
          <w:tcPr>
            <w:tcW w:w="2693" w:type="dxa"/>
            <w:tcBorders>
              <w:top w:val="single" w:sz="5" w:space="0" w:color="000000"/>
              <w:left w:val="single" w:sz="5" w:space="0" w:color="000000"/>
              <w:bottom w:val="single" w:sz="5" w:space="0" w:color="000000"/>
              <w:right w:val="single" w:sz="5" w:space="0" w:color="000000"/>
            </w:tcBorders>
          </w:tcPr>
          <w:p w14:paraId="36B34AC7" w14:textId="77777777" w:rsidR="0076059A" w:rsidRDefault="00BF2B1C" w:rsidP="002E77F5">
            <w:pPr>
              <w:pStyle w:val="TableParagraph"/>
              <w:rPr>
                <w:rFonts w:hAnsi="Arial" w:cs="Arial"/>
              </w:rPr>
            </w:pPr>
            <w:r>
              <w:t>Falsistrellus</w:t>
            </w:r>
            <w:r>
              <w:rPr>
                <w:spacing w:val="-18"/>
              </w:rPr>
              <w:t xml:space="preserve"> </w:t>
            </w:r>
            <w:r>
              <w:t>tasmaniensis</w:t>
            </w:r>
          </w:p>
        </w:tc>
        <w:tc>
          <w:tcPr>
            <w:tcW w:w="3086" w:type="dxa"/>
            <w:tcBorders>
              <w:top w:val="single" w:sz="5" w:space="0" w:color="000000"/>
              <w:left w:val="single" w:sz="5" w:space="0" w:color="000000"/>
              <w:bottom w:val="single" w:sz="5" w:space="0" w:color="000000"/>
              <w:right w:val="single" w:sz="5" w:space="0" w:color="000000"/>
            </w:tcBorders>
          </w:tcPr>
          <w:p w14:paraId="17488DAF" w14:textId="77777777" w:rsidR="0076059A" w:rsidRDefault="00BF2B1C" w:rsidP="002E77F5">
            <w:pPr>
              <w:pStyle w:val="TableParagraph"/>
              <w:rPr>
                <w:rFonts w:hAnsi="Arial" w:cs="Arial"/>
              </w:rPr>
            </w:pPr>
            <w:r>
              <w:t>Tasmanian</w:t>
            </w:r>
            <w:r>
              <w:rPr>
                <w:spacing w:val="-9"/>
              </w:rPr>
              <w:t xml:space="preserve"> </w:t>
            </w:r>
            <w:r>
              <w:t>pipistrelle</w:t>
            </w:r>
            <w:r>
              <w:rPr>
                <w:spacing w:val="-9"/>
              </w:rPr>
              <w:t xml:space="preserve"> </w:t>
            </w:r>
            <w:r>
              <w:t>(bat)</w:t>
            </w:r>
          </w:p>
        </w:tc>
        <w:tc>
          <w:tcPr>
            <w:tcW w:w="1277" w:type="dxa"/>
            <w:tcBorders>
              <w:top w:val="single" w:sz="5" w:space="0" w:color="000000"/>
              <w:left w:val="single" w:sz="5" w:space="0" w:color="000000"/>
              <w:bottom w:val="single" w:sz="5" w:space="0" w:color="000000"/>
              <w:right w:val="single" w:sz="5" w:space="0" w:color="000000"/>
            </w:tcBorders>
          </w:tcPr>
          <w:p w14:paraId="557040CC" w14:textId="77777777" w:rsidR="0076059A" w:rsidRDefault="0076059A"/>
        </w:tc>
      </w:tr>
      <w:tr w:rsidR="0076059A" w14:paraId="676246A7" w14:textId="77777777" w:rsidTr="003762CE">
        <w:trPr>
          <w:trHeight w:val="113"/>
        </w:trPr>
        <w:tc>
          <w:tcPr>
            <w:tcW w:w="2086" w:type="dxa"/>
            <w:tcBorders>
              <w:top w:val="single" w:sz="5" w:space="0" w:color="000000"/>
              <w:left w:val="single" w:sz="5" w:space="0" w:color="000000"/>
              <w:bottom w:val="single" w:sz="9" w:space="0" w:color="000000"/>
              <w:right w:val="single" w:sz="5" w:space="0" w:color="000000"/>
            </w:tcBorders>
          </w:tcPr>
          <w:p w14:paraId="23DEB10D" w14:textId="77777777" w:rsidR="0076059A" w:rsidRDefault="00BF2B1C" w:rsidP="002E77F5">
            <w:pPr>
              <w:pStyle w:val="TableParagraph"/>
              <w:rPr>
                <w:rFonts w:hAnsi="Arial" w:cs="Arial"/>
              </w:rPr>
            </w:pPr>
            <w:r>
              <w:t>VOMBATIDAE</w:t>
            </w:r>
          </w:p>
        </w:tc>
        <w:tc>
          <w:tcPr>
            <w:tcW w:w="2693" w:type="dxa"/>
            <w:tcBorders>
              <w:top w:val="single" w:sz="5" w:space="0" w:color="000000"/>
              <w:left w:val="single" w:sz="5" w:space="0" w:color="000000"/>
              <w:bottom w:val="single" w:sz="9" w:space="0" w:color="000000"/>
              <w:right w:val="single" w:sz="5" w:space="0" w:color="000000"/>
            </w:tcBorders>
          </w:tcPr>
          <w:p w14:paraId="313AFA3E" w14:textId="77777777" w:rsidR="0076059A" w:rsidRDefault="00BF2B1C" w:rsidP="002E77F5">
            <w:pPr>
              <w:pStyle w:val="TableParagraph"/>
              <w:rPr>
                <w:rFonts w:hAnsi="Arial" w:cs="Arial"/>
              </w:rPr>
            </w:pPr>
            <w:r>
              <w:t>Vombatus</w:t>
            </w:r>
            <w:r>
              <w:rPr>
                <w:spacing w:val="-13"/>
              </w:rPr>
              <w:t xml:space="preserve"> </w:t>
            </w:r>
            <w:r>
              <w:t>ursinus</w:t>
            </w:r>
          </w:p>
        </w:tc>
        <w:tc>
          <w:tcPr>
            <w:tcW w:w="3086" w:type="dxa"/>
            <w:tcBorders>
              <w:top w:val="single" w:sz="5" w:space="0" w:color="000000"/>
              <w:left w:val="single" w:sz="5" w:space="0" w:color="000000"/>
              <w:bottom w:val="single" w:sz="9" w:space="0" w:color="000000"/>
              <w:right w:val="single" w:sz="5" w:space="0" w:color="000000"/>
            </w:tcBorders>
          </w:tcPr>
          <w:p w14:paraId="3E9EF10B" w14:textId="77777777" w:rsidR="0076059A" w:rsidRDefault="00BF2B1C" w:rsidP="002E77F5">
            <w:pPr>
              <w:pStyle w:val="TableParagraph"/>
              <w:rPr>
                <w:rFonts w:hAnsi="Arial" w:cs="Arial"/>
              </w:rPr>
            </w:pPr>
            <w:r>
              <w:t>common</w:t>
            </w:r>
            <w:r>
              <w:rPr>
                <w:spacing w:val="-11"/>
              </w:rPr>
              <w:t xml:space="preserve"> </w:t>
            </w:r>
            <w:r>
              <w:rPr>
                <w:spacing w:val="-1"/>
              </w:rPr>
              <w:t>wombat</w:t>
            </w:r>
          </w:p>
        </w:tc>
        <w:tc>
          <w:tcPr>
            <w:tcW w:w="1277" w:type="dxa"/>
            <w:tcBorders>
              <w:top w:val="single" w:sz="5" w:space="0" w:color="000000"/>
              <w:left w:val="single" w:sz="5" w:space="0" w:color="000000"/>
              <w:bottom w:val="single" w:sz="9" w:space="0" w:color="000000"/>
              <w:right w:val="single" w:sz="5" w:space="0" w:color="000000"/>
            </w:tcBorders>
          </w:tcPr>
          <w:p w14:paraId="729208A3" w14:textId="77777777" w:rsidR="0076059A" w:rsidRDefault="0076059A"/>
        </w:tc>
      </w:tr>
      <w:tr w:rsidR="0076059A" w14:paraId="5A69CF3B" w14:textId="77777777" w:rsidTr="003762CE">
        <w:trPr>
          <w:trHeight w:val="113"/>
        </w:trPr>
        <w:tc>
          <w:tcPr>
            <w:tcW w:w="2086" w:type="dxa"/>
            <w:tcBorders>
              <w:top w:val="single" w:sz="9" w:space="0" w:color="000000"/>
              <w:left w:val="single" w:sz="5" w:space="0" w:color="000000"/>
              <w:bottom w:val="single" w:sz="5" w:space="0" w:color="000000"/>
              <w:right w:val="single" w:sz="5" w:space="0" w:color="000000"/>
            </w:tcBorders>
            <w:shd w:val="clear" w:color="auto" w:fill="E0E0E0"/>
          </w:tcPr>
          <w:p w14:paraId="403D752C" w14:textId="77777777" w:rsidR="0076059A" w:rsidRDefault="00BF2B1C" w:rsidP="002E77F5">
            <w:pPr>
              <w:pStyle w:val="TableParagraph"/>
              <w:rPr>
                <w:rFonts w:hAnsi="Arial" w:cs="Arial"/>
              </w:rPr>
            </w:pPr>
            <w:r>
              <w:t>BIRDS</w:t>
            </w:r>
          </w:p>
        </w:tc>
        <w:tc>
          <w:tcPr>
            <w:tcW w:w="2693" w:type="dxa"/>
            <w:tcBorders>
              <w:top w:val="single" w:sz="9" w:space="0" w:color="000000"/>
              <w:left w:val="single" w:sz="5" w:space="0" w:color="000000"/>
              <w:bottom w:val="single" w:sz="5" w:space="0" w:color="000000"/>
              <w:right w:val="single" w:sz="5" w:space="0" w:color="000000"/>
            </w:tcBorders>
            <w:shd w:val="clear" w:color="auto" w:fill="E0E0E0"/>
          </w:tcPr>
          <w:p w14:paraId="10C4E02B" w14:textId="77777777" w:rsidR="0076059A" w:rsidRDefault="0076059A"/>
        </w:tc>
        <w:tc>
          <w:tcPr>
            <w:tcW w:w="3086" w:type="dxa"/>
            <w:tcBorders>
              <w:top w:val="single" w:sz="9" w:space="0" w:color="000000"/>
              <w:left w:val="single" w:sz="5" w:space="0" w:color="000000"/>
              <w:bottom w:val="single" w:sz="5" w:space="0" w:color="000000"/>
              <w:right w:val="single" w:sz="5" w:space="0" w:color="000000"/>
            </w:tcBorders>
            <w:shd w:val="clear" w:color="auto" w:fill="E0E0E0"/>
          </w:tcPr>
          <w:p w14:paraId="6BD89A86" w14:textId="77777777" w:rsidR="0076059A" w:rsidRDefault="0076059A"/>
        </w:tc>
        <w:tc>
          <w:tcPr>
            <w:tcW w:w="1277" w:type="dxa"/>
            <w:tcBorders>
              <w:top w:val="single" w:sz="9" w:space="0" w:color="000000"/>
              <w:left w:val="single" w:sz="5" w:space="0" w:color="000000"/>
              <w:bottom w:val="single" w:sz="5" w:space="0" w:color="000000"/>
              <w:right w:val="single" w:sz="5" w:space="0" w:color="000000"/>
            </w:tcBorders>
            <w:shd w:val="clear" w:color="auto" w:fill="E0E0E0"/>
          </w:tcPr>
          <w:p w14:paraId="6FACFCC4" w14:textId="77777777" w:rsidR="0076059A" w:rsidRDefault="0076059A"/>
        </w:tc>
      </w:tr>
      <w:tr w:rsidR="0076059A" w14:paraId="7369D6D5"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283FF728" w14:textId="77777777" w:rsidR="0076059A" w:rsidRDefault="00BF2B1C" w:rsidP="002E77F5">
            <w:pPr>
              <w:pStyle w:val="TableParagraph"/>
              <w:rPr>
                <w:rFonts w:hAnsi="Arial" w:cs="Arial"/>
              </w:rPr>
            </w:pPr>
            <w:r>
              <w:t>ACCIPITRIDAE</w:t>
            </w:r>
          </w:p>
        </w:tc>
        <w:tc>
          <w:tcPr>
            <w:tcW w:w="2693" w:type="dxa"/>
            <w:tcBorders>
              <w:top w:val="single" w:sz="5" w:space="0" w:color="000000"/>
              <w:left w:val="single" w:sz="5" w:space="0" w:color="000000"/>
              <w:bottom w:val="single" w:sz="5" w:space="0" w:color="000000"/>
              <w:right w:val="single" w:sz="5" w:space="0" w:color="000000"/>
            </w:tcBorders>
          </w:tcPr>
          <w:p w14:paraId="38F98283" w14:textId="77777777" w:rsidR="0076059A" w:rsidRDefault="00BF2B1C" w:rsidP="002E77F5">
            <w:pPr>
              <w:pStyle w:val="TableParagraph"/>
              <w:rPr>
                <w:rFonts w:hAnsi="Arial" w:cs="Arial"/>
              </w:rPr>
            </w:pPr>
            <w:r>
              <w:t>Accipiter</w:t>
            </w:r>
            <w:r>
              <w:rPr>
                <w:spacing w:val="-14"/>
              </w:rPr>
              <w:t xml:space="preserve"> </w:t>
            </w:r>
            <w:r>
              <w:rPr>
                <w:spacing w:val="-1"/>
              </w:rPr>
              <w:t>fasciatus</w:t>
            </w:r>
          </w:p>
        </w:tc>
        <w:tc>
          <w:tcPr>
            <w:tcW w:w="3086" w:type="dxa"/>
            <w:tcBorders>
              <w:top w:val="single" w:sz="5" w:space="0" w:color="000000"/>
              <w:left w:val="single" w:sz="5" w:space="0" w:color="000000"/>
              <w:bottom w:val="single" w:sz="5" w:space="0" w:color="000000"/>
              <w:right w:val="single" w:sz="5" w:space="0" w:color="000000"/>
            </w:tcBorders>
          </w:tcPr>
          <w:p w14:paraId="5710B248" w14:textId="77777777" w:rsidR="0076059A" w:rsidRDefault="00BF2B1C" w:rsidP="002E77F5">
            <w:pPr>
              <w:pStyle w:val="TableParagraph"/>
              <w:rPr>
                <w:rFonts w:hAnsi="Arial" w:cs="Arial"/>
              </w:rPr>
            </w:pPr>
            <w:r>
              <w:t>brown</w:t>
            </w:r>
            <w:r>
              <w:rPr>
                <w:spacing w:val="-11"/>
              </w:rPr>
              <w:t xml:space="preserve"> </w:t>
            </w:r>
            <w:r>
              <w:t>goshawk</w:t>
            </w:r>
          </w:p>
        </w:tc>
        <w:tc>
          <w:tcPr>
            <w:tcW w:w="1277" w:type="dxa"/>
            <w:tcBorders>
              <w:top w:val="single" w:sz="5" w:space="0" w:color="000000"/>
              <w:left w:val="single" w:sz="5" w:space="0" w:color="000000"/>
              <w:bottom w:val="single" w:sz="5" w:space="0" w:color="000000"/>
              <w:right w:val="single" w:sz="5" w:space="0" w:color="000000"/>
            </w:tcBorders>
          </w:tcPr>
          <w:p w14:paraId="36945411" w14:textId="77777777" w:rsidR="0076059A" w:rsidRDefault="0076059A"/>
        </w:tc>
      </w:tr>
      <w:tr w:rsidR="0076059A" w14:paraId="31524311"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3E638E3C" w14:textId="77777777" w:rsidR="0076059A" w:rsidRDefault="00BF2B1C" w:rsidP="002E77F5">
            <w:pPr>
              <w:pStyle w:val="TableParagraph"/>
              <w:rPr>
                <w:rFonts w:hAnsi="Arial" w:cs="Arial"/>
              </w:rPr>
            </w:pPr>
            <w:r>
              <w:t>ACCIPITRIDAE</w:t>
            </w:r>
          </w:p>
        </w:tc>
        <w:tc>
          <w:tcPr>
            <w:tcW w:w="2693" w:type="dxa"/>
            <w:tcBorders>
              <w:top w:val="single" w:sz="5" w:space="0" w:color="000000"/>
              <w:left w:val="single" w:sz="5" w:space="0" w:color="000000"/>
              <w:bottom w:val="single" w:sz="5" w:space="0" w:color="000000"/>
              <w:right w:val="single" w:sz="5" w:space="0" w:color="000000"/>
            </w:tcBorders>
          </w:tcPr>
          <w:p w14:paraId="0C545A28" w14:textId="77777777" w:rsidR="0076059A" w:rsidRDefault="00BF2B1C" w:rsidP="002E77F5">
            <w:pPr>
              <w:pStyle w:val="TableParagraph"/>
              <w:rPr>
                <w:rFonts w:hAnsi="Arial" w:cs="Arial"/>
              </w:rPr>
            </w:pPr>
            <w:r>
              <w:t>Accipter</w:t>
            </w:r>
            <w:r>
              <w:rPr>
                <w:spacing w:val="-17"/>
              </w:rPr>
              <w:t xml:space="preserve"> </w:t>
            </w:r>
            <w:r>
              <w:t>cirrhocephalus</w:t>
            </w:r>
          </w:p>
        </w:tc>
        <w:tc>
          <w:tcPr>
            <w:tcW w:w="3086" w:type="dxa"/>
            <w:tcBorders>
              <w:top w:val="single" w:sz="5" w:space="0" w:color="000000"/>
              <w:left w:val="single" w:sz="5" w:space="0" w:color="000000"/>
              <w:bottom w:val="single" w:sz="5" w:space="0" w:color="000000"/>
              <w:right w:val="single" w:sz="5" w:space="0" w:color="000000"/>
            </w:tcBorders>
          </w:tcPr>
          <w:p w14:paraId="1B137984" w14:textId="77777777" w:rsidR="0076059A" w:rsidRDefault="00BF2B1C" w:rsidP="002E77F5">
            <w:pPr>
              <w:pStyle w:val="TableParagraph"/>
              <w:rPr>
                <w:rFonts w:hAnsi="Arial" w:cs="Arial"/>
              </w:rPr>
            </w:pPr>
            <w:r>
              <w:t>collared</w:t>
            </w:r>
            <w:r>
              <w:rPr>
                <w:spacing w:val="-16"/>
              </w:rPr>
              <w:t xml:space="preserve"> </w:t>
            </w:r>
            <w:r>
              <w:t>sparrowhawk</w:t>
            </w:r>
          </w:p>
        </w:tc>
        <w:tc>
          <w:tcPr>
            <w:tcW w:w="1277" w:type="dxa"/>
            <w:tcBorders>
              <w:top w:val="single" w:sz="5" w:space="0" w:color="000000"/>
              <w:left w:val="single" w:sz="5" w:space="0" w:color="000000"/>
              <w:bottom w:val="single" w:sz="5" w:space="0" w:color="000000"/>
              <w:right w:val="single" w:sz="5" w:space="0" w:color="000000"/>
            </w:tcBorders>
          </w:tcPr>
          <w:p w14:paraId="55296D48" w14:textId="77777777" w:rsidR="0076059A" w:rsidRDefault="0076059A"/>
        </w:tc>
      </w:tr>
      <w:tr w:rsidR="0076059A" w14:paraId="07F6DC81"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3BE3A9D5" w14:textId="77777777" w:rsidR="0076059A" w:rsidRDefault="00BF2B1C" w:rsidP="002E77F5">
            <w:pPr>
              <w:pStyle w:val="TableParagraph"/>
              <w:rPr>
                <w:rFonts w:hAnsi="Arial" w:cs="Arial"/>
              </w:rPr>
            </w:pPr>
            <w:r>
              <w:t>ACCIPITRIDAE</w:t>
            </w:r>
          </w:p>
        </w:tc>
        <w:tc>
          <w:tcPr>
            <w:tcW w:w="2693" w:type="dxa"/>
            <w:tcBorders>
              <w:top w:val="single" w:sz="5" w:space="0" w:color="000000"/>
              <w:left w:val="single" w:sz="5" w:space="0" w:color="000000"/>
              <w:bottom w:val="single" w:sz="5" w:space="0" w:color="000000"/>
              <w:right w:val="single" w:sz="5" w:space="0" w:color="000000"/>
            </w:tcBorders>
          </w:tcPr>
          <w:p w14:paraId="27F7353C" w14:textId="77777777" w:rsidR="0076059A" w:rsidRDefault="00BF2B1C" w:rsidP="002E77F5">
            <w:pPr>
              <w:pStyle w:val="TableParagraph"/>
              <w:rPr>
                <w:rFonts w:hAnsi="Arial" w:cs="Arial"/>
              </w:rPr>
            </w:pPr>
            <w:r>
              <w:t>Accipiter</w:t>
            </w:r>
            <w:r>
              <w:rPr>
                <w:spacing w:val="-18"/>
              </w:rPr>
              <w:t xml:space="preserve"> </w:t>
            </w:r>
            <w:r>
              <w:t>novaehollandiae</w:t>
            </w:r>
          </w:p>
        </w:tc>
        <w:tc>
          <w:tcPr>
            <w:tcW w:w="3086" w:type="dxa"/>
            <w:tcBorders>
              <w:top w:val="single" w:sz="5" w:space="0" w:color="000000"/>
              <w:left w:val="single" w:sz="5" w:space="0" w:color="000000"/>
              <w:bottom w:val="single" w:sz="5" w:space="0" w:color="000000"/>
              <w:right w:val="single" w:sz="5" w:space="0" w:color="000000"/>
            </w:tcBorders>
          </w:tcPr>
          <w:p w14:paraId="51C20501" w14:textId="77777777" w:rsidR="0076059A" w:rsidRDefault="00BF2B1C" w:rsidP="002E77F5">
            <w:pPr>
              <w:pStyle w:val="TableParagraph"/>
              <w:rPr>
                <w:rFonts w:hAnsi="Arial" w:cs="Arial"/>
              </w:rPr>
            </w:pPr>
            <w:r>
              <w:t>grey</w:t>
            </w:r>
            <w:r>
              <w:rPr>
                <w:spacing w:val="-11"/>
              </w:rPr>
              <w:t xml:space="preserve"> </w:t>
            </w:r>
            <w:r>
              <w:t>goshawk</w:t>
            </w:r>
          </w:p>
        </w:tc>
        <w:tc>
          <w:tcPr>
            <w:tcW w:w="1277" w:type="dxa"/>
            <w:tcBorders>
              <w:top w:val="single" w:sz="5" w:space="0" w:color="000000"/>
              <w:left w:val="single" w:sz="5" w:space="0" w:color="000000"/>
              <w:bottom w:val="single" w:sz="5" w:space="0" w:color="000000"/>
              <w:right w:val="single" w:sz="5" w:space="0" w:color="000000"/>
            </w:tcBorders>
          </w:tcPr>
          <w:p w14:paraId="1B46D8C6" w14:textId="77777777" w:rsidR="0076059A" w:rsidRDefault="00BF2B1C" w:rsidP="002E77F5">
            <w:pPr>
              <w:pStyle w:val="TableParagraph"/>
              <w:rPr>
                <w:rFonts w:hAnsi="Arial" w:cs="Arial"/>
              </w:rPr>
            </w:pPr>
            <w:r>
              <w:t>e</w:t>
            </w:r>
          </w:p>
        </w:tc>
      </w:tr>
      <w:tr w:rsidR="0076059A" w14:paraId="0EEB85ED"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2475F9A9" w14:textId="77777777" w:rsidR="0076059A" w:rsidRDefault="00BF2B1C" w:rsidP="002E77F5">
            <w:pPr>
              <w:pStyle w:val="TableParagraph"/>
              <w:rPr>
                <w:rFonts w:hAnsi="Arial" w:cs="Arial"/>
              </w:rPr>
            </w:pPr>
            <w:r>
              <w:t>ACCIPITRIDAE</w:t>
            </w:r>
          </w:p>
        </w:tc>
        <w:tc>
          <w:tcPr>
            <w:tcW w:w="2693" w:type="dxa"/>
            <w:tcBorders>
              <w:top w:val="single" w:sz="5" w:space="0" w:color="000000"/>
              <w:left w:val="single" w:sz="5" w:space="0" w:color="000000"/>
              <w:bottom w:val="single" w:sz="5" w:space="0" w:color="000000"/>
              <w:right w:val="single" w:sz="5" w:space="0" w:color="000000"/>
            </w:tcBorders>
          </w:tcPr>
          <w:p w14:paraId="5CF79618" w14:textId="77777777" w:rsidR="0076059A" w:rsidRDefault="00BF2B1C" w:rsidP="002E77F5">
            <w:pPr>
              <w:pStyle w:val="TableParagraph"/>
              <w:rPr>
                <w:rFonts w:hAnsi="Arial" w:cs="Arial"/>
              </w:rPr>
            </w:pPr>
            <w:r>
              <w:t>Aquila</w:t>
            </w:r>
            <w:r>
              <w:rPr>
                <w:spacing w:val="-7"/>
              </w:rPr>
              <w:t xml:space="preserve"> </w:t>
            </w:r>
            <w:r>
              <w:t>audax</w:t>
            </w:r>
            <w:r>
              <w:rPr>
                <w:spacing w:val="-6"/>
              </w:rPr>
              <w:t xml:space="preserve"> </w:t>
            </w:r>
            <w:r>
              <w:t>fleayi</w:t>
            </w:r>
          </w:p>
        </w:tc>
        <w:tc>
          <w:tcPr>
            <w:tcW w:w="3086" w:type="dxa"/>
            <w:tcBorders>
              <w:top w:val="single" w:sz="5" w:space="0" w:color="000000"/>
              <w:left w:val="single" w:sz="5" w:space="0" w:color="000000"/>
              <w:bottom w:val="single" w:sz="5" w:space="0" w:color="000000"/>
              <w:right w:val="single" w:sz="5" w:space="0" w:color="000000"/>
            </w:tcBorders>
          </w:tcPr>
          <w:p w14:paraId="2145FE6C" w14:textId="77777777" w:rsidR="0076059A" w:rsidRDefault="00BF2B1C" w:rsidP="002E77F5">
            <w:pPr>
              <w:pStyle w:val="TableParagraph"/>
              <w:rPr>
                <w:rFonts w:hAnsi="Arial" w:cs="Arial"/>
              </w:rPr>
            </w:pPr>
            <w:r>
              <w:t>wedge-tailed</w:t>
            </w:r>
            <w:r>
              <w:rPr>
                <w:spacing w:val="-13"/>
              </w:rPr>
              <w:t xml:space="preserve"> </w:t>
            </w:r>
            <w:r>
              <w:t>eagle</w:t>
            </w:r>
          </w:p>
        </w:tc>
        <w:tc>
          <w:tcPr>
            <w:tcW w:w="1277" w:type="dxa"/>
            <w:tcBorders>
              <w:top w:val="single" w:sz="5" w:space="0" w:color="000000"/>
              <w:left w:val="single" w:sz="5" w:space="0" w:color="000000"/>
              <w:bottom w:val="single" w:sz="5" w:space="0" w:color="000000"/>
              <w:right w:val="single" w:sz="5" w:space="0" w:color="000000"/>
            </w:tcBorders>
          </w:tcPr>
          <w:p w14:paraId="153E37B3" w14:textId="77777777" w:rsidR="0076059A" w:rsidRDefault="00BF2B1C" w:rsidP="002E77F5">
            <w:pPr>
              <w:pStyle w:val="TableParagraph"/>
              <w:rPr>
                <w:rFonts w:hAnsi="Arial" w:cs="Arial"/>
              </w:rPr>
            </w:pPr>
            <w:r>
              <w:t>e/EN</w:t>
            </w:r>
          </w:p>
        </w:tc>
      </w:tr>
      <w:tr w:rsidR="0076059A" w14:paraId="16BFE0C9"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7C7D9BE7" w14:textId="77777777" w:rsidR="0076059A" w:rsidRDefault="00BF2B1C" w:rsidP="002E77F5">
            <w:pPr>
              <w:pStyle w:val="TableParagraph"/>
              <w:rPr>
                <w:rFonts w:hAnsi="Arial" w:cs="Arial"/>
              </w:rPr>
            </w:pPr>
            <w:r>
              <w:t>AEGOTHELIDAE</w:t>
            </w:r>
          </w:p>
        </w:tc>
        <w:tc>
          <w:tcPr>
            <w:tcW w:w="2693" w:type="dxa"/>
            <w:tcBorders>
              <w:top w:val="single" w:sz="5" w:space="0" w:color="000000"/>
              <w:left w:val="single" w:sz="5" w:space="0" w:color="000000"/>
              <w:bottom w:val="single" w:sz="5" w:space="0" w:color="000000"/>
              <w:right w:val="single" w:sz="5" w:space="0" w:color="000000"/>
            </w:tcBorders>
          </w:tcPr>
          <w:p w14:paraId="79D2DFB4" w14:textId="77777777" w:rsidR="0076059A" w:rsidRDefault="00BF2B1C" w:rsidP="002E77F5">
            <w:pPr>
              <w:pStyle w:val="TableParagraph"/>
              <w:rPr>
                <w:rFonts w:hAnsi="Arial" w:cs="Arial"/>
              </w:rPr>
            </w:pPr>
            <w:r>
              <w:t>Aegotheles</w:t>
            </w:r>
            <w:r>
              <w:rPr>
                <w:spacing w:val="-14"/>
              </w:rPr>
              <w:t xml:space="preserve"> </w:t>
            </w:r>
            <w:r>
              <w:t>cristatus</w:t>
            </w:r>
          </w:p>
        </w:tc>
        <w:tc>
          <w:tcPr>
            <w:tcW w:w="3086" w:type="dxa"/>
            <w:tcBorders>
              <w:top w:val="single" w:sz="5" w:space="0" w:color="000000"/>
              <w:left w:val="single" w:sz="5" w:space="0" w:color="000000"/>
              <w:bottom w:val="single" w:sz="5" w:space="0" w:color="000000"/>
              <w:right w:val="single" w:sz="5" w:space="0" w:color="000000"/>
            </w:tcBorders>
          </w:tcPr>
          <w:p w14:paraId="29DD0716" w14:textId="77777777" w:rsidR="0076059A" w:rsidRDefault="00BF2B1C" w:rsidP="002E77F5">
            <w:pPr>
              <w:pStyle w:val="TableParagraph"/>
              <w:rPr>
                <w:rFonts w:hAnsi="Arial" w:cs="Arial"/>
              </w:rPr>
            </w:pPr>
            <w:r>
              <w:rPr>
                <w:spacing w:val="-1"/>
              </w:rPr>
              <w:t>owlet</w:t>
            </w:r>
            <w:r>
              <w:rPr>
                <w:spacing w:val="-9"/>
              </w:rPr>
              <w:t xml:space="preserve"> </w:t>
            </w:r>
            <w:r>
              <w:t>nightjar</w:t>
            </w:r>
          </w:p>
        </w:tc>
        <w:tc>
          <w:tcPr>
            <w:tcW w:w="1277" w:type="dxa"/>
            <w:tcBorders>
              <w:top w:val="single" w:sz="5" w:space="0" w:color="000000"/>
              <w:left w:val="single" w:sz="5" w:space="0" w:color="000000"/>
              <w:bottom w:val="single" w:sz="5" w:space="0" w:color="000000"/>
              <w:right w:val="single" w:sz="5" w:space="0" w:color="000000"/>
            </w:tcBorders>
          </w:tcPr>
          <w:p w14:paraId="1F6592DD" w14:textId="77777777" w:rsidR="0076059A" w:rsidRDefault="0076059A"/>
        </w:tc>
      </w:tr>
      <w:tr w:rsidR="0076059A" w14:paraId="26ADFF23"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5A1F30D8" w14:textId="77777777" w:rsidR="0076059A" w:rsidRDefault="00BF2B1C" w:rsidP="002E77F5">
            <w:pPr>
              <w:pStyle w:val="TableParagraph"/>
              <w:rPr>
                <w:rFonts w:hAnsi="Arial" w:cs="Arial"/>
              </w:rPr>
            </w:pPr>
            <w:r>
              <w:t>ALAUDIDAE</w:t>
            </w:r>
          </w:p>
        </w:tc>
        <w:tc>
          <w:tcPr>
            <w:tcW w:w="2693" w:type="dxa"/>
            <w:tcBorders>
              <w:top w:val="single" w:sz="5" w:space="0" w:color="000000"/>
              <w:left w:val="single" w:sz="5" w:space="0" w:color="000000"/>
              <w:bottom w:val="single" w:sz="5" w:space="0" w:color="000000"/>
              <w:right w:val="single" w:sz="5" w:space="0" w:color="000000"/>
            </w:tcBorders>
          </w:tcPr>
          <w:p w14:paraId="79A1C6A7" w14:textId="77777777" w:rsidR="0076059A" w:rsidRDefault="00BF2B1C" w:rsidP="002E77F5">
            <w:pPr>
              <w:pStyle w:val="TableParagraph"/>
              <w:rPr>
                <w:rFonts w:hAnsi="Arial" w:cs="Arial"/>
              </w:rPr>
            </w:pPr>
            <w:r>
              <w:t>Alauda</w:t>
            </w:r>
            <w:r>
              <w:rPr>
                <w:spacing w:val="-11"/>
              </w:rPr>
              <w:t xml:space="preserve"> </w:t>
            </w:r>
            <w:r>
              <w:t>arvensis</w:t>
            </w:r>
          </w:p>
        </w:tc>
        <w:tc>
          <w:tcPr>
            <w:tcW w:w="3086" w:type="dxa"/>
            <w:tcBorders>
              <w:top w:val="single" w:sz="5" w:space="0" w:color="000000"/>
              <w:left w:val="single" w:sz="5" w:space="0" w:color="000000"/>
              <w:bottom w:val="single" w:sz="5" w:space="0" w:color="000000"/>
              <w:right w:val="single" w:sz="5" w:space="0" w:color="000000"/>
            </w:tcBorders>
          </w:tcPr>
          <w:p w14:paraId="4E4EDBFE" w14:textId="77777777" w:rsidR="0076059A" w:rsidRDefault="00BF2B1C" w:rsidP="002E77F5">
            <w:pPr>
              <w:pStyle w:val="TableParagraph"/>
              <w:rPr>
                <w:rFonts w:hAnsi="Arial" w:cs="Arial"/>
              </w:rPr>
            </w:pPr>
            <w:r>
              <w:t>common</w:t>
            </w:r>
            <w:r>
              <w:rPr>
                <w:spacing w:val="-12"/>
              </w:rPr>
              <w:t xml:space="preserve"> </w:t>
            </w:r>
            <w:r>
              <w:rPr>
                <w:spacing w:val="-1"/>
              </w:rPr>
              <w:t>skylark</w:t>
            </w:r>
          </w:p>
        </w:tc>
        <w:tc>
          <w:tcPr>
            <w:tcW w:w="1277" w:type="dxa"/>
            <w:tcBorders>
              <w:top w:val="single" w:sz="5" w:space="0" w:color="000000"/>
              <w:left w:val="single" w:sz="5" w:space="0" w:color="000000"/>
              <w:bottom w:val="single" w:sz="5" w:space="0" w:color="000000"/>
              <w:right w:val="single" w:sz="5" w:space="0" w:color="000000"/>
            </w:tcBorders>
          </w:tcPr>
          <w:p w14:paraId="425A8BB2" w14:textId="77777777" w:rsidR="0076059A" w:rsidRDefault="00BF2B1C" w:rsidP="002E77F5">
            <w:pPr>
              <w:pStyle w:val="TableParagraph"/>
              <w:rPr>
                <w:rFonts w:hAnsi="Arial" w:cs="Arial"/>
              </w:rPr>
            </w:pPr>
            <w:r>
              <w:t>i</w:t>
            </w:r>
          </w:p>
        </w:tc>
      </w:tr>
      <w:tr w:rsidR="0076059A" w14:paraId="6D3B9261"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7C21A286" w14:textId="77777777" w:rsidR="0076059A" w:rsidRDefault="00BF2B1C" w:rsidP="002E77F5">
            <w:pPr>
              <w:pStyle w:val="TableParagraph"/>
              <w:rPr>
                <w:rFonts w:hAnsi="Arial" w:cs="Arial"/>
              </w:rPr>
            </w:pPr>
            <w:r>
              <w:t>ALCEDINIDAE</w:t>
            </w:r>
          </w:p>
        </w:tc>
        <w:tc>
          <w:tcPr>
            <w:tcW w:w="2693" w:type="dxa"/>
            <w:tcBorders>
              <w:top w:val="single" w:sz="5" w:space="0" w:color="000000"/>
              <w:left w:val="single" w:sz="5" w:space="0" w:color="000000"/>
              <w:bottom w:val="single" w:sz="5" w:space="0" w:color="000000"/>
              <w:right w:val="single" w:sz="5" w:space="0" w:color="000000"/>
            </w:tcBorders>
          </w:tcPr>
          <w:p w14:paraId="3164F374" w14:textId="77777777" w:rsidR="0076059A" w:rsidRDefault="00BF2B1C" w:rsidP="002E77F5">
            <w:pPr>
              <w:pStyle w:val="TableParagraph"/>
              <w:rPr>
                <w:rFonts w:hAnsi="Arial" w:cs="Arial"/>
              </w:rPr>
            </w:pPr>
            <w:r>
              <w:t>Dacelo</w:t>
            </w:r>
            <w:r>
              <w:rPr>
                <w:spacing w:val="-16"/>
              </w:rPr>
              <w:t xml:space="preserve"> </w:t>
            </w:r>
            <w:r>
              <w:t>novaeguineae</w:t>
            </w:r>
          </w:p>
        </w:tc>
        <w:tc>
          <w:tcPr>
            <w:tcW w:w="3086" w:type="dxa"/>
            <w:tcBorders>
              <w:top w:val="single" w:sz="5" w:space="0" w:color="000000"/>
              <w:left w:val="single" w:sz="5" w:space="0" w:color="000000"/>
              <w:bottom w:val="single" w:sz="5" w:space="0" w:color="000000"/>
              <w:right w:val="single" w:sz="5" w:space="0" w:color="000000"/>
            </w:tcBorders>
          </w:tcPr>
          <w:p w14:paraId="08DC7DE3" w14:textId="77777777" w:rsidR="0076059A" w:rsidRDefault="00BF2B1C" w:rsidP="002E77F5">
            <w:pPr>
              <w:pStyle w:val="TableParagraph"/>
              <w:rPr>
                <w:rFonts w:hAnsi="Arial" w:cs="Arial"/>
              </w:rPr>
            </w:pPr>
            <w:r>
              <w:t>laughing</w:t>
            </w:r>
            <w:r>
              <w:rPr>
                <w:spacing w:val="-15"/>
              </w:rPr>
              <w:t xml:space="preserve"> </w:t>
            </w:r>
            <w:r>
              <w:t>kookaburra</w:t>
            </w:r>
          </w:p>
        </w:tc>
        <w:tc>
          <w:tcPr>
            <w:tcW w:w="1277" w:type="dxa"/>
            <w:tcBorders>
              <w:top w:val="single" w:sz="5" w:space="0" w:color="000000"/>
              <w:left w:val="single" w:sz="5" w:space="0" w:color="000000"/>
              <w:bottom w:val="single" w:sz="5" w:space="0" w:color="000000"/>
              <w:right w:val="single" w:sz="5" w:space="0" w:color="000000"/>
            </w:tcBorders>
          </w:tcPr>
          <w:p w14:paraId="0DD631A7" w14:textId="77777777" w:rsidR="0076059A" w:rsidRDefault="00BF2B1C" w:rsidP="002E77F5">
            <w:pPr>
              <w:pStyle w:val="TableParagraph"/>
              <w:rPr>
                <w:rFonts w:hAnsi="Arial" w:cs="Arial"/>
              </w:rPr>
            </w:pPr>
            <w:r>
              <w:t>i</w:t>
            </w:r>
          </w:p>
        </w:tc>
      </w:tr>
      <w:tr w:rsidR="0076059A" w14:paraId="60C87239"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216B94B7" w14:textId="77777777" w:rsidR="0076059A" w:rsidRDefault="00BF2B1C" w:rsidP="002E77F5">
            <w:pPr>
              <w:pStyle w:val="TableParagraph"/>
              <w:rPr>
                <w:rFonts w:hAnsi="Arial" w:cs="Arial"/>
              </w:rPr>
            </w:pPr>
            <w:r>
              <w:t>ANATIDAE</w:t>
            </w:r>
          </w:p>
        </w:tc>
        <w:tc>
          <w:tcPr>
            <w:tcW w:w="2693" w:type="dxa"/>
            <w:tcBorders>
              <w:top w:val="single" w:sz="5" w:space="0" w:color="000000"/>
              <w:left w:val="single" w:sz="5" w:space="0" w:color="000000"/>
              <w:bottom w:val="single" w:sz="5" w:space="0" w:color="000000"/>
              <w:right w:val="single" w:sz="5" w:space="0" w:color="000000"/>
            </w:tcBorders>
          </w:tcPr>
          <w:p w14:paraId="37350586" w14:textId="77777777" w:rsidR="0076059A" w:rsidRDefault="00BF2B1C" w:rsidP="002E77F5">
            <w:pPr>
              <w:pStyle w:val="TableParagraph"/>
              <w:rPr>
                <w:rFonts w:hAnsi="Arial" w:cs="Arial"/>
              </w:rPr>
            </w:pPr>
            <w:r>
              <w:t>Anas</w:t>
            </w:r>
            <w:r>
              <w:rPr>
                <w:spacing w:val="-13"/>
              </w:rPr>
              <w:t xml:space="preserve"> </w:t>
            </w:r>
            <w:r>
              <w:t>superciliosa</w:t>
            </w:r>
          </w:p>
        </w:tc>
        <w:tc>
          <w:tcPr>
            <w:tcW w:w="3086" w:type="dxa"/>
            <w:tcBorders>
              <w:top w:val="single" w:sz="5" w:space="0" w:color="000000"/>
              <w:left w:val="single" w:sz="5" w:space="0" w:color="000000"/>
              <w:bottom w:val="single" w:sz="5" w:space="0" w:color="000000"/>
              <w:right w:val="single" w:sz="5" w:space="0" w:color="000000"/>
            </w:tcBorders>
          </w:tcPr>
          <w:p w14:paraId="0821C5BE" w14:textId="77777777" w:rsidR="0076059A" w:rsidRDefault="00BF2B1C" w:rsidP="002E77F5">
            <w:pPr>
              <w:pStyle w:val="TableParagraph"/>
              <w:rPr>
                <w:rFonts w:hAnsi="Arial" w:cs="Arial"/>
              </w:rPr>
            </w:pPr>
            <w:r>
              <w:t>black</w:t>
            </w:r>
            <w:r>
              <w:rPr>
                <w:spacing w:val="-8"/>
              </w:rPr>
              <w:t xml:space="preserve"> </w:t>
            </w:r>
            <w:r>
              <w:t>duck</w:t>
            </w:r>
          </w:p>
        </w:tc>
        <w:tc>
          <w:tcPr>
            <w:tcW w:w="1277" w:type="dxa"/>
            <w:tcBorders>
              <w:top w:val="single" w:sz="5" w:space="0" w:color="000000"/>
              <w:left w:val="single" w:sz="5" w:space="0" w:color="000000"/>
              <w:bottom w:val="single" w:sz="5" w:space="0" w:color="000000"/>
              <w:right w:val="single" w:sz="5" w:space="0" w:color="000000"/>
            </w:tcBorders>
          </w:tcPr>
          <w:p w14:paraId="12ABB842" w14:textId="77777777" w:rsidR="0076059A" w:rsidRDefault="0076059A"/>
        </w:tc>
      </w:tr>
      <w:tr w:rsidR="0076059A" w14:paraId="5463FEEF"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04D2E208" w14:textId="77777777" w:rsidR="0076059A" w:rsidRDefault="00BF2B1C" w:rsidP="002E77F5">
            <w:pPr>
              <w:pStyle w:val="TableParagraph"/>
              <w:rPr>
                <w:rFonts w:hAnsi="Arial" w:cs="Arial"/>
              </w:rPr>
            </w:pPr>
            <w:r>
              <w:t>ANATIDAE</w:t>
            </w:r>
          </w:p>
        </w:tc>
        <w:tc>
          <w:tcPr>
            <w:tcW w:w="2693" w:type="dxa"/>
            <w:tcBorders>
              <w:top w:val="single" w:sz="5" w:space="0" w:color="000000"/>
              <w:left w:val="single" w:sz="5" w:space="0" w:color="000000"/>
              <w:bottom w:val="single" w:sz="5" w:space="0" w:color="000000"/>
              <w:right w:val="single" w:sz="5" w:space="0" w:color="000000"/>
            </w:tcBorders>
          </w:tcPr>
          <w:p w14:paraId="293600E9" w14:textId="77777777" w:rsidR="0076059A" w:rsidRDefault="00BF2B1C" w:rsidP="002E77F5">
            <w:pPr>
              <w:pStyle w:val="TableParagraph"/>
              <w:rPr>
                <w:rFonts w:hAnsi="Arial" w:cs="Arial"/>
              </w:rPr>
            </w:pPr>
            <w:r>
              <w:t>Chenonetta</w:t>
            </w:r>
            <w:r>
              <w:rPr>
                <w:spacing w:val="-13"/>
              </w:rPr>
              <w:t xml:space="preserve"> </w:t>
            </w:r>
            <w:r>
              <w:t>jubata</w:t>
            </w:r>
          </w:p>
        </w:tc>
        <w:tc>
          <w:tcPr>
            <w:tcW w:w="3086" w:type="dxa"/>
            <w:tcBorders>
              <w:top w:val="single" w:sz="5" w:space="0" w:color="000000"/>
              <w:left w:val="single" w:sz="5" w:space="0" w:color="000000"/>
              <w:bottom w:val="single" w:sz="5" w:space="0" w:color="000000"/>
              <w:right w:val="single" w:sz="5" w:space="0" w:color="000000"/>
            </w:tcBorders>
          </w:tcPr>
          <w:p w14:paraId="17CDA05F" w14:textId="77777777" w:rsidR="0076059A" w:rsidRDefault="00BF2B1C" w:rsidP="002E77F5">
            <w:pPr>
              <w:pStyle w:val="TableParagraph"/>
              <w:rPr>
                <w:rFonts w:hAnsi="Arial" w:cs="Arial"/>
              </w:rPr>
            </w:pPr>
            <w:r>
              <w:t>maned</w:t>
            </w:r>
            <w:r>
              <w:rPr>
                <w:spacing w:val="-9"/>
              </w:rPr>
              <w:t xml:space="preserve"> </w:t>
            </w:r>
            <w:r>
              <w:t>duck</w:t>
            </w:r>
          </w:p>
        </w:tc>
        <w:tc>
          <w:tcPr>
            <w:tcW w:w="1277" w:type="dxa"/>
            <w:tcBorders>
              <w:top w:val="single" w:sz="5" w:space="0" w:color="000000"/>
              <w:left w:val="single" w:sz="5" w:space="0" w:color="000000"/>
              <w:bottom w:val="single" w:sz="5" w:space="0" w:color="000000"/>
              <w:right w:val="single" w:sz="5" w:space="0" w:color="000000"/>
            </w:tcBorders>
          </w:tcPr>
          <w:p w14:paraId="468E190E" w14:textId="77777777" w:rsidR="0076059A" w:rsidRDefault="0076059A"/>
        </w:tc>
      </w:tr>
      <w:tr w:rsidR="0076059A" w14:paraId="13EFFAA5"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1B37F04B" w14:textId="77777777" w:rsidR="0076059A" w:rsidRDefault="00BF2B1C" w:rsidP="002E77F5">
            <w:pPr>
              <w:pStyle w:val="TableParagraph"/>
              <w:rPr>
                <w:rFonts w:hAnsi="Arial" w:cs="Arial"/>
              </w:rPr>
            </w:pPr>
            <w:r>
              <w:t>APODIDAE</w:t>
            </w:r>
          </w:p>
        </w:tc>
        <w:tc>
          <w:tcPr>
            <w:tcW w:w="2693" w:type="dxa"/>
            <w:tcBorders>
              <w:top w:val="single" w:sz="5" w:space="0" w:color="000000"/>
              <w:left w:val="single" w:sz="5" w:space="0" w:color="000000"/>
              <w:bottom w:val="single" w:sz="5" w:space="0" w:color="000000"/>
              <w:right w:val="single" w:sz="5" w:space="0" w:color="000000"/>
            </w:tcBorders>
          </w:tcPr>
          <w:p w14:paraId="4C0A1C13" w14:textId="77777777" w:rsidR="0076059A" w:rsidRDefault="00BF2B1C" w:rsidP="002E77F5">
            <w:pPr>
              <w:pStyle w:val="TableParagraph"/>
              <w:rPr>
                <w:rFonts w:hAnsi="Arial" w:cs="Arial"/>
              </w:rPr>
            </w:pPr>
            <w:r>
              <w:t>Hirundapus</w:t>
            </w:r>
            <w:r>
              <w:rPr>
                <w:spacing w:val="-17"/>
              </w:rPr>
              <w:t xml:space="preserve"> </w:t>
            </w:r>
            <w:r>
              <w:t>caudacutus</w:t>
            </w:r>
          </w:p>
        </w:tc>
        <w:tc>
          <w:tcPr>
            <w:tcW w:w="3086" w:type="dxa"/>
            <w:tcBorders>
              <w:top w:val="single" w:sz="5" w:space="0" w:color="000000"/>
              <w:left w:val="single" w:sz="5" w:space="0" w:color="000000"/>
              <w:bottom w:val="single" w:sz="5" w:space="0" w:color="000000"/>
              <w:right w:val="single" w:sz="5" w:space="0" w:color="000000"/>
            </w:tcBorders>
          </w:tcPr>
          <w:p w14:paraId="3AE3F2E6" w14:textId="77777777" w:rsidR="0076059A" w:rsidRDefault="00BF2B1C" w:rsidP="002E77F5">
            <w:pPr>
              <w:pStyle w:val="TableParagraph"/>
              <w:rPr>
                <w:rFonts w:hAnsi="Arial" w:cs="Arial"/>
              </w:rPr>
            </w:pPr>
            <w:r>
              <w:t>white-throated</w:t>
            </w:r>
            <w:r>
              <w:rPr>
                <w:spacing w:val="-18"/>
              </w:rPr>
              <w:t xml:space="preserve"> </w:t>
            </w:r>
            <w:r>
              <w:t>needle-tail</w:t>
            </w:r>
          </w:p>
        </w:tc>
        <w:tc>
          <w:tcPr>
            <w:tcW w:w="1277" w:type="dxa"/>
            <w:tcBorders>
              <w:top w:val="single" w:sz="5" w:space="0" w:color="000000"/>
              <w:left w:val="single" w:sz="5" w:space="0" w:color="000000"/>
              <w:bottom w:val="single" w:sz="5" w:space="0" w:color="000000"/>
              <w:right w:val="single" w:sz="5" w:space="0" w:color="000000"/>
            </w:tcBorders>
          </w:tcPr>
          <w:p w14:paraId="55EA2DE8" w14:textId="77777777" w:rsidR="0076059A" w:rsidRDefault="0076059A"/>
        </w:tc>
      </w:tr>
      <w:tr w:rsidR="0076059A" w14:paraId="2CD6C975"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786F4BDA" w14:textId="77777777" w:rsidR="0076059A" w:rsidRDefault="00BF2B1C" w:rsidP="002E77F5">
            <w:pPr>
              <w:pStyle w:val="TableParagraph"/>
              <w:rPr>
                <w:rFonts w:hAnsi="Arial" w:cs="Arial"/>
              </w:rPr>
            </w:pPr>
            <w:r>
              <w:t>ARDEIDAE</w:t>
            </w:r>
          </w:p>
        </w:tc>
        <w:tc>
          <w:tcPr>
            <w:tcW w:w="2693" w:type="dxa"/>
            <w:tcBorders>
              <w:top w:val="single" w:sz="5" w:space="0" w:color="000000"/>
              <w:left w:val="single" w:sz="5" w:space="0" w:color="000000"/>
              <w:bottom w:val="single" w:sz="5" w:space="0" w:color="000000"/>
              <w:right w:val="single" w:sz="5" w:space="0" w:color="000000"/>
            </w:tcBorders>
          </w:tcPr>
          <w:p w14:paraId="60BDE813" w14:textId="77777777" w:rsidR="0076059A" w:rsidRDefault="00BF2B1C" w:rsidP="002E77F5">
            <w:pPr>
              <w:pStyle w:val="TableParagraph"/>
              <w:rPr>
                <w:rFonts w:hAnsi="Arial" w:cs="Arial"/>
              </w:rPr>
            </w:pPr>
            <w:r>
              <w:t>Egretta</w:t>
            </w:r>
            <w:r>
              <w:rPr>
                <w:spacing w:val="-17"/>
              </w:rPr>
              <w:t xml:space="preserve"> </w:t>
            </w:r>
            <w:r>
              <w:t>novaehollandiae</w:t>
            </w:r>
          </w:p>
        </w:tc>
        <w:tc>
          <w:tcPr>
            <w:tcW w:w="3086" w:type="dxa"/>
            <w:tcBorders>
              <w:top w:val="single" w:sz="5" w:space="0" w:color="000000"/>
              <w:left w:val="single" w:sz="5" w:space="0" w:color="000000"/>
              <w:bottom w:val="single" w:sz="5" w:space="0" w:color="000000"/>
              <w:right w:val="single" w:sz="5" w:space="0" w:color="000000"/>
            </w:tcBorders>
          </w:tcPr>
          <w:p w14:paraId="707D00BC" w14:textId="77777777" w:rsidR="0076059A" w:rsidRDefault="00BF2B1C" w:rsidP="002E77F5">
            <w:pPr>
              <w:pStyle w:val="TableParagraph"/>
              <w:rPr>
                <w:rFonts w:hAnsi="Arial" w:cs="Arial"/>
              </w:rPr>
            </w:pPr>
            <w:r>
              <w:rPr>
                <w:spacing w:val="-1"/>
              </w:rPr>
              <w:t>white</w:t>
            </w:r>
            <w:r>
              <w:rPr>
                <w:spacing w:val="-6"/>
              </w:rPr>
              <w:t xml:space="preserve"> </w:t>
            </w:r>
            <w:r>
              <w:t>faced</w:t>
            </w:r>
            <w:r>
              <w:rPr>
                <w:spacing w:val="-5"/>
              </w:rPr>
              <w:t xml:space="preserve"> </w:t>
            </w:r>
            <w:r>
              <w:t>heron</w:t>
            </w:r>
          </w:p>
        </w:tc>
        <w:tc>
          <w:tcPr>
            <w:tcW w:w="1277" w:type="dxa"/>
            <w:tcBorders>
              <w:top w:val="single" w:sz="5" w:space="0" w:color="000000"/>
              <w:left w:val="single" w:sz="5" w:space="0" w:color="000000"/>
              <w:bottom w:val="single" w:sz="5" w:space="0" w:color="000000"/>
              <w:right w:val="single" w:sz="5" w:space="0" w:color="000000"/>
            </w:tcBorders>
          </w:tcPr>
          <w:p w14:paraId="0692125A" w14:textId="77777777" w:rsidR="0076059A" w:rsidRDefault="0076059A"/>
        </w:tc>
      </w:tr>
      <w:tr w:rsidR="0076059A" w14:paraId="7843F0A6"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46FB6146" w14:textId="77777777" w:rsidR="0076059A" w:rsidRDefault="00BF2B1C" w:rsidP="002E77F5">
            <w:pPr>
              <w:pStyle w:val="TableParagraph"/>
              <w:rPr>
                <w:rFonts w:hAnsi="Arial" w:cs="Arial"/>
              </w:rPr>
            </w:pPr>
            <w:r>
              <w:t>ARTAMIDAE</w:t>
            </w:r>
          </w:p>
        </w:tc>
        <w:tc>
          <w:tcPr>
            <w:tcW w:w="2693" w:type="dxa"/>
            <w:tcBorders>
              <w:top w:val="single" w:sz="5" w:space="0" w:color="000000"/>
              <w:left w:val="single" w:sz="5" w:space="0" w:color="000000"/>
              <w:bottom w:val="single" w:sz="5" w:space="0" w:color="000000"/>
              <w:right w:val="single" w:sz="5" w:space="0" w:color="000000"/>
            </w:tcBorders>
          </w:tcPr>
          <w:p w14:paraId="34CF971E" w14:textId="77777777" w:rsidR="0076059A" w:rsidRDefault="00BF2B1C" w:rsidP="002E77F5">
            <w:pPr>
              <w:pStyle w:val="TableParagraph"/>
              <w:rPr>
                <w:rFonts w:hAnsi="Arial" w:cs="Arial"/>
              </w:rPr>
            </w:pPr>
            <w:r>
              <w:t>Artamus</w:t>
            </w:r>
            <w:r>
              <w:rPr>
                <w:spacing w:val="-15"/>
              </w:rPr>
              <w:t xml:space="preserve"> </w:t>
            </w:r>
            <w:r>
              <w:t>cyanopterus</w:t>
            </w:r>
          </w:p>
        </w:tc>
        <w:tc>
          <w:tcPr>
            <w:tcW w:w="3086" w:type="dxa"/>
            <w:tcBorders>
              <w:top w:val="single" w:sz="5" w:space="0" w:color="000000"/>
              <w:left w:val="single" w:sz="5" w:space="0" w:color="000000"/>
              <w:bottom w:val="single" w:sz="5" w:space="0" w:color="000000"/>
              <w:right w:val="single" w:sz="5" w:space="0" w:color="000000"/>
            </w:tcBorders>
          </w:tcPr>
          <w:p w14:paraId="1AE527D4" w14:textId="77777777" w:rsidR="0076059A" w:rsidRDefault="00BF2B1C" w:rsidP="002E77F5">
            <w:pPr>
              <w:pStyle w:val="TableParagraph"/>
              <w:rPr>
                <w:rFonts w:hAnsi="Arial" w:cs="Arial"/>
              </w:rPr>
            </w:pPr>
            <w:r>
              <w:t>dusky</w:t>
            </w:r>
            <w:r>
              <w:rPr>
                <w:spacing w:val="-15"/>
              </w:rPr>
              <w:t xml:space="preserve"> </w:t>
            </w:r>
            <w:r>
              <w:t>woodswallow</w:t>
            </w:r>
          </w:p>
        </w:tc>
        <w:tc>
          <w:tcPr>
            <w:tcW w:w="1277" w:type="dxa"/>
            <w:tcBorders>
              <w:top w:val="single" w:sz="5" w:space="0" w:color="000000"/>
              <w:left w:val="single" w:sz="5" w:space="0" w:color="000000"/>
              <w:bottom w:val="single" w:sz="5" w:space="0" w:color="000000"/>
              <w:right w:val="single" w:sz="5" w:space="0" w:color="000000"/>
            </w:tcBorders>
          </w:tcPr>
          <w:p w14:paraId="64359FE5" w14:textId="77777777" w:rsidR="0076059A" w:rsidRDefault="0076059A"/>
        </w:tc>
      </w:tr>
      <w:tr w:rsidR="0076059A" w14:paraId="51C4A857"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6174160D" w14:textId="77777777" w:rsidR="0076059A" w:rsidRDefault="00BF2B1C" w:rsidP="002E77F5">
            <w:pPr>
              <w:pStyle w:val="TableParagraph"/>
              <w:rPr>
                <w:rFonts w:hAnsi="Arial" w:cs="Arial"/>
              </w:rPr>
            </w:pPr>
            <w:r>
              <w:t>CACATUIDAE</w:t>
            </w:r>
          </w:p>
        </w:tc>
        <w:tc>
          <w:tcPr>
            <w:tcW w:w="2693" w:type="dxa"/>
            <w:tcBorders>
              <w:top w:val="single" w:sz="5" w:space="0" w:color="000000"/>
              <w:left w:val="single" w:sz="5" w:space="0" w:color="000000"/>
              <w:bottom w:val="single" w:sz="5" w:space="0" w:color="000000"/>
              <w:right w:val="single" w:sz="5" w:space="0" w:color="000000"/>
            </w:tcBorders>
          </w:tcPr>
          <w:p w14:paraId="3D7ED367" w14:textId="77777777" w:rsidR="0076059A" w:rsidRDefault="00BF2B1C" w:rsidP="002E77F5">
            <w:pPr>
              <w:pStyle w:val="TableParagraph"/>
              <w:rPr>
                <w:rFonts w:hAnsi="Arial" w:cs="Arial"/>
              </w:rPr>
            </w:pPr>
            <w:r>
              <w:t>Calyptorhynchus</w:t>
            </w:r>
            <w:r>
              <w:rPr>
                <w:spacing w:val="-19"/>
              </w:rPr>
              <w:t xml:space="preserve"> </w:t>
            </w:r>
            <w:r>
              <w:t>funereus</w:t>
            </w:r>
          </w:p>
        </w:tc>
        <w:tc>
          <w:tcPr>
            <w:tcW w:w="3086" w:type="dxa"/>
            <w:tcBorders>
              <w:top w:val="single" w:sz="5" w:space="0" w:color="000000"/>
              <w:left w:val="single" w:sz="5" w:space="0" w:color="000000"/>
              <w:bottom w:val="single" w:sz="5" w:space="0" w:color="000000"/>
              <w:right w:val="single" w:sz="5" w:space="0" w:color="000000"/>
            </w:tcBorders>
          </w:tcPr>
          <w:p w14:paraId="4580F8B9" w14:textId="77777777" w:rsidR="0076059A" w:rsidRDefault="00BF2B1C" w:rsidP="002E77F5">
            <w:pPr>
              <w:pStyle w:val="TableParagraph"/>
              <w:rPr>
                <w:rFonts w:hAnsi="Arial" w:cs="Arial"/>
              </w:rPr>
            </w:pPr>
            <w:r>
              <w:t>yellow-tailed</w:t>
            </w:r>
            <w:r>
              <w:rPr>
                <w:spacing w:val="-10"/>
              </w:rPr>
              <w:t xml:space="preserve"> </w:t>
            </w:r>
            <w:r>
              <w:t>black</w:t>
            </w:r>
            <w:r>
              <w:rPr>
                <w:spacing w:val="-9"/>
              </w:rPr>
              <w:t xml:space="preserve"> </w:t>
            </w:r>
            <w:r>
              <w:t>cockatoo</w:t>
            </w:r>
          </w:p>
        </w:tc>
        <w:tc>
          <w:tcPr>
            <w:tcW w:w="1277" w:type="dxa"/>
            <w:tcBorders>
              <w:top w:val="single" w:sz="5" w:space="0" w:color="000000"/>
              <w:left w:val="single" w:sz="5" w:space="0" w:color="000000"/>
              <w:bottom w:val="single" w:sz="5" w:space="0" w:color="000000"/>
              <w:right w:val="single" w:sz="5" w:space="0" w:color="000000"/>
            </w:tcBorders>
          </w:tcPr>
          <w:p w14:paraId="7FD2B708" w14:textId="77777777" w:rsidR="0076059A" w:rsidRDefault="0076059A"/>
        </w:tc>
      </w:tr>
      <w:tr w:rsidR="0076059A" w14:paraId="3B8E520D"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007AE3F5" w14:textId="77777777" w:rsidR="0076059A" w:rsidRDefault="00BF2B1C" w:rsidP="002E77F5">
            <w:pPr>
              <w:pStyle w:val="TableParagraph"/>
              <w:rPr>
                <w:rFonts w:hAnsi="Arial" w:cs="Arial"/>
              </w:rPr>
            </w:pPr>
            <w:r>
              <w:t>CACATUIDAE</w:t>
            </w:r>
          </w:p>
        </w:tc>
        <w:tc>
          <w:tcPr>
            <w:tcW w:w="2693" w:type="dxa"/>
            <w:tcBorders>
              <w:top w:val="single" w:sz="5" w:space="0" w:color="000000"/>
              <w:left w:val="single" w:sz="5" w:space="0" w:color="000000"/>
              <w:bottom w:val="single" w:sz="5" w:space="0" w:color="000000"/>
              <w:right w:val="single" w:sz="5" w:space="0" w:color="000000"/>
            </w:tcBorders>
          </w:tcPr>
          <w:p w14:paraId="0587D306" w14:textId="77777777" w:rsidR="0076059A" w:rsidRDefault="00BF2B1C" w:rsidP="002E77F5">
            <w:pPr>
              <w:pStyle w:val="TableParagraph"/>
              <w:rPr>
                <w:rFonts w:hAnsi="Arial" w:cs="Arial"/>
              </w:rPr>
            </w:pPr>
            <w:r>
              <w:t>Cacatua</w:t>
            </w:r>
            <w:r>
              <w:rPr>
                <w:spacing w:val="-12"/>
              </w:rPr>
              <w:t xml:space="preserve"> </w:t>
            </w:r>
            <w:r>
              <w:t>galerita</w:t>
            </w:r>
          </w:p>
        </w:tc>
        <w:tc>
          <w:tcPr>
            <w:tcW w:w="3086" w:type="dxa"/>
            <w:tcBorders>
              <w:top w:val="single" w:sz="5" w:space="0" w:color="000000"/>
              <w:left w:val="single" w:sz="5" w:space="0" w:color="000000"/>
              <w:bottom w:val="single" w:sz="5" w:space="0" w:color="000000"/>
              <w:right w:val="single" w:sz="5" w:space="0" w:color="000000"/>
            </w:tcBorders>
          </w:tcPr>
          <w:p w14:paraId="46B73651" w14:textId="77777777" w:rsidR="0076059A" w:rsidRDefault="00BF2B1C" w:rsidP="002E77F5">
            <w:pPr>
              <w:pStyle w:val="TableParagraph"/>
              <w:rPr>
                <w:rFonts w:hAnsi="Arial" w:cs="Arial"/>
              </w:rPr>
            </w:pPr>
            <w:r>
              <w:t>sulphur-crested</w:t>
            </w:r>
            <w:r>
              <w:rPr>
                <w:spacing w:val="-18"/>
              </w:rPr>
              <w:t xml:space="preserve"> </w:t>
            </w:r>
            <w:r>
              <w:t>cockatoo</w:t>
            </w:r>
          </w:p>
        </w:tc>
        <w:tc>
          <w:tcPr>
            <w:tcW w:w="1277" w:type="dxa"/>
            <w:tcBorders>
              <w:top w:val="single" w:sz="5" w:space="0" w:color="000000"/>
              <w:left w:val="single" w:sz="5" w:space="0" w:color="000000"/>
              <w:bottom w:val="single" w:sz="5" w:space="0" w:color="000000"/>
              <w:right w:val="single" w:sz="5" w:space="0" w:color="000000"/>
            </w:tcBorders>
          </w:tcPr>
          <w:p w14:paraId="7DAB9C0B" w14:textId="77777777" w:rsidR="0076059A" w:rsidRDefault="0076059A"/>
        </w:tc>
      </w:tr>
      <w:tr w:rsidR="0076059A" w14:paraId="4BF9D3C6"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5DEE8088" w14:textId="77777777" w:rsidR="0076059A" w:rsidRDefault="00BF2B1C" w:rsidP="002E77F5">
            <w:pPr>
              <w:pStyle w:val="TableParagraph"/>
              <w:rPr>
                <w:rFonts w:hAnsi="Arial" w:cs="Arial"/>
              </w:rPr>
            </w:pPr>
            <w:r>
              <w:t>CAMPEPHAGIDAE</w:t>
            </w:r>
          </w:p>
        </w:tc>
        <w:tc>
          <w:tcPr>
            <w:tcW w:w="2693" w:type="dxa"/>
            <w:tcBorders>
              <w:top w:val="single" w:sz="5" w:space="0" w:color="000000"/>
              <w:left w:val="single" w:sz="5" w:space="0" w:color="000000"/>
              <w:bottom w:val="single" w:sz="5" w:space="0" w:color="000000"/>
              <w:right w:val="single" w:sz="5" w:space="0" w:color="000000"/>
            </w:tcBorders>
          </w:tcPr>
          <w:p w14:paraId="21C5CA02" w14:textId="77777777" w:rsidR="0076059A" w:rsidRDefault="00BF2B1C" w:rsidP="002E77F5">
            <w:pPr>
              <w:pStyle w:val="TableParagraph"/>
              <w:rPr>
                <w:rFonts w:hAnsi="Arial" w:cs="Arial"/>
              </w:rPr>
            </w:pPr>
            <w:r>
              <w:t>Coracina</w:t>
            </w:r>
            <w:r>
              <w:rPr>
                <w:spacing w:val="-19"/>
              </w:rPr>
              <w:t xml:space="preserve"> </w:t>
            </w:r>
            <w:r>
              <w:t>novaehollandiae</w:t>
            </w:r>
          </w:p>
        </w:tc>
        <w:tc>
          <w:tcPr>
            <w:tcW w:w="3086" w:type="dxa"/>
            <w:tcBorders>
              <w:top w:val="single" w:sz="5" w:space="0" w:color="000000"/>
              <w:left w:val="single" w:sz="5" w:space="0" w:color="000000"/>
              <w:bottom w:val="single" w:sz="5" w:space="0" w:color="000000"/>
              <w:right w:val="single" w:sz="5" w:space="0" w:color="000000"/>
            </w:tcBorders>
          </w:tcPr>
          <w:p w14:paraId="3BE37815" w14:textId="77777777" w:rsidR="0076059A" w:rsidRDefault="00BF2B1C" w:rsidP="002E77F5">
            <w:pPr>
              <w:pStyle w:val="TableParagraph"/>
              <w:rPr>
                <w:rFonts w:hAnsi="Arial" w:cs="Arial"/>
              </w:rPr>
            </w:pPr>
            <w:r>
              <w:t>black-faced</w:t>
            </w:r>
            <w:r>
              <w:rPr>
                <w:spacing w:val="-19"/>
              </w:rPr>
              <w:t xml:space="preserve"> </w:t>
            </w:r>
            <w:r>
              <w:t>cuckoo-shrike</w:t>
            </w:r>
          </w:p>
        </w:tc>
        <w:tc>
          <w:tcPr>
            <w:tcW w:w="1277" w:type="dxa"/>
            <w:tcBorders>
              <w:top w:val="single" w:sz="5" w:space="0" w:color="000000"/>
              <w:left w:val="single" w:sz="5" w:space="0" w:color="000000"/>
              <w:bottom w:val="single" w:sz="5" w:space="0" w:color="000000"/>
              <w:right w:val="single" w:sz="5" w:space="0" w:color="000000"/>
            </w:tcBorders>
          </w:tcPr>
          <w:p w14:paraId="208290CD" w14:textId="77777777" w:rsidR="0076059A" w:rsidRDefault="0076059A"/>
        </w:tc>
      </w:tr>
      <w:tr w:rsidR="0076059A" w14:paraId="7AC68537"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4A3E41D3" w14:textId="77777777" w:rsidR="0076059A" w:rsidRDefault="00BF2B1C" w:rsidP="002E77F5">
            <w:pPr>
              <w:pStyle w:val="TableParagraph"/>
              <w:rPr>
                <w:rFonts w:hAnsi="Arial" w:cs="Arial"/>
              </w:rPr>
            </w:pPr>
            <w:r>
              <w:t>CHARADRIIDAE</w:t>
            </w:r>
          </w:p>
        </w:tc>
        <w:tc>
          <w:tcPr>
            <w:tcW w:w="2693" w:type="dxa"/>
            <w:tcBorders>
              <w:top w:val="single" w:sz="5" w:space="0" w:color="000000"/>
              <w:left w:val="single" w:sz="5" w:space="0" w:color="000000"/>
              <w:bottom w:val="single" w:sz="5" w:space="0" w:color="000000"/>
              <w:right w:val="single" w:sz="5" w:space="0" w:color="000000"/>
            </w:tcBorders>
          </w:tcPr>
          <w:p w14:paraId="51700EE6" w14:textId="77777777" w:rsidR="0076059A" w:rsidRDefault="00BF2B1C" w:rsidP="002E77F5">
            <w:pPr>
              <w:pStyle w:val="TableParagraph"/>
              <w:rPr>
                <w:rFonts w:hAnsi="Arial" w:cs="Arial"/>
              </w:rPr>
            </w:pPr>
            <w:r>
              <w:t>Vanellus</w:t>
            </w:r>
            <w:r>
              <w:rPr>
                <w:spacing w:val="-10"/>
              </w:rPr>
              <w:t xml:space="preserve"> </w:t>
            </w:r>
            <w:r>
              <w:rPr>
                <w:spacing w:val="-1"/>
              </w:rPr>
              <w:t>miles</w:t>
            </w:r>
          </w:p>
        </w:tc>
        <w:tc>
          <w:tcPr>
            <w:tcW w:w="3086" w:type="dxa"/>
            <w:tcBorders>
              <w:top w:val="single" w:sz="5" w:space="0" w:color="000000"/>
              <w:left w:val="single" w:sz="5" w:space="0" w:color="000000"/>
              <w:bottom w:val="single" w:sz="5" w:space="0" w:color="000000"/>
              <w:right w:val="single" w:sz="5" w:space="0" w:color="000000"/>
            </w:tcBorders>
          </w:tcPr>
          <w:p w14:paraId="52F85FD3" w14:textId="77777777" w:rsidR="0076059A" w:rsidRDefault="00BF2B1C" w:rsidP="002E77F5">
            <w:pPr>
              <w:pStyle w:val="TableParagraph"/>
              <w:rPr>
                <w:rFonts w:hAnsi="Arial" w:cs="Arial"/>
              </w:rPr>
            </w:pPr>
            <w:r>
              <w:t>masked</w:t>
            </w:r>
            <w:r>
              <w:rPr>
                <w:spacing w:val="-12"/>
              </w:rPr>
              <w:t xml:space="preserve"> </w:t>
            </w:r>
            <w:r>
              <w:rPr>
                <w:spacing w:val="-1"/>
              </w:rPr>
              <w:t>lapwing</w:t>
            </w:r>
          </w:p>
        </w:tc>
        <w:tc>
          <w:tcPr>
            <w:tcW w:w="1277" w:type="dxa"/>
            <w:tcBorders>
              <w:top w:val="single" w:sz="5" w:space="0" w:color="000000"/>
              <w:left w:val="single" w:sz="5" w:space="0" w:color="000000"/>
              <w:bottom w:val="single" w:sz="5" w:space="0" w:color="000000"/>
              <w:right w:val="single" w:sz="5" w:space="0" w:color="000000"/>
            </w:tcBorders>
          </w:tcPr>
          <w:p w14:paraId="1D810C6D" w14:textId="77777777" w:rsidR="0076059A" w:rsidRDefault="0076059A"/>
        </w:tc>
      </w:tr>
      <w:tr w:rsidR="0076059A" w14:paraId="15D5EABD" w14:textId="77777777" w:rsidTr="003762CE">
        <w:trPr>
          <w:trHeight w:val="113"/>
        </w:trPr>
        <w:tc>
          <w:tcPr>
            <w:tcW w:w="2086" w:type="dxa"/>
            <w:tcBorders>
              <w:top w:val="single" w:sz="5" w:space="0" w:color="000000"/>
              <w:left w:val="single" w:sz="5" w:space="0" w:color="000000"/>
              <w:bottom w:val="single" w:sz="5" w:space="0" w:color="000000"/>
              <w:right w:val="single" w:sz="5" w:space="0" w:color="000000"/>
            </w:tcBorders>
          </w:tcPr>
          <w:p w14:paraId="2CF18418" w14:textId="77777777" w:rsidR="0076059A" w:rsidRDefault="00BF2B1C" w:rsidP="002E77F5">
            <w:pPr>
              <w:pStyle w:val="TableParagraph"/>
              <w:rPr>
                <w:rFonts w:hAnsi="Arial" w:cs="Arial"/>
              </w:rPr>
            </w:pPr>
            <w:r>
              <w:t>CINCLOSOMATIDAE</w:t>
            </w:r>
          </w:p>
        </w:tc>
        <w:tc>
          <w:tcPr>
            <w:tcW w:w="2693" w:type="dxa"/>
            <w:tcBorders>
              <w:top w:val="single" w:sz="5" w:space="0" w:color="000000"/>
              <w:left w:val="single" w:sz="5" w:space="0" w:color="000000"/>
              <w:bottom w:val="single" w:sz="5" w:space="0" w:color="000000"/>
              <w:right w:val="single" w:sz="5" w:space="0" w:color="000000"/>
            </w:tcBorders>
          </w:tcPr>
          <w:p w14:paraId="486562F6" w14:textId="77777777" w:rsidR="0076059A" w:rsidRDefault="00BF2B1C" w:rsidP="002E77F5">
            <w:pPr>
              <w:pStyle w:val="TableParagraph"/>
              <w:rPr>
                <w:rFonts w:hAnsi="Arial" w:cs="Arial"/>
              </w:rPr>
            </w:pPr>
            <w:r>
              <w:t>Cinclosoma</w:t>
            </w:r>
            <w:r>
              <w:rPr>
                <w:spacing w:val="-16"/>
              </w:rPr>
              <w:t xml:space="preserve"> </w:t>
            </w:r>
            <w:r>
              <w:t>punctatum</w:t>
            </w:r>
          </w:p>
        </w:tc>
        <w:tc>
          <w:tcPr>
            <w:tcW w:w="3086" w:type="dxa"/>
            <w:tcBorders>
              <w:top w:val="single" w:sz="5" w:space="0" w:color="000000"/>
              <w:left w:val="single" w:sz="5" w:space="0" w:color="000000"/>
              <w:bottom w:val="single" w:sz="5" w:space="0" w:color="000000"/>
              <w:right w:val="single" w:sz="5" w:space="0" w:color="000000"/>
            </w:tcBorders>
          </w:tcPr>
          <w:p w14:paraId="749253D3" w14:textId="77777777" w:rsidR="0076059A" w:rsidRDefault="00BF2B1C" w:rsidP="002E77F5">
            <w:pPr>
              <w:pStyle w:val="TableParagraph"/>
              <w:rPr>
                <w:rFonts w:hAnsi="Arial" w:cs="Arial"/>
              </w:rPr>
            </w:pPr>
            <w:r>
              <w:t>spotted</w:t>
            </w:r>
            <w:r>
              <w:rPr>
                <w:spacing w:val="-14"/>
              </w:rPr>
              <w:t xml:space="preserve"> </w:t>
            </w:r>
            <w:r>
              <w:t>quail-thrush</w:t>
            </w:r>
          </w:p>
        </w:tc>
        <w:tc>
          <w:tcPr>
            <w:tcW w:w="1277" w:type="dxa"/>
            <w:tcBorders>
              <w:top w:val="single" w:sz="5" w:space="0" w:color="000000"/>
              <w:left w:val="single" w:sz="5" w:space="0" w:color="000000"/>
              <w:bottom w:val="single" w:sz="5" w:space="0" w:color="000000"/>
              <w:right w:val="single" w:sz="5" w:space="0" w:color="000000"/>
            </w:tcBorders>
          </w:tcPr>
          <w:p w14:paraId="2CA6CB67" w14:textId="77777777" w:rsidR="0076059A" w:rsidRDefault="0076059A"/>
        </w:tc>
      </w:tr>
      <w:tr w:rsidR="0076059A" w14:paraId="0275C3AD"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1216E22" w14:textId="77777777" w:rsidR="0076059A" w:rsidRDefault="00BF2B1C" w:rsidP="002E77F5">
            <w:pPr>
              <w:pStyle w:val="TableParagraph"/>
              <w:rPr>
                <w:rFonts w:hAnsi="Arial" w:cs="Arial"/>
              </w:rPr>
            </w:pPr>
            <w:r>
              <w:t>COLUMBIDAE</w:t>
            </w:r>
          </w:p>
        </w:tc>
        <w:tc>
          <w:tcPr>
            <w:tcW w:w="2693" w:type="dxa"/>
            <w:tcBorders>
              <w:top w:val="single" w:sz="5" w:space="0" w:color="000000"/>
              <w:left w:val="single" w:sz="5" w:space="0" w:color="000000"/>
              <w:bottom w:val="single" w:sz="5" w:space="0" w:color="000000"/>
              <w:right w:val="single" w:sz="5" w:space="0" w:color="000000"/>
            </w:tcBorders>
          </w:tcPr>
          <w:p w14:paraId="6A8AD90E" w14:textId="77777777" w:rsidR="0076059A" w:rsidRDefault="00BF2B1C" w:rsidP="002E77F5">
            <w:pPr>
              <w:pStyle w:val="TableParagraph"/>
              <w:rPr>
                <w:rFonts w:hAnsi="Arial" w:cs="Arial"/>
              </w:rPr>
            </w:pPr>
            <w:r>
              <w:t>Phaps</w:t>
            </w:r>
            <w:r>
              <w:rPr>
                <w:spacing w:val="-13"/>
              </w:rPr>
              <w:t xml:space="preserve"> </w:t>
            </w:r>
            <w:r>
              <w:t>chalcoptera</w:t>
            </w:r>
          </w:p>
        </w:tc>
        <w:tc>
          <w:tcPr>
            <w:tcW w:w="3086" w:type="dxa"/>
            <w:tcBorders>
              <w:top w:val="single" w:sz="5" w:space="0" w:color="000000"/>
              <w:left w:val="single" w:sz="5" w:space="0" w:color="000000"/>
              <w:bottom w:val="single" w:sz="5" w:space="0" w:color="000000"/>
              <w:right w:val="single" w:sz="5" w:space="0" w:color="000000"/>
            </w:tcBorders>
          </w:tcPr>
          <w:p w14:paraId="6BB5CB98" w14:textId="77777777" w:rsidR="0076059A" w:rsidRDefault="00BF2B1C" w:rsidP="002E77F5">
            <w:pPr>
              <w:pStyle w:val="TableParagraph"/>
              <w:rPr>
                <w:rFonts w:hAnsi="Arial" w:cs="Arial"/>
              </w:rPr>
            </w:pPr>
            <w:r>
              <w:t>common</w:t>
            </w:r>
            <w:r>
              <w:rPr>
                <w:spacing w:val="-10"/>
              </w:rPr>
              <w:t xml:space="preserve"> </w:t>
            </w:r>
            <w:r>
              <w:rPr>
                <w:spacing w:val="-1"/>
              </w:rPr>
              <w:t>bronze-wing</w:t>
            </w:r>
            <w:r>
              <w:rPr>
                <w:spacing w:val="-10"/>
              </w:rPr>
              <w:t xml:space="preserve"> </w:t>
            </w:r>
            <w:r>
              <w:t>pigeon</w:t>
            </w:r>
          </w:p>
        </w:tc>
        <w:tc>
          <w:tcPr>
            <w:tcW w:w="1277" w:type="dxa"/>
            <w:tcBorders>
              <w:top w:val="single" w:sz="5" w:space="0" w:color="000000"/>
              <w:left w:val="single" w:sz="5" w:space="0" w:color="000000"/>
              <w:bottom w:val="single" w:sz="5" w:space="0" w:color="000000"/>
              <w:right w:val="single" w:sz="5" w:space="0" w:color="000000"/>
            </w:tcBorders>
          </w:tcPr>
          <w:p w14:paraId="38507A6F" w14:textId="77777777" w:rsidR="0076059A" w:rsidRDefault="0076059A"/>
        </w:tc>
      </w:tr>
      <w:tr w:rsidR="0076059A" w14:paraId="18E30F6D"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AE08508" w14:textId="77777777" w:rsidR="0076059A" w:rsidRDefault="00BF2B1C" w:rsidP="002E77F5">
            <w:pPr>
              <w:pStyle w:val="TableParagraph"/>
              <w:rPr>
                <w:rFonts w:hAnsi="Arial" w:cs="Arial"/>
              </w:rPr>
            </w:pPr>
            <w:r>
              <w:t>CORVIDAE</w:t>
            </w:r>
          </w:p>
        </w:tc>
        <w:tc>
          <w:tcPr>
            <w:tcW w:w="2693" w:type="dxa"/>
            <w:tcBorders>
              <w:top w:val="single" w:sz="5" w:space="0" w:color="000000"/>
              <w:left w:val="single" w:sz="5" w:space="0" w:color="000000"/>
              <w:bottom w:val="single" w:sz="5" w:space="0" w:color="000000"/>
              <w:right w:val="single" w:sz="5" w:space="0" w:color="000000"/>
            </w:tcBorders>
          </w:tcPr>
          <w:p w14:paraId="125C852A" w14:textId="77777777" w:rsidR="0076059A" w:rsidRDefault="00BF2B1C" w:rsidP="002E77F5">
            <w:pPr>
              <w:pStyle w:val="TableParagraph"/>
              <w:rPr>
                <w:rFonts w:hAnsi="Arial" w:cs="Arial"/>
              </w:rPr>
            </w:pPr>
            <w:r>
              <w:t>Corvus</w:t>
            </w:r>
            <w:r>
              <w:rPr>
                <w:spacing w:val="-14"/>
              </w:rPr>
              <w:t xml:space="preserve"> </w:t>
            </w:r>
            <w:r>
              <w:t>tasmanicus</w:t>
            </w:r>
          </w:p>
        </w:tc>
        <w:tc>
          <w:tcPr>
            <w:tcW w:w="3086" w:type="dxa"/>
            <w:tcBorders>
              <w:top w:val="single" w:sz="5" w:space="0" w:color="000000"/>
              <w:left w:val="single" w:sz="5" w:space="0" w:color="000000"/>
              <w:bottom w:val="single" w:sz="5" w:space="0" w:color="000000"/>
              <w:right w:val="single" w:sz="5" w:space="0" w:color="000000"/>
            </w:tcBorders>
          </w:tcPr>
          <w:p w14:paraId="026D4D0A" w14:textId="77777777" w:rsidR="0076059A" w:rsidRDefault="00BF2B1C" w:rsidP="002E77F5">
            <w:pPr>
              <w:pStyle w:val="TableParagraph"/>
              <w:rPr>
                <w:rFonts w:hAnsi="Arial" w:cs="Arial"/>
              </w:rPr>
            </w:pPr>
            <w:r>
              <w:t>forest</w:t>
            </w:r>
            <w:r>
              <w:rPr>
                <w:spacing w:val="-8"/>
              </w:rPr>
              <w:t xml:space="preserve"> </w:t>
            </w:r>
            <w:r>
              <w:t>raven</w:t>
            </w:r>
          </w:p>
        </w:tc>
        <w:tc>
          <w:tcPr>
            <w:tcW w:w="1277" w:type="dxa"/>
            <w:tcBorders>
              <w:top w:val="single" w:sz="5" w:space="0" w:color="000000"/>
              <w:left w:val="single" w:sz="5" w:space="0" w:color="000000"/>
              <w:bottom w:val="single" w:sz="5" w:space="0" w:color="000000"/>
              <w:right w:val="single" w:sz="5" w:space="0" w:color="000000"/>
            </w:tcBorders>
          </w:tcPr>
          <w:p w14:paraId="363135A0" w14:textId="77777777" w:rsidR="0076059A" w:rsidRDefault="0076059A"/>
        </w:tc>
      </w:tr>
      <w:tr w:rsidR="0076059A" w14:paraId="2730B0E1"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9D379F9" w14:textId="77777777" w:rsidR="0076059A" w:rsidRDefault="00BF2B1C" w:rsidP="002E77F5">
            <w:pPr>
              <w:pStyle w:val="TableParagraph"/>
              <w:rPr>
                <w:rFonts w:hAnsi="Arial" w:cs="Arial"/>
              </w:rPr>
            </w:pPr>
            <w:r>
              <w:lastRenderedPageBreak/>
              <w:t>CRACTICIDAE</w:t>
            </w:r>
          </w:p>
        </w:tc>
        <w:tc>
          <w:tcPr>
            <w:tcW w:w="2693" w:type="dxa"/>
            <w:tcBorders>
              <w:top w:val="single" w:sz="5" w:space="0" w:color="000000"/>
              <w:left w:val="single" w:sz="5" w:space="0" w:color="000000"/>
              <w:bottom w:val="single" w:sz="5" w:space="0" w:color="000000"/>
              <w:right w:val="single" w:sz="5" w:space="0" w:color="000000"/>
            </w:tcBorders>
          </w:tcPr>
          <w:p w14:paraId="20FB3A33" w14:textId="77777777" w:rsidR="0076059A" w:rsidRDefault="00BF2B1C" w:rsidP="002E77F5">
            <w:pPr>
              <w:pStyle w:val="TableParagraph"/>
              <w:rPr>
                <w:rFonts w:hAnsi="Arial" w:cs="Arial"/>
              </w:rPr>
            </w:pPr>
            <w:r>
              <w:t>Cracticus</w:t>
            </w:r>
            <w:r>
              <w:rPr>
                <w:spacing w:val="-14"/>
              </w:rPr>
              <w:t xml:space="preserve"> </w:t>
            </w:r>
            <w:r>
              <w:t>torquatus</w:t>
            </w:r>
          </w:p>
        </w:tc>
        <w:tc>
          <w:tcPr>
            <w:tcW w:w="3086" w:type="dxa"/>
            <w:tcBorders>
              <w:top w:val="single" w:sz="5" w:space="0" w:color="000000"/>
              <w:left w:val="single" w:sz="5" w:space="0" w:color="000000"/>
              <w:bottom w:val="single" w:sz="5" w:space="0" w:color="000000"/>
              <w:right w:val="single" w:sz="5" w:space="0" w:color="000000"/>
            </w:tcBorders>
          </w:tcPr>
          <w:p w14:paraId="60F469DA" w14:textId="77777777" w:rsidR="0076059A" w:rsidRDefault="00BF2B1C" w:rsidP="002E77F5">
            <w:pPr>
              <w:pStyle w:val="TableParagraph"/>
              <w:rPr>
                <w:rFonts w:hAnsi="Arial" w:cs="Arial"/>
              </w:rPr>
            </w:pPr>
            <w:r>
              <w:t>grey</w:t>
            </w:r>
            <w:r>
              <w:rPr>
                <w:spacing w:val="-7"/>
              </w:rPr>
              <w:t xml:space="preserve"> </w:t>
            </w:r>
            <w:r>
              <w:t>butcher</w:t>
            </w:r>
            <w:r>
              <w:rPr>
                <w:spacing w:val="-7"/>
              </w:rPr>
              <w:t xml:space="preserve"> </w:t>
            </w:r>
            <w:r>
              <w:t>bird</w:t>
            </w:r>
          </w:p>
        </w:tc>
        <w:tc>
          <w:tcPr>
            <w:tcW w:w="1277" w:type="dxa"/>
            <w:tcBorders>
              <w:top w:val="single" w:sz="5" w:space="0" w:color="000000"/>
              <w:left w:val="single" w:sz="5" w:space="0" w:color="000000"/>
              <w:bottom w:val="single" w:sz="5" w:space="0" w:color="000000"/>
              <w:right w:val="single" w:sz="5" w:space="0" w:color="000000"/>
            </w:tcBorders>
          </w:tcPr>
          <w:p w14:paraId="1B8DBA4C" w14:textId="77777777" w:rsidR="0076059A" w:rsidRDefault="0076059A"/>
        </w:tc>
      </w:tr>
      <w:tr w:rsidR="0076059A" w14:paraId="4E13D4A4"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1FE7538" w14:textId="77777777" w:rsidR="0076059A" w:rsidRDefault="00BF2B1C" w:rsidP="002E77F5">
            <w:pPr>
              <w:pStyle w:val="TableParagraph"/>
              <w:rPr>
                <w:rFonts w:hAnsi="Arial" w:cs="Arial"/>
              </w:rPr>
            </w:pPr>
            <w:r>
              <w:t>CRACTICIDAE</w:t>
            </w:r>
          </w:p>
        </w:tc>
        <w:tc>
          <w:tcPr>
            <w:tcW w:w="2693" w:type="dxa"/>
            <w:tcBorders>
              <w:top w:val="single" w:sz="5" w:space="0" w:color="000000"/>
              <w:left w:val="single" w:sz="5" w:space="0" w:color="000000"/>
              <w:bottom w:val="single" w:sz="5" w:space="0" w:color="000000"/>
              <w:right w:val="single" w:sz="5" w:space="0" w:color="000000"/>
            </w:tcBorders>
          </w:tcPr>
          <w:p w14:paraId="69E391C6" w14:textId="77777777" w:rsidR="0076059A" w:rsidRDefault="00BF2B1C" w:rsidP="002E77F5">
            <w:pPr>
              <w:pStyle w:val="TableParagraph"/>
              <w:rPr>
                <w:rFonts w:hAnsi="Arial" w:cs="Arial"/>
              </w:rPr>
            </w:pPr>
            <w:r>
              <w:t>Strepera</w:t>
            </w:r>
            <w:r>
              <w:rPr>
                <w:spacing w:val="-9"/>
              </w:rPr>
              <w:t xml:space="preserve"> </w:t>
            </w:r>
            <w:r>
              <w:t>versicolor</w:t>
            </w:r>
            <w:r>
              <w:rPr>
                <w:spacing w:val="-9"/>
              </w:rPr>
              <w:t xml:space="preserve"> </w:t>
            </w:r>
            <w:r>
              <w:t>arguta</w:t>
            </w:r>
          </w:p>
        </w:tc>
        <w:tc>
          <w:tcPr>
            <w:tcW w:w="3086" w:type="dxa"/>
            <w:tcBorders>
              <w:top w:val="single" w:sz="5" w:space="0" w:color="000000"/>
              <w:left w:val="single" w:sz="5" w:space="0" w:color="000000"/>
              <w:bottom w:val="single" w:sz="5" w:space="0" w:color="000000"/>
              <w:right w:val="single" w:sz="5" w:space="0" w:color="000000"/>
            </w:tcBorders>
          </w:tcPr>
          <w:p w14:paraId="5A5C4E1E" w14:textId="77777777" w:rsidR="0076059A" w:rsidRDefault="00BF2B1C" w:rsidP="002E77F5">
            <w:pPr>
              <w:pStyle w:val="TableParagraph"/>
              <w:rPr>
                <w:rFonts w:hAnsi="Arial" w:cs="Arial"/>
              </w:rPr>
            </w:pPr>
            <w:r>
              <w:t>clinking</w:t>
            </w:r>
            <w:r>
              <w:rPr>
                <w:spacing w:val="-13"/>
              </w:rPr>
              <w:t xml:space="preserve"> </w:t>
            </w:r>
            <w:r>
              <w:t>currawong</w:t>
            </w:r>
          </w:p>
        </w:tc>
        <w:tc>
          <w:tcPr>
            <w:tcW w:w="1277" w:type="dxa"/>
            <w:tcBorders>
              <w:top w:val="single" w:sz="5" w:space="0" w:color="000000"/>
              <w:left w:val="single" w:sz="5" w:space="0" w:color="000000"/>
              <w:bottom w:val="single" w:sz="5" w:space="0" w:color="000000"/>
              <w:right w:val="single" w:sz="5" w:space="0" w:color="000000"/>
            </w:tcBorders>
          </w:tcPr>
          <w:p w14:paraId="222DB209" w14:textId="77777777" w:rsidR="0076059A" w:rsidRDefault="0076059A"/>
        </w:tc>
      </w:tr>
      <w:tr w:rsidR="0076059A" w14:paraId="2C04AFA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9D17B75" w14:textId="77777777" w:rsidR="0076059A" w:rsidRDefault="00BF2B1C" w:rsidP="002E77F5">
            <w:pPr>
              <w:pStyle w:val="TableParagraph"/>
              <w:rPr>
                <w:rFonts w:hAnsi="Arial" w:cs="Arial"/>
              </w:rPr>
            </w:pPr>
            <w:r>
              <w:t>CRACTICIDAE</w:t>
            </w:r>
          </w:p>
        </w:tc>
        <w:tc>
          <w:tcPr>
            <w:tcW w:w="2693" w:type="dxa"/>
            <w:tcBorders>
              <w:top w:val="single" w:sz="5" w:space="0" w:color="000000"/>
              <w:left w:val="single" w:sz="5" w:space="0" w:color="000000"/>
              <w:bottom w:val="single" w:sz="5" w:space="0" w:color="000000"/>
              <w:right w:val="single" w:sz="5" w:space="0" w:color="000000"/>
            </w:tcBorders>
          </w:tcPr>
          <w:p w14:paraId="247A1637" w14:textId="77777777" w:rsidR="0076059A" w:rsidRDefault="00BF2B1C" w:rsidP="002E77F5">
            <w:pPr>
              <w:pStyle w:val="TableParagraph"/>
              <w:rPr>
                <w:rFonts w:hAnsi="Arial" w:cs="Arial"/>
              </w:rPr>
            </w:pPr>
            <w:r>
              <w:t>Strepera</w:t>
            </w:r>
            <w:r>
              <w:rPr>
                <w:spacing w:val="-13"/>
              </w:rPr>
              <w:t xml:space="preserve"> </w:t>
            </w:r>
            <w:r>
              <w:t>fuliginosa</w:t>
            </w:r>
          </w:p>
        </w:tc>
        <w:tc>
          <w:tcPr>
            <w:tcW w:w="3086" w:type="dxa"/>
            <w:tcBorders>
              <w:top w:val="single" w:sz="5" w:space="0" w:color="000000"/>
              <w:left w:val="single" w:sz="5" w:space="0" w:color="000000"/>
              <w:bottom w:val="single" w:sz="5" w:space="0" w:color="000000"/>
              <w:right w:val="single" w:sz="5" w:space="0" w:color="000000"/>
            </w:tcBorders>
          </w:tcPr>
          <w:p w14:paraId="7AB3063B" w14:textId="77777777" w:rsidR="0076059A" w:rsidRDefault="00BF2B1C" w:rsidP="002E77F5">
            <w:pPr>
              <w:pStyle w:val="TableParagraph"/>
              <w:rPr>
                <w:rFonts w:hAnsi="Arial" w:cs="Arial"/>
              </w:rPr>
            </w:pPr>
            <w:r>
              <w:t>black</w:t>
            </w:r>
            <w:r>
              <w:rPr>
                <w:spacing w:val="-12"/>
              </w:rPr>
              <w:t xml:space="preserve"> </w:t>
            </w:r>
            <w:r>
              <w:t>currawong</w:t>
            </w:r>
          </w:p>
        </w:tc>
        <w:tc>
          <w:tcPr>
            <w:tcW w:w="1277" w:type="dxa"/>
            <w:tcBorders>
              <w:top w:val="single" w:sz="5" w:space="0" w:color="000000"/>
              <w:left w:val="single" w:sz="5" w:space="0" w:color="000000"/>
              <w:bottom w:val="single" w:sz="5" w:space="0" w:color="000000"/>
              <w:right w:val="single" w:sz="5" w:space="0" w:color="000000"/>
            </w:tcBorders>
          </w:tcPr>
          <w:p w14:paraId="410305DC" w14:textId="77777777" w:rsidR="0076059A" w:rsidRDefault="0076059A"/>
        </w:tc>
      </w:tr>
      <w:tr w:rsidR="0076059A" w14:paraId="4D6CCB70"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AD34E44" w14:textId="77777777" w:rsidR="0076059A" w:rsidRDefault="00BF2B1C" w:rsidP="002E77F5">
            <w:pPr>
              <w:pStyle w:val="TableParagraph"/>
              <w:rPr>
                <w:rFonts w:hAnsi="Arial" w:cs="Arial"/>
              </w:rPr>
            </w:pPr>
            <w:r>
              <w:t>CRACTICIDAE</w:t>
            </w:r>
          </w:p>
        </w:tc>
        <w:tc>
          <w:tcPr>
            <w:tcW w:w="2693" w:type="dxa"/>
            <w:tcBorders>
              <w:top w:val="single" w:sz="5" w:space="0" w:color="000000"/>
              <w:left w:val="single" w:sz="5" w:space="0" w:color="000000"/>
              <w:bottom w:val="single" w:sz="5" w:space="0" w:color="000000"/>
              <w:right w:val="single" w:sz="5" w:space="0" w:color="000000"/>
            </w:tcBorders>
          </w:tcPr>
          <w:p w14:paraId="276E742D" w14:textId="77777777" w:rsidR="0076059A" w:rsidRDefault="00BF2B1C" w:rsidP="002E77F5">
            <w:pPr>
              <w:pStyle w:val="TableParagraph"/>
              <w:rPr>
                <w:rFonts w:hAnsi="Arial" w:cs="Arial"/>
              </w:rPr>
            </w:pPr>
            <w:r>
              <w:t>Gymnorhina</w:t>
            </w:r>
            <w:r>
              <w:rPr>
                <w:spacing w:val="-14"/>
              </w:rPr>
              <w:t xml:space="preserve"> </w:t>
            </w:r>
            <w:r>
              <w:t>tibicen</w:t>
            </w:r>
          </w:p>
        </w:tc>
        <w:tc>
          <w:tcPr>
            <w:tcW w:w="3086" w:type="dxa"/>
            <w:tcBorders>
              <w:top w:val="single" w:sz="5" w:space="0" w:color="000000"/>
              <w:left w:val="single" w:sz="5" w:space="0" w:color="000000"/>
              <w:bottom w:val="single" w:sz="5" w:space="0" w:color="000000"/>
              <w:right w:val="single" w:sz="5" w:space="0" w:color="000000"/>
            </w:tcBorders>
          </w:tcPr>
          <w:p w14:paraId="536BA449" w14:textId="77777777" w:rsidR="0076059A" w:rsidRDefault="00BF2B1C" w:rsidP="002E77F5">
            <w:pPr>
              <w:pStyle w:val="TableParagraph"/>
              <w:rPr>
                <w:rFonts w:hAnsi="Arial" w:cs="Arial"/>
              </w:rPr>
            </w:pPr>
            <w:r>
              <w:t>Australian</w:t>
            </w:r>
            <w:r>
              <w:rPr>
                <w:spacing w:val="-13"/>
              </w:rPr>
              <w:t xml:space="preserve"> </w:t>
            </w:r>
            <w:r>
              <w:t>magpie</w:t>
            </w:r>
          </w:p>
        </w:tc>
        <w:tc>
          <w:tcPr>
            <w:tcW w:w="1277" w:type="dxa"/>
            <w:tcBorders>
              <w:top w:val="single" w:sz="5" w:space="0" w:color="000000"/>
              <w:left w:val="single" w:sz="5" w:space="0" w:color="000000"/>
              <w:bottom w:val="single" w:sz="5" w:space="0" w:color="000000"/>
              <w:right w:val="single" w:sz="5" w:space="0" w:color="000000"/>
            </w:tcBorders>
          </w:tcPr>
          <w:p w14:paraId="638A585D" w14:textId="77777777" w:rsidR="0076059A" w:rsidRDefault="0076059A"/>
        </w:tc>
      </w:tr>
      <w:tr w:rsidR="0076059A" w14:paraId="3053D2BF"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1C577DA" w14:textId="77777777" w:rsidR="0076059A" w:rsidRDefault="00BF2B1C" w:rsidP="002E77F5">
            <w:pPr>
              <w:pStyle w:val="TableParagraph"/>
              <w:rPr>
                <w:rFonts w:hAnsi="Arial" w:cs="Arial"/>
              </w:rPr>
            </w:pPr>
            <w:r>
              <w:t>CUCULIDAE</w:t>
            </w:r>
          </w:p>
        </w:tc>
        <w:tc>
          <w:tcPr>
            <w:tcW w:w="2693" w:type="dxa"/>
            <w:tcBorders>
              <w:top w:val="single" w:sz="5" w:space="0" w:color="000000"/>
              <w:left w:val="single" w:sz="5" w:space="0" w:color="000000"/>
              <w:bottom w:val="single" w:sz="5" w:space="0" w:color="000000"/>
              <w:right w:val="single" w:sz="5" w:space="0" w:color="000000"/>
            </w:tcBorders>
          </w:tcPr>
          <w:p w14:paraId="6F93E32C" w14:textId="77777777" w:rsidR="0076059A" w:rsidRDefault="00BF2B1C" w:rsidP="002E77F5">
            <w:pPr>
              <w:pStyle w:val="TableParagraph"/>
              <w:rPr>
                <w:rFonts w:hAnsi="Arial" w:cs="Arial"/>
              </w:rPr>
            </w:pPr>
            <w:r>
              <w:t>Chrysococcyx</w:t>
            </w:r>
            <w:r>
              <w:rPr>
                <w:spacing w:val="-15"/>
              </w:rPr>
              <w:t xml:space="preserve"> </w:t>
            </w:r>
            <w:r>
              <w:t>basalis</w:t>
            </w:r>
          </w:p>
        </w:tc>
        <w:tc>
          <w:tcPr>
            <w:tcW w:w="3086" w:type="dxa"/>
            <w:tcBorders>
              <w:top w:val="single" w:sz="5" w:space="0" w:color="000000"/>
              <w:left w:val="single" w:sz="5" w:space="0" w:color="000000"/>
              <w:bottom w:val="single" w:sz="5" w:space="0" w:color="000000"/>
              <w:right w:val="single" w:sz="5" w:space="0" w:color="000000"/>
            </w:tcBorders>
          </w:tcPr>
          <w:p w14:paraId="177F0E4A" w14:textId="77777777" w:rsidR="0076059A" w:rsidRDefault="00BF2B1C" w:rsidP="002E77F5">
            <w:pPr>
              <w:pStyle w:val="TableParagraph"/>
            </w:pPr>
            <w:r>
              <w:t>Horsefield’s</w:t>
            </w:r>
            <w:r>
              <w:rPr>
                <w:spacing w:val="-19"/>
              </w:rPr>
              <w:t xml:space="preserve"> </w:t>
            </w:r>
            <w:r>
              <w:t>bronze-cuckoo</w:t>
            </w:r>
          </w:p>
        </w:tc>
        <w:tc>
          <w:tcPr>
            <w:tcW w:w="1277" w:type="dxa"/>
            <w:tcBorders>
              <w:top w:val="single" w:sz="5" w:space="0" w:color="000000"/>
              <w:left w:val="single" w:sz="5" w:space="0" w:color="000000"/>
              <w:bottom w:val="single" w:sz="5" w:space="0" w:color="000000"/>
              <w:right w:val="single" w:sz="5" w:space="0" w:color="000000"/>
            </w:tcBorders>
          </w:tcPr>
          <w:p w14:paraId="0053F7BE" w14:textId="77777777" w:rsidR="0076059A" w:rsidRDefault="0076059A"/>
        </w:tc>
      </w:tr>
      <w:tr w:rsidR="0076059A" w14:paraId="34A1085A"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AC8AF00" w14:textId="77777777" w:rsidR="0076059A" w:rsidRDefault="00BF2B1C" w:rsidP="002E77F5">
            <w:pPr>
              <w:pStyle w:val="TableParagraph"/>
              <w:rPr>
                <w:rFonts w:hAnsi="Arial" w:cs="Arial"/>
              </w:rPr>
            </w:pPr>
            <w:r>
              <w:t>CUCULIDAE</w:t>
            </w:r>
          </w:p>
        </w:tc>
        <w:tc>
          <w:tcPr>
            <w:tcW w:w="2693" w:type="dxa"/>
            <w:tcBorders>
              <w:top w:val="single" w:sz="5" w:space="0" w:color="000000"/>
              <w:left w:val="single" w:sz="5" w:space="0" w:color="000000"/>
              <w:bottom w:val="single" w:sz="5" w:space="0" w:color="000000"/>
              <w:right w:val="single" w:sz="5" w:space="0" w:color="000000"/>
            </w:tcBorders>
          </w:tcPr>
          <w:p w14:paraId="1FEE4B0C" w14:textId="77777777" w:rsidR="0076059A" w:rsidRDefault="00BF2B1C" w:rsidP="002E77F5">
            <w:pPr>
              <w:pStyle w:val="TableParagraph"/>
              <w:rPr>
                <w:rFonts w:hAnsi="Arial" w:cs="Arial"/>
              </w:rPr>
            </w:pPr>
            <w:r>
              <w:t>Chrysococcyx</w:t>
            </w:r>
            <w:r>
              <w:rPr>
                <w:spacing w:val="-16"/>
              </w:rPr>
              <w:t xml:space="preserve"> </w:t>
            </w:r>
            <w:r>
              <w:t>lucidus</w:t>
            </w:r>
          </w:p>
        </w:tc>
        <w:tc>
          <w:tcPr>
            <w:tcW w:w="3086" w:type="dxa"/>
            <w:tcBorders>
              <w:top w:val="single" w:sz="5" w:space="0" w:color="000000"/>
              <w:left w:val="single" w:sz="5" w:space="0" w:color="000000"/>
              <w:bottom w:val="single" w:sz="5" w:space="0" w:color="000000"/>
              <w:right w:val="single" w:sz="5" w:space="0" w:color="000000"/>
            </w:tcBorders>
          </w:tcPr>
          <w:p w14:paraId="13C1E01B" w14:textId="77777777" w:rsidR="0076059A" w:rsidRDefault="00BF2B1C" w:rsidP="002E77F5">
            <w:pPr>
              <w:pStyle w:val="TableParagraph"/>
              <w:rPr>
                <w:rFonts w:hAnsi="Arial" w:cs="Arial"/>
              </w:rPr>
            </w:pPr>
            <w:r>
              <w:t>shining</w:t>
            </w:r>
            <w:r>
              <w:rPr>
                <w:spacing w:val="-8"/>
              </w:rPr>
              <w:t xml:space="preserve"> </w:t>
            </w:r>
            <w:r>
              <w:t>bronze</w:t>
            </w:r>
            <w:r>
              <w:rPr>
                <w:spacing w:val="-8"/>
              </w:rPr>
              <w:t xml:space="preserve"> </w:t>
            </w:r>
            <w:r>
              <w:t>cuckoo</w:t>
            </w:r>
          </w:p>
        </w:tc>
        <w:tc>
          <w:tcPr>
            <w:tcW w:w="1277" w:type="dxa"/>
            <w:tcBorders>
              <w:top w:val="single" w:sz="5" w:space="0" w:color="000000"/>
              <w:left w:val="single" w:sz="5" w:space="0" w:color="000000"/>
              <w:bottom w:val="single" w:sz="5" w:space="0" w:color="000000"/>
              <w:right w:val="single" w:sz="5" w:space="0" w:color="000000"/>
            </w:tcBorders>
          </w:tcPr>
          <w:p w14:paraId="0FBF2FFF" w14:textId="77777777" w:rsidR="0076059A" w:rsidRDefault="0076059A"/>
        </w:tc>
      </w:tr>
      <w:tr w:rsidR="0076059A" w14:paraId="22E8C8D2"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0CA3FCF" w14:textId="77777777" w:rsidR="0076059A" w:rsidRDefault="00BF2B1C" w:rsidP="002E77F5">
            <w:pPr>
              <w:pStyle w:val="TableParagraph"/>
              <w:rPr>
                <w:rFonts w:hAnsi="Arial" w:cs="Arial"/>
              </w:rPr>
            </w:pPr>
            <w:r>
              <w:t>CUCULIDAE</w:t>
            </w:r>
          </w:p>
        </w:tc>
        <w:tc>
          <w:tcPr>
            <w:tcW w:w="2693" w:type="dxa"/>
            <w:tcBorders>
              <w:top w:val="single" w:sz="5" w:space="0" w:color="000000"/>
              <w:left w:val="single" w:sz="5" w:space="0" w:color="000000"/>
              <w:bottom w:val="single" w:sz="5" w:space="0" w:color="000000"/>
              <w:right w:val="single" w:sz="5" w:space="0" w:color="000000"/>
            </w:tcBorders>
          </w:tcPr>
          <w:p w14:paraId="09FEBD3F" w14:textId="77777777" w:rsidR="0076059A" w:rsidRDefault="00BF2B1C" w:rsidP="002E77F5">
            <w:pPr>
              <w:pStyle w:val="TableParagraph"/>
              <w:rPr>
                <w:rFonts w:hAnsi="Arial" w:cs="Arial"/>
              </w:rPr>
            </w:pPr>
            <w:r>
              <w:t>Cacomantis</w:t>
            </w:r>
            <w:r>
              <w:rPr>
                <w:spacing w:val="-18"/>
              </w:rPr>
              <w:t xml:space="preserve"> </w:t>
            </w:r>
            <w:r>
              <w:t>flabelliformis</w:t>
            </w:r>
          </w:p>
        </w:tc>
        <w:tc>
          <w:tcPr>
            <w:tcW w:w="3086" w:type="dxa"/>
            <w:tcBorders>
              <w:top w:val="single" w:sz="5" w:space="0" w:color="000000"/>
              <w:left w:val="single" w:sz="5" w:space="0" w:color="000000"/>
              <w:bottom w:val="single" w:sz="5" w:space="0" w:color="000000"/>
              <w:right w:val="single" w:sz="5" w:space="0" w:color="000000"/>
            </w:tcBorders>
          </w:tcPr>
          <w:p w14:paraId="0CAED396" w14:textId="77777777" w:rsidR="0076059A" w:rsidRDefault="00BF2B1C" w:rsidP="002E77F5">
            <w:pPr>
              <w:pStyle w:val="TableParagraph"/>
              <w:rPr>
                <w:rFonts w:hAnsi="Arial" w:cs="Arial"/>
              </w:rPr>
            </w:pPr>
            <w:r>
              <w:t>fantailed</w:t>
            </w:r>
            <w:r>
              <w:rPr>
                <w:spacing w:val="-12"/>
              </w:rPr>
              <w:t xml:space="preserve"> </w:t>
            </w:r>
            <w:r>
              <w:t>cuckoo</w:t>
            </w:r>
          </w:p>
        </w:tc>
        <w:tc>
          <w:tcPr>
            <w:tcW w:w="1277" w:type="dxa"/>
            <w:tcBorders>
              <w:top w:val="single" w:sz="5" w:space="0" w:color="000000"/>
              <w:left w:val="single" w:sz="5" w:space="0" w:color="000000"/>
              <w:bottom w:val="single" w:sz="5" w:space="0" w:color="000000"/>
              <w:right w:val="single" w:sz="5" w:space="0" w:color="000000"/>
            </w:tcBorders>
          </w:tcPr>
          <w:p w14:paraId="29F7CFBA" w14:textId="77777777" w:rsidR="0076059A" w:rsidRDefault="0076059A"/>
        </w:tc>
      </w:tr>
      <w:tr w:rsidR="0076059A" w14:paraId="3F3BC9A7"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76CE73F" w14:textId="77777777" w:rsidR="0076059A" w:rsidRDefault="00BF2B1C" w:rsidP="002E77F5">
            <w:pPr>
              <w:pStyle w:val="TableParagraph"/>
              <w:rPr>
                <w:rFonts w:hAnsi="Arial" w:cs="Arial"/>
              </w:rPr>
            </w:pPr>
            <w:r>
              <w:t>CUCULIDAE</w:t>
            </w:r>
          </w:p>
        </w:tc>
        <w:tc>
          <w:tcPr>
            <w:tcW w:w="2693" w:type="dxa"/>
            <w:tcBorders>
              <w:top w:val="single" w:sz="5" w:space="0" w:color="000000"/>
              <w:left w:val="single" w:sz="5" w:space="0" w:color="000000"/>
              <w:bottom w:val="single" w:sz="5" w:space="0" w:color="000000"/>
              <w:right w:val="single" w:sz="5" w:space="0" w:color="000000"/>
            </w:tcBorders>
          </w:tcPr>
          <w:p w14:paraId="07F03641" w14:textId="77777777" w:rsidR="0076059A" w:rsidRDefault="00BF2B1C" w:rsidP="002E77F5">
            <w:pPr>
              <w:pStyle w:val="TableParagraph"/>
              <w:rPr>
                <w:rFonts w:hAnsi="Arial" w:cs="Arial"/>
              </w:rPr>
            </w:pPr>
            <w:r>
              <w:t>Cuculus</w:t>
            </w:r>
            <w:r>
              <w:rPr>
                <w:spacing w:val="-12"/>
              </w:rPr>
              <w:t xml:space="preserve"> </w:t>
            </w:r>
            <w:r>
              <w:t>pallidus</w:t>
            </w:r>
          </w:p>
        </w:tc>
        <w:tc>
          <w:tcPr>
            <w:tcW w:w="3086" w:type="dxa"/>
            <w:tcBorders>
              <w:top w:val="single" w:sz="5" w:space="0" w:color="000000"/>
              <w:left w:val="single" w:sz="5" w:space="0" w:color="000000"/>
              <w:bottom w:val="single" w:sz="5" w:space="0" w:color="000000"/>
              <w:right w:val="single" w:sz="5" w:space="0" w:color="000000"/>
            </w:tcBorders>
          </w:tcPr>
          <w:p w14:paraId="255E1157" w14:textId="77777777" w:rsidR="0076059A" w:rsidRDefault="00BF2B1C" w:rsidP="002E77F5">
            <w:pPr>
              <w:pStyle w:val="TableParagraph"/>
              <w:rPr>
                <w:rFonts w:hAnsi="Arial" w:cs="Arial"/>
              </w:rPr>
            </w:pPr>
            <w:r>
              <w:t>pallid</w:t>
            </w:r>
            <w:r>
              <w:rPr>
                <w:spacing w:val="-9"/>
              </w:rPr>
              <w:t xml:space="preserve"> </w:t>
            </w:r>
            <w:r>
              <w:t>cuckoo</w:t>
            </w:r>
          </w:p>
        </w:tc>
        <w:tc>
          <w:tcPr>
            <w:tcW w:w="1277" w:type="dxa"/>
            <w:tcBorders>
              <w:top w:val="single" w:sz="5" w:space="0" w:color="000000"/>
              <w:left w:val="single" w:sz="5" w:space="0" w:color="000000"/>
              <w:bottom w:val="single" w:sz="5" w:space="0" w:color="000000"/>
              <w:right w:val="single" w:sz="5" w:space="0" w:color="000000"/>
            </w:tcBorders>
          </w:tcPr>
          <w:p w14:paraId="24CBF326" w14:textId="77777777" w:rsidR="0076059A" w:rsidRDefault="0076059A"/>
        </w:tc>
      </w:tr>
      <w:tr w:rsidR="0076059A" w14:paraId="65EC30E0"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3B3E521" w14:textId="77777777" w:rsidR="0076059A" w:rsidRDefault="00BF2B1C" w:rsidP="002E77F5">
            <w:pPr>
              <w:pStyle w:val="TableParagraph"/>
              <w:rPr>
                <w:rFonts w:hAnsi="Arial" w:cs="Arial"/>
              </w:rPr>
            </w:pPr>
            <w:r>
              <w:t>ESTRILDIDAE</w:t>
            </w:r>
          </w:p>
        </w:tc>
        <w:tc>
          <w:tcPr>
            <w:tcW w:w="2693" w:type="dxa"/>
            <w:tcBorders>
              <w:top w:val="single" w:sz="5" w:space="0" w:color="000000"/>
              <w:left w:val="single" w:sz="5" w:space="0" w:color="000000"/>
              <w:bottom w:val="single" w:sz="5" w:space="0" w:color="000000"/>
              <w:right w:val="single" w:sz="5" w:space="0" w:color="000000"/>
            </w:tcBorders>
          </w:tcPr>
          <w:p w14:paraId="576A1E8B" w14:textId="77777777" w:rsidR="0076059A" w:rsidRDefault="00BF2B1C" w:rsidP="002E77F5">
            <w:pPr>
              <w:pStyle w:val="TableParagraph"/>
              <w:rPr>
                <w:rFonts w:hAnsi="Arial" w:cs="Arial"/>
              </w:rPr>
            </w:pPr>
            <w:r>
              <w:t>Stagonopleura</w:t>
            </w:r>
            <w:r>
              <w:rPr>
                <w:spacing w:val="-13"/>
              </w:rPr>
              <w:t xml:space="preserve"> </w:t>
            </w:r>
            <w:r>
              <w:t>bella</w:t>
            </w:r>
          </w:p>
        </w:tc>
        <w:tc>
          <w:tcPr>
            <w:tcW w:w="3086" w:type="dxa"/>
            <w:tcBorders>
              <w:top w:val="single" w:sz="5" w:space="0" w:color="000000"/>
              <w:left w:val="single" w:sz="5" w:space="0" w:color="000000"/>
              <w:bottom w:val="single" w:sz="5" w:space="0" w:color="000000"/>
              <w:right w:val="single" w:sz="5" w:space="0" w:color="000000"/>
            </w:tcBorders>
          </w:tcPr>
          <w:p w14:paraId="1D22A891" w14:textId="77777777" w:rsidR="0076059A" w:rsidRDefault="00BF2B1C" w:rsidP="002E77F5">
            <w:pPr>
              <w:pStyle w:val="TableParagraph"/>
              <w:rPr>
                <w:rFonts w:hAnsi="Arial" w:cs="Arial"/>
              </w:rPr>
            </w:pPr>
            <w:r>
              <w:t>beautiful</w:t>
            </w:r>
            <w:r>
              <w:rPr>
                <w:spacing w:val="-11"/>
              </w:rPr>
              <w:t xml:space="preserve"> </w:t>
            </w:r>
            <w:r>
              <w:t>firetail</w:t>
            </w:r>
          </w:p>
        </w:tc>
        <w:tc>
          <w:tcPr>
            <w:tcW w:w="1277" w:type="dxa"/>
            <w:tcBorders>
              <w:top w:val="single" w:sz="5" w:space="0" w:color="000000"/>
              <w:left w:val="single" w:sz="5" w:space="0" w:color="000000"/>
              <w:bottom w:val="single" w:sz="5" w:space="0" w:color="000000"/>
              <w:right w:val="single" w:sz="5" w:space="0" w:color="000000"/>
            </w:tcBorders>
          </w:tcPr>
          <w:p w14:paraId="55A995FF" w14:textId="77777777" w:rsidR="0076059A" w:rsidRDefault="0076059A"/>
        </w:tc>
      </w:tr>
      <w:tr w:rsidR="0076059A" w14:paraId="051543B4"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11BE807" w14:textId="77777777" w:rsidR="0076059A" w:rsidRDefault="00BF2B1C" w:rsidP="002E77F5">
            <w:pPr>
              <w:pStyle w:val="TableParagraph"/>
              <w:rPr>
                <w:rFonts w:hAnsi="Arial" w:cs="Arial"/>
              </w:rPr>
            </w:pPr>
            <w:r>
              <w:t>FALCONIDAE</w:t>
            </w:r>
          </w:p>
        </w:tc>
        <w:tc>
          <w:tcPr>
            <w:tcW w:w="2693" w:type="dxa"/>
            <w:tcBorders>
              <w:top w:val="single" w:sz="5" w:space="0" w:color="000000"/>
              <w:left w:val="single" w:sz="5" w:space="0" w:color="000000"/>
              <w:bottom w:val="single" w:sz="5" w:space="0" w:color="000000"/>
              <w:right w:val="single" w:sz="5" w:space="0" w:color="000000"/>
            </w:tcBorders>
          </w:tcPr>
          <w:p w14:paraId="16A1288A" w14:textId="77777777" w:rsidR="0076059A" w:rsidRDefault="00BF2B1C" w:rsidP="002E77F5">
            <w:pPr>
              <w:pStyle w:val="TableParagraph"/>
              <w:rPr>
                <w:rFonts w:hAnsi="Arial" w:cs="Arial"/>
              </w:rPr>
            </w:pPr>
            <w:r>
              <w:t>Falco</w:t>
            </w:r>
            <w:r>
              <w:rPr>
                <w:spacing w:val="-10"/>
              </w:rPr>
              <w:t xml:space="preserve"> </w:t>
            </w:r>
            <w:r>
              <w:t>berigora</w:t>
            </w:r>
          </w:p>
        </w:tc>
        <w:tc>
          <w:tcPr>
            <w:tcW w:w="3086" w:type="dxa"/>
            <w:tcBorders>
              <w:top w:val="single" w:sz="5" w:space="0" w:color="000000"/>
              <w:left w:val="single" w:sz="5" w:space="0" w:color="000000"/>
              <w:bottom w:val="single" w:sz="5" w:space="0" w:color="000000"/>
              <w:right w:val="single" w:sz="5" w:space="0" w:color="000000"/>
            </w:tcBorders>
          </w:tcPr>
          <w:p w14:paraId="3F9D015C" w14:textId="77777777" w:rsidR="0076059A" w:rsidRDefault="00BF2B1C" w:rsidP="002E77F5">
            <w:pPr>
              <w:pStyle w:val="TableParagraph"/>
              <w:rPr>
                <w:rFonts w:hAnsi="Arial" w:cs="Arial"/>
              </w:rPr>
            </w:pPr>
            <w:r>
              <w:rPr>
                <w:spacing w:val="-1"/>
              </w:rPr>
              <w:t>brown</w:t>
            </w:r>
            <w:r>
              <w:rPr>
                <w:spacing w:val="-9"/>
              </w:rPr>
              <w:t xml:space="preserve"> </w:t>
            </w:r>
            <w:r>
              <w:t>falcon</w:t>
            </w:r>
          </w:p>
        </w:tc>
        <w:tc>
          <w:tcPr>
            <w:tcW w:w="1277" w:type="dxa"/>
            <w:tcBorders>
              <w:top w:val="single" w:sz="5" w:space="0" w:color="000000"/>
              <w:left w:val="single" w:sz="5" w:space="0" w:color="000000"/>
              <w:bottom w:val="single" w:sz="5" w:space="0" w:color="000000"/>
              <w:right w:val="single" w:sz="5" w:space="0" w:color="000000"/>
            </w:tcBorders>
          </w:tcPr>
          <w:p w14:paraId="054A0E5A" w14:textId="77777777" w:rsidR="0076059A" w:rsidRDefault="0076059A"/>
        </w:tc>
      </w:tr>
      <w:tr w:rsidR="0076059A" w14:paraId="3A4F9BD4"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BD2FBED" w14:textId="77777777" w:rsidR="0076059A" w:rsidRDefault="00BF2B1C" w:rsidP="002E77F5">
            <w:pPr>
              <w:pStyle w:val="TableParagraph"/>
              <w:rPr>
                <w:rFonts w:hAnsi="Arial" w:cs="Arial"/>
              </w:rPr>
            </w:pPr>
            <w:r>
              <w:t>FALCONIDAE</w:t>
            </w:r>
          </w:p>
        </w:tc>
        <w:tc>
          <w:tcPr>
            <w:tcW w:w="2693" w:type="dxa"/>
            <w:tcBorders>
              <w:top w:val="single" w:sz="5" w:space="0" w:color="000000"/>
              <w:left w:val="single" w:sz="5" w:space="0" w:color="000000"/>
              <w:bottom w:val="single" w:sz="5" w:space="0" w:color="000000"/>
              <w:right w:val="single" w:sz="5" w:space="0" w:color="000000"/>
            </w:tcBorders>
          </w:tcPr>
          <w:p w14:paraId="08177B08" w14:textId="77777777" w:rsidR="0076059A" w:rsidRDefault="00BF2B1C" w:rsidP="002E77F5">
            <w:pPr>
              <w:pStyle w:val="TableParagraph"/>
              <w:rPr>
                <w:rFonts w:hAnsi="Arial" w:cs="Arial"/>
              </w:rPr>
            </w:pPr>
            <w:r>
              <w:t>Falco</w:t>
            </w:r>
            <w:r>
              <w:rPr>
                <w:spacing w:val="-12"/>
              </w:rPr>
              <w:t xml:space="preserve"> </w:t>
            </w:r>
            <w:r>
              <w:t>peregrinus</w:t>
            </w:r>
          </w:p>
        </w:tc>
        <w:tc>
          <w:tcPr>
            <w:tcW w:w="3086" w:type="dxa"/>
            <w:tcBorders>
              <w:top w:val="single" w:sz="5" w:space="0" w:color="000000"/>
              <w:left w:val="single" w:sz="5" w:space="0" w:color="000000"/>
              <w:bottom w:val="single" w:sz="5" w:space="0" w:color="000000"/>
              <w:right w:val="single" w:sz="5" w:space="0" w:color="000000"/>
            </w:tcBorders>
          </w:tcPr>
          <w:p w14:paraId="07D7A3C6" w14:textId="77777777" w:rsidR="0076059A" w:rsidRDefault="00BF2B1C" w:rsidP="002E77F5">
            <w:pPr>
              <w:pStyle w:val="TableParagraph"/>
              <w:rPr>
                <w:rFonts w:hAnsi="Arial" w:cs="Arial"/>
              </w:rPr>
            </w:pPr>
            <w:r>
              <w:t>peregrine</w:t>
            </w:r>
            <w:r>
              <w:rPr>
                <w:spacing w:val="-12"/>
              </w:rPr>
              <w:t xml:space="preserve"> </w:t>
            </w:r>
            <w:r>
              <w:t>falcon</w:t>
            </w:r>
          </w:p>
        </w:tc>
        <w:tc>
          <w:tcPr>
            <w:tcW w:w="1277" w:type="dxa"/>
            <w:tcBorders>
              <w:top w:val="single" w:sz="5" w:space="0" w:color="000000"/>
              <w:left w:val="single" w:sz="5" w:space="0" w:color="000000"/>
              <w:bottom w:val="single" w:sz="5" w:space="0" w:color="000000"/>
              <w:right w:val="single" w:sz="5" w:space="0" w:color="000000"/>
            </w:tcBorders>
          </w:tcPr>
          <w:p w14:paraId="76B28971" w14:textId="77777777" w:rsidR="0076059A" w:rsidRDefault="0076059A"/>
        </w:tc>
      </w:tr>
      <w:tr w:rsidR="0076059A" w14:paraId="3B1B350D"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B19DD86" w14:textId="77777777" w:rsidR="0076059A" w:rsidRDefault="00BF2B1C" w:rsidP="002E77F5">
            <w:pPr>
              <w:pStyle w:val="TableParagraph"/>
              <w:rPr>
                <w:rFonts w:hAnsi="Arial" w:cs="Arial"/>
              </w:rPr>
            </w:pPr>
            <w:r>
              <w:t>FRINGILLIDAE</w:t>
            </w:r>
          </w:p>
        </w:tc>
        <w:tc>
          <w:tcPr>
            <w:tcW w:w="2693" w:type="dxa"/>
            <w:tcBorders>
              <w:top w:val="single" w:sz="5" w:space="0" w:color="000000"/>
              <w:left w:val="single" w:sz="5" w:space="0" w:color="000000"/>
              <w:bottom w:val="single" w:sz="5" w:space="0" w:color="000000"/>
              <w:right w:val="single" w:sz="5" w:space="0" w:color="000000"/>
            </w:tcBorders>
          </w:tcPr>
          <w:p w14:paraId="4A54186C" w14:textId="77777777" w:rsidR="0076059A" w:rsidRDefault="00BF2B1C" w:rsidP="002E77F5">
            <w:pPr>
              <w:pStyle w:val="TableParagraph"/>
              <w:rPr>
                <w:rFonts w:hAnsi="Arial" w:cs="Arial"/>
              </w:rPr>
            </w:pPr>
            <w:r>
              <w:t>Carduelis</w:t>
            </w:r>
            <w:r>
              <w:rPr>
                <w:spacing w:val="-14"/>
              </w:rPr>
              <w:t xml:space="preserve"> </w:t>
            </w:r>
            <w:r>
              <w:t>carduelis</w:t>
            </w:r>
          </w:p>
        </w:tc>
        <w:tc>
          <w:tcPr>
            <w:tcW w:w="3086" w:type="dxa"/>
            <w:tcBorders>
              <w:top w:val="single" w:sz="5" w:space="0" w:color="000000"/>
              <w:left w:val="single" w:sz="5" w:space="0" w:color="000000"/>
              <w:bottom w:val="single" w:sz="5" w:space="0" w:color="000000"/>
              <w:right w:val="single" w:sz="5" w:space="0" w:color="000000"/>
            </w:tcBorders>
          </w:tcPr>
          <w:p w14:paraId="1739D0A9" w14:textId="77777777" w:rsidR="0076059A" w:rsidRDefault="00BF2B1C" w:rsidP="002E77F5">
            <w:pPr>
              <w:pStyle w:val="TableParagraph"/>
              <w:rPr>
                <w:rFonts w:hAnsi="Arial" w:cs="Arial"/>
              </w:rPr>
            </w:pPr>
            <w:r>
              <w:t>European</w:t>
            </w:r>
            <w:r>
              <w:rPr>
                <w:spacing w:val="-14"/>
              </w:rPr>
              <w:t xml:space="preserve"> </w:t>
            </w:r>
            <w:r>
              <w:t>goldfinch</w:t>
            </w:r>
          </w:p>
        </w:tc>
        <w:tc>
          <w:tcPr>
            <w:tcW w:w="1277" w:type="dxa"/>
            <w:tcBorders>
              <w:top w:val="single" w:sz="5" w:space="0" w:color="000000"/>
              <w:left w:val="single" w:sz="5" w:space="0" w:color="000000"/>
              <w:bottom w:val="single" w:sz="5" w:space="0" w:color="000000"/>
              <w:right w:val="single" w:sz="5" w:space="0" w:color="000000"/>
            </w:tcBorders>
          </w:tcPr>
          <w:p w14:paraId="2006ACAD" w14:textId="77777777" w:rsidR="0076059A" w:rsidRDefault="00BF2B1C" w:rsidP="002E77F5">
            <w:pPr>
              <w:pStyle w:val="TableParagraph"/>
              <w:rPr>
                <w:rFonts w:hAnsi="Arial" w:cs="Arial"/>
              </w:rPr>
            </w:pPr>
            <w:r>
              <w:t>i</w:t>
            </w:r>
          </w:p>
        </w:tc>
      </w:tr>
      <w:tr w:rsidR="0076059A" w14:paraId="257E60F9"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DCF0326" w14:textId="77777777" w:rsidR="0076059A" w:rsidRDefault="00BF2B1C" w:rsidP="002E77F5">
            <w:pPr>
              <w:pStyle w:val="TableParagraph"/>
              <w:rPr>
                <w:rFonts w:hAnsi="Arial" w:cs="Arial"/>
              </w:rPr>
            </w:pPr>
            <w:r>
              <w:t>FRINGILLIDAE</w:t>
            </w:r>
          </w:p>
        </w:tc>
        <w:tc>
          <w:tcPr>
            <w:tcW w:w="2693" w:type="dxa"/>
            <w:tcBorders>
              <w:top w:val="single" w:sz="5" w:space="0" w:color="000000"/>
              <w:left w:val="single" w:sz="5" w:space="0" w:color="000000"/>
              <w:bottom w:val="single" w:sz="5" w:space="0" w:color="000000"/>
              <w:right w:val="single" w:sz="5" w:space="0" w:color="000000"/>
            </w:tcBorders>
          </w:tcPr>
          <w:p w14:paraId="29B890F6" w14:textId="77777777" w:rsidR="0076059A" w:rsidRDefault="00BF2B1C" w:rsidP="002E77F5">
            <w:pPr>
              <w:pStyle w:val="TableParagraph"/>
              <w:rPr>
                <w:rFonts w:hAnsi="Arial" w:cs="Arial"/>
              </w:rPr>
            </w:pPr>
            <w:r>
              <w:t>Carduelis</w:t>
            </w:r>
            <w:r>
              <w:rPr>
                <w:spacing w:val="-12"/>
              </w:rPr>
              <w:t xml:space="preserve"> </w:t>
            </w:r>
            <w:r>
              <w:t>chloris</w:t>
            </w:r>
          </w:p>
        </w:tc>
        <w:tc>
          <w:tcPr>
            <w:tcW w:w="3086" w:type="dxa"/>
            <w:tcBorders>
              <w:top w:val="single" w:sz="5" w:space="0" w:color="000000"/>
              <w:left w:val="single" w:sz="5" w:space="0" w:color="000000"/>
              <w:bottom w:val="single" w:sz="5" w:space="0" w:color="000000"/>
              <w:right w:val="single" w:sz="5" w:space="0" w:color="000000"/>
            </w:tcBorders>
          </w:tcPr>
          <w:p w14:paraId="289E0423" w14:textId="77777777" w:rsidR="0076059A" w:rsidRDefault="00BF2B1C" w:rsidP="002E77F5">
            <w:pPr>
              <w:pStyle w:val="TableParagraph"/>
              <w:rPr>
                <w:rFonts w:hAnsi="Arial" w:cs="Arial"/>
              </w:rPr>
            </w:pPr>
            <w:r>
              <w:t>European</w:t>
            </w:r>
            <w:r>
              <w:rPr>
                <w:spacing w:val="-15"/>
              </w:rPr>
              <w:t xml:space="preserve"> </w:t>
            </w:r>
            <w:r>
              <w:t>greenfinch</w:t>
            </w:r>
          </w:p>
        </w:tc>
        <w:tc>
          <w:tcPr>
            <w:tcW w:w="1277" w:type="dxa"/>
            <w:tcBorders>
              <w:top w:val="single" w:sz="5" w:space="0" w:color="000000"/>
              <w:left w:val="single" w:sz="5" w:space="0" w:color="000000"/>
              <w:bottom w:val="single" w:sz="5" w:space="0" w:color="000000"/>
              <w:right w:val="single" w:sz="5" w:space="0" w:color="000000"/>
            </w:tcBorders>
          </w:tcPr>
          <w:p w14:paraId="5111733A" w14:textId="77777777" w:rsidR="0076059A" w:rsidRDefault="00BF2B1C" w:rsidP="002E77F5">
            <w:pPr>
              <w:pStyle w:val="TableParagraph"/>
              <w:rPr>
                <w:rFonts w:hAnsi="Arial" w:cs="Arial"/>
              </w:rPr>
            </w:pPr>
            <w:r>
              <w:t>i</w:t>
            </w:r>
          </w:p>
        </w:tc>
      </w:tr>
      <w:tr w:rsidR="0076059A" w14:paraId="61AA41B0"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C5AEF52" w14:textId="77777777" w:rsidR="0076059A" w:rsidRDefault="00BF2B1C" w:rsidP="002E77F5">
            <w:pPr>
              <w:pStyle w:val="TableParagraph"/>
              <w:rPr>
                <w:rFonts w:hAnsi="Arial" w:cs="Arial"/>
              </w:rPr>
            </w:pPr>
            <w:r>
              <w:t>HIRUNDINIDAE</w:t>
            </w:r>
          </w:p>
        </w:tc>
        <w:tc>
          <w:tcPr>
            <w:tcW w:w="2693" w:type="dxa"/>
            <w:tcBorders>
              <w:top w:val="single" w:sz="5" w:space="0" w:color="000000"/>
              <w:left w:val="single" w:sz="5" w:space="0" w:color="000000"/>
              <w:bottom w:val="single" w:sz="5" w:space="0" w:color="000000"/>
              <w:right w:val="single" w:sz="5" w:space="0" w:color="000000"/>
            </w:tcBorders>
          </w:tcPr>
          <w:p w14:paraId="479C05D7" w14:textId="77777777" w:rsidR="0076059A" w:rsidRDefault="00BF2B1C" w:rsidP="002E77F5">
            <w:pPr>
              <w:pStyle w:val="TableParagraph"/>
              <w:rPr>
                <w:rFonts w:hAnsi="Arial" w:cs="Arial"/>
              </w:rPr>
            </w:pPr>
            <w:r>
              <w:t>Hirundo</w:t>
            </w:r>
            <w:r>
              <w:rPr>
                <w:spacing w:val="-12"/>
              </w:rPr>
              <w:t xml:space="preserve"> </w:t>
            </w:r>
            <w:r>
              <w:t>neoxena</w:t>
            </w:r>
          </w:p>
        </w:tc>
        <w:tc>
          <w:tcPr>
            <w:tcW w:w="3086" w:type="dxa"/>
            <w:tcBorders>
              <w:top w:val="single" w:sz="5" w:space="0" w:color="000000"/>
              <w:left w:val="single" w:sz="5" w:space="0" w:color="000000"/>
              <w:bottom w:val="single" w:sz="5" w:space="0" w:color="000000"/>
              <w:right w:val="single" w:sz="5" w:space="0" w:color="000000"/>
            </w:tcBorders>
          </w:tcPr>
          <w:p w14:paraId="4798D60F" w14:textId="77777777" w:rsidR="0076059A" w:rsidRDefault="00BF2B1C" w:rsidP="002E77F5">
            <w:pPr>
              <w:pStyle w:val="TableParagraph"/>
              <w:rPr>
                <w:rFonts w:hAnsi="Arial" w:cs="Arial"/>
              </w:rPr>
            </w:pPr>
            <w:r>
              <w:rPr>
                <w:spacing w:val="-1"/>
              </w:rPr>
              <w:t>welcome</w:t>
            </w:r>
            <w:r>
              <w:rPr>
                <w:spacing w:val="-12"/>
              </w:rPr>
              <w:t xml:space="preserve"> </w:t>
            </w:r>
            <w:r>
              <w:t>swallow</w:t>
            </w:r>
          </w:p>
        </w:tc>
        <w:tc>
          <w:tcPr>
            <w:tcW w:w="1277" w:type="dxa"/>
            <w:tcBorders>
              <w:top w:val="single" w:sz="5" w:space="0" w:color="000000"/>
              <w:left w:val="single" w:sz="5" w:space="0" w:color="000000"/>
              <w:bottom w:val="single" w:sz="5" w:space="0" w:color="000000"/>
              <w:right w:val="single" w:sz="5" w:space="0" w:color="000000"/>
            </w:tcBorders>
          </w:tcPr>
          <w:p w14:paraId="4D58C5D4" w14:textId="77777777" w:rsidR="0076059A" w:rsidRDefault="0076059A"/>
        </w:tc>
      </w:tr>
      <w:tr w:rsidR="0076059A" w14:paraId="33FB4A8F"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BA6D773" w14:textId="77777777" w:rsidR="0076059A" w:rsidRDefault="00BF2B1C" w:rsidP="002E77F5">
            <w:pPr>
              <w:pStyle w:val="TableParagraph"/>
              <w:rPr>
                <w:rFonts w:hAnsi="Arial" w:cs="Arial"/>
              </w:rPr>
            </w:pPr>
            <w:r>
              <w:t>HIRUNDINIDAE</w:t>
            </w:r>
          </w:p>
        </w:tc>
        <w:tc>
          <w:tcPr>
            <w:tcW w:w="2693" w:type="dxa"/>
            <w:tcBorders>
              <w:top w:val="single" w:sz="5" w:space="0" w:color="000000"/>
              <w:left w:val="single" w:sz="5" w:space="0" w:color="000000"/>
              <w:bottom w:val="single" w:sz="5" w:space="0" w:color="000000"/>
              <w:right w:val="single" w:sz="5" w:space="0" w:color="000000"/>
            </w:tcBorders>
          </w:tcPr>
          <w:p w14:paraId="2AA440CD" w14:textId="77777777" w:rsidR="0076059A" w:rsidRDefault="00BF2B1C" w:rsidP="002E77F5">
            <w:pPr>
              <w:pStyle w:val="TableParagraph"/>
              <w:rPr>
                <w:rFonts w:hAnsi="Arial" w:cs="Arial"/>
              </w:rPr>
            </w:pPr>
            <w:r>
              <w:t>Petrochelidon</w:t>
            </w:r>
            <w:r>
              <w:rPr>
                <w:spacing w:val="-17"/>
              </w:rPr>
              <w:t xml:space="preserve"> </w:t>
            </w:r>
            <w:r>
              <w:t>nigricans</w:t>
            </w:r>
          </w:p>
        </w:tc>
        <w:tc>
          <w:tcPr>
            <w:tcW w:w="3086" w:type="dxa"/>
            <w:tcBorders>
              <w:top w:val="single" w:sz="5" w:space="0" w:color="000000"/>
              <w:left w:val="single" w:sz="5" w:space="0" w:color="000000"/>
              <w:bottom w:val="single" w:sz="5" w:space="0" w:color="000000"/>
              <w:right w:val="single" w:sz="5" w:space="0" w:color="000000"/>
            </w:tcBorders>
          </w:tcPr>
          <w:p w14:paraId="7A56D322" w14:textId="77777777" w:rsidR="0076059A" w:rsidRDefault="00BF2B1C" w:rsidP="002E77F5">
            <w:pPr>
              <w:pStyle w:val="TableParagraph"/>
              <w:rPr>
                <w:rFonts w:hAnsi="Arial" w:cs="Arial"/>
              </w:rPr>
            </w:pPr>
            <w:r>
              <w:t>tree</w:t>
            </w:r>
            <w:r>
              <w:rPr>
                <w:spacing w:val="-8"/>
              </w:rPr>
              <w:t xml:space="preserve"> </w:t>
            </w:r>
            <w:r>
              <w:t>martin</w:t>
            </w:r>
          </w:p>
        </w:tc>
        <w:tc>
          <w:tcPr>
            <w:tcW w:w="1277" w:type="dxa"/>
            <w:tcBorders>
              <w:top w:val="single" w:sz="5" w:space="0" w:color="000000"/>
              <w:left w:val="single" w:sz="5" w:space="0" w:color="000000"/>
              <w:bottom w:val="single" w:sz="5" w:space="0" w:color="000000"/>
              <w:right w:val="single" w:sz="5" w:space="0" w:color="000000"/>
            </w:tcBorders>
          </w:tcPr>
          <w:p w14:paraId="6FEEB74F" w14:textId="77777777" w:rsidR="0076059A" w:rsidRDefault="0076059A"/>
        </w:tc>
      </w:tr>
      <w:tr w:rsidR="0076059A" w14:paraId="2EA9A66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A682957" w14:textId="77777777" w:rsidR="0076059A" w:rsidRDefault="00BF2B1C" w:rsidP="002E77F5">
            <w:pPr>
              <w:pStyle w:val="TableParagraph"/>
              <w:rPr>
                <w:rFonts w:hAnsi="Arial" w:cs="Arial"/>
              </w:rPr>
            </w:pPr>
            <w:r>
              <w:t>MALURIDAE</w:t>
            </w:r>
          </w:p>
        </w:tc>
        <w:tc>
          <w:tcPr>
            <w:tcW w:w="2693" w:type="dxa"/>
            <w:tcBorders>
              <w:top w:val="single" w:sz="5" w:space="0" w:color="000000"/>
              <w:left w:val="single" w:sz="5" w:space="0" w:color="000000"/>
              <w:bottom w:val="single" w:sz="5" w:space="0" w:color="000000"/>
              <w:right w:val="single" w:sz="5" w:space="0" w:color="000000"/>
            </w:tcBorders>
          </w:tcPr>
          <w:p w14:paraId="1906BCD5" w14:textId="77777777" w:rsidR="0076059A" w:rsidRDefault="00BF2B1C" w:rsidP="002E77F5">
            <w:pPr>
              <w:pStyle w:val="TableParagraph"/>
              <w:rPr>
                <w:rFonts w:hAnsi="Arial" w:cs="Arial"/>
              </w:rPr>
            </w:pPr>
            <w:r>
              <w:rPr>
                <w:spacing w:val="-1"/>
              </w:rPr>
              <w:t>Malurus</w:t>
            </w:r>
            <w:r>
              <w:rPr>
                <w:spacing w:val="-12"/>
              </w:rPr>
              <w:t xml:space="preserve"> </w:t>
            </w:r>
            <w:r>
              <w:t>cyaneus</w:t>
            </w:r>
          </w:p>
        </w:tc>
        <w:tc>
          <w:tcPr>
            <w:tcW w:w="3086" w:type="dxa"/>
            <w:tcBorders>
              <w:top w:val="single" w:sz="5" w:space="0" w:color="000000"/>
              <w:left w:val="single" w:sz="5" w:space="0" w:color="000000"/>
              <w:bottom w:val="single" w:sz="5" w:space="0" w:color="000000"/>
              <w:right w:val="single" w:sz="5" w:space="0" w:color="000000"/>
            </w:tcBorders>
          </w:tcPr>
          <w:p w14:paraId="32870322" w14:textId="77777777" w:rsidR="0076059A" w:rsidRDefault="00BF2B1C" w:rsidP="002E77F5">
            <w:pPr>
              <w:pStyle w:val="TableParagraph"/>
              <w:rPr>
                <w:rFonts w:hAnsi="Arial" w:cs="Arial"/>
              </w:rPr>
            </w:pPr>
            <w:r>
              <w:t>superb</w:t>
            </w:r>
            <w:r>
              <w:rPr>
                <w:spacing w:val="-13"/>
              </w:rPr>
              <w:t xml:space="preserve"> </w:t>
            </w:r>
            <w:r>
              <w:t>fairy-wren</w:t>
            </w:r>
          </w:p>
        </w:tc>
        <w:tc>
          <w:tcPr>
            <w:tcW w:w="1277" w:type="dxa"/>
            <w:tcBorders>
              <w:top w:val="single" w:sz="5" w:space="0" w:color="000000"/>
              <w:left w:val="single" w:sz="5" w:space="0" w:color="000000"/>
              <w:bottom w:val="single" w:sz="5" w:space="0" w:color="000000"/>
              <w:right w:val="single" w:sz="5" w:space="0" w:color="000000"/>
            </w:tcBorders>
          </w:tcPr>
          <w:p w14:paraId="008FFB55" w14:textId="77777777" w:rsidR="0076059A" w:rsidRDefault="0076059A"/>
        </w:tc>
      </w:tr>
      <w:tr w:rsidR="0076059A" w14:paraId="13372D87"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D616B93" w14:textId="77777777" w:rsidR="0076059A" w:rsidRDefault="00BF2B1C" w:rsidP="002E77F5">
            <w:pPr>
              <w:pStyle w:val="TableParagraph"/>
              <w:rPr>
                <w:rFonts w:hAnsi="Arial" w:cs="Arial"/>
              </w:rPr>
            </w:pPr>
            <w:r>
              <w:t>MELIPHAGIDAE</w:t>
            </w:r>
          </w:p>
        </w:tc>
        <w:tc>
          <w:tcPr>
            <w:tcW w:w="2693" w:type="dxa"/>
            <w:tcBorders>
              <w:top w:val="single" w:sz="5" w:space="0" w:color="000000"/>
              <w:left w:val="single" w:sz="5" w:space="0" w:color="000000"/>
              <w:bottom w:val="single" w:sz="5" w:space="0" w:color="000000"/>
              <w:right w:val="single" w:sz="5" w:space="0" w:color="000000"/>
            </w:tcBorders>
          </w:tcPr>
          <w:p w14:paraId="5D68C78C" w14:textId="77777777" w:rsidR="0076059A" w:rsidRDefault="00BF2B1C" w:rsidP="002E77F5">
            <w:pPr>
              <w:pStyle w:val="TableParagraph"/>
              <w:rPr>
                <w:rFonts w:hAnsi="Arial" w:cs="Arial"/>
              </w:rPr>
            </w:pPr>
            <w:r>
              <w:t>Acanthorhynchus</w:t>
            </w:r>
            <w:r>
              <w:rPr>
                <w:spacing w:val="-21"/>
              </w:rPr>
              <w:t xml:space="preserve"> </w:t>
            </w:r>
            <w:r>
              <w:t>tenuirostris</w:t>
            </w:r>
          </w:p>
        </w:tc>
        <w:tc>
          <w:tcPr>
            <w:tcW w:w="3086" w:type="dxa"/>
            <w:tcBorders>
              <w:top w:val="single" w:sz="5" w:space="0" w:color="000000"/>
              <w:left w:val="single" w:sz="5" w:space="0" w:color="000000"/>
              <w:bottom w:val="single" w:sz="5" w:space="0" w:color="000000"/>
              <w:right w:val="single" w:sz="5" w:space="0" w:color="000000"/>
            </w:tcBorders>
          </w:tcPr>
          <w:p w14:paraId="17BC1FA0" w14:textId="77777777" w:rsidR="0076059A" w:rsidRDefault="00BF2B1C" w:rsidP="002E77F5">
            <w:pPr>
              <w:pStyle w:val="TableParagraph"/>
              <w:rPr>
                <w:rFonts w:hAnsi="Arial" w:cs="Arial"/>
              </w:rPr>
            </w:pPr>
            <w:r>
              <w:rPr>
                <w:spacing w:val="-1"/>
              </w:rPr>
              <w:t>eastern</w:t>
            </w:r>
            <w:r>
              <w:rPr>
                <w:spacing w:val="-12"/>
              </w:rPr>
              <w:t xml:space="preserve"> </w:t>
            </w:r>
            <w:r>
              <w:t>spinebill</w:t>
            </w:r>
          </w:p>
        </w:tc>
        <w:tc>
          <w:tcPr>
            <w:tcW w:w="1277" w:type="dxa"/>
            <w:tcBorders>
              <w:top w:val="single" w:sz="5" w:space="0" w:color="000000"/>
              <w:left w:val="single" w:sz="5" w:space="0" w:color="000000"/>
              <w:bottom w:val="single" w:sz="5" w:space="0" w:color="000000"/>
              <w:right w:val="single" w:sz="5" w:space="0" w:color="000000"/>
            </w:tcBorders>
          </w:tcPr>
          <w:p w14:paraId="271607D5" w14:textId="77777777" w:rsidR="0076059A" w:rsidRDefault="0076059A"/>
        </w:tc>
      </w:tr>
      <w:tr w:rsidR="0076059A" w14:paraId="1397572B"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6DA61E5" w14:textId="77777777" w:rsidR="0076059A" w:rsidRDefault="00BF2B1C" w:rsidP="002E77F5">
            <w:pPr>
              <w:pStyle w:val="TableParagraph"/>
              <w:rPr>
                <w:rFonts w:hAnsi="Arial" w:cs="Arial"/>
              </w:rPr>
            </w:pPr>
            <w:r>
              <w:t>MELIPHAGIDAE</w:t>
            </w:r>
          </w:p>
        </w:tc>
        <w:tc>
          <w:tcPr>
            <w:tcW w:w="2693" w:type="dxa"/>
            <w:tcBorders>
              <w:top w:val="single" w:sz="5" w:space="0" w:color="000000"/>
              <w:left w:val="single" w:sz="5" w:space="0" w:color="000000"/>
              <w:bottom w:val="single" w:sz="5" w:space="0" w:color="000000"/>
              <w:right w:val="single" w:sz="5" w:space="0" w:color="000000"/>
            </w:tcBorders>
          </w:tcPr>
          <w:p w14:paraId="42EA5D77" w14:textId="77777777" w:rsidR="0076059A" w:rsidRDefault="00BF2B1C" w:rsidP="002E77F5">
            <w:pPr>
              <w:pStyle w:val="TableParagraph"/>
              <w:rPr>
                <w:rFonts w:hAnsi="Arial" w:cs="Arial"/>
              </w:rPr>
            </w:pPr>
            <w:r>
              <w:t>Anthochaera</w:t>
            </w:r>
            <w:r>
              <w:rPr>
                <w:spacing w:val="-16"/>
              </w:rPr>
              <w:t xml:space="preserve"> </w:t>
            </w:r>
            <w:r>
              <w:t>paradoxa</w:t>
            </w:r>
          </w:p>
        </w:tc>
        <w:tc>
          <w:tcPr>
            <w:tcW w:w="3086" w:type="dxa"/>
            <w:tcBorders>
              <w:top w:val="single" w:sz="5" w:space="0" w:color="000000"/>
              <w:left w:val="single" w:sz="5" w:space="0" w:color="000000"/>
              <w:bottom w:val="single" w:sz="5" w:space="0" w:color="000000"/>
              <w:right w:val="single" w:sz="5" w:space="0" w:color="000000"/>
            </w:tcBorders>
          </w:tcPr>
          <w:p w14:paraId="34107ED0" w14:textId="77777777" w:rsidR="0076059A" w:rsidRDefault="00BF2B1C" w:rsidP="002E77F5">
            <w:pPr>
              <w:pStyle w:val="TableParagraph"/>
              <w:rPr>
                <w:rFonts w:hAnsi="Arial" w:cs="Arial"/>
              </w:rPr>
            </w:pPr>
            <w:r>
              <w:t>yellow</w:t>
            </w:r>
            <w:r>
              <w:rPr>
                <w:spacing w:val="-11"/>
              </w:rPr>
              <w:t xml:space="preserve"> </w:t>
            </w:r>
            <w:r>
              <w:t>wattlebird</w:t>
            </w:r>
          </w:p>
        </w:tc>
        <w:tc>
          <w:tcPr>
            <w:tcW w:w="1277" w:type="dxa"/>
            <w:tcBorders>
              <w:top w:val="single" w:sz="5" w:space="0" w:color="000000"/>
              <w:left w:val="single" w:sz="5" w:space="0" w:color="000000"/>
              <w:bottom w:val="single" w:sz="5" w:space="0" w:color="000000"/>
              <w:right w:val="single" w:sz="5" w:space="0" w:color="000000"/>
            </w:tcBorders>
          </w:tcPr>
          <w:p w14:paraId="77DDD092" w14:textId="77777777" w:rsidR="0076059A" w:rsidRDefault="0076059A"/>
        </w:tc>
      </w:tr>
      <w:tr w:rsidR="0076059A" w14:paraId="097B375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FF7D647" w14:textId="77777777" w:rsidR="0076059A" w:rsidRDefault="00BF2B1C" w:rsidP="002E77F5">
            <w:pPr>
              <w:pStyle w:val="TableParagraph"/>
              <w:rPr>
                <w:rFonts w:hAnsi="Arial" w:cs="Arial"/>
              </w:rPr>
            </w:pPr>
            <w:r>
              <w:t>MELIPHAGIDAE</w:t>
            </w:r>
          </w:p>
        </w:tc>
        <w:tc>
          <w:tcPr>
            <w:tcW w:w="2693" w:type="dxa"/>
            <w:tcBorders>
              <w:top w:val="single" w:sz="5" w:space="0" w:color="000000"/>
              <w:left w:val="single" w:sz="5" w:space="0" w:color="000000"/>
              <w:bottom w:val="single" w:sz="5" w:space="0" w:color="000000"/>
              <w:right w:val="single" w:sz="5" w:space="0" w:color="000000"/>
            </w:tcBorders>
          </w:tcPr>
          <w:p w14:paraId="51E42A79" w14:textId="77777777" w:rsidR="0076059A" w:rsidRDefault="00BF2B1C" w:rsidP="002E77F5">
            <w:pPr>
              <w:pStyle w:val="TableParagraph"/>
              <w:rPr>
                <w:rFonts w:hAnsi="Arial" w:cs="Arial"/>
              </w:rPr>
            </w:pPr>
            <w:r>
              <w:t>Lichenostomus</w:t>
            </w:r>
            <w:r>
              <w:rPr>
                <w:spacing w:val="-18"/>
              </w:rPr>
              <w:t xml:space="preserve"> </w:t>
            </w:r>
            <w:r>
              <w:t>flavicollis</w:t>
            </w:r>
          </w:p>
        </w:tc>
        <w:tc>
          <w:tcPr>
            <w:tcW w:w="3086" w:type="dxa"/>
            <w:tcBorders>
              <w:top w:val="single" w:sz="5" w:space="0" w:color="000000"/>
              <w:left w:val="single" w:sz="5" w:space="0" w:color="000000"/>
              <w:bottom w:val="single" w:sz="5" w:space="0" w:color="000000"/>
              <w:right w:val="single" w:sz="5" w:space="0" w:color="000000"/>
            </w:tcBorders>
          </w:tcPr>
          <w:p w14:paraId="393E4524" w14:textId="77777777" w:rsidR="0076059A" w:rsidRDefault="00BF2B1C" w:rsidP="002E77F5">
            <w:pPr>
              <w:pStyle w:val="TableParagraph"/>
              <w:rPr>
                <w:rFonts w:hAnsi="Arial" w:cs="Arial"/>
              </w:rPr>
            </w:pPr>
            <w:r>
              <w:t>yellow-throated</w:t>
            </w:r>
            <w:r>
              <w:rPr>
                <w:spacing w:val="-20"/>
              </w:rPr>
              <w:t xml:space="preserve"> </w:t>
            </w:r>
            <w:r>
              <w:t>honeyeater</w:t>
            </w:r>
          </w:p>
        </w:tc>
        <w:tc>
          <w:tcPr>
            <w:tcW w:w="1277" w:type="dxa"/>
            <w:tcBorders>
              <w:top w:val="single" w:sz="5" w:space="0" w:color="000000"/>
              <w:left w:val="single" w:sz="5" w:space="0" w:color="000000"/>
              <w:bottom w:val="single" w:sz="5" w:space="0" w:color="000000"/>
              <w:right w:val="single" w:sz="5" w:space="0" w:color="000000"/>
            </w:tcBorders>
          </w:tcPr>
          <w:p w14:paraId="24EF401C" w14:textId="77777777" w:rsidR="0076059A" w:rsidRDefault="0076059A"/>
        </w:tc>
      </w:tr>
      <w:tr w:rsidR="0076059A" w14:paraId="0F1D659C"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7068474" w14:textId="77777777" w:rsidR="0076059A" w:rsidRDefault="00BF2B1C" w:rsidP="002E77F5">
            <w:pPr>
              <w:pStyle w:val="TableParagraph"/>
              <w:rPr>
                <w:rFonts w:hAnsi="Arial" w:cs="Arial"/>
              </w:rPr>
            </w:pPr>
            <w:r>
              <w:t>MELIPHAGIDAE</w:t>
            </w:r>
          </w:p>
        </w:tc>
        <w:tc>
          <w:tcPr>
            <w:tcW w:w="2693" w:type="dxa"/>
            <w:tcBorders>
              <w:top w:val="single" w:sz="5" w:space="0" w:color="000000"/>
              <w:left w:val="single" w:sz="5" w:space="0" w:color="000000"/>
              <w:bottom w:val="single" w:sz="5" w:space="0" w:color="000000"/>
              <w:right w:val="single" w:sz="5" w:space="0" w:color="000000"/>
            </w:tcBorders>
          </w:tcPr>
          <w:p w14:paraId="30144868" w14:textId="77777777" w:rsidR="0076059A" w:rsidRDefault="00BF2B1C" w:rsidP="002E77F5">
            <w:pPr>
              <w:pStyle w:val="TableParagraph"/>
              <w:rPr>
                <w:rFonts w:hAnsi="Arial" w:cs="Arial"/>
              </w:rPr>
            </w:pPr>
            <w:r>
              <w:t>Manorina</w:t>
            </w:r>
            <w:r>
              <w:rPr>
                <w:spacing w:val="-17"/>
              </w:rPr>
              <w:t xml:space="preserve"> </w:t>
            </w:r>
            <w:r>
              <w:t>melanocephala</w:t>
            </w:r>
          </w:p>
        </w:tc>
        <w:tc>
          <w:tcPr>
            <w:tcW w:w="3086" w:type="dxa"/>
            <w:tcBorders>
              <w:top w:val="single" w:sz="5" w:space="0" w:color="000000"/>
              <w:left w:val="single" w:sz="5" w:space="0" w:color="000000"/>
              <w:bottom w:val="single" w:sz="5" w:space="0" w:color="000000"/>
              <w:right w:val="single" w:sz="5" w:space="0" w:color="000000"/>
            </w:tcBorders>
          </w:tcPr>
          <w:p w14:paraId="152A97B3" w14:textId="77777777" w:rsidR="0076059A" w:rsidRDefault="00BF2B1C" w:rsidP="002E77F5">
            <w:pPr>
              <w:pStyle w:val="TableParagraph"/>
              <w:rPr>
                <w:rFonts w:hAnsi="Arial" w:cs="Arial"/>
              </w:rPr>
            </w:pPr>
            <w:r>
              <w:t>noisy</w:t>
            </w:r>
            <w:r>
              <w:rPr>
                <w:spacing w:val="-10"/>
              </w:rPr>
              <w:t xml:space="preserve"> </w:t>
            </w:r>
            <w:r>
              <w:t>miner</w:t>
            </w:r>
          </w:p>
        </w:tc>
        <w:tc>
          <w:tcPr>
            <w:tcW w:w="1277" w:type="dxa"/>
            <w:tcBorders>
              <w:top w:val="single" w:sz="5" w:space="0" w:color="000000"/>
              <w:left w:val="single" w:sz="5" w:space="0" w:color="000000"/>
              <w:bottom w:val="single" w:sz="5" w:space="0" w:color="000000"/>
              <w:right w:val="single" w:sz="5" w:space="0" w:color="000000"/>
            </w:tcBorders>
          </w:tcPr>
          <w:p w14:paraId="1E0A604E" w14:textId="77777777" w:rsidR="0076059A" w:rsidRDefault="0076059A"/>
        </w:tc>
      </w:tr>
      <w:tr w:rsidR="0076059A" w14:paraId="4CC85B85"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5CFB9E8" w14:textId="77777777" w:rsidR="0076059A" w:rsidRDefault="00BF2B1C" w:rsidP="002E77F5">
            <w:pPr>
              <w:pStyle w:val="TableParagraph"/>
              <w:rPr>
                <w:rFonts w:hAnsi="Arial" w:cs="Arial"/>
              </w:rPr>
            </w:pPr>
            <w:r>
              <w:t>MELIPHAGIDAE</w:t>
            </w:r>
          </w:p>
        </w:tc>
        <w:tc>
          <w:tcPr>
            <w:tcW w:w="2693" w:type="dxa"/>
            <w:tcBorders>
              <w:top w:val="single" w:sz="5" w:space="0" w:color="000000"/>
              <w:left w:val="single" w:sz="5" w:space="0" w:color="000000"/>
              <w:bottom w:val="single" w:sz="5" w:space="0" w:color="000000"/>
              <w:right w:val="single" w:sz="5" w:space="0" w:color="000000"/>
            </w:tcBorders>
          </w:tcPr>
          <w:p w14:paraId="3D1BE7E0" w14:textId="77777777" w:rsidR="0076059A" w:rsidRDefault="00BF2B1C" w:rsidP="002E77F5">
            <w:pPr>
              <w:pStyle w:val="TableParagraph"/>
              <w:rPr>
                <w:rFonts w:hAnsi="Arial" w:cs="Arial"/>
              </w:rPr>
            </w:pPr>
            <w:r>
              <w:t>Melithreptus</w:t>
            </w:r>
            <w:r>
              <w:rPr>
                <w:spacing w:val="-17"/>
              </w:rPr>
              <w:t xml:space="preserve"> </w:t>
            </w:r>
            <w:r>
              <w:t>validirostris</w:t>
            </w:r>
          </w:p>
        </w:tc>
        <w:tc>
          <w:tcPr>
            <w:tcW w:w="3086" w:type="dxa"/>
            <w:tcBorders>
              <w:top w:val="single" w:sz="5" w:space="0" w:color="000000"/>
              <w:left w:val="single" w:sz="5" w:space="0" w:color="000000"/>
              <w:bottom w:val="single" w:sz="5" w:space="0" w:color="000000"/>
              <w:right w:val="single" w:sz="5" w:space="0" w:color="000000"/>
            </w:tcBorders>
          </w:tcPr>
          <w:p w14:paraId="729B5A1C" w14:textId="77777777" w:rsidR="0076059A" w:rsidRDefault="00BF2B1C" w:rsidP="002E77F5">
            <w:pPr>
              <w:pStyle w:val="TableParagraph"/>
              <w:rPr>
                <w:rFonts w:hAnsi="Arial" w:cs="Arial"/>
              </w:rPr>
            </w:pPr>
            <w:r>
              <w:t>strong-billed</w:t>
            </w:r>
            <w:r>
              <w:rPr>
                <w:spacing w:val="-17"/>
              </w:rPr>
              <w:t xml:space="preserve"> </w:t>
            </w:r>
            <w:r>
              <w:t>honeyeater</w:t>
            </w:r>
          </w:p>
        </w:tc>
        <w:tc>
          <w:tcPr>
            <w:tcW w:w="1277" w:type="dxa"/>
            <w:tcBorders>
              <w:top w:val="single" w:sz="5" w:space="0" w:color="000000"/>
              <w:left w:val="single" w:sz="5" w:space="0" w:color="000000"/>
              <w:bottom w:val="single" w:sz="5" w:space="0" w:color="000000"/>
              <w:right w:val="single" w:sz="5" w:space="0" w:color="000000"/>
            </w:tcBorders>
          </w:tcPr>
          <w:p w14:paraId="4CDCC6ED" w14:textId="77777777" w:rsidR="0076059A" w:rsidRDefault="0076059A"/>
        </w:tc>
      </w:tr>
      <w:tr w:rsidR="0076059A" w14:paraId="6AC4DEBB"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D6BECF6" w14:textId="77777777" w:rsidR="0076059A" w:rsidRDefault="00BF2B1C" w:rsidP="002E77F5">
            <w:pPr>
              <w:pStyle w:val="TableParagraph"/>
              <w:rPr>
                <w:rFonts w:hAnsi="Arial" w:cs="Arial"/>
              </w:rPr>
            </w:pPr>
            <w:r>
              <w:t>MELIPHAGIDAE</w:t>
            </w:r>
          </w:p>
        </w:tc>
        <w:tc>
          <w:tcPr>
            <w:tcW w:w="2693" w:type="dxa"/>
            <w:tcBorders>
              <w:top w:val="single" w:sz="5" w:space="0" w:color="000000"/>
              <w:left w:val="single" w:sz="5" w:space="0" w:color="000000"/>
              <w:bottom w:val="single" w:sz="5" w:space="0" w:color="000000"/>
              <w:right w:val="single" w:sz="5" w:space="0" w:color="000000"/>
            </w:tcBorders>
          </w:tcPr>
          <w:p w14:paraId="706E6591" w14:textId="77777777" w:rsidR="0076059A" w:rsidRDefault="00BF2B1C" w:rsidP="002E77F5">
            <w:pPr>
              <w:pStyle w:val="TableParagraph"/>
              <w:rPr>
                <w:rFonts w:hAnsi="Arial" w:cs="Arial"/>
              </w:rPr>
            </w:pPr>
            <w:r>
              <w:t>Melithreptus</w:t>
            </w:r>
            <w:r>
              <w:rPr>
                <w:spacing w:val="-13"/>
              </w:rPr>
              <w:t xml:space="preserve"> </w:t>
            </w:r>
            <w:r>
              <w:t>affinis</w:t>
            </w:r>
          </w:p>
        </w:tc>
        <w:tc>
          <w:tcPr>
            <w:tcW w:w="3086" w:type="dxa"/>
            <w:tcBorders>
              <w:top w:val="single" w:sz="5" w:space="0" w:color="000000"/>
              <w:left w:val="single" w:sz="5" w:space="0" w:color="000000"/>
              <w:bottom w:val="single" w:sz="5" w:space="0" w:color="000000"/>
              <w:right w:val="single" w:sz="5" w:space="0" w:color="000000"/>
            </w:tcBorders>
          </w:tcPr>
          <w:p w14:paraId="563B6176" w14:textId="77777777" w:rsidR="0076059A" w:rsidRDefault="00BF2B1C" w:rsidP="002E77F5">
            <w:pPr>
              <w:pStyle w:val="TableParagraph"/>
              <w:rPr>
                <w:rFonts w:hAnsi="Arial" w:cs="Arial"/>
              </w:rPr>
            </w:pPr>
            <w:r>
              <w:t>black-headed</w:t>
            </w:r>
            <w:r>
              <w:rPr>
                <w:spacing w:val="-18"/>
              </w:rPr>
              <w:t xml:space="preserve"> </w:t>
            </w:r>
            <w:r>
              <w:t>honeyeater</w:t>
            </w:r>
          </w:p>
        </w:tc>
        <w:tc>
          <w:tcPr>
            <w:tcW w:w="1277" w:type="dxa"/>
            <w:tcBorders>
              <w:top w:val="single" w:sz="5" w:space="0" w:color="000000"/>
              <w:left w:val="single" w:sz="5" w:space="0" w:color="000000"/>
              <w:bottom w:val="single" w:sz="5" w:space="0" w:color="000000"/>
              <w:right w:val="single" w:sz="5" w:space="0" w:color="000000"/>
            </w:tcBorders>
          </w:tcPr>
          <w:p w14:paraId="3F16DA63" w14:textId="77777777" w:rsidR="0076059A" w:rsidRDefault="0076059A"/>
        </w:tc>
      </w:tr>
      <w:tr w:rsidR="0076059A" w14:paraId="7E63E1D3"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DA192D0" w14:textId="77777777" w:rsidR="0076059A" w:rsidRDefault="00BF2B1C" w:rsidP="002E77F5">
            <w:pPr>
              <w:pStyle w:val="TableParagraph"/>
              <w:rPr>
                <w:rFonts w:hAnsi="Arial" w:cs="Arial"/>
              </w:rPr>
            </w:pPr>
            <w:r>
              <w:t>MELIPHAGIDAE</w:t>
            </w:r>
          </w:p>
        </w:tc>
        <w:tc>
          <w:tcPr>
            <w:tcW w:w="2693" w:type="dxa"/>
            <w:tcBorders>
              <w:top w:val="single" w:sz="5" w:space="0" w:color="000000"/>
              <w:left w:val="single" w:sz="5" w:space="0" w:color="000000"/>
              <w:bottom w:val="single" w:sz="5" w:space="0" w:color="000000"/>
              <w:right w:val="single" w:sz="5" w:space="0" w:color="000000"/>
            </w:tcBorders>
          </w:tcPr>
          <w:p w14:paraId="5A89F82C" w14:textId="77777777" w:rsidR="0076059A" w:rsidRDefault="00BF2B1C" w:rsidP="002E77F5">
            <w:pPr>
              <w:pStyle w:val="TableParagraph"/>
              <w:rPr>
                <w:rFonts w:hAnsi="Arial" w:cs="Arial"/>
              </w:rPr>
            </w:pPr>
            <w:r>
              <w:t>Phylidonyris</w:t>
            </w:r>
            <w:r>
              <w:rPr>
                <w:spacing w:val="-21"/>
              </w:rPr>
              <w:t xml:space="preserve"> </w:t>
            </w:r>
            <w:r>
              <w:t>novaehollandiae</w:t>
            </w:r>
          </w:p>
        </w:tc>
        <w:tc>
          <w:tcPr>
            <w:tcW w:w="3086" w:type="dxa"/>
            <w:tcBorders>
              <w:top w:val="single" w:sz="5" w:space="0" w:color="000000"/>
              <w:left w:val="single" w:sz="5" w:space="0" w:color="000000"/>
              <w:bottom w:val="single" w:sz="5" w:space="0" w:color="000000"/>
              <w:right w:val="single" w:sz="5" w:space="0" w:color="000000"/>
            </w:tcBorders>
          </w:tcPr>
          <w:p w14:paraId="7A029C2D" w14:textId="77777777" w:rsidR="0076059A" w:rsidRDefault="00BF2B1C" w:rsidP="002E77F5">
            <w:pPr>
              <w:pStyle w:val="TableParagraph"/>
              <w:rPr>
                <w:rFonts w:hAnsi="Arial" w:cs="Arial"/>
              </w:rPr>
            </w:pPr>
            <w:r>
              <w:t>New</w:t>
            </w:r>
            <w:r>
              <w:rPr>
                <w:spacing w:val="-11"/>
              </w:rPr>
              <w:t xml:space="preserve"> </w:t>
            </w:r>
            <w:r>
              <w:t>Holland</w:t>
            </w:r>
            <w:r>
              <w:rPr>
                <w:spacing w:val="-8"/>
              </w:rPr>
              <w:t xml:space="preserve"> </w:t>
            </w:r>
            <w:r>
              <w:t>honeyeater</w:t>
            </w:r>
          </w:p>
        </w:tc>
        <w:tc>
          <w:tcPr>
            <w:tcW w:w="1277" w:type="dxa"/>
            <w:tcBorders>
              <w:top w:val="single" w:sz="5" w:space="0" w:color="000000"/>
              <w:left w:val="single" w:sz="5" w:space="0" w:color="000000"/>
              <w:bottom w:val="single" w:sz="5" w:space="0" w:color="000000"/>
              <w:right w:val="single" w:sz="5" w:space="0" w:color="000000"/>
            </w:tcBorders>
          </w:tcPr>
          <w:p w14:paraId="512E75A3" w14:textId="77777777" w:rsidR="0076059A" w:rsidRDefault="0076059A"/>
        </w:tc>
      </w:tr>
      <w:tr w:rsidR="0076059A" w14:paraId="7E32B9ED"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8DB6645" w14:textId="77777777" w:rsidR="0076059A" w:rsidRDefault="00BF2B1C" w:rsidP="002E77F5">
            <w:pPr>
              <w:pStyle w:val="TableParagraph"/>
              <w:rPr>
                <w:rFonts w:hAnsi="Arial" w:cs="Arial"/>
              </w:rPr>
            </w:pPr>
            <w:r>
              <w:t>MELIPHAGIDAE</w:t>
            </w:r>
          </w:p>
        </w:tc>
        <w:tc>
          <w:tcPr>
            <w:tcW w:w="2693" w:type="dxa"/>
            <w:tcBorders>
              <w:top w:val="single" w:sz="5" w:space="0" w:color="000000"/>
              <w:left w:val="single" w:sz="5" w:space="0" w:color="000000"/>
              <w:bottom w:val="single" w:sz="5" w:space="0" w:color="000000"/>
              <w:right w:val="single" w:sz="5" w:space="0" w:color="000000"/>
            </w:tcBorders>
          </w:tcPr>
          <w:p w14:paraId="73EF4067" w14:textId="77777777" w:rsidR="0076059A" w:rsidRDefault="00BF2B1C" w:rsidP="002E77F5">
            <w:pPr>
              <w:pStyle w:val="TableParagraph"/>
              <w:rPr>
                <w:rFonts w:hAnsi="Arial" w:cs="Arial"/>
              </w:rPr>
            </w:pPr>
            <w:r>
              <w:t>Phylidonyris</w:t>
            </w:r>
            <w:r>
              <w:rPr>
                <w:spacing w:val="-12"/>
              </w:rPr>
              <w:t xml:space="preserve"> </w:t>
            </w:r>
            <w:r>
              <w:rPr>
                <w:spacing w:val="-1"/>
              </w:rPr>
              <w:t>pyrrhoptera</w:t>
            </w:r>
            <w:r>
              <w:rPr>
                <w:spacing w:val="-11"/>
              </w:rPr>
              <w:t xml:space="preserve"> </w:t>
            </w:r>
            <w:r>
              <w:t>inornata</w:t>
            </w:r>
          </w:p>
        </w:tc>
        <w:tc>
          <w:tcPr>
            <w:tcW w:w="3086" w:type="dxa"/>
            <w:tcBorders>
              <w:top w:val="single" w:sz="5" w:space="0" w:color="000000"/>
              <w:left w:val="single" w:sz="5" w:space="0" w:color="000000"/>
              <w:bottom w:val="single" w:sz="5" w:space="0" w:color="000000"/>
              <w:right w:val="single" w:sz="5" w:space="0" w:color="000000"/>
            </w:tcBorders>
          </w:tcPr>
          <w:p w14:paraId="3C86995E" w14:textId="77777777" w:rsidR="0076059A" w:rsidRDefault="00BF2B1C" w:rsidP="002E77F5">
            <w:pPr>
              <w:pStyle w:val="TableParagraph"/>
              <w:rPr>
                <w:rFonts w:hAnsi="Arial" w:cs="Arial"/>
              </w:rPr>
            </w:pPr>
            <w:r>
              <w:t>crescent</w:t>
            </w:r>
            <w:r>
              <w:rPr>
                <w:spacing w:val="-15"/>
              </w:rPr>
              <w:t xml:space="preserve"> </w:t>
            </w:r>
            <w:r>
              <w:t>honeyeater</w:t>
            </w:r>
          </w:p>
        </w:tc>
        <w:tc>
          <w:tcPr>
            <w:tcW w:w="1277" w:type="dxa"/>
            <w:tcBorders>
              <w:top w:val="single" w:sz="5" w:space="0" w:color="000000"/>
              <w:left w:val="single" w:sz="5" w:space="0" w:color="000000"/>
              <w:bottom w:val="single" w:sz="5" w:space="0" w:color="000000"/>
              <w:right w:val="single" w:sz="5" w:space="0" w:color="000000"/>
            </w:tcBorders>
          </w:tcPr>
          <w:p w14:paraId="12B67EFF" w14:textId="77777777" w:rsidR="0076059A" w:rsidRDefault="0076059A"/>
        </w:tc>
      </w:tr>
      <w:tr w:rsidR="0076059A" w14:paraId="7A3B42B0"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B13A943" w14:textId="77777777" w:rsidR="0076059A" w:rsidRDefault="00BF2B1C" w:rsidP="002E77F5">
            <w:pPr>
              <w:pStyle w:val="TableParagraph"/>
              <w:rPr>
                <w:rFonts w:hAnsi="Arial" w:cs="Arial"/>
              </w:rPr>
            </w:pPr>
            <w:r>
              <w:t>MONARCHIDAE</w:t>
            </w:r>
          </w:p>
        </w:tc>
        <w:tc>
          <w:tcPr>
            <w:tcW w:w="2693" w:type="dxa"/>
            <w:tcBorders>
              <w:top w:val="single" w:sz="5" w:space="0" w:color="000000"/>
              <w:left w:val="single" w:sz="5" w:space="0" w:color="000000"/>
              <w:bottom w:val="single" w:sz="5" w:space="0" w:color="000000"/>
              <w:right w:val="single" w:sz="5" w:space="0" w:color="000000"/>
            </w:tcBorders>
          </w:tcPr>
          <w:p w14:paraId="3C516C65" w14:textId="77777777" w:rsidR="0076059A" w:rsidRDefault="00BF2B1C" w:rsidP="002E77F5">
            <w:pPr>
              <w:pStyle w:val="TableParagraph"/>
              <w:rPr>
                <w:rFonts w:hAnsi="Arial" w:cs="Arial"/>
              </w:rPr>
            </w:pPr>
            <w:r>
              <w:rPr>
                <w:spacing w:val="-1"/>
              </w:rPr>
              <w:t>Myiagra</w:t>
            </w:r>
            <w:r>
              <w:rPr>
                <w:spacing w:val="-14"/>
              </w:rPr>
              <w:t xml:space="preserve"> </w:t>
            </w:r>
            <w:r>
              <w:t>cyanoleuca</w:t>
            </w:r>
          </w:p>
        </w:tc>
        <w:tc>
          <w:tcPr>
            <w:tcW w:w="3086" w:type="dxa"/>
            <w:tcBorders>
              <w:top w:val="single" w:sz="5" w:space="0" w:color="000000"/>
              <w:left w:val="single" w:sz="5" w:space="0" w:color="000000"/>
              <w:bottom w:val="single" w:sz="5" w:space="0" w:color="000000"/>
              <w:right w:val="single" w:sz="5" w:space="0" w:color="000000"/>
            </w:tcBorders>
          </w:tcPr>
          <w:p w14:paraId="1AB83EAD" w14:textId="77777777" w:rsidR="0076059A" w:rsidRDefault="00BF2B1C" w:rsidP="002E77F5">
            <w:pPr>
              <w:pStyle w:val="TableParagraph"/>
              <w:rPr>
                <w:rFonts w:hAnsi="Arial" w:cs="Arial"/>
              </w:rPr>
            </w:pPr>
            <w:r>
              <w:t>satin</w:t>
            </w:r>
            <w:r>
              <w:rPr>
                <w:spacing w:val="-11"/>
              </w:rPr>
              <w:t xml:space="preserve"> </w:t>
            </w:r>
            <w:r>
              <w:t>flycatcher</w:t>
            </w:r>
          </w:p>
        </w:tc>
        <w:tc>
          <w:tcPr>
            <w:tcW w:w="1277" w:type="dxa"/>
            <w:tcBorders>
              <w:top w:val="single" w:sz="5" w:space="0" w:color="000000"/>
              <w:left w:val="single" w:sz="5" w:space="0" w:color="000000"/>
              <w:bottom w:val="single" w:sz="5" w:space="0" w:color="000000"/>
              <w:right w:val="single" w:sz="5" w:space="0" w:color="000000"/>
            </w:tcBorders>
          </w:tcPr>
          <w:p w14:paraId="2949407A" w14:textId="77777777" w:rsidR="0076059A" w:rsidRDefault="0076059A"/>
        </w:tc>
      </w:tr>
      <w:tr w:rsidR="0076059A" w14:paraId="021CCCAB"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E7A46E2" w14:textId="77777777" w:rsidR="0076059A" w:rsidRDefault="00BF2B1C" w:rsidP="002E77F5">
            <w:pPr>
              <w:pStyle w:val="TableParagraph"/>
              <w:rPr>
                <w:rFonts w:hAnsi="Arial" w:cs="Arial"/>
              </w:rPr>
            </w:pPr>
            <w:r>
              <w:lastRenderedPageBreak/>
              <w:t>PACHYCEPHALIDAE</w:t>
            </w:r>
          </w:p>
        </w:tc>
        <w:tc>
          <w:tcPr>
            <w:tcW w:w="2693" w:type="dxa"/>
            <w:tcBorders>
              <w:top w:val="single" w:sz="5" w:space="0" w:color="000000"/>
              <w:left w:val="single" w:sz="5" w:space="0" w:color="000000"/>
              <w:bottom w:val="single" w:sz="5" w:space="0" w:color="000000"/>
              <w:right w:val="single" w:sz="5" w:space="0" w:color="000000"/>
            </w:tcBorders>
          </w:tcPr>
          <w:p w14:paraId="43FE2A23" w14:textId="77777777" w:rsidR="0076059A" w:rsidRDefault="00BF2B1C" w:rsidP="002E77F5">
            <w:pPr>
              <w:pStyle w:val="TableParagraph"/>
              <w:rPr>
                <w:rFonts w:hAnsi="Arial" w:cs="Arial"/>
              </w:rPr>
            </w:pPr>
            <w:r>
              <w:t>Colluricincla</w:t>
            </w:r>
            <w:r>
              <w:rPr>
                <w:spacing w:val="-17"/>
              </w:rPr>
              <w:t xml:space="preserve"> </w:t>
            </w:r>
            <w:r>
              <w:rPr>
                <w:spacing w:val="-1"/>
              </w:rPr>
              <w:t>harmonica</w:t>
            </w:r>
          </w:p>
        </w:tc>
        <w:tc>
          <w:tcPr>
            <w:tcW w:w="3086" w:type="dxa"/>
            <w:tcBorders>
              <w:top w:val="single" w:sz="5" w:space="0" w:color="000000"/>
              <w:left w:val="single" w:sz="5" w:space="0" w:color="000000"/>
              <w:bottom w:val="single" w:sz="5" w:space="0" w:color="000000"/>
              <w:right w:val="single" w:sz="5" w:space="0" w:color="000000"/>
            </w:tcBorders>
          </w:tcPr>
          <w:p w14:paraId="08A358FC" w14:textId="77777777" w:rsidR="0076059A" w:rsidRDefault="00BF2B1C" w:rsidP="002E77F5">
            <w:pPr>
              <w:pStyle w:val="TableParagraph"/>
              <w:rPr>
                <w:rFonts w:hAnsi="Arial" w:cs="Arial"/>
              </w:rPr>
            </w:pPr>
            <w:r>
              <w:t>grey</w:t>
            </w:r>
            <w:r>
              <w:rPr>
                <w:spacing w:val="-15"/>
              </w:rPr>
              <w:t xml:space="preserve"> </w:t>
            </w:r>
            <w:r>
              <w:t>shrike-thrush</w:t>
            </w:r>
          </w:p>
        </w:tc>
        <w:tc>
          <w:tcPr>
            <w:tcW w:w="1277" w:type="dxa"/>
            <w:tcBorders>
              <w:top w:val="single" w:sz="5" w:space="0" w:color="000000"/>
              <w:left w:val="single" w:sz="5" w:space="0" w:color="000000"/>
              <w:bottom w:val="single" w:sz="5" w:space="0" w:color="000000"/>
              <w:right w:val="single" w:sz="5" w:space="0" w:color="000000"/>
            </w:tcBorders>
          </w:tcPr>
          <w:p w14:paraId="7D996DF8" w14:textId="77777777" w:rsidR="0076059A" w:rsidRDefault="0076059A"/>
        </w:tc>
      </w:tr>
      <w:tr w:rsidR="0076059A" w14:paraId="13703A2E"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5E45C1E" w14:textId="77777777" w:rsidR="0076059A" w:rsidRDefault="00BF2B1C" w:rsidP="002E77F5">
            <w:pPr>
              <w:pStyle w:val="TableParagraph"/>
              <w:rPr>
                <w:rFonts w:hAnsi="Arial" w:cs="Arial"/>
              </w:rPr>
            </w:pPr>
            <w:r>
              <w:t>PACHYCEPHALIDAE</w:t>
            </w:r>
          </w:p>
        </w:tc>
        <w:tc>
          <w:tcPr>
            <w:tcW w:w="2693" w:type="dxa"/>
            <w:tcBorders>
              <w:top w:val="single" w:sz="5" w:space="0" w:color="000000"/>
              <w:left w:val="single" w:sz="5" w:space="0" w:color="000000"/>
              <w:bottom w:val="single" w:sz="5" w:space="0" w:color="000000"/>
              <w:right w:val="single" w:sz="5" w:space="0" w:color="000000"/>
            </w:tcBorders>
          </w:tcPr>
          <w:p w14:paraId="44AEB3E2" w14:textId="77777777" w:rsidR="0076059A" w:rsidRDefault="00BF2B1C" w:rsidP="002E77F5">
            <w:pPr>
              <w:pStyle w:val="TableParagraph"/>
              <w:rPr>
                <w:rFonts w:hAnsi="Arial" w:cs="Arial"/>
              </w:rPr>
            </w:pPr>
            <w:r>
              <w:t>Pachycephala</w:t>
            </w:r>
            <w:r>
              <w:rPr>
                <w:spacing w:val="-16"/>
              </w:rPr>
              <w:t xml:space="preserve"> </w:t>
            </w:r>
            <w:r>
              <w:t>olivacea</w:t>
            </w:r>
          </w:p>
        </w:tc>
        <w:tc>
          <w:tcPr>
            <w:tcW w:w="3086" w:type="dxa"/>
            <w:tcBorders>
              <w:top w:val="single" w:sz="5" w:space="0" w:color="000000"/>
              <w:left w:val="single" w:sz="5" w:space="0" w:color="000000"/>
              <w:bottom w:val="single" w:sz="5" w:space="0" w:color="000000"/>
              <w:right w:val="single" w:sz="5" w:space="0" w:color="000000"/>
            </w:tcBorders>
          </w:tcPr>
          <w:p w14:paraId="7D37AC6E" w14:textId="77777777" w:rsidR="0076059A" w:rsidRDefault="00BF2B1C" w:rsidP="002E77F5">
            <w:pPr>
              <w:pStyle w:val="TableParagraph"/>
              <w:rPr>
                <w:rFonts w:hAnsi="Arial" w:cs="Arial"/>
              </w:rPr>
            </w:pPr>
            <w:r>
              <w:t>olive</w:t>
            </w:r>
            <w:r>
              <w:rPr>
                <w:spacing w:val="-9"/>
              </w:rPr>
              <w:t xml:space="preserve"> </w:t>
            </w:r>
            <w:r>
              <w:t>whistler</w:t>
            </w:r>
          </w:p>
        </w:tc>
        <w:tc>
          <w:tcPr>
            <w:tcW w:w="1277" w:type="dxa"/>
            <w:tcBorders>
              <w:top w:val="single" w:sz="5" w:space="0" w:color="000000"/>
              <w:left w:val="single" w:sz="5" w:space="0" w:color="000000"/>
              <w:bottom w:val="single" w:sz="5" w:space="0" w:color="000000"/>
              <w:right w:val="single" w:sz="5" w:space="0" w:color="000000"/>
            </w:tcBorders>
          </w:tcPr>
          <w:p w14:paraId="5BDEF52A" w14:textId="77777777" w:rsidR="0076059A" w:rsidRDefault="0076059A"/>
        </w:tc>
      </w:tr>
      <w:tr w:rsidR="0076059A" w14:paraId="4135A113"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374BC18" w14:textId="77777777" w:rsidR="0076059A" w:rsidRDefault="00BF2B1C" w:rsidP="002E77F5">
            <w:pPr>
              <w:pStyle w:val="TableParagraph"/>
              <w:rPr>
                <w:rFonts w:hAnsi="Arial" w:cs="Arial"/>
              </w:rPr>
            </w:pPr>
            <w:r>
              <w:t>PACHYCEPHALIDAE</w:t>
            </w:r>
          </w:p>
        </w:tc>
        <w:tc>
          <w:tcPr>
            <w:tcW w:w="2693" w:type="dxa"/>
            <w:tcBorders>
              <w:top w:val="single" w:sz="5" w:space="0" w:color="000000"/>
              <w:left w:val="single" w:sz="5" w:space="0" w:color="000000"/>
              <w:bottom w:val="single" w:sz="5" w:space="0" w:color="000000"/>
              <w:right w:val="single" w:sz="5" w:space="0" w:color="000000"/>
            </w:tcBorders>
          </w:tcPr>
          <w:p w14:paraId="4060C633" w14:textId="77777777" w:rsidR="0076059A" w:rsidRDefault="00BF2B1C" w:rsidP="002E77F5">
            <w:pPr>
              <w:pStyle w:val="TableParagraph"/>
              <w:rPr>
                <w:rFonts w:hAnsi="Arial" w:cs="Arial"/>
              </w:rPr>
            </w:pPr>
            <w:r>
              <w:t>Pachycephala</w:t>
            </w:r>
            <w:r>
              <w:rPr>
                <w:spacing w:val="-17"/>
              </w:rPr>
              <w:t xml:space="preserve"> </w:t>
            </w:r>
            <w:r>
              <w:t>pectoralis</w:t>
            </w:r>
          </w:p>
        </w:tc>
        <w:tc>
          <w:tcPr>
            <w:tcW w:w="3086" w:type="dxa"/>
            <w:tcBorders>
              <w:top w:val="single" w:sz="5" w:space="0" w:color="000000"/>
              <w:left w:val="single" w:sz="5" w:space="0" w:color="000000"/>
              <w:bottom w:val="single" w:sz="5" w:space="0" w:color="000000"/>
              <w:right w:val="single" w:sz="5" w:space="0" w:color="000000"/>
            </w:tcBorders>
          </w:tcPr>
          <w:p w14:paraId="5BA0786E" w14:textId="77777777" w:rsidR="0076059A" w:rsidRDefault="00BF2B1C" w:rsidP="002E77F5">
            <w:pPr>
              <w:pStyle w:val="TableParagraph"/>
              <w:rPr>
                <w:rFonts w:hAnsi="Arial" w:cs="Arial"/>
              </w:rPr>
            </w:pPr>
            <w:r>
              <w:t>golden</w:t>
            </w:r>
            <w:r>
              <w:rPr>
                <w:spacing w:val="-10"/>
              </w:rPr>
              <w:t xml:space="preserve"> </w:t>
            </w:r>
            <w:r>
              <w:t>whistler</w:t>
            </w:r>
          </w:p>
        </w:tc>
        <w:tc>
          <w:tcPr>
            <w:tcW w:w="1277" w:type="dxa"/>
            <w:tcBorders>
              <w:top w:val="single" w:sz="5" w:space="0" w:color="000000"/>
              <w:left w:val="single" w:sz="5" w:space="0" w:color="000000"/>
              <w:bottom w:val="single" w:sz="5" w:space="0" w:color="000000"/>
              <w:right w:val="single" w:sz="5" w:space="0" w:color="000000"/>
            </w:tcBorders>
          </w:tcPr>
          <w:p w14:paraId="3638EF00" w14:textId="77777777" w:rsidR="0076059A" w:rsidRDefault="0076059A"/>
        </w:tc>
      </w:tr>
      <w:tr w:rsidR="0076059A" w14:paraId="5165D3BC"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1713A15" w14:textId="77777777" w:rsidR="0076059A" w:rsidRDefault="00BF2B1C" w:rsidP="002E77F5">
            <w:pPr>
              <w:pStyle w:val="TableParagraph"/>
              <w:rPr>
                <w:rFonts w:hAnsi="Arial" w:cs="Arial"/>
              </w:rPr>
            </w:pPr>
            <w:r>
              <w:t>PARDALOTIDAE</w:t>
            </w:r>
          </w:p>
        </w:tc>
        <w:tc>
          <w:tcPr>
            <w:tcW w:w="2693" w:type="dxa"/>
            <w:tcBorders>
              <w:top w:val="single" w:sz="5" w:space="0" w:color="000000"/>
              <w:left w:val="single" w:sz="5" w:space="0" w:color="000000"/>
              <w:bottom w:val="single" w:sz="5" w:space="0" w:color="000000"/>
              <w:right w:val="single" w:sz="5" w:space="0" w:color="000000"/>
            </w:tcBorders>
          </w:tcPr>
          <w:p w14:paraId="2FCE0BDA" w14:textId="77777777" w:rsidR="0076059A" w:rsidRDefault="00BF2B1C" w:rsidP="002E77F5">
            <w:pPr>
              <w:pStyle w:val="TableParagraph"/>
              <w:rPr>
                <w:rFonts w:hAnsi="Arial" w:cs="Arial"/>
              </w:rPr>
            </w:pPr>
            <w:r>
              <w:rPr>
                <w:spacing w:val="-1"/>
              </w:rPr>
              <w:t>Acanthiza</w:t>
            </w:r>
            <w:r>
              <w:rPr>
                <w:spacing w:val="-15"/>
              </w:rPr>
              <w:t xml:space="preserve"> </w:t>
            </w:r>
            <w:r>
              <w:t>chrysorrhoa</w:t>
            </w:r>
          </w:p>
        </w:tc>
        <w:tc>
          <w:tcPr>
            <w:tcW w:w="3086" w:type="dxa"/>
            <w:tcBorders>
              <w:top w:val="single" w:sz="5" w:space="0" w:color="000000"/>
              <w:left w:val="single" w:sz="5" w:space="0" w:color="000000"/>
              <w:bottom w:val="single" w:sz="5" w:space="0" w:color="000000"/>
              <w:right w:val="single" w:sz="5" w:space="0" w:color="000000"/>
            </w:tcBorders>
          </w:tcPr>
          <w:p w14:paraId="0EA963F8" w14:textId="77777777" w:rsidR="0076059A" w:rsidRDefault="00BF2B1C" w:rsidP="002E77F5">
            <w:pPr>
              <w:pStyle w:val="TableParagraph"/>
              <w:rPr>
                <w:rFonts w:hAnsi="Arial" w:cs="Arial"/>
              </w:rPr>
            </w:pPr>
            <w:r>
              <w:t>yellow-rumped</w:t>
            </w:r>
            <w:r>
              <w:rPr>
                <w:spacing w:val="-16"/>
              </w:rPr>
              <w:t xml:space="preserve"> </w:t>
            </w:r>
            <w:r>
              <w:t>thornbill</w:t>
            </w:r>
          </w:p>
        </w:tc>
        <w:tc>
          <w:tcPr>
            <w:tcW w:w="1277" w:type="dxa"/>
            <w:tcBorders>
              <w:top w:val="single" w:sz="5" w:space="0" w:color="000000"/>
              <w:left w:val="single" w:sz="5" w:space="0" w:color="000000"/>
              <w:bottom w:val="single" w:sz="5" w:space="0" w:color="000000"/>
              <w:right w:val="single" w:sz="5" w:space="0" w:color="000000"/>
            </w:tcBorders>
          </w:tcPr>
          <w:p w14:paraId="136CD64C" w14:textId="77777777" w:rsidR="0076059A" w:rsidRDefault="0076059A"/>
        </w:tc>
      </w:tr>
      <w:tr w:rsidR="0076059A" w14:paraId="54E1AE0E"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A78C0FE" w14:textId="77777777" w:rsidR="0076059A" w:rsidRDefault="00BF2B1C" w:rsidP="002E77F5">
            <w:pPr>
              <w:pStyle w:val="TableParagraph"/>
              <w:rPr>
                <w:rFonts w:hAnsi="Arial" w:cs="Arial"/>
              </w:rPr>
            </w:pPr>
            <w:r>
              <w:t>PARDALOTIDAE</w:t>
            </w:r>
          </w:p>
        </w:tc>
        <w:tc>
          <w:tcPr>
            <w:tcW w:w="2693" w:type="dxa"/>
            <w:tcBorders>
              <w:top w:val="single" w:sz="5" w:space="0" w:color="000000"/>
              <w:left w:val="single" w:sz="5" w:space="0" w:color="000000"/>
              <w:bottom w:val="single" w:sz="5" w:space="0" w:color="000000"/>
              <w:right w:val="single" w:sz="5" w:space="0" w:color="000000"/>
            </w:tcBorders>
          </w:tcPr>
          <w:p w14:paraId="1590A71E" w14:textId="77777777" w:rsidR="0076059A" w:rsidRDefault="00BF2B1C" w:rsidP="002E77F5">
            <w:pPr>
              <w:pStyle w:val="TableParagraph"/>
              <w:rPr>
                <w:rFonts w:hAnsi="Arial" w:cs="Arial"/>
              </w:rPr>
            </w:pPr>
            <w:r>
              <w:t>Acanthiza</w:t>
            </w:r>
            <w:r>
              <w:rPr>
                <w:spacing w:val="-11"/>
              </w:rPr>
              <w:t xml:space="preserve"> </w:t>
            </w:r>
            <w:r>
              <w:t>ewingii</w:t>
            </w:r>
          </w:p>
        </w:tc>
        <w:tc>
          <w:tcPr>
            <w:tcW w:w="3086" w:type="dxa"/>
            <w:tcBorders>
              <w:top w:val="single" w:sz="5" w:space="0" w:color="000000"/>
              <w:left w:val="single" w:sz="5" w:space="0" w:color="000000"/>
              <w:bottom w:val="single" w:sz="5" w:space="0" w:color="000000"/>
              <w:right w:val="single" w:sz="5" w:space="0" w:color="000000"/>
            </w:tcBorders>
          </w:tcPr>
          <w:p w14:paraId="6967F161" w14:textId="77777777" w:rsidR="0076059A" w:rsidRDefault="00BF2B1C" w:rsidP="002E77F5">
            <w:pPr>
              <w:pStyle w:val="TableParagraph"/>
              <w:rPr>
                <w:rFonts w:hAnsi="Arial" w:cs="Arial"/>
              </w:rPr>
            </w:pPr>
            <w:r>
              <w:t>Tasmanian</w:t>
            </w:r>
            <w:r>
              <w:rPr>
                <w:spacing w:val="-14"/>
              </w:rPr>
              <w:t xml:space="preserve"> </w:t>
            </w:r>
            <w:r>
              <w:t>thornbill</w:t>
            </w:r>
          </w:p>
        </w:tc>
        <w:tc>
          <w:tcPr>
            <w:tcW w:w="1277" w:type="dxa"/>
            <w:tcBorders>
              <w:top w:val="single" w:sz="5" w:space="0" w:color="000000"/>
              <w:left w:val="single" w:sz="5" w:space="0" w:color="000000"/>
              <w:bottom w:val="single" w:sz="5" w:space="0" w:color="000000"/>
              <w:right w:val="single" w:sz="5" w:space="0" w:color="000000"/>
            </w:tcBorders>
          </w:tcPr>
          <w:p w14:paraId="53A3FB04" w14:textId="77777777" w:rsidR="0076059A" w:rsidRDefault="0076059A"/>
        </w:tc>
      </w:tr>
      <w:tr w:rsidR="0076059A" w14:paraId="42AC2488"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0DF349C" w14:textId="77777777" w:rsidR="0076059A" w:rsidRDefault="00BF2B1C" w:rsidP="002E77F5">
            <w:pPr>
              <w:pStyle w:val="TableParagraph"/>
              <w:rPr>
                <w:rFonts w:hAnsi="Arial" w:cs="Arial"/>
              </w:rPr>
            </w:pPr>
            <w:r>
              <w:t>PARDALOTIDAE</w:t>
            </w:r>
          </w:p>
        </w:tc>
        <w:tc>
          <w:tcPr>
            <w:tcW w:w="2693" w:type="dxa"/>
            <w:tcBorders>
              <w:top w:val="single" w:sz="5" w:space="0" w:color="000000"/>
              <w:left w:val="single" w:sz="5" w:space="0" w:color="000000"/>
              <w:bottom w:val="single" w:sz="5" w:space="0" w:color="000000"/>
              <w:right w:val="single" w:sz="5" w:space="0" w:color="000000"/>
            </w:tcBorders>
          </w:tcPr>
          <w:p w14:paraId="3DF24998" w14:textId="77777777" w:rsidR="0076059A" w:rsidRDefault="00BF2B1C" w:rsidP="002E77F5">
            <w:pPr>
              <w:pStyle w:val="TableParagraph"/>
              <w:rPr>
                <w:rFonts w:hAnsi="Arial" w:cs="Arial"/>
              </w:rPr>
            </w:pPr>
            <w:r>
              <w:t>Acanthiza</w:t>
            </w:r>
            <w:r>
              <w:rPr>
                <w:spacing w:val="-11"/>
              </w:rPr>
              <w:t xml:space="preserve"> </w:t>
            </w:r>
            <w:r>
              <w:t>pusilla</w:t>
            </w:r>
          </w:p>
        </w:tc>
        <w:tc>
          <w:tcPr>
            <w:tcW w:w="3086" w:type="dxa"/>
            <w:tcBorders>
              <w:top w:val="single" w:sz="5" w:space="0" w:color="000000"/>
              <w:left w:val="single" w:sz="5" w:space="0" w:color="000000"/>
              <w:bottom w:val="single" w:sz="5" w:space="0" w:color="000000"/>
              <w:right w:val="single" w:sz="5" w:space="0" w:color="000000"/>
            </w:tcBorders>
          </w:tcPr>
          <w:p w14:paraId="12FE2F0D" w14:textId="77777777" w:rsidR="0076059A" w:rsidRDefault="00BF2B1C" w:rsidP="002E77F5">
            <w:pPr>
              <w:pStyle w:val="TableParagraph"/>
              <w:rPr>
                <w:rFonts w:hAnsi="Arial" w:cs="Arial"/>
              </w:rPr>
            </w:pPr>
            <w:r>
              <w:t>brown</w:t>
            </w:r>
            <w:r>
              <w:rPr>
                <w:spacing w:val="-10"/>
              </w:rPr>
              <w:t xml:space="preserve"> </w:t>
            </w:r>
            <w:r>
              <w:t>thornbill</w:t>
            </w:r>
          </w:p>
        </w:tc>
        <w:tc>
          <w:tcPr>
            <w:tcW w:w="1277" w:type="dxa"/>
            <w:tcBorders>
              <w:top w:val="single" w:sz="5" w:space="0" w:color="000000"/>
              <w:left w:val="single" w:sz="5" w:space="0" w:color="000000"/>
              <w:bottom w:val="single" w:sz="5" w:space="0" w:color="000000"/>
              <w:right w:val="single" w:sz="5" w:space="0" w:color="000000"/>
            </w:tcBorders>
          </w:tcPr>
          <w:p w14:paraId="3C5FCF9A" w14:textId="77777777" w:rsidR="0076059A" w:rsidRDefault="0076059A"/>
        </w:tc>
      </w:tr>
      <w:tr w:rsidR="0076059A" w14:paraId="7460FC68"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1024A39" w14:textId="77777777" w:rsidR="0076059A" w:rsidRDefault="00BF2B1C" w:rsidP="002E77F5">
            <w:pPr>
              <w:pStyle w:val="TableParagraph"/>
              <w:rPr>
                <w:rFonts w:hAnsi="Arial" w:cs="Arial"/>
              </w:rPr>
            </w:pPr>
            <w:r>
              <w:t>PARDALOTIDAE</w:t>
            </w:r>
          </w:p>
        </w:tc>
        <w:tc>
          <w:tcPr>
            <w:tcW w:w="2693" w:type="dxa"/>
            <w:tcBorders>
              <w:top w:val="single" w:sz="5" w:space="0" w:color="000000"/>
              <w:left w:val="single" w:sz="5" w:space="0" w:color="000000"/>
              <w:bottom w:val="single" w:sz="5" w:space="0" w:color="000000"/>
              <w:right w:val="single" w:sz="5" w:space="0" w:color="000000"/>
            </w:tcBorders>
          </w:tcPr>
          <w:p w14:paraId="2FE65E3A" w14:textId="77777777" w:rsidR="0076059A" w:rsidRDefault="00BF2B1C" w:rsidP="002E77F5">
            <w:pPr>
              <w:pStyle w:val="TableParagraph"/>
              <w:rPr>
                <w:rFonts w:hAnsi="Arial" w:cs="Arial"/>
              </w:rPr>
            </w:pPr>
            <w:r>
              <w:t>Sericornis</w:t>
            </w:r>
            <w:r>
              <w:rPr>
                <w:spacing w:val="-13"/>
              </w:rPr>
              <w:t xml:space="preserve"> </w:t>
            </w:r>
            <w:r>
              <w:t>frontalis</w:t>
            </w:r>
          </w:p>
        </w:tc>
        <w:tc>
          <w:tcPr>
            <w:tcW w:w="3086" w:type="dxa"/>
            <w:tcBorders>
              <w:top w:val="single" w:sz="5" w:space="0" w:color="000000"/>
              <w:left w:val="single" w:sz="5" w:space="0" w:color="000000"/>
              <w:bottom w:val="single" w:sz="5" w:space="0" w:color="000000"/>
              <w:right w:val="single" w:sz="5" w:space="0" w:color="000000"/>
            </w:tcBorders>
          </w:tcPr>
          <w:p w14:paraId="33B991AA" w14:textId="77777777" w:rsidR="0076059A" w:rsidRDefault="00BF2B1C" w:rsidP="002E77F5">
            <w:pPr>
              <w:pStyle w:val="TableParagraph"/>
              <w:rPr>
                <w:rFonts w:hAnsi="Arial" w:cs="Arial"/>
              </w:rPr>
            </w:pPr>
            <w:r>
              <w:t>white-browed</w:t>
            </w:r>
            <w:r>
              <w:rPr>
                <w:spacing w:val="-17"/>
              </w:rPr>
              <w:t xml:space="preserve"> </w:t>
            </w:r>
            <w:r>
              <w:t>scrubwren</w:t>
            </w:r>
          </w:p>
        </w:tc>
        <w:tc>
          <w:tcPr>
            <w:tcW w:w="1277" w:type="dxa"/>
            <w:tcBorders>
              <w:top w:val="single" w:sz="5" w:space="0" w:color="000000"/>
              <w:left w:val="single" w:sz="5" w:space="0" w:color="000000"/>
              <w:bottom w:val="single" w:sz="5" w:space="0" w:color="000000"/>
              <w:right w:val="single" w:sz="5" w:space="0" w:color="000000"/>
            </w:tcBorders>
          </w:tcPr>
          <w:p w14:paraId="7116023E" w14:textId="77777777" w:rsidR="0076059A" w:rsidRDefault="0076059A"/>
        </w:tc>
      </w:tr>
      <w:tr w:rsidR="0076059A" w14:paraId="6A073AC9"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7C01399" w14:textId="77777777" w:rsidR="0076059A" w:rsidRDefault="00BF2B1C" w:rsidP="002E77F5">
            <w:pPr>
              <w:pStyle w:val="TableParagraph"/>
              <w:rPr>
                <w:rFonts w:hAnsi="Arial" w:cs="Arial"/>
              </w:rPr>
            </w:pPr>
            <w:r>
              <w:t>PARDALOTIDAE</w:t>
            </w:r>
          </w:p>
        </w:tc>
        <w:tc>
          <w:tcPr>
            <w:tcW w:w="2693" w:type="dxa"/>
            <w:tcBorders>
              <w:top w:val="single" w:sz="5" w:space="0" w:color="000000"/>
              <w:left w:val="single" w:sz="5" w:space="0" w:color="000000"/>
              <w:bottom w:val="single" w:sz="5" w:space="0" w:color="000000"/>
              <w:right w:val="single" w:sz="5" w:space="0" w:color="000000"/>
            </w:tcBorders>
          </w:tcPr>
          <w:p w14:paraId="2EBCAB20" w14:textId="77777777" w:rsidR="0076059A" w:rsidRDefault="00BF2B1C" w:rsidP="002E77F5">
            <w:pPr>
              <w:pStyle w:val="TableParagraph"/>
              <w:rPr>
                <w:rFonts w:hAnsi="Arial" w:cs="Arial"/>
              </w:rPr>
            </w:pPr>
            <w:r>
              <w:t>Sericornis</w:t>
            </w:r>
            <w:r>
              <w:rPr>
                <w:spacing w:val="-13"/>
              </w:rPr>
              <w:t xml:space="preserve"> </w:t>
            </w:r>
            <w:r>
              <w:t>humilis</w:t>
            </w:r>
          </w:p>
        </w:tc>
        <w:tc>
          <w:tcPr>
            <w:tcW w:w="3086" w:type="dxa"/>
            <w:tcBorders>
              <w:top w:val="single" w:sz="5" w:space="0" w:color="000000"/>
              <w:left w:val="single" w:sz="5" w:space="0" w:color="000000"/>
              <w:bottom w:val="single" w:sz="5" w:space="0" w:color="000000"/>
              <w:right w:val="single" w:sz="5" w:space="0" w:color="000000"/>
            </w:tcBorders>
          </w:tcPr>
          <w:p w14:paraId="16FDBC99" w14:textId="77777777" w:rsidR="0076059A" w:rsidRDefault="00BF2B1C" w:rsidP="002E77F5">
            <w:pPr>
              <w:pStyle w:val="TableParagraph"/>
              <w:rPr>
                <w:rFonts w:hAnsi="Arial" w:cs="Arial"/>
              </w:rPr>
            </w:pPr>
            <w:r>
              <w:t>Tasmanian</w:t>
            </w:r>
            <w:r>
              <w:rPr>
                <w:spacing w:val="-16"/>
              </w:rPr>
              <w:t xml:space="preserve"> </w:t>
            </w:r>
            <w:r>
              <w:t>scrubwren</w:t>
            </w:r>
          </w:p>
        </w:tc>
        <w:tc>
          <w:tcPr>
            <w:tcW w:w="1277" w:type="dxa"/>
            <w:tcBorders>
              <w:top w:val="single" w:sz="5" w:space="0" w:color="000000"/>
              <w:left w:val="single" w:sz="5" w:space="0" w:color="000000"/>
              <w:bottom w:val="single" w:sz="5" w:space="0" w:color="000000"/>
              <w:right w:val="single" w:sz="5" w:space="0" w:color="000000"/>
            </w:tcBorders>
          </w:tcPr>
          <w:p w14:paraId="1F39087C" w14:textId="77777777" w:rsidR="0076059A" w:rsidRDefault="0076059A"/>
        </w:tc>
      </w:tr>
      <w:tr w:rsidR="0076059A" w14:paraId="0D74173F"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26724A3" w14:textId="77777777" w:rsidR="0076059A" w:rsidRDefault="00BF2B1C" w:rsidP="002E77F5">
            <w:pPr>
              <w:pStyle w:val="TableParagraph"/>
              <w:rPr>
                <w:rFonts w:hAnsi="Arial" w:cs="Arial"/>
              </w:rPr>
            </w:pPr>
            <w:r>
              <w:t>PARDALOTIDAE</w:t>
            </w:r>
          </w:p>
        </w:tc>
        <w:tc>
          <w:tcPr>
            <w:tcW w:w="2693" w:type="dxa"/>
            <w:tcBorders>
              <w:top w:val="single" w:sz="5" w:space="0" w:color="000000"/>
              <w:left w:val="single" w:sz="5" w:space="0" w:color="000000"/>
              <w:bottom w:val="single" w:sz="5" w:space="0" w:color="000000"/>
              <w:right w:val="single" w:sz="5" w:space="0" w:color="000000"/>
            </w:tcBorders>
          </w:tcPr>
          <w:p w14:paraId="39F53F1B" w14:textId="77777777" w:rsidR="0076059A" w:rsidRDefault="00BF2B1C" w:rsidP="002E77F5">
            <w:pPr>
              <w:pStyle w:val="TableParagraph"/>
              <w:rPr>
                <w:rFonts w:hAnsi="Arial" w:cs="Arial"/>
              </w:rPr>
            </w:pPr>
            <w:r>
              <w:t>Pardalotus</w:t>
            </w:r>
            <w:r>
              <w:rPr>
                <w:spacing w:val="-15"/>
              </w:rPr>
              <w:t xml:space="preserve"> </w:t>
            </w:r>
            <w:r>
              <w:t>punctatus</w:t>
            </w:r>
          </w:p>
        </w:tc>
        <w:tc>
          <w:tcPr>
            <w:tcW w:w="3086" w:type="dxa"/>
            <w:tcBorders>
              <w:top w:val="single" w:sz="5" w:space="0" w:color="000000"/>
              <w:left w:val="single" w:sz="5" w:space="0" w:color="000000"/>
              <w:bottom w:val="single" w:sz="5" w:space="0" w:color="000000"/>
              <w:right w:val="single" w:sz="5" w:space="0" w:color="000000"/>
            </w:tcBorders>
          </w:tcPr>
          <w:p w14:paraId="1082CA00" w14:textId="77777777" w:rsidR="0076059A" w:rsidRDefault="00BF2B1C" w:rsidP="002E77F5">
            <w:pPr>
              <w:pStyle w:val="TableParagraph"/>
              <w:rPr>
                <w:rFonts w:hAnsi="Arial" w:cs="Arial"/>
              </w:rPr>
            </w:pPr>
            <w:r>
              <w:t>spotted</w:t>
            </w:r>
            <w:r>
              <w:rPr>
                <w:spacing w:val="-12"/>
              </w:rPr>
              <w:t xml:space="preserve"> </w:t>
            </w:r>
            <w:r>
              <w:t>pardalote</w:t>
            </w:r>
          </w:p>
        </w:tc>
        <w:tc>
          <w:tcPr>
            <w:tcW w:w="1277" w:type="dxa"/>
            <w:tcBorders>
              <w:top w:val="single" w:sz="5" w:space="0" w:color="000000"/>
              <w:left w:val="single" w:sz="5" w:space="0" w:color="000000"/>
              <w:bottom w:val="single" w:sz="5" w:space="0" w:color="000000"/>
              <w:right w:val="single" w:sz="5" w:space="0" w:color="000000"/>
            </w:tcBorders>
          </w:tcPr>
          <w:p w14:paraId="048C17A7" w14:textId="77777777" w:rsidR="0076059A" w:rsidRDefault="0076059A"/>
        </w:tc>
      </w:tr>
      <w:tr w:rsidR="0076059A" w14:paraId="40B005A4"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9AC7A7E" w14:textId="77777777" w:rsidR="0076059A" w:rsidRDefault="00BF2B1C" w:rsidP="002E77F5">
            <w:pPr>
              <w:pStyle w:val="TableParagraph"/>
              <w:rPr>
                <w:rFonts w:hAnsi="Arial" w:cs="Arial"/>
              </w:rPr>
            </w:pPr>
            <w:r>
              <w:t>PARDALOTIDAE</w:t>
            </w:r>
          </w:p>
        </w:tc>
        <w:tc>
          <w:tcPr>
            <w:tcW w:w="2693" w:type="dxa"/>
            <w:tcBorders>
              <w:top w:val="single" w:sz="5" w:space="0" w:color="000000"/>
              <w:left w:val="single" w:sz="5" w:space="0" w:color="000000"/>
              <w:bottom w:val="single" w:sz="5" w:space="0" w:color="000000"/>
              <w:right w:val="single" w:sz="5" w:space="0" w:color="000000"/>
            </w:tcBorders>
          </w:tcPr>
          <w:p w14:paraId="28E40CDD" w14:textId="77777777" w:rsidR="0076059A" w:rsidRDefault="00BF2B1C" w:rsidP="002E77F5">
            <w:pPr>
              <w:pStyle w:val="TableParagraph"/>
              <w:rPr>
                <w:rFonts w:hAnsi="Arial" w:cs="Arial"/>
              </w:rPr>
            </w:pPr>
            <w:r>
              <w:t>Pardalotus</w:t>
            </w:r>
            <w:r>
              <w:rPr>
                <w:spacing w:val="-13"/>
              </w:rPr>
              <w:t xml:space="preserve"> </w:t>
            </w:r>
            <w:r>
              <w:t>striatus</w:t>
            </w:r>
          </w:p>
        </w:tc>
        <w:tc>
          <w:tcPr>
            <w:tcW w:w="3086" w:type="dxa"/>
            <w:tcBorders>
              <w:top w:val="single" w:sz="5" w:space="0" w:color="000000"/>
              <w:left w:val="single" w:sz="5" w:space="0" w:color="000000"/>
              <w:bottom w:val="single" w:sz="5" w:space="0" w:color="000000"/>
              <w:right w:val="single" w:sz="5" w:space="0" w:color="000000"/>
            </w:tcBorders>
          </w:tcPr>
          <w:p w14:paraId="4FCE5300" w14:textId="77777777" w:rsidR="0076059A" w:rsidRDefault="00BF2B1C" w:rsidP="002E77F5">
            <w:pPr>
              <w:pStyle w:val="TableParagraph"/>
              <w:rPr>
                <w:rFonts w:hAnsi="Arial" w:cs="Arial"/>
              </w:rPr>
            </w:pPr>
            <w:r>
              <w:t>striated</w:t>
            </w:r>
            <w:r>
              <w:rPr>
                <w:spacing w:val="-12"/>
              </w:rPr>
              <w:t xml:space="preserve"> </w:t>
            </w:r>
            <w:r>
              <w:t>pardalote</w:t>
            </w:r>
          </w:p>
        </w:tc>
        <w:tc>
          <w:tcPr>
            <w:tcW w:w="1277" w:type="dxa"/>
            <w:tcBorders>
              <w:top w:val="single" w:sz="5" w:space="0" w:color="000000"/>
              <w:left w:val="single" w:sz="5" w:space="0" w:color="000000"/>
              <w:bottom w:val="single" w:sz="5" w:space="0" w:color="000000"/>
              <w:right w:val="single" w:sz="5" w:space="0" w:color="000000"/>
            </w:tcBorders>
          </w:tcPr>
          <w:p w14:paraId="3953033D" w14:textId="77777777" w:rsidR="0076059A" w:rsidRDefault="0076059A"/>
        </w:tc>
      </w:tr>
      <w:tr w:rsidR="0076059A" w14:paraId="5BEAB20E"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A356304" w14:textId="77777777" w:rsidR="0076059A" w:rsidRDefault="00BF2B1C" w:rsidP="002E77F5">
            <w:pPr>
              <w:pStyle w:val="TableParagraph"/>
            </w:pPr>
            <w:r>
              <w:t>PASSERIDAE</w:t>
            </w:r>
          </w:p>
          <w:p w14:paraId="3BD52D2F" w14:textId="77777777" w:rsidR="0064471E" w:rsidRDefault="0064471E" w:rsidP="002E77F5">
            <w:pPr>
              <w:pStyle w:val="TableParagraph"/>
            </w:pPr>
          </w:p>
        </w:tc>
        <w:tc>
          <w:tcPr>
            <w:tcW w:w="2693" w:type="dxa"/>
            <w:tcBorders>
              <w:top w:val="single" w:sz="5" w:space="0" w:color="000000"/>
              <w:left w:val="single" w:sz="5" w:space="0" w:color="000000"/>
              <w:bottom w:val="single" w:sz="5" w:space="0" w:color="000000"/>
              <w:right w:val="single" w:sz="5" w:space="0" w:color="000000"/>
            </w:tcBorders>
          </w:tcPr>
          <w:p w14:paraId="7C333E49" w14:textId="77777777" w:rsidR="0076059A" w:rsidRDefault="00BF2B1C" w:rsidP="002E77F5">
            <w:pPr>
              <w:pStyle w:val="TableParagraph"/>
              <w:rPr>
                <w:rFonts w:hAnsi="Arial" w:cs="Arial"/>
              </w:rPr>
            </w:pPr>
            <w:r>
              <w:t>Passer</w:t>
            </w:r>
            <w:r>
              <w:rPr>
                <w:spacing w:val="-15"/>
              </w:rPr>
              <w:t xml:space="preserve"> </w:t>
            </w:r>
            <w:r>
              <w:t>domesticus</w:t>
            </w:r>
          </w:p>
        </w:tc>
        <w:tc>
          <w:tcPr>
            <w:tcW w:w="3086" w:type="dxa"/>
            <w:tcBorders>
              <w:top w:val="single" w:sz="5" w:space="0" w:color="000000"/>
              <w:left w:val="single" w:sz="5" w:space="0" w:color="000000"/>
              <w:bottom w:val="single" w:sz="5" w:space="0" w:color="000000"/>
              <w:right w:val="single" w:sz="5" w:space="0" w:color="000000"/>
            </w:tcBorders>
          </w:tcPr>
          <w:p w14:paraId="54E96B08" w14:textId="77777777" w:rsidR="0076059A" w:rsidRDefault="00BF2B1C" w:rsidP="002E77F5">
            <w:pPr>
              <w:pStyle w:val="TableParagraph"/>
              <w:rPr>
                <w:rFonts w:hAnsi="Arial" w:cs="Arial"/>
              </w:rPr>
            </w:pPr>
            <w:r>
              <w:t>house</w:t>
            </w:r>
            <w:r>
              <w:rPr>
                <w:spacing w:val="-11"/>
              </w:rPr>
              <w:t xml:space="preserve"> </w:t>
            </w:r>
            <w:r>
              <w:t>sparrow</w:t>
            </w:r>
          </w:p>
        </w:tc>
        <w:tc>
          <w:tcPr>
            <w:tcW w:w="1277" w:type="dxa"/>
            <w:tcBorders>
              <w:top w:val="single" w:sz="5" w:space="0" w:color="000000"/>
              <w:left w:val="single" w:sz="5" w:space="0" w:color="000000"/>
              <w:bottom w:val="single" w:sz="5" w:space="0" w:color="000000"/>
              <w:right w:val="single" w:sz="5" w:space="0" w:color="000000"/>
            </w:tcBorders>
          </w:tcPr>
          <w:p w14:paraId="19BBFD22" w14:textId="77777777" w:rsidR="0076059A" w:rsidRDefault="00BF2B1C" w:rsidP="002E77F5">
            <w:pPr>
              <w:pStyle w:val="TableParagraph"/>
              <w:rPr>
                <w:rFonts w:hAnsi="Arial" w:cs="Arial"/>
              </w:rPr>
            </w:pPr>
            <w:r>
              <w:t>i</w:t>
            </w:r>
          </w:p>
        </w:tc>
      </w:tr>
      <w:tr w:rsidR="0076059A" w14:paraId="17C161E2"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5BD9F79" w14:textId="77777777" w:rsidR="0076059A" w:rsidRDefault="00BF2B1C" w:rsidP="002E77F5">
            <w:pPr>
              <w:pStyle w:val="TableParagraph"/>
              <w:rPr>
                <w:rFonts w:hAnsi="Arial" w:cs="Arial"/>
              </w:rPr>
            </w:pPr>
            <w:r>
              <w:t>PETROICIDAE</w:t>
            </w:r>
          </w:p>
        </w:tc>
        <w:tc>
          <w:tcPr>
            <w:tcW w:w="2693" w:type="dxa"/>
            <w:tcBorders>
              <w:top w:val="single" w:sz="5" w:space="0" w:color="000000"/>
              <w:left w:val="single" w:sz="5" w:space="0" w:color="000000"/>
              <w:bottom w:val="single" w:sz="5" w:space="0" w:color="000000"/>
              <w:right w:val="single" w:sz="5" w:space="0" w:color="000000"/>
            </w:tcBorders>
          </w:tcPr>
          <w:p w14:paraId="669BBD5F" w14:textId="77777777" w:rsidR="0076059A" w:rsidRDefault="00BF2B1C" w:rsidP="002E77F5">
            <w:pPr>
              <w:pStyle w:val="TableParagraph"/>
              <w:rPr>
                <w:rFonts w:hAnsi="Arial" w:cs="Arial"/>
              </w:rPr>
            </w:pPr>
            <w:r>
              <w:t>Melanodryas</w:t>
            </w:r>
            <w:r>
              <w:rPr>
                <w:spacing w:val="-14"/>
              </w:rPr>
              <w:t xml:space="preserve"> </w:t>
            </w:r>
            <w:r>
              <w:t>vittata</w:t>
            </w:r>
          </w:p>
        </w:tc>
        <w:tc>
          <w:tcPr>
            <w:tcW w:w="3086" w:type="dxa"/>
            <w:tcBorders>
              <w:top w:val="single" w:sz="5" w:space="0" w:color="000000"/>
              <w:left w:val="single" w:sz="5" w:space="0" w:color="000000"/>
              <w:bottom w:val="single" w:sz="5" w:space="0" w:color="000000"/>
              <w:right w:val="single" w:sz="5" w:space="0" w:color="000000"/>
            </w:tcBorders>
          </w:tcPr>
          <w:p w14:paraId="7FBCCC3C" w14:textId="77777777" w:rsidR="0076059A" w:rsidRDefault="00BF2B1C" w:rsidP="002E77F5">
            <w:pPr>
              <w:pStyle w:val="TableParagraph"/>
              <w:rPr>
                <w:rFonts w:hAnsi="Arial" w:cs="Arial"/>
              </w:rPr>
            </w:pPr>
            <w:r>
              <w:t>dusky</w:t>
            </w:r>
            <w:r>
              <w:rPr>
                <w:spacing w:val="-9"/>
              </w:rPr>
              <w:t xml:space="preserve"> </w:t>
            </w:r>
            <w:r>
              <w:t>robin</w:t>
            </w:r>
          </w:p>
        </w:tc>
        <w:tc>
          <w:tcPr>
            <w:tcW w:w="1277" w:type="dxa"/>
            <w:tcBorders>
              <w:top w:val="single" w:sz="5" w:space="0" w:color="000000"/>
              <w:left w:val="single" w:sz="5" w:space="0" w:color="000000"/>
              <w:bottom w:val="single" w:sz="5" w:space="0" w:color="000000"/>
              <w:right w:val="single" w:sz="5" w:space="0" w:color="000000"/>
            </w:tcBorders>
          </w:tcPr>
          <w:p w14:paraId="08F41B20" w14:textId="77777777" w:rsidR="0076059A" w:rsidRDefault="0076059A"/>
        </w:tc>
      </w:tr>
      <w:tr w:rsidR="0076059A" w14:paraId="1813C445"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0D4EAF9" w14:textId="77777777" w:rsidR="0076059A" w:rsidRDefault="00BF2B1C" w:rsidP="002E77F5">
            <w:pPr>
              <w:pStyle w:val="TableParagraph"/>
              <w:rPr>
                <w:rFonts w:hAnsi="Arial" w:cs="Arial"/>
              </w:rPr>
            </w:pPr>
            <w:r>
              <w:t>PETROICIDAE</w:t>
            </w:r>
          </w:p>
        </w:tc>
        <w:tc>
          <w:tcPr>
            <w:tcW w:w="2693" w:type="dxa"/>
            <w:tcBorders>
              <w:top w:val="single" w:sz="5" w:space="0" w:color="000000"/>
              <w:left w:val="single" w:sz="5" w:space="0" w:color="000000"/>
              <w:bottom w:val="single" w:sz="5" w:space="0" w:color="000000"/>
              <w:right w:val="single" w:sz="5" w:space="0" w:color="000000"/>
            </w:tcBorders>
          </w:tcPr>
          <w:p w14:paraId="3347446D" w14:textId="77777777" w:rsidR="0076059A" w:rsidRDefault="00BF2B1C" w:rsidP="002E77F5">
            <w:pPr>
              <w:pStyle w:val="TableParagraph"/>
              <w:rPr>
                <w:rFonts w:hAnsi="Arial" w:cs="Arial"/>
              </w:rPr>
            </w:pPr>
            <w:r>
              <w:t>Petroica</w:t>
            </w:r>
            <w:r>
              <w:rPr>
                <w:spacing w:val="-13"/>
              </w:rPr>
              <w:t xml:space="preserve"> </w:t>
            </w:r>
            <w:r>
              <w:t>multicolor</w:t>
            </w:r>
          </w:p>
        </w:tc>
        <w:tc>
          <w:tcPr>
            <w:tcW w:w="3086" w:type="dxa"/>
            <w:tcBorders>
              <w:top w:val="single" w:sz="5" w:space="0" w:color="000000"/>
              <w:left w:val="single" w:sz="5" w:space="0" w:color="000000"/>
              <w:bottom w:val="single" w:sz="5" w:space="0" w:color="000000"/>
              <w:right w:val="single" w:sz="5" w:space="0" w:color="000000"/>
            </w:tcBorders>
          </w:tcPr>
          <w:p w14:paraId="5018C7B6" w14:textId="77777777" w:rsidR="0076059A" w:rsidRDefault="00BF2B1C" w:rsidP="002E77F5">
            <w:pPr>
              <w:pStyle w:val="TableParagraph"/>
              <w:rPr>
                <w:rFonts w:hAnsi="Arial" w:cs="Arial"/>
              </w:rPr>
            </w:pPr>
            <w:r>
              <w:t>scarlet</w:t>
            </w:r>
            <w:r>
              <w:rPr>
                <w:spacing w:val="-9"/>
              </w:rPr>
              <w:t xml:space="preserve"> </w:t>
            </w:r>
            <w:r>
              <w:t>robin</w:t>
            </w:r>
          </w:p>
        </w:tc>
        <w:tc>
          <w:tcPr>
            <w:tcW w:w="1277" w:type="dxa"/>
            <w:tcBorders>
              <w:top w:val="single" w:sz="5" w:space="0" w:color="000000"/>
              <w:left w:val="single" w:sz="5" w:space="0" w:color="000000"/>
              <w:bottom w:val="single" w:sz="5" w:space="0" w:color="000000"/>
              <w:right w:val="single" w:sz="5" w:space="0" w:color="000000"/>
            </w:tcBorders>
          </w:tcPr>
          <w:p w14:paraId="61B28135" w14:textId="77777777" w:rsidR="0076059A" w:rsidRDefault="0076059A"/>
        </w:tc>
      </w:tr>
      <w:tr w:rsidR="0076059A" w14:paraId="4582780C"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95D41C4" w14:textId="77777777" w:rsidR="0076059A" w:rsidRDefault="00BF2B1C" w:rsidP="002E77F5">
            <w:pPr>
              <w:pStyle w:val="TableParagraph"/>
              <w:rPr>
                <w:rFonts w:hAnsi="Arial" w:cs="Arial"/>
              </w:rPr>
            </w:pPr>
            <w:r>
              <w:t>PETROICIDAE</w:t>
            </w:r>
          </w:p>
        </w:tc>
        <w:tc>
          <w:tcPr>
            <w:tcW w:w="2693" w:type="dxa"/>
            <w:tcBorders>
              <w:top w:val="single" w:sz="5" w:space="0" w:color="000000"/>
              <w:left w:val="single" w:sz="5" w:space="0" w:color="000000"/>
              <w:bottom w:val="single" w:sz="5" w:space="0" w:color="000000"/>
              <w:right w:val="single" w:sz="5" w:space="0" w:color="000000"/>
            </w:tcBorders>
          </w:tcPr>
          <w:p w14:paraId="19B0C69C" w14:textId="77777777" w:rsidR="0076059A" w:rsidRDefault="00BF2B1C" w:rsidP="002E77F5">
            <w:pPr>
              <w:pStyle w:val="TableParagraph"/>
              <w:rPr>
                <w:rFonts w:hAnsi="Arial" w:cs="Arial"/>
              </w:rPr>
            </w:pPr>
            <w:r>
              <w:t>Petroica</w:t>
            </w:r>
            <w:r>
              <w:rPr>
                <w:spacing w:val="-14"/>
              </w:rPr>
              <w:t xml:space="preserve"> </w:t>
            </w:r>
            <w:r>
              <w:t>phoenicea</w:t>
            </w:r>
          </w:p>
        </w:tc>
        <w:tc>
          <w:tcPr>
            <w:tcW w:w="3086" w:type="dxa"/>
            <w:tcBorders>
              <w:top w:val="single" w:sz="5" w:space="0" w:color="000000"/>
              <w:left w:val="single" w:sz="5" w:space="0" w:color="000000"/>
              <w:bottom w:val="single" w:sz="5" w:space="0" w:color="000000"/>
              <w:right w:val="single" w:sz="5" w:space="0" w:color="000000"/>
            </w:tcBorders>
          </w:tcPr>
          <w:p w14:paraId="2DC0104F" w14:textId="77777777" w:rsidR="0076059A" w:rsidRDefault="00BF2B1C" w:rsidP="002E77F5">
            <w:pPr>
              <w:pStyle w:val="TableParagraph"/>
              <w:rPr>
                <w:rFonts w:hAnsi="Arial" w:cs="Arial"/>
              </w:rPr>
            </w:pPr>
            <w:r>
              <w:t>flame</w:t>
            </w:r>
            <w:r>
              <w:rPr>
                <w:spacing w:val="-8"/>
              </w:rPr>
              <w:t xml:space="preserve"> </w:t>
            </w:r>
            <w:r>
              <w:t>robin</w:t>
            </w:r>
          </w:p>
        </w:tc>
        <w:tc>
          <w:tcPr>
            <w:tcW w:w="1277" w:type="dxa"/>
            <w:tcBorders>
              <w:top w:val="single" w:sz="5" w:space="0" w:color="000000"/>
              <w:left w:val="single" w:sz="5" w:space="0" w:color="000000"/>
              <w:bottom w:val="single" w:sz="5" w:space="0" w:color="000000"/>
              <w:right w:val="single" w:sz="5" w:space="0" w:color="000000"/>
            </w:tcBorders>
          </w:tcPr>
          <w:p w14:paraId="3C3E8509" w14:textId="77777777" w:rsidR="0076059A" w:rsidRDefault="0076059A"/>
        </w:tc>
      </w:tr>
      <w:tr w:rsidR="0076059A" w14:paraId="6EECBEFD"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9442CAA" w14:textId="77777777" w:rsidR="0076059A" w:rsidRDefault="00BF2B1C" w:rsidP="002E77F5">
            <w:pPr>
              <w:pStyle w:val="TableParagraph"/>
              <w:rPr>
                <w:rFonts w:hAnsi="Arial" w:cs="Arial"/>
              </w:rPr>
            </w:pPr>
            <w:r>
              <w:t>PETROICIDAE</w:t>
            </w:r>
          </w:p>
        </w:tc>
        <w:tc>
          <w:tcPr>
            <w:tcW w:w="2693" w:type="dxa"/>
            <w:tcBorders>
              <w:top w:val="single" w:sz="5" w:space="0" w:color="000000"/>
              <w:left w:val="single" w:sz="5" w:space="0" w:color="000000"/>
              <w:bottom w:val="single" w:sz="5" w:space="0" w:color="000000"/>
              <w:right w:val="single" w:sz="5" w:space="0" w:color="000000"/>
            </w:tcBorders>
          </w:tcPr>
          <w:p w14:paraId="07725A77" w14:textId="77777777" w:rsidR="0076059A" w:rsidRDefault="00BF2B1C" w:rsidP="002E77F5">
            <w:pPr>
              <w:pStyle w:val="TableParagraph"/>
              <w:rPr>
                <w:rFonts w:hAnsi="Arial" w:cs="Arial"/>
              </w:rPr>
            </w:pPr>
            <w:r>
              <w:t>Petroica</w:t>
            </w:r>
            <w:r>
              <w:rPr>
                <w:spacing w:val="-15"/>
              </w:rPr>
              <w:t xml:space="preserve"> </w:t>
            </w:r>
            <w:r>
              <w:t>rodinogaster</w:t>
            </w:r>
          </w:p>
        </w:tc>
        <w:tc>
          <w:tcPr>
            <w:tcW w:w="3086" w:type="dxa"/>
            <w:tcBorders>
              <w:top w:val="single" w:sz="5" w:space="0" w:color="000000"/>
              <w:left w:val="single" w:sz="5" w:space="0" w:color="000000"/>
              <w:bottom w:val="single" w:sz="5" w:space="0" w:color="000000"/>
              <w:right w:val="single" w:sz="5" w:space="0" w:color="000000"/>
            </w:tcBorders>
          </w:tcPr>
          <w:p w14:paraId="49053F80" w14:textId="77777777" w:rsidR="0076059A" w:rsidRDefault="00BF2B1C" w:rsidP="002E77F5">
            <w:pPr>
              <w:pStyle w:val="TableParagraph"/>
              <w:rPr>
                <w:rFonts w:hAnsi="Arial" w:cs="Arial"/>
              </w:rPr>
            </w:pPr>
            <w:r>
              <w:t>pink</w:t>
            </w:r>
            <w:r>
              <w:rPr>
                <w:spacing w:val="-7"/>
              </w:rPr>
              <w:t xml:space="preserve"> </w:t>
            </w:r>
            <w:r>
              <w:t>robin</w:t>
            </w:r>
          </w:p>
        </w:tc>
        <w:tc>
          <w:tcPr>
            <w:tcW w:w="1277" w:type="dxa"/>
            <w:tcBorders>
              <w:top w:val="single" w:sz="5" w:space="0" w:color="000000"/>
              <w:left w:val="single" w:sz="5" w:space="0" w:color="000000"/>
              <w:bottom w:val="single" w:sz="5" w:space="0" w:color="000000"/>
              <w:right w:val="single" w:sz="5" w:space="0" w:color="000000"/>
            </w:tcBorders>
          </w:tcPr>
          <w:p w14:paraId="6961FB26" w14:textId="77777777" w:rsidR="0076059A" w:rsidRDefault="0076059A"/>
        </w:tc>
      </w:tr>
      <w:tr w:rsidR="0076059A" w14:paraId="0FE7145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0B67D61E" w14:textId="77777777" w:rsidR="0076059A" w:rsidRDefault="00BF2B1C" w:rsidP="002E77F5">
            <w:pPr>
              <w:pStyle w:val="TableParagraph"/>
              <w:rPr>
                <w:rFonts w:hAnsi="Arial" w:cs="Arial"/>
              </w:rPr>
            </w:pPr>
            <w:r>
              <w:t>PHALACROCORACIDAE</w:t>
            </w:r>
          </w:p>
        </w:tc>
        <w:tc>
          <w:tcPr>
            <w:tcW w:w="2693" w:type="dxa"/>
            <w:tcBorders>
              <w:top w:val="single" w:sz="5" w:space="0" w:color="000000"/>
              <w:left w:val="single" w:sz="5" w:space="0" w:color="000000"/>
              <w:bottom w:val="single" w:sz="5" w:space="0" w:color="000000"/>
              <w:right w:val="single" w:sz="5" w:space="0" w:color="000000"/>
            </w:tcBorders>
          </w:tcPr>
          <w:p w14:paraId="298DE716" w14:textId="77777777" w:rsidR="0076059A" w:rsidRDefault="00BF2B1C" w:rsidP="002E77F5">
            <w:pPr>
              <w:pStyle w:val="TableParagraph"/>
              <w:rPr>
                <w:rFonts w:hAnsi="Arial" w:cs="Arial"/>
              </w:rPr>
            </w:pPr>
            <w:r>
              <w:t>Phalacrocorax</w:t>
            </w:r>
            <w:r>
              <w:rPr>
                <w:spacing w:val="-21"/>
              </w:rPr>
              <w:t xml:space="preserve"> </w:t>
            </w:r>
            <w:r>
              <w:t>melanoleucos</w:t>
            </w:r>
          </w:p>
        </w:tc>
        <w:tc>
          <w:tcPr>
            <w:tcW w:w="3086" w:type="dxa"/>
            <w:tcBorders>
              <w:top w:val="single" w:sz="5" w:space="0" w:color="000000"/>
              <w:left w:val="single" w:sz="5" w:space="0" w:color="000000"/>
              <w:bottom w:val="single" w:sz="5" w:space="0" w:color="000000"/>
              <w:right w:val="single" w:sz="5" w:space="0" w:color="000000"/>
            </w:tcBorders>
          </w:tcPr>
          <w:p w14:paraId="43E6F495" w14:textId="77777777" w:rsidR="0076059A" w:rsidRDefault="00BF2B1C" w:rsidP="002E77F5">
            <w:pPr>
              <w:pStyle w:val="TableParagraph"/>
              <w:rPr>
                <w:rFonts w:hAnsi="Arial" w:cs="Arial"/>
              </w:rPr>
            </w:pPr>
            <w:r>
              <w:t>little</w:t>
            </w:r>
            <w:r>
              <w:rPr>
                <w:spacing w:val="-7"/>
              </w:rPr>
              <w:t xml:space="preserve"> </w:t>
            </w:r>
            <w:r>
              <w:t>pied</w:t>
            </w:r>
            <w:r>
              <w:rPr>
                <w:spacing w:val="-7"/>
              </w:rPr>
              <w:t xml:space="preserve"> </w:t>
            </w:r>
            <w:r>
              <w:t>cormorant</w:t>
            </w:r>
          </w:p>
        </w:tc>
        <w:tc>
          <w:tcPr>
            <w:tcW w:w="1277" w:type="dxa"/>
            <w:tcBorders>
              <w:top w:val="single" w:sz="5" w:space="0" w:color="000000"/>
              <w:left w:val="single" w:sz="5" w:space="0" w:color="000000"/>
              <w:bottom w:val="single" w:sz="5" w:space="0" w:color="000000"/>
              <w:right w:val="single" w:sz="5" w:space="0" w:color="000000"/>
            </w:tcBorders>
          </w:tcPr>
          <w:p w14:paraId="0E41DDCF" w14:textId="77777777" w:rsidR="0076059A" w:rsidRDefault="0076059A"/>
        </w:tc>
      </w:tr>
      <w:tr w:rsidR="0076059A" w14:paraId="3780A1DF"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F03DB52" w14:textId="77777777" w:rsidR="0076059A" w:rsidRDefault="00BF2B1C" w:rsidP="002E77F5">
            <w:pPr>
              <w:pStyle w:val="TableParagraph"/>
              <w:rPr>
                <w:rFonts w:hAnsi="Arial" w:cs="Arial"/>
              </w:rPr>
            </w:pPr>
            <w:r>
              <w:t>PHASIANIDAE</w:t>
            </w:r>
          </w:p>
        </w:tc>
        <w:tc>
          <w:tcPr>
            <w:tcW w:w="2693" w:type="dxa"/>
            <w:tcBorders>
              <w:top w:val="single" w:sz="5" w:space="0" w:color="000000"/>
              <w:left w:val="single" w:sz="5" w:space="0" w:color="000000"/>
              <w:bottom w:val="single" w:sz="5" w:space="0" w:color="000000"/>
              <w:right w:val="single" w:sz="5" w:space="0" w:color="000000"/>
            </w:tcBorders>
          </w:tcPr>
          <w:p w14:paraId="4201957B" w14:textId="77777777" w:rsidR="0076059A" w:rsidRDefault="00BF2B1C" w:rsidP="002E77F5">
            <w:pPr>
              <w:pStyle w:val="TableParagraph"/>
              <w:rPr>
                <w:rFonts w:hAnsi="Arial" w:cs="Arial"/>
              </w:rPr>
            </w:pPr>
            <w:r>
              <w:t>Coturnix</w:t>
            </w:r>
            <w:r>
              <w:rPr>
                <w:spacing w:val="-13"/>
              </w:rPr>
              <w:t xml:space="preserve"> </w:t>
            </w:r>
            <w:r>
              <w:t>pectoralis</w:t>
            </w:r>
          </w:p>
        </w:tc>
        <w:tc>
          <w:tcPr>
            <w:tcW w:w="3086" w:type="dxa"/>
            <w:tcBorders>
              <w:top w:val="single" w:sz="5" w:space="0" w:color="000000"/>
              <w:left w:val="single" w:sz="5" w:space="0" w:color="000000"/>
              <w:bottom w:val="single" w:sz="5" w:space="0" w:color="000000"/>
              <w:right w:val="single" w:sz="5" w:space="0" w:color="000000"/>
            </w:tcBorders>
          </w:tcPr>
          <w:p w14:paraId="51D06E78" w14:textId="77777777" w:rsidR="0076059A" w:rsidRDefault="00BF2B1C" w:rsidP="002E77F5">
            <w:pPr>
              <w:pStyle w:val="TableParagraph"/>
              <w:rPr>
                <w:rFonts w:hAnsi="Arial" w:cs="Arial"/>
              </w:rPr>
            </w:pPr>
            <w:r>
              <w:t>stubble</w:t>
            </w:r>
            <w:r>
              <w:rPr>
                <w:spacing w:val="-9"/>
              </w:rPr>
              <w:t xml:space="preserve"> </w:t>
            </w:r>
            <w:r>
              <w:t>quail</w:t>
            </w:r>
          </w:p>
        </w:tc>
        <w:tc>
          <w:tcPr>
            <w:tcW w:w="1277" w:type="dxa"/>
            <w:tcBorders>
              <w:top w:val="single" w:sz="5" w:space="0" w:color="000000"/>
              <w:left w:val="single" w:sz="5" w:space="0" w:color="000000"/>
              <w:bottom w:val="single" w:sz="5" w:space="0" w:color="000000"/>
              <w:right w:val="single" w:sz="5" w:space="0" w:color="000000"/>
            </w:tcBorders>
          </w:tcPr>
          <w:p w14:paraId="442AC2D1" w14:textId="77777777" w:rsidR="0076059A" w:rsidRDefault="0076059A"/>
        </w:tc>
      </w:tr>
      <w:tr w:rsidR="0076059A" w14:paraId="73A3C452"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CCEA899" w14:textId="77777777" w:rsidR="0076059A" w:rsidRDefault="00BF2B1C" w:rsidP="002E77F5">
            <w:pPr>
              <w:pStyle w:val="TableParagraph"/>
              <w:rPr>
                <w:rFonts w:hAnsi="Arial" w:cs="Arial"/>
              </w:rPr>
            </w:pPr>
            <w:r>
              <w:t>PHASIANIDAE</w:t>
            </w:r>
          </w:p>
        </w:tc>
        <w:tc>
          <w:tcPr>
            <w:tcW w:w="2693" w:type="dxa"/>
            <w:tcBorders>
              <w:top w:val="single" w:sz="5" w:space="0" w:color="000000"/>
              <w:left w:val="single" w:sz="5" w:space="0" w:color="000000"/>
              <w:bottom w:val="single" w:sz="5" w:space="0" w:color="000000"/>
              <w:right w:val="single" w:sz="5" w:space="0" w:color="000000"/>
            </w:tcBorders>
          </w:tcPr>
          <w:p w14:paraId="7F26E572" w14:textId="77777777" w:rsidR="0076059A" w:rsidRDefault="00BF2B1C" w:rsidP="002E77F5">
            <w:pPr>
              <w:pStyle w:val="TableParagraph"/>
              <w:rPr>
                <w:rFonts w:hAnsi="Arial" w:cs="Arial"/>
              </w:rPr>
            </w:pPr>
            <w:r>
              <w:t>Coturnix</w:t>
            </w:r>
            <w:r>
              <w:rPr>
                <w:spacing w:val="-12"/>
              </w:rPr>
              <w:t xml:space="preserve"> </w:t>
            </w:r>
            <w:r>
              <w:t>australis</w:t>
            </w:r>
          </w:p>
        </w:tc>
        <w:tc>
          <w:tcPr>
            <w:tcW w:w="3086" w:type="dxa"/>
            <w:tcBorders>
              <w:top w:val="single" w:sz="5" w:space="0" w:color="000000"/>
              <w:left w:val="single" w:sz="5" w:space="0" w:color="000000"/>
              <w:bottom w:val="single" w:sz="5" w:space="0" w:color="000000"/>
              <w:right w:val="single" w:sz="5" w:space="0" w:color="000000"/>
            </w:tcBorders>
          </w:tcPr>
          <w:p w14:paraId="123D4DE3" w14:textId="77777777" w:rsidR="0076059A" w:rsidRDefault="00BF2B1C" w:rsidP="002E77F5">
            <w:pPr>
              <w:pStyle w:val="TableParagraph"/>
              <w:rPr>
                <w:rFonts w:hAnsi="Arial" w:cs="Arial"/>
              </w:rPr>
            </w:pPr>
            <w:r>
              <w:rPr>
                <w:spacing w:val="-1"/>
              </w:rPr>
              <w:t>brown</w:t>
            </w:r>
            <w:r>
              <w:rPr>
                <w:spacing w:val="-8"/>
              </w:rPr>
              <w:t xml:space="preserve"> </w:t>
            </w:r>
            <w:r>
              <w:t>quail</w:t>
            </w:r>
          </w:p>
        </w:tc>
        <w:tc>
          <w:tcPr>
            <w:tcW w:w="1277" w:type="dxa"/>
            <w:tcBorders>
              <w:top w:val="single" w:sz="5" w:space="0" w:color="000000"/>
              <w:left w:val="single" w:sz="5" w:space="0" w:color="000000"/>
              <w:bottom w:val="single" w:sz="5" w:space="0" w:color="000000"/>
              <w:right w:val="single" w:sz="5" w:space="0" w:color="000000"/>
            </w:tcBorders>
          </w:tcPr>
          <w:p w14:paraId="54E1C086" w14:textId="77777777" w:rsidR="0076059A" w:rsidRDefault="0076059A"/>
        </w:tc>
      </w:tr>
      <w:tr w:rsidR="0076059A" w14:paraId="4144FA00"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CAF705A" w14:textId="77777777" w:rsidR="0076059A" w:rsidRDefault="00BF2B1C" w:rsidP="002E77F5">
            <w:pPr>
              <w:pStyle w:val="TableParagraph"/>
              <w:rPr>
                <w:rFonts w:hAnsi="Arial" w:cs="Arial"/>
              </w:rPr>
            </w:pPr>
            <w:r>
              <w:t>PHASIANIDAE</w:t>
            </w:r>
          </w:p>
        </w:tc>
        <w:tc>
          <w:tcPr>
            <w:tcW w:w="2693" w:type="dxa"/>
            <w:tcBorders>
              <w:top w:val="single" w:sz="5" w:space="0" w:color="000000"/>
              <w:left w:val="single" w:sz="5" w:space="0" w:color="000000"/>
              <w:bottom w:val="single" w:sz="5" w:space="0" w:color="000000"/>
              <w:right w:val="single" w:sz="5" w:space="0" w:color="000000"/>
            </w:tcBorders>
          </w:tcPr>
          <w:p w14:paraId="2176228F" w14:textId="77777777" w:rsidR="0076059A" w:rsidRDefault="00BF2B1C" w:rsidP="002E77F5">
            <w:pPr>
              <w:pStyle w:val="TableParagraph"/>
              <w:rPr>
                <w:rFonts w:hAnsi="Arial" w:cs="Arial"/>
              </w:rPr>
            </w:pPr>
            <w:r>
              <w:t>Pavo</w:t>
            </w:r>
            <w:r>
              <w:rPr>
                <w:spacing w:val="-6"/>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4C189726" w14:textId="77777777" w:rsidR="0076059A" w:rsidRDefault="00BF2B1C" w:rsidP="002E77F5">
            <w:pPr>
              <w:pStyle w:val="TableParagraph"/>
              <w:rPr>
                <w:rFonts w:hAnsi="Arial" w:cs="Arial"/>
              </w:rPr>
            </w:pPr>
            <w:r>
              <w:t>peacock</w:t>
            </w:r>
          </w:p>
        </w:tc>
        <w:tc>
          <w:tcPr>
            <w:tcW w:w="1277" w:type="dxa"/>
            <w:tcBorders>
              <w:top w:val="single" w:sz="5" w:space="0" w:color="000000"/>
              <w:left w:val="single" w:sz="5" w:space="0" w:color="000000"/>
              <w:bottom w:val="single" w:sz="5" w:space="0" w:color="000000"/>
              <w:right w:val="single" w:sz="5" w:space="0" w:color="000000"/>
            </w:tcBorders>
          </w:tcPr>
          <w:p w14:paraId="666B666B" w14:textId="77777777" w:rsidR="0076059A" w:rsidRDefault="00BF2B1C" w:rsidP="002E77F5">
            <w:pPr>
              <w:pStyle w:val="TableParagraph"/>
              <w:rPr>
                <w:rFonts w:hAnsi="Arial" w:cs="Arial"/>
              </w:rPr>
            </w:pPr>
            <w:r>
              <w:t>i</w:t>
            </w:r>
          </w:p>
        </w:tc>
      </w:tr>
      <w:tr w:rsidR="0076059A" w14:paraId="4E30DDF8"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0E37B7C2" w14:textId="77777777" w:rsidR="0076059A" w:rsidRDefault="00BF2B1C" w:rsidP="002E77F5">
            <w:pPr>
              <w:pStyle w:val="TableParagraph"/>
              <w:rPr>
                <w:rFonts w:hAnsi="Arial" w:cs="Arial"/>
              </w:rPr>
            </w:pPr>
            <w:r>
              <w:t>PODARGIDAE</w:t>
            </w:r>
          </w:p>
        </w:tc>
        <w:tc>
          <w:tcPr>
            <w:tcW w:w="2693" w:type="dxa"/>
            <w:tcBorders>
              <w:top w:val="single" w:sz="5" w:space="0" w:color="000000"/>
              <w:left w:val="single" w:sz="5" w:space="0" w:color="000000"/>
              <w:bottom w:val="single" w:sz="5" w:space="0" w:color="000000"/>
              <w:right w:val="single" w:sz="5" w:space="0" w:color="000000"/>
            </w:tcBorders>
          </w:tcPr>
          <w:p w14:paraId="0A913438" w14:textId="77777777" w:rsidR="0076059A" w:rsidRDefault="00BF2B1C" w:rsidP="002E77F5">
            <w:pPr>
              <w:pStyle w:val="TableParagraph"/>
              <w:rPr>
                <w:rFonts w:hAnsi="Arial" w:cs="Arial"/>
              </w:rPr>
            </w:pPr>
            <w:r>
              <w:t>Podargus</w:t>
            </w:r>
            <w:r>
              <w:rPr>
                <w:spacing w:val="-14"/>
              </w:rPr>
              <w:t xml:space="preserve"> </w:t>
            </w:r>
            <w:r>
              <w:t>strigoides</w:t>
            </w:r>
          </w:p>
        </w:tc>
        <w:tc>
          <w:tcPr>
            <w:tcW w:w="3086" w:type="dxa"/>
            <w:tcBorders>
              <w:top w:val="single" w:sz="5" w:space="0" w:color="000000"/>
              <w:left w:val="single" w:sz="5" w:space="0" w:color="000000"/>
              <w:bottom w:val="single" w:sz="5" w:space="0" w:color="000000"/>
              <w:right w:val="single" w:sz="5" w:space="0" w:color="000000"/>
            </w:tcBorders>
          </w:tcPr>
          <w:p w14:paraId="7F8CF84B" w14:textId="77777777" w:rsidR="0076059A" w:rsidRDefault="00BF2B1C" w:rsidP="002E77F5">
            <w:pPr>
              <w:pStyle w:val="TableParagraph"/>
              <w:rPr>
                <w:rFonts w:hAnsi="Arial" w:cs="Arial"/>
              </w:rPr>
            </w:pPr>
            <w:r>
              <w:t>tawny</w:t>
            </w:r>
            <w:r>
              <w:rPr>
                <w:spacing w:val="-14"/>
              </w:rPr>
              <w:t xml:space="preserve"> </w:t>
            </w:r>
            <w:r>
              <w:t>frogmouth</w:t>
            </w:r>
          </w:p>
        </w:tc>
        <w:tc>
          <w:tcPr>
            <w:tcW w:w="1277" w:type="dxa"/>
            <w:tcBorders>
              <w:top w:val="single" w:sz="5" w:space="0" w:color="000000"/>
              <w:left w:val="single" w:sz="5" w:space="0" w:color="000000"/>
              <w:bottom w:val="single" w:sz="5" w:space="0" w:color="000000"/>
              <w:right w:val="single" w:sz="5" w:space="0" w:color="000000"/>
            </w:tcBorders>
          </w:tcPr>
          <w:p w14:paraId="5E1E5F0A" w14:textId="77777777" w:rsidR="0076059A" w:rsidRDefault="0076059A"/>
        </w:tc>
      </w:tr>
      <w:tr w:rsidR="0076059A" w14:paraId="5DBC2727"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3C05D0B" w14:textId="77777777" w:rsidR="0076059A" w:rsidRDefault="00BF2B1C" w:rsidP="002E77F5">
            <w:pPr>
              <w:pStyle w:val="TableParagraph"/>
              <w:rPr>
                <w:rFonts w:hAnsi="Arial" w:cs="Arial"/>
              </w:rPr>
            </w:pPr>
            <w:r>
              <w:t>PSITTACIDAE</w:t>
            </w:r>
          </w:p>
        </w:tc>
        <w:tc>
          <w:tcPr>
            <w:tcW w:w="2693" w:type="dxa"/>
            <w:tcBorders>
              <w:top w:val="single" w:sz="5" w:space="0" w:color="000000"/>
              <w:left w:val="single" w:sz="5" w:space="0" w:color="000000"/>
              <w:bottom w:val="single" w:sz="5" w:space="0" w:color="000000"/>
              <w:right w:val="single" w:sz="5" w:space="0" w:color="000000"/>
            </w:tcBorders>
          </w:tcPr>
          <w:p w14:paraId="45BE42B1" w14:textId="77777777" w:rsidR="0076059A" w:rsidRDefault="00BF2B1C" w:rsidP="002E77F5">
            <w:pPr>
              <w:pStyle w:val="TableParagraph"/>
              <w:rPr>
                <w:rFonts w:hAnsi="Arial" w:cs="Arial"/>
              </w:rPr>
            </w:pPr>
            <w:r>
              <w:t>Glossopsitta</w:t>
            </w:r>
            <w:r>
              <w:rPr>
                <w:spacing w:val="-16"/>
              </w:rPr>
              <w:t xml:space="preserve"> </w:t>
            </w:r>
            <w:r>
              <w:t>concinna</w:t>
            </w:r>
          </w:p>
        </w:tc>
        <w:tc>
          <w:tcPr>
            <w:tcW w:w="3086" w:type="dxa"/>
            <w:tcBorders>
              <w:top w:val="single" w:sz="5" w:space="0" w:color="000000"/>
              <w:left w:val="single" w:sz="5" w:space="0" w:color="000000"/>
              <w:bottom w:val="single" w:sz="5" w:space="0" w:color="000000"/>
              <w:right w:val="single" w:sz="5" w:space="0" w:color="000000"/>
            </w:tcBorders>
          </w:tcPr>
          <w:p w14:paraId="2F115605" w14:textId="77777777" w:rsidR="0076059A" w:rsidRDefault="00BF2B1C" w:rsidP="002E77F5">
            <w:pPr>
              <w:pStyle w:val="TableParagraph"/>
              <w:rPr>
                <w:rFonts w:hAnsi="Arial" w:cs="Arial"/>
              </w:rPr>
            </w:pPr>
            <w:r>
              <w:t>musk</w:t>
            </w:r>
            <w:r>
              <w:rPr>
                <w:spacing w:val="-9"/>
              </w:rPr>
              <w:t xml:space="preserve"> </w:t>
            </w:r>
            <w:r>
              <w:t>lorikeet</w:t>
            </w:r>
          </w:p>
        </w:tc>
        <w:tc>
          <w:tcPr>
            <w:tcW w:w="1277" w:type="dxa"/>
            <w:tcBorders>
              <w:top w:val="single" w:sz="5" w:space="0" w:color="000000"/>
              <w:left w:val="single" w:sz="5" w:space="0" w:color="000000"/>
              <w:bottom w:val="single" w:sz="5" w:space="0" w:color="000000"/>
              <w:right w:val="single" w:sz="5" w:space="0" w:color="000000"/>
            </w:tcBorders>
          </w:tcPr>
          <w:p w14:paraId="471DCFDD" w14:textId="77777777" w:rsidR="0076059A" w:rsidRDefault="0076059A"/>
        </w:tc>
      </w:tr>
      <w:tr w:rsidR="0076059A" w14:paraId="46CF8797"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636E327" w14:textId="77777777" w:rsidR="0076059A" w:rsidRDefault="00BF2B1C" w:rsidP="002E77F5">
            <w:pPr>
              <w:pStyle w:val="TableParagraph"/>
              <w:rPr>
                <w:rFonts w:hAnsi="Arial" w:cs="Arial"/>
              </w:rPr>
            </w:pPr>
            <w:r>
              <w:t>PSITTACIDAE</w:t>
            </w:r>
          </w:p>
        </w:tc>
        <w:tc>
          <w:tcPr>
            <w:tcW w:w="2693" w:type="dxa"/>
            <w:tcBorders>
              <w:top w:val="single" w:sz="5" w:space="0" w:color="000000"/>
              <w:left w:val="single" w:sz="5" w:space="0" w:color="000000"/>
              <w:bottom w:val="single" w:sz="5" w:space="0" w:color="000000"/>
              <w:right w:val="single" w:sz="5" w:space="0" w:color="000000"/>
            </w:tcBorders>
          </w:tcPr>
          <w:p w14:paraId="52B51CCB" w14:textId="77777777" w:rsidR="0076059A" w:rsidRDefault="00BF2B1C" w:rsidP="002E77F5">
            <w:pPr>
              <w:pStyle w:val="TableParagraph"/>
              <w:rPr>
                <w:rFonts w:hAnsi="Arial" w:cs="Arial"/>
              </w:rPr>
            </w:pPr>
            <w:r>
              <w:t>Lathamus</w:t>
            </w:r>
            <w:r>
              <w:rPr>
                <w:spacing w:val="-13"/>
              </w:rPr>
              <w:t xml:space="preserve"> </w:t>
            </w:r>
            <w:r>
              <w:t>discolor</w:t>
            </w:r>
          </w:p>
        </w:tc>
        <w:tc>
          <w:tcPr>
            <w:tcW w:w="3086" w:type="dxa"/>
            <w:tcBorders>
              <w:top w:val="single" w:sz="5" w:space="0" w:color="000000"/>
              <w:left w:val="single" w:sz="5" w:space="0" w:color="000000"/>
              <w:bottom w:val="single" w:sz="5" w:space="0" w:color="000000"/>
              <w:right w:val="single" w:sz="5" w:space="0" w:color="000000"/>
            </w:tcBorders>
          </w:tcPr>
          <w:p w14:paraId="091E787B" w14:textId="77777777" w:rsidR="0076059A" w:rsidRDefault="00BF2B1C" w:rsidP="002E77F5">
            <w:pPr>
              <w:pStyle w:val="TableParagraph"/>
              <w:rPr>
                <w:rFonts w:hAnsi="Arial" w:cs="Arial"/>
              </w:rPr>
            </w:pPr>
            <w:r>
              <w:rPr>
                <w:spacing w:val="-1"/>
              </w:rPr>
              <w:t>swift</w:t>
            </w:r>
            <w:r>
              <w:rPr>
                <w:spacing w:val="-8"/>
              </w:rPr>
              <w:t xml:space="preserve"> </w:t>
            </w:r>
            <w:r>
              <w:t>parrot</w:t>
            </w:r>
          </w:p>
        </w:tc>
        <w:tc>
          <w:tcPr>
            <w:tcW w:w="1277" w:type="dxa"/>
            <w:tcBorders>
              <w:top w:val="single" w:sz="5" w:space="0" w:color="000000"/>
              <w:left w:val="single" w:sz="5" w:space="0" w:color="000000"/>
              <w:bottom w:val="single" w:sz="5" w:space="0" w:color="000000"/>
              <w:right w:val="single" w:sz="5" w:space="0" w:color="000000"/>
            </w:tcBorders>
          </w:tcPr>
          <w:p w14:paraId="7100CD43" w14:textId="77777777" w:rsidR="0076059A" w:rsidRDefault="00BF2B1C" w:rsidP="002E77F5">
            <w:pPr>
              <w:pStyle w:val="TableParagraph"/>
              <w:rPr>
                <w:rFonts w:hAnsi="Arial" w:cs="Arial"/>
              </w:rPr>
            </w:pPr>
            <w:r>
              <w:t>e/EN</w:t>
            </w:r>
          </w:p>
        </w:tc>
      </w:tr>
      <w:tr w:rsidR="0076059A" w14:paraId="4FBFC501"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2917643" w14:textId="77777777" w:rsidR="0076059A" w:rsidRDefault="00BF2B1C" w:rsidP="002E77F5">
            <w:pPr>
              <w:pStyle w:val="TableParagraph"/>
              <w:rPr>
                <w:rFonts w:hAnsi="Arial" w:cs="Arial"/>
              </w:rPr>
            </w:pPr>
            <w:r>
              <w:t>PSITTACIDAE</w:t>
            </w:r>
          </w:p>
        </w:tc>
        <w:tc>
          <w:tcPr>
            <w:tcW w:w="2693" w:type="dxa"/>
            <w:tcBorders>
              <w:top w:val="single" w:sz="5" w:space="0" w:color="000000"/>
              <w:left w:val="single" w:sz="5" w:space="0" w:color="000000"/>
              <w:bottom w:val="single" w:sz="5" w:space="0" w:color="000000"/>
              <w:right w:val="single" w:sz="5" w:space="0" w:color="000000"/>
            </w:tcBorders>
          </w:tcPr>
          <w:p w14:paraId="4172A9FA" w14:textId="77777777" w:rsidR="0076059A" w:rsidRDefault="00BF2B1C" w:rsidP="002E77F5">
            <w:pPr>
              <w:pStyle w:val="TableParagraph"/>
              <w:rPr>
                <w:rFonts w:hAnsi="Arial" w:cs="Arial"/>
              </w:rPr>
            </w:pPr>
            <w:r>
              <w:t>Platycercus</w:t>
            </w:r>
            <w:r>
              <w:rPr>
                <w:spacing w:val="-17"/>
              </w:rPr>
              <w:t xml:space="preserve"> </w:t>
            </w:r>
            <w:r>
              <w:rPr>
                <w:spacing w:val="-1"/>
              </w:rPr>
              <w:t>caledonicus</w:t>
            </w:r>
          </w:p>
        </w:tc>
        <w:tc>
          <w:tcPr>
            <w:tcW w:w="3086" w:type="dxa"/>
            <w:tcBorders>
              <w:top w:val="single" w:sz="5" w:space="0" w:color="000000"/>
              <w:left w:val="single" w:sz="5" w:space="0" w:color="000000"/>
              <w:bottom w:val="single" w:sz="5" w:space="0" w:color="000000"/>
              <w:right w:val="single" w:sz="5" w:space="0" w:color="000000"/>
            </w:tcBorders>
          </w:tcPr>
          <w:p w14:paraId="66EFBA27" w14:textId="77777777" w:rsidR="0076059A" w:rsidRDefault="00BF2B1C" w:rsidP="002E77F5">
            <w:pPr>
              <w:pStyle w:val="TableParagraph"/>
              <w:rPr>
                <w:rFonts w:hAnsi="Arial" w:cs="Arial"/>
              </w:rPr>
            </w:pPr>
            <w:r>
              <w:t>green</w:t>
            </w:r>
            <w:r>
              <w:rPr>
                <w:spacing w:val="-9"/>
              </w:rPr>
              <w:t xml:space="preserve"> </w:t>
            </w:r>
            <w:r>
              <w:t>rosella</w:t>
            </w:r>
          </w:p>
        </w:tc>
        <w:tc>
          <w:tcPr>
            <w:tcW w:w="1277" w:type="dxa"/>
            <w:tcBorders>
              <w:top w:val="single" w:sz="5" w:space="0" w:color="000000"/>
              <w:left w:val="single" w:sz="5" w:space="0" w:color="000000"/>
              <w:bottom w:val="single" w:sz="5" w:space="0" w:color="000000"/>
              <w:right w:val="single" w:sz="5" w:space="0" w:color="000000"/>
            </w:tcBorders>
          </w:tcPr>
          <w:p w14:paraId="15C55E4F" w14:textId="77777777" w:rsidR="0076059A" w:rsidRDefault="0076059A"/>
        </w:tc>
      </w:tr>
      <w:tr w:rsidR="0076059A" w14:paraId="3D53BADF"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9C51485" w14:textId="77777777" w:rsidR="0076059A" w:rsidRDefault="00BF2B1C" w:rsidP="002E77F5">
            <w:pPr>
              <w:pStyle w:val="TableParagraph"/>
              <w:rPr>
                <w:rFonts w:hAnsi="Arial" w:cs="Arial"/>
              </w:rPr>
            </w:pPr>
            <w:r>
              <w:t>RALLIDAE</w:t>
            </w:r>
          </w:p>
        </w:tc>
        <w:tc>
          <w:tcPr>
            <w:tcW w:w="2693" w:type="dxa"/>
            <w:tcBorders>
              <w:top w:val="single" w:sz="5" w:space="0" w:color="000000"/>
              <w:left w:val="single" w:sz="5" w:space="0" w:color="000000"/>
              <w:bottom w:val="single" w:sz="5" w:space="0" w:color="000000"/>
              <w:right w:val="single" w:sz="5" w:space="0" w:color="000000"/>
            </w:tcBorders>
          </w:tcPr>
          <w:p w14:paraId="18B11ED1" w14:textId="77777777" w:rsidR="0076059A" w:rsidRDefault="00BF2B1C" w:rsidP="002E77F5">
            <w:pPr>
              <w:pStyle w:val="TableParagraph"/>
              <w:rPr>
                <w:rFonts w:hAnsi="Arial" w:cs="Arial"/>
              </w:rPr>
            </w:pPr>
            <w:r>
              <w:t>Gallinula</w:t>
            </w:r>
            <w:r>
              <w:rPr>
                <w:spacing w:val="-12"/>
              </w:rPr>
              <w:t xml:space="preserve"> </w:t>
            </w:r>
            <w:r>
              <w:t>mortierii</w:t>
            </w:r>
          </w:p>
        </w:tc>
        <w:tc>
          <w:tcPr>
            <w:tcW w:w="3086" w:type="dxa"/>
            <w:tcBorders>
              <w:top w:val="single" w:sz="5" w:space="0" w:color="000000"/>
              <w:left w:val="single" w:sz="5" w:space="0" w:color="000000"/>
              <w:bottom w:val="single" w:sz="5" w:space="0" w:color="000000"/>
              <w:right w:val="single" w:sz="5" w:space="0" w:color="000000"/>
            </w:tcBorders>
          </w:tcPr>
          <w:p w14:paraId="5DF7EC00" w14:textId="77777777" w:rsidR="0076059A" w:rsidRDefault="00BF2B1C" w:rsidP="002E77F5">
            <w:pPr>
              <w:pStyle w:val="TableParagraph"/>
              <w:rPr>
                <w:rFonts w:hAnsi="Arial" w:cs="Arial"/>
              </w:rPr>
            </w:pPr>
            <w:r>
              <w:t>Tasmanian</w:t>
            </w:r>
            <w:r>
              <w:rPr>
                <w:spacing w:val="-8"/>
              </w:rPr>
              <w:t xml:space="preserve"> </w:t>
            </w:r>
            <w:r>
              <w:t>native</w:t>
            </w:r>
            <w:r>
              <w:rPr>
                <w:spacing w:val="-7"/>
              </w:rPr>
              <w:t xml:space="preserve"> </w:t>
            </w:r>
            <w:r>
              <w:t>hen</w:t>
            </w:r>
          </w:p>
        </w:tc>
        <w:tc>
          <w:tcPr>
            <w:tcW w:w="1277" w:type="dxa"/>
            <w:tcBorders>
              <w:top w:val="single" w:sz="5" w:space="0" w:color="000000"/>
              <w:left w:val="single" w:sz="5" w:space="0" w:color="000000"/>
              <w:bottom w:val="single" w:sz="5" w:space="0" w:color="000000"/>
              <w:right w:val="single" w:sz="5" w:space="0" w:color="000000"/>
            </w:tcBorders>
          </w:tcPr>
          <w:p w14:paraId="0B259F0F" w14:textId="77777777" w:rsidR="0076059A" w:rsidRDefault="0076059A"/>
        </w:tc>
      </w:tr>
      <w:tr w:rsidR="0076059A" w14:paraId="1BE8AD3E"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034CE3C" w14:textId="77777777" w:rsidR="0076059A" w:rsidRDefault="00BF2B1C" w:rsidP="002E77F5">
            <w:pPr>
              <w:pStyle w:val="TableParagraph"/>
              <w:rPr>
                <w:rFonts w:hAnsi="Arial" w:cs="Arial"/>
              </w:rPr>
            </w:pPr>
            <w:r>
              <w:lastRenderedPageBreak/>
              <w:t>RHIPIDURIDAE</w:t>
            </w:r>
          </w:p>
        </w:tc>
        <w:tc>
          <w:tcPr>
            <w:tcW w:w="2693" w:type="dxa"/>
            <w:tcBorders>
              <w:top w:val="single" w:sz="5" w:space="0" w:color="000000"/>
              <w:left w:val="single" w:sz="5" w:space="0" w:color="000000"/>
              <w:bottom w:val="single" w:sz="5" w:space="0" w:color="000000"/>
              <w:right w:val="single" w:sz="5" w:space="0" w:color="000000"/>
            </w:tcBorders>
          </w:tcPr>
          <w:p w14:paraId="14D8A9BE" w14:textId="77777777" w:rsidR="0076059A" w:rsidRDefault="00BF2B1C" w:rsidP="002E77F5">
            <w:pPr>
              <w:pStyle w:val="TableParagraph"/>
              <w:rPr>
                <w:rFonts w:hAnsi="Arial" w:cs="Arial"/>
              </w:rPr>
            </w:pPr>
            <w:r>
              <w:t>Rhipidura</w:t>
            </w:r>
            <w:r>
              <w:rPr>
                <w:spacing w:val="-14"/>
              </w:rPr>
              <w:t xml:space="preserve"> </w:t>
            </w:r>
            <w:r>
              <w:t>fuliginosa</w:t>
            </w:r>
          </w:p>
        </w:tc>
        <w:tc>
          <w:tcPr>
            <w:tcW w:w="3086" w:type="dxa"/>
            <w:tcBorders>
              <w:top w:val="single" w:sz="5" w:space="0" w:color="000000"/>
              <w:left w:val="single" w:sz="5" w:space="0" w:color="000000"/>
              <w:bottom w:val="single" w:sz="5" w:space="0" w:color="000000"/>
              <w:right w:val="single" w:sz="5" w:space="0" w:color="000000"/>
            </w:tcBorders>
          </w:tcPr>
          <w:p w14:paraId="56F49E9C" w14:textId="77777777" w:rsidR="0076059A" w:rsidRDefault="00BF2B1C" w:rsidP="002E77F5">
            <w:pPr>
              <w:pStyle w:val="TableParagraph"/>
              <w:rPr>
                <w:rFonts w:hAnsi="Arial" w:cs="Arial"/>
              </w:rPr>
            </w:pPr>
            <w:r>
              <w:t>grey</w:t>
            </w:r>
            <w:r>
              <w:rPr>
                <w:spacing w:val="-10"/>
              </w:rPr>
              <w:t xml:space="preserve"> </w:t>
            </w:r>
            <w:r>
              <w:t>fantail</w:t>
            </w:r>
          </w:p>
        </w:tc>
        <w:tc>
          <w:tcPr>
            <w:tcW w:w="1277" w:type="dxa"/>
            <w:tcBorders>
              <w:top w:val="single" w:sz="5" w:space="0" w:color="000000"/>
              <w:left w:val="single" w:sz="5" w:space="0" w:color="000000"/>
              <w:bottom w:val="single" w:sz="5" w:space="0" w:color="000000"/>
              <w:right w:val="single" w:sz="5" w:space="0" w:color="000000"/>
            </w:tcBorders>
          </w:tcPr>
          <w:p w14:paraId="0175B68B" w14:textId="77777777" w:rsidR="0076059A" w:rsidRDefault="0076059A"/>
        </w:tc>
      </w:tr>
      <w:tr w:rsidR="0076059A" w14:paraId="07BCB4A2"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84AE696" w14:textId="77777777" w:rsidR="0076059A" w:rsidRDefault="00BF2B1C" w:rsidP="002E77F5">
            <w:pPr>
              <w:pStyle w:val="TableParagraph"/>
              <w:rPr>
                <w:rFonts w:hAnsi="Arial" w:cs="Arial"/>
              </w:rPr>
            </w:pPr>
            <w:r>
              <w:t>STRIGIDAE</w:t>
            </w:r>
          </w:p>
        </w:tc>
        <w:tc>
          <w:tcPr>
            <w:tcW w:w="2693" w:type="dxa"/>
            <w:tcBorders>
              <w:top w:val="single" w:sz="5" w:space="0" w:color="000000"/>
              <w:left w:val="single" w:sz="5" w:space="0" w:color="000000"/>
              <w:bottom w:val="single" w:sz="5" w:space="0" w:color="000000"/>
              <w:right w:val="single" w:sz="5" w:space="0" w:color="000000"/>
            </w:tcBorders>
          </w:tcPr>
          <w:p w14:paraId="7C7CDD45" w14:textId="77777777" w:rsidR="0076059A" w:rsidRDefault="00BF2B1C" w:rsidP="002E77F5">
            <w:pPr>
              <w:pStyle w:val="TableParagraph"/>
              <w:rPr>
                <w:rFonts w:hAnsi="Arial" w:cs="Arial"/>
              </w:rPr>
            </w:pPr>
            <w:r>
              <w:t>Ninox</w:t>
            </w:r>
            <w:r>
              <w:rPr>
                <w:spacing w:val="-17"/>
              </w:rPr>
              <w:t xml:space="preserve"> </w:t>
            </w:r>
            <w:r>
              <w:t>novaeseelandiae</w:t>
            </w:r>
          </w:p>
        </w:tc>
        <w:tc>
          <w:tcPr>
            <w:tcW w:w="3086" w:type="dxa"/>
            <w:tcBorders>
              <w:top w:val="single" w:sz="5" w:space="0" w:color="000000"/>
              <w:left w:val="single" w:sz="5" w:space="0" w:color="000000"/>
              <w:bottom w:val="single" w:sz="5" w:space="0" w:color="000000"/>
              <w:right w:val="single" w:sz="5" w:space="0" w:color="000000"/>
            </w:tcBorders>
          </w:tcPr>
          <w:p w14:paraId="5D41A13E" w14:textId="77777777" w:rsidR="0076059A" w:rsidRDefault="00BF2B1C" w:rsidP="002E77F5">
            <w:pPr>
              <w:pStyle w:val="TableParagraph"/>
              <w:rPr>
                <w:rFonts w:hAnsi="Arial" w:cs="Arial"/>
              </w:rPr>
            </w:pPr>
            <w:r>
              <w:t>southern</w:t>
            </w:r>
            <w:r>
              <w:rPr>
                <w:spacing w:val="-13"/>
              </w:rPr>
              <w:t xml:space="preserve"> </w:t>
            </w:r>
            <w:r>
              <w:t>boobook</w:t>
            </w:r>
          </w:p>
        </w:tc>
        <w:tc>
          <w:tcPr>
            <w:tcW w:w="1277" w:type="dxa"/>
            <w:tcBorders>
              <w:top w:val="single" w:sz="5" w:space="0" w:color="000000"/>
              <w:left w:val="single" w:sz="5" w:space="0" w:color="000000"/>
              <w:bottom w:val="single" w:sz="5" w:space="0" w:color="000000"/>
              <w:right w:val="single" w:sz="5" w:space="0" w:color="000000"/>
            </w:tcBorders>
          </w:tcPr>
          <w:p w14:paraId="39D3A70F" w14:textId="77777777" w:rsidR="0076059A" w:rsidRDefault="0076059A"/>
        </w:tc>
      </w:tr>
      <w:tr w:rsidR="0076059A" w14:paraId="40136611"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D6A5795" w14:textId="77777777" w:rsidR="0076059A" w:rsidRDefault="00BF2B1C" w:rsidP="002E77F5">
            <w:pPr>
              <w:pStyle w:val="TableParagraph"/>
              <w:rPr>
                <w:rFonts w:hAnsi="Arial" w:cs="Arial"/>
              </w:rPr>
            </w:pPr>
            <w:r>
              <w:t>STURNIDAE</w:t>
            </w:r>
          </w:p>
        </w:tc>
        <w:tc>
          <w:tcPr>
            <w:tcW w:w="2693" w:type="dxa"/>
            <w:tcBorders>
              <w:top w:val="single" w:sz="5" w:space="0" w:color="000000"/>
              <w:left w:val="single" w:sz="5" w:space="0" w:color="000000"/>
              <w:bottom w:val="single" w:sz="5" w:space="0" w:color="000000"/>
              <w:right w:val="single" w:sz="5" w:space="0" w:color="000000"/>
            </w:tcBorders>
          </w:tcPr>
          <w:p w14:paraId="23AED9D4" w14:textId="77777777" w:rsidR="0076059A" w:rsidRDefault="00BF2B1C" w:rsidP="002E77F5">
            <w:pPr>
              <w:pStyle w:val="TableParagraph"/>
              <w:rPr>
                <w:rFonts w:hAnsi="Arial" w:cs="Arial"/>
              </w:rPr>
            </w:pPr>
            <w:r>
              <w:t>Sturnus</w:t>
            </w:r>
            <w:r>
              <w:rPr>
                <w:spacing w:val="-12"/>
              </w:rPr>
              <w:t xml:space="preserve"> </w:t>
            </w:r>
            <w:r>
              <w:t>vulgaris</w:t>
            </w:r>
          </w:p>
        </w:tc>
        <w:tc>
          <w:tcPr>
            <w:tcW w:w="3086" w:type="dxa"/>
            <w:tcBorders>
              <w:top w:val="single" w:sz="5" w:space="0" w:color="000000"/>
              <w:left w:val="single" w:sz="5" w:space="0" w:color="000000"/>
              <w:bottom w:val="single" w:sz="5" w:space="0" w:color="000000"/>
              <w:right w:val="single" w:sz="5" w:space="0" w:color="000000"/>
            </w:tcBorders>
          </w:tcPr>
          <w:p w14:paraId="05E766AC" w14:textId="77777777" w:rsidR="0076059A" w:rsidRDefault="00BF2B1C" w:rsidP="002E77F5">
            <w:pPr>
              <w:pStyle w:val="TableParagraph"/>
              <w:rPr>
                <w:rFonts w:hAnsi="Arial" w:cs="Arial"/>
              </w:rPr>
            </w:pPr>
            <w:r>
              <w:t>common</w:t>
            </w:r>
            <w:r>
              <w:rPr>
                <w:spacing w:val="-12"/>
              </w:rPr>
              <w:t xml:space="preserve"> </w:t>
            </w:r>
            <w:r>
              <w:t>starling</w:t>
            </w:r>
          </w:p>
        </w:tc>
        <w:tc>
          <w:tcPr>
            <w:tcW w:w="1277" w:type="dxa"/>
            <w:tcBorders>
              <w:top w:val="single" w:sz="5" w:space="0" w:color="000000"/>
              <w:left w:val="single" w:sz="5" w:space="0" w:color="000000"/>
              <w:bottom w:val="single" w:sz="5" w:space="0" w:color="000000"/>
              <w:right w:val="single" w:sz="5" w:space="0" w:color="000000"/>
            </w:tcBorders>
          </w:tcPr>
          <w:p w14:paraId="195A80FF" w14:textId="77777777" w:rsidR="0076059A" w:rsidRDefault="00BF2B1C" w:rsidP="002E77F5">
            <w:pPr>
              <w:pStyle w:val="TableParagraph"/>
              <w:rPr>
                <w:rFonts w:hAnsi="Arial" w:cs="Arial"/>
              </w:rPr>
            </w:pPr>
            <w:r>
              <w:t>i</w:t>
            </w:r>
          </w:p>
        </w:tc>
      </w:tr>
      <w:tr w:rsidR="0076059A" w14:paraId="286C20A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33F7331" w14:textId="77777777" w:rsidR="0076059A" w:rsidRDefault="00BF2B1C" w:rsidP="002E77F5">
            <w:pPr>
              <w:pStyle w:val="TableParagraph"/>
              <w:rPr>
                <w:rFonts w:hAnsi="Arial" w:cs="Arial"/>
              </w:rPr>
            </w:pPr>
            <w:r>
              <w:t>TURDIDAE</w:t>
            </w:r>
          </w:p>
        </w:tc>
        <w:tc>
          <w:tcPr>
            <w:tcW w:w="2693" w:type="dxa"/>
            <w:tcBorders>
              <w:top w:val="single" w:sz="5" w:space="0" w:color="000000"/>
              <w:left w:val="single" w:sz="5" w:space="0" w:color="000000"/>
              <w:bottom w:val="single" w:sz="5" w:space="0" w:color="000000"/>
              <w:right w:val="single" w:sz="5" w:space="0" w:color="000000"/>
            </w:tcBorders>
          </w:tcPr>
          <w:p w14:paraId="7432F08B" w14:textId="77777777" w:rsidR="0076059A" w:rsidRDefault="00BF2B1C" w:rsidP="002E77F5">
            <w:pPr>
              <w:pStyle w:val="TableParagraph"/>
              <w:rPr>
                <w:rFonts w:hAnsi="Arial" w:cs="Arial"/>
              </w:rPr>
            </w:pPr>
            <w:r>
              <w:t>Turdus</w:t>
            </w:r>
            <w:r>
              <w:rPr>
                <w:spacing w:val="-9"/>
              </w:rPr>
              <w:t xml:space="preserve"> </w:t>
            </w:r>
            <w:r>
              <w:t>merula</w:t>
            </w:r>
          </w:p>
        </w:tc>
        <w:tc>
          <w:tcPr>
            <w:tcW w:w="3086" w:type="dxa"/>
            <w:tcBorders>
              <w:top w:val="single" w:sz="5" w:space="0" w:color="000000"/>
              <w:left w:val="single" w:sz="5" w:space="0" w:color="000000"/>
              <w:bottom w:val="single" w:sz="5" w:space="0" w:color="000000"/>
              <w:right w:val="single" w:sz="5" w:space="0" w:color="000000"/>
            </w:tcBorders>
          </w:tcPr>
          <w:p w14:paraId="61430B37" w14:textId="77777777" w:rsidR="0076059A" w:rsidRDefault="00BF2B1C" w:rsidP="002E77F5">
            <w:pPr>
              <w:pStyle w:val="TableParagraph"/>
              <w:rPr>
                <w:rFonts w:hAnsi="Arial" w:cs="Arial"/>
              </w:rPr>
            </w:pPr>
            <w:r>
              <w:t>common</w:t>
            </w:r>
            <w:r>
              <w:rPr>
                <w:spacing w:val="-13"/>
              </w:rPr>
              <w:t xml:space="preserve"> </w:t>
            </w:r>
            <w:r>
              <w:t>blackbird</w:t>
            </w:r>
          </w:p>
        </w:tc>
        <w:tc>
          <w:tcPr>
            <w:tcW w:w="1277" w:type="dxa"/>
            <w:tcBorders>
              <w:top w:val="single" w:sz="5" w:space="0" w:color="000000"/>
              <w:left w:val="single" w:sz="5" w:space="0" w:color="000000"/>
              <w:bottom w:val="single" w:sz="5" w:space="0" w:color="000000"/>
              <w:right w:val="single" w:sz="5" w:space="0" w:color="000000"/>
            </w:tcBorders>
          </w:tcPr>
          <w:p w14:paraId="64122D99" w14:textId="77777777" w:rsidR="0076059A" w:rsidRDefault="00BF2B1C" w:rsidP="002E77F5">
            <w:pPr>
              <w:pStyle w:val="TableParagraph"/>
              <w:rPr>
                <w:rFonts w:hAnsi="Arial" w:cs="Arial"/>
              </w:rPr>
            </w:pPr>
            <w:r>
              <w:t>i</w:t>
            </w:r>
          </w:p>
        </w:tc>
      </w:tr>
      <w:tr w:rsidR="0076059A" w14:paraId="7FE2F1A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72D4084" w14:textId="77777777" w:rsidR="0076059A" w:rsidRDefault="00BF2B1C" w:rsidP="002E77F5">
            <w:pPr>
              <w:pStyle w:val="TableParagraph"/>
              <w:rPr>
                <w:rFonts w:hAnsi="Arial" w:cs="Arial"/>
              </w:rPr>
            </w:pPr>
            <w:r>
              <w:t>TYTONIDAE</w:t>
            </w:r>
          </w:p>
        </w:tc>
        <w:tc>
          <w:tcPr>
            <w:tcW w:w="2693" w:type="dxa"/>
            <w:tcBorders>
              <w:top w:val="single" w:sz="5" w:space="0" w:color="000000"/>
              <w:left w:val="single" w:sz="5" w:space="0" w:color="000000"/>
              <w:bottom w:val="single" w:sz="5" w:space="0" w:color="000000"/>
              <w:right w:val="single" w:sz="5" w:space="0" w:color="000000"/>
            </w:tcBorders>
          </w:tcPr>
          <w:p w14:paraId="7E10FB57" w14:textId="77777777" w:rsidR="0076059A" w:rsidRDefault="00BF2B1C" w:rsidP="002E77F5">
            <w:pPr>
              <w:pStyle w:val="TableParagraph"/>
              <w:rPr>
                <w:rFonts w:hAnsi="Arial" w:cs="Arial"/>
              </w:rPr>
            </w:pPr>
            <w:r>
              <w:t>Tyto</w:t>
            </w:r>
            <w:r>
              <w:rPr>
                <w:spacing w:val="-15"/>
              </w:rPr>
              <w:t xml:space="preserve"> </w:t>
            </w:r>
            <w:r>
              <w:t>novaehollandiae</w:t>
            </w:r>
          </w:p>
        </w:tc>
        <w:tc>
          <w:tcPr>
            <w:tcW w:w="3086" w:type="dxa"/>
            <w:tcBorders>
              <w:top w:val="single" w:sz="5" w:space="0" w:color="000000"/>
              <w:left w:val="single" w:sz="5" w:space="0" w:color="000000"/>
              <w:bottom w:val="single" w:sz="5" w:space="0" w:color="000000"/>
              <w:right w:val="single" w:sz="5" w:space="0" w:color="000000"/>
            </w:tcBorders>
          </w:tcPr>
          <w:p w14:paraId="6C872E51" w14:textId="77777777" w:rsidR="0076059A" w:rsidRDefault="00BF2B1C" w:rsidP="002E77F5">
            <w:pPr>
              <w:pStyle w:val="TableParagraph"/>
              <w:rPr>
                <w:rFonts w:hAnsi="Arial" w:cs="Arial"/>
              </w:rPr>
            </w:pPr>
            <w:r>
              <w:t>masked</w:t>
            </w:r>
            <w:r>
              <w:rPr>
                <w:spacing w:val="-8"/>
              </w:rPr>
              <w:t xml:space="preserve"> </w:t>
            </w:r>
            <w:r>
              <w:rPr>
                <w:spacing w:val="-1"/>
              </w:rPr>
              <w:t>owl</w:t>
            </w:r>
          </w:p>
        </w:tc>
        <w:tc>
          <w:tcPr>
            <w:tcW w:w="1277" w:type="dxa"/>
            <w:tcBorders>
              <w:top w:val="single" w:sz="5" w:space="0" w:color="000000"/>
              <w:left w:val="single" w:sz="5" w:space="0" w:color="000000"/>
              <w:bottom w:val="single" w:sz="5" w:space="0" w:color="000000"/>
              <w:right w:val="single" w:sz="5" w:space="0" w:color="000000"/>
            </w:tcBorders>
          </w:tcPr>
          <w:p w14:paraId="1908C10E" w14:textId="77777777" w:rsidR="0076059A" w:rsidRDefault="0076059A"/>
        </w:tc>
      </w:tr>
      <w:tr w:rsidR="0076059A" w14:paraId="4790C99E" w14:textId="77777777" w:rsidTr="0064471E">
        <w:trPr>
          <w:trHeight w:val="113"/>
        </w:trPr>
        <w:tc>
          <w:tcPr>
            <w:tcW w:w="2086" w:type="dxa"/>
            <w:tcBorders>
              <w:top w:val="single" w:sz="5" w:space="0" w:color="000000"/>
              <w:left w:val="single" w:sz="5" w:space="0" w:color="000000"/>
              <w:bottom w:val="single" w:sz="9" w:space="0" w:color="E0E0E0"/>
              <w:right w:val="single" w:sz="5" w:space="0" w:color="000000"/>
            </w:tcBorders>
          </w:tcPr>
          <w:p w14:paraId="405D7D04" w14:textId="77777777" w:rsidR="0076059A" w:rsidRDefault="00BF2B1C" w:rsidP="002E77F5">
            <w:pPr>
              <w:pStyle w:val="TableParagraph"/>
              <w:rPr>
                <w:rFonts w:hAnsi="Arial" w:cs="Arial"/>
              </w:rPr>
            </w:pPr>
            <w:r>
              <w:t>ZOSTEROPIDAE</w:t>
            </w:r>
          </w:p>
        </w:tc>
        <w:tc>
          <w:tcPr>
            <w:tcW w:w="2693" w:type="dxa"/>
            <w:tcBorders>
              <w:top w:val="single" w:sz="5" w:space="0" w:color="000000"/>
              <w:left w:val="single" w:sz="5" w:space="0" w:color="000000"/>
              <w:bottom w:val="single" w:sz="9" w:space="0" w:color="E0E0E0"/>
              <w:right w:val="single" w:sz="5" w:space="0" w:color="000000"/>
            </w:tcBorders>
          </w:tcPr>
          <w:p w14:paraId="5D91EB47" w14:textId="77777777" w:rsidR="0076059A" w:rsidRDefault="00BF2B1C" w:rsidP="002E77F5">
            <w:pPr>
              <w:pStyle w:val="TableParagraph"/>
              <w:rPr>
                <w:rFonts w:hAnsi="Arial" w:cs="Arial"/>
              </w:rPr>
            </w:pPr>
            <w:r>
              <w:t>Zosterops</w:t>
            </w:r>
            <w:r>
              <w:rPr>
                <w:spacing w:val="-13"/>
              </w:rPr>
              <w:t xml:space="preserve"> </w:t>
            </w:r>
            <w:r>
              <w:t>lateralis</w:t>
            </w:r>
          </w:p>
        </w:tc>
        <w:tc>
          <w:tcPr>
            <w:tcW w:w="3086" w:type="dxa"/>
            <w:tcBorders>
              <w:top w:val="single" w:sz="5" w:space="0" w:color="000000"/>
              <w:left w:val="single" w:sz="5" w:space="0" w:color="000000"/>
              <w:bottom w:val="single" w:sz="9" w:space="0" w:color="E0E0E0"/>
              <w:right w:val="single" w:sz="5" w:space="0" w:color="000000"/>
            </w:tcBorders>
          </w:tcPr>
          <w:p w14:paraId="41FBE10E" w14:textId="77777777" w:rsidR="0076059A" w:rsidRDefault="00BF2B1C" w:rsidP="002E77F5">
            <w:pPr>
              <w:pStyle w:val="TableParagraph"/>
              <w:rPr>
                <w:rFonts w:hAnsi="Arial" w:cs="Arial"/>
              </w:rPr>
            </w:pPr>
            <w:r>
              <w:t>silvereye</w:t>
            </w:r>
          </w:p>
        </w:tc>
        <w:tc>
          <w:tcPr>
            <w:tcW w:w="1277" w:type="dxa"/>
            <w:tcBorders>
              <w:top w:val="single" w:sz="5" w:space="0" w:color="000000"/>
              <w:left w:val="single" w:sz="5" w:space="0" w:color="000000"/>
              <w:bottom w:val="single" w:sz="9" w:space="0" w:color="E0E0E0"/>
              <w:right w:val="single" w:sz="5" w:space="0" w:color="000000"/>
            </w:tcBorders>
          </w:tcPr>
          <w:p w14:paraId="76F59CE4" w14:textId="77777777" w:rsidR="0076059A" w:rsidRDefault="0076059A"/>
        </w:tc>
      </w:tr>
      <w:tr w:rsidR="0076059A" w14:paraId="56A17D41" w14:textId="77777777" w:rsidTr="0064471E">
        <w:trPr>
          <w:trHeight w:val="113"/>
        </w:trPr>
        <w:tc>
          <w:tcPr>
            <w:tcW w:w="4779" w:type="dxa"/>
            <w:gridSpan w:val="2"/>
            <w:tcBorders>
              <w:top w:val="single" w:sz="9" w:space="0" w:color="E0E0E0"/>
              <w:left w:val="single" w:sz="5" w:space="0" w:color="000000"/>
              <w:bottom w:val="single" w:sz="5" w:space="0" w:color="000000"/>
              <w:right w:val="single" w:sz="5" w:space="0" w:color="000000"/>
            </w:tcBorders>
            <w:shd w:val="clear" w:color="auto" w:fill="E0E0E0"/>
          </w:tcPr>
          <w:p w14:paraId="189396BB" w14:textId="77777777" w:rsidR="0076059A" w:rsidRDefault="00BF2B1C" w:rsidP="002E77F5">
            <w:pPr>
              <w:pStyle w:val="TableParagraph"/>
              <w:rPr>
                <w:rFonts w:hAnsi="Arial" w:cs="Arial"/>
              </w:rPr>
            </w:pPr>
            <w:r>
              <w:t>AMPHIBIANS</w:t>
            </w:r>
          </w:p>
        </w:tc>
        <w:tc>
          <w:tcPr>
            <w:tcW w:w="3086" w:type="dxa"/>
            <w:tcBorders>
              <w:top w:val="single" w:sz="9" w:space="0" w:color="E0E0E0"/>
              <w:left w:val="single" w:sz="5" w:space="0" w:color="000000"/>
              <w:bottom w:val="single" w:sz="5" w:space="0" w:color="000000"/>
              <w:right w:val="single" w:sz="5" w:space="0" w:color="000000"/>
            </w:tcBorders>
            <w:shd w:val="clear" w:color="auto" w:fill="E0E0E0"/>
          </w:tcPr>
          <w:p w14:paraId="710A3FB9" w14:textId="77777777" w:rsidR="0076059A" w:rsidRDefault="0076059A"/>
        </w:tc>
        <w:tc>
          <w:tcPr>
            <w:tcW w:w="1277" w:type="dxa"/>
            <w:tcBorders>
              <w:top w:val="single" w:sz="9" w:space="0" w:color="E0E0E0"/>
              <w:left w:val="single" w:sz="5" w:space="0" w:color="000000"/>
              <w:bottom w:val="single" w:sz="5" w:space="0" w:color="000000"/>
              <w:right w:val="single" w:sz="5" w:space="0" w:color="000000"/>
            </w:tcBorders>
            <w:shd w:val="clear" w:color="auto" w:fill="E0E0E0"/>
          </w:tcPr>
          <w:p w14:paraId="313B9A76" w14:textId="77777777" w:rsidR="0076059A" w:rsidRDefault="0076059A"/>
        </w:tc>
      </w:tr>
      <w:tr w:rsidR="0076059A" w14:paraId="20925D64"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0C4EFF08" w14:textId="54923B63" w:rsidR="0064471E" w:rsidRPr="0064471E" w:rsidRDefault="00BF2B1C" w:rsidP="002E77F5">
            <w:pPr>
              <w:pStyle w:val="TableParagraph"/>
            </w:pPr>
            <w:r>
              <w:t>HYLIDAE</w:t>
            </w:r>
          </w:p>
        </w:tc>
        <w:tc>
          <w:tcPr>
            <w:tcW w:w="2693" w:type="dxa"/>
            <w:tcBorders>
              <w:top w:val="single" w:sz="5" w:space="0" w:color="000000"/>
              <w:left w:val="single" w:sz="5" w:space="0" w:color="000000"/>
              <w:bottom w:val="single" w:sz="5" w:space="0" w:color="000000"/>
              <w:right w:val="single" w:sz="5" w:space="0" w:color="000000"/>
            </w:tcBorders>
          </w:tcPr>
          <w:p w14:paraId="4D9A9645" w14:textId="77777777" w:rsidR="0076059A" w:rsidRDefault="00BF2B1C" w:rsidP="002E77F5">
            <w:pPr>
              <w:pStyle w:val="TableParagraph"/>
              <w:rPr>
                <w:rFonts w:hAnsi="Arial" w:cs="Arial"/>
              </w:rPr>
            </w:pPr>
            <w:r>
              <w:t>Litoria</w:t>
            </w:r>
            <w:r>
              <w:rPr>
                <w:spacing w:val="-10"/>
              </w:rPr>
              <w:t xml:space="preserve"> </w:t>
            </w:r>
            <w:r>
              <w:t>ewingii</w:t>
            </w:r>
          </w:p>
        </w:tc>
        <w:tc>
          <w:tcPr>
            <w:tcW w:w="3086" w:type="dxa"/>
            <w:tcBorders>
              <w:top w:val="single" w:sz="5" w:space="0" w:color="000000"/>
              <w:left w:val="single" w:sz="5" w:space="0" w:color="000000"/>
              <w:bottom w:val="single" w:sz="5" w:space="0" w:color="000000"/>
              <w:right w:val="single" w:sz="5" w:space="0" w:color="000000"/>
            </w:tcBorders>
          </w:tcPr>
          <w:p w14:paraId="3E83B008" w14:textId="77777777" w:rsidR="0076059A" w:rsidRDefault="00BF2B1C" w:rsidP="002E77F5">
            <w:pPr>
              <w:pStyle w:val="TableParagraph"/>
              <w:rPr>
                <w:rFonts w:hAnsi="Arial" w:cs="Arial"/>
              </w:rPr>
            </w:pPr>
            <w:r>
              <w:rPr>
                <w:spacing w:val="-1"/>
              </w:rPr>
              <w:t>brown</w:t>
            </w:r>
            <w:r>
              <w:rPr>
                <w:spacing w:val="-6"/>
              </w:rPr>
              <w:t xml:space="preserve"> </w:t>
            </w:r>
            <w:r>
              <w:t>tree</w:t>
            </w:r>
            <w:r>
              <w:rPr>
                <w:spacing w:val="-6"/>
              </w:rPr>
              <w:t xml:space="preserve"> </w:t>
            </w:r>
            <w:r>
              <w:t>frog</w:t>
            </w:r>
          </w:p>
        </w:tc>
        <w:tc>
          <w:tcPr>
            <w:tcW w:w="1277" w:type="dxa"/>
            <w:tcBorders>
              <w:top w:val="single" w:sz="5" w:space="0" w:color="000000"/>
              <w:left w:val="single" w:sz="5" w:space="0" w:color="000000"/>
              <w:bottom w:val="single" w:sz="5" w:space="0" w:color="000000"/>
              <w:right w:val="single" w:sz="5" w:space="0" w:color="000000"/>
            </w:tcBorders>
          </w:tcPr>
          <w:p w14:paraId="5D04EA03" w14:textId="77777777" w:rsidR="0076059A" w:rsidRDefault="0076059A"/>
        </w:tc>
      </w:tr>
      <w:tr w:rsidR="0076059A" w14:paraId="1FA24049"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A15992D" w14:textId="77777777" w:rsidR="0076059A" w:rsidRDefault="00BF2B1C" w:rsidP="002E77F5">
            <w:pPr>
              <w:pStyle w:val="TableParagraph"/>
              <w:rPr>
                <w:rFonts w:hAnsi="Arial" w:cs="Arial"/>
              </w:rPr>
            </w:pPr>
            <w:r>
              <w:t>HYLIDAE</w:t>
            </w:r>
          </w:p>
        </w:tc>
        <w:tc>
          <w:tcPr>
            <w:tcW w:w="2693" w:type="dxa"/>
            <w:tcBorders>
              <w:top w:val="single" w:sz="5" w:space="0" w:color="000000"/>
              <w:left w:val="single" w:sz="5" w:space="0" w:color="000000"/>
              <w:bottom w:val="single" w:sz="5" w:space="0" w:color="000000"/>
              <w:right w:val="single" w:sz="5" w:space="0" w:color="000000"/>
            </w:tcBorders>
          </w:tcPr>
          <w:p w14:paraId="19A210A4" w14:textId="77777777" w:rsidR="0076059A" w:rsidRDefault="00BF2B1C" w:rsidP="002E77F5">
            <w:pPr>
              <w:pStyle w:val="TableParagraph"/>
              <w:rPr>
                <w:rFonts w:hAnsi="Arial" w:cs="Arial"/>
              </w:rPr>
            </w:pPr>
            <w:r>
              <w:t>Litoria</w:t>
            </w:r>
            <w:r>
              <w:rPr>
                <w:spacing w:val="-11"/>
              </w:rPr>
              <w:t xml:space="preserve"> </w:t>
            </w:r>
            <w:r>
              <w:t>eniformis</w:t>
            </w:r>
          </w:p>
        </w:tc>
        <w:tc>
          <w:tcPr>
            <w:tcW w:w="3086" w:type="dxa"/>
            <w:tcBorders>
              <w:top w:val="single" w:sz="5" w:space="0" w:color="000000"/>
              <w:left w:val="single" w:sz="5" w:space="0" w:color="000000"/>
              <w:bottom w:val="single" w:sz="5" w:space="0" w:color="000000"/>
              <w:right w:val="single" w:sz="5" w:space="0" w:color="000000"/>
            </w:tcBorders>
          </w:tcPr>
          <w:p w14:paraId="79652D61" w14:textId="77777777" w:rsidR="0076059A" w:rsidRDefault="00BF2B1C" w:rsidP="002E77F5">
            <w:pPr>
              <w:pStyle w:val="TableParagraph"/>
              <w:rPr>
                <w:rFonts w:hAnsi="Arial" w:cs="Arial"/>
              </w:rPr>
            </w:pPr>
            <w:r>
              <w:t>green</w:t>
            </w:r>
            <w:r>
              <w:rPr>
                <w:spacing w:val="-5"/>
              </w:rPr>
              <w:t xml:space="preserve"> </w:t>
            </w:r>
            <w:r>
              <w:t>and</w:t>
            </w:r>
            <w:r>
              <w:rPr>
                <w:spacing w:val="-4"/>
              </w:rPr>
              <w:t xml:space="preserve"> </w:t>
            </w:r>
            <w:r>
              <w:t>golden</w:t>
            </w:r>
            <w:r>
              <w:rPr>
                <w:spacing w:val="-5"/>
              </w:rPr>
              <w:t xml:space="preserve"> </w:t>
            </w:r>
            <w:r>
              <w:t>frog</w:t>
            </w:r>
          </w:p>
        </w:tc>
        <w:tc>
          <w:tcPr>
            <w:tcW w:w="1277" w:type="dxa"/>
            <w:tcBorders>
              <w:top w:val="single" w:sz="5" w:space="0" w:color="000000"/>
              <w:left w:val="single" w:sz="5" w:space="0" w:color="000000"/>
              <w:bottom w:val="single" w:sz="5" w:space="0" w:color="000000"/>
              <w:right w:val="single" w:sz="5" w:space="0" w:color="000000"/>
            </w:tcBorders>
          </w:tcPr>
          <w:p w14:paraId="398ADF38" w14:textId="77777777" w:rsidR="0076059A" w:rsidRDefault="00BF2B1C" w:rsidP="002E77F5">
            <w:pPr>
              <w:pStyle w:val="TableParagraph"/>
              <w:rPr>
                <w:rFonts w:hAnsi="Arial" w:cs="Arial"/>
              </w:rPr>
            </w:pPr>
            <w:r>
              <w:t>v/VU</w:t>
            </w:r>
          </w:p>
        </w:tc>
      </w:tr>
      <w:tr w:rsidR="0076059A" w14:paraId="2697AEB7"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E88FB4D" w14:textId="77777777" w:rsidR="0076059A" w:rsidRDefault="00BF2B1C" w:rsidP="002E77F5">
            <w:pPr>
              <w:pStyle w:val="TableParagraph"/>
              <w:rPr>
                <w:rFonts w:hAnsi="Arial" w:cs="Arial"/>
              </w:rPr>
            </w:pPr>
            <w:r>
              <w:t>MYOBATRACHIDAE</w:t>
            </w:r>
          </w:p>
        </w:tc>
        <w:tc>
          <w:tcPr>
            <w:tcW w:w="2693" w:type="dxa"/>
            <w:tcBorders>
              <w:top w:val="single" w:sz="5" w:space="0" w:color="000000"/>
              <w:left w:val="single" w:sz="5" w:space="0" w:color="000000"/>
              <w:bottom w:val="single" w:sz="5" w:space="0" w:color="000000"/>
              <w:right w:val="single" w:sz="5" w:space="0" w:color="000000"/>
            </w:tcBorders>
          </w:tcPr>
          <w:p w14:paraId="581D7716" w14:textId="77777777" w:rsidR="0076059A" w:rsidRDefault="00BF2B1C" w:rsidP="002E77F5">
            <w:pPr>
              <w:pStyle w:val="TableParagraph"/>
              <w:rPr>
                <w:rFonts w:hAnsi="Arial" w:cs="Arial"/>
              </w:rPr>
            </w:pPr>
            <w:r>
              <w:t>Crinia</w:t>
            </w:r>
            <w:r>
              <w:rPr>
                <w:spacing w:val="-11"/>
              </w:rPr>
              <w:t xml:space="preserve"> </w:t>
            </w:r>
            <w:r>
              <w:t>signifera</w:t>
            </w:r>
          </w:p>
        </w:tc>
        <w:tc>
          <w:tcPr>
            <w:tcW w:w="3086" w:type="dxa"/>
            <w:tcBorders>
              <w:top w:val="single" w:sz="5" w:space="0" w:color="000000"/>
              <w:left w:val="single" w:sz="5" w:space="0" w:color="000000"/>
              <w:bottom w:val="single" w:sz="5" w:space="0" w:color="000000"/>
              <w:right w:val="single" w:sz="5" w:space="0" w:color="000000"/>
            </w:tcBorders>
          </w:tcPr>
          <w:p w14:paraId="7D6E7715" w14:textId="77777777" w:rsidR="0076059A" w:rsidRDefault="00BF2B1C" w:rsidP="002E77F5">
            <w:pPr>
              <w:pStyle w:val="TableParagraph"/>
              <w:rPr>
                <w:rFonts w:hAnsi="Arial" w:cs="Arial"/>
              </w:rPr>
            </w:pPr>
            <w:r>
              <w:t>common</w:t>
            </w:r>
            <w:r>
              <w:rPr>
                <w:spacing w:val="-11"/>
              </w:rPr>
              <w:t xml:space="preserve"> </w:t>
            </w:r>
            <w:r>
              <w:t>froglet</w:t>
            </w:r>
          </w:p>
        </w:tc>
        <w:tc>
          <w:tcPr>
            <w:tcW w:w="1277" w:type="dxa"/>
            <w:tcBorders>
              <w:top w:val="single" w:sz="5" w:space="0" w:color="000000"/>
              <w:left w:val="single" w:sz="5" w:space="0" w:color="000000"/>
              <w:bottom w:val="single" w:sz="5" w:space="0" w:color="000000"/>
              <w:right w:val="single" w:sz="5" w:space="0" w:color="000000"/>
            </w:tcBorders>
          </w:tcPr>
          <w:p w14:paraId="11DB56A5" w14:textId="77777777" w:rsidR="0076059A" w:rsidRDefault="0076059A"/>
        </w:tc>
      </w:tr>
      <w:tr w:rsidR="0076059A" w14:paraId="18F5BB0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41673DB" w14:textId="77777777" w:rsidR="0076059A" w:rsidRDefault="00BF2B1C" w:rsidP="002E77F5">
            <w:pPr>
              <w:pStyle w:val="TableParagraph"/>
              <w:rPr>
                <w:rFonts w:hAnsi="Arial" w:cs="Arial"/>
              </w:rPr>
            </w:pPr>
            <w:r>
              <w:t>MYOBATRACHIDAE</w:t>
            </w:r>
          </w:p>
        </w:tc>
        <w:tc>
          <w:tcPr>
            <w:tcW w:w="2693" w:type="dxa"/>
            <w:tcBorders>
              <w:top w:val="single" w:sz="5" w:space="0" w:color="000000"/>
              <w:left w:val="single" w:sz="5" w:space="0" w:color="000000"/>
              <w:bottom w:val="single" w:sz="5" w:space="0" w:color="000000"/>
              <w:right w:val="single" w:sz="5" w:space="0" w:color="000000"/>
            </w:tcBorders>
          </w:tcPr>
          <w:p w14:paraId="0C675614" w14:textId="77777777" w:rsidR="0076059A" w:rsidRDefault="00BF2B1C" w:rsidP="002E77F5">
            <w:pPr>
              <w:pStyle w:val="TableParagraph"/>
              <w:rPr>
                <w:rFonts w:hAnsi="Arial" w:cs="Arial"/>
              </w:rPr>
            </w:pPr>
            <w:r>
              <w:t>Limnodynastes</w:t>
            </w:r>
            <w:r>
              <w:rPr>
                <w:spacing w:val="-17"/>
              </w:rPr>
              <w:t xml:space="preserve"> </w:t>
            </w:r>
            <w:r>
              <w:t>dumerilii</w:t>
            </w:r>
          </w:p>
        </w:tc>
        <w:tc>
          <w:tcPr>
            <w:tcW w:w="3086" w:type="dxa"/>
            <w:tcBorders>
              <w:top w:val="single" w:sz="5" w:space="0" w:color="000000"/>
              <w:left w:val="single" w:sz="5" w:space="0" w:color="000000"/>
              <w:bottom w:val="single" w:sz="5" w:space="0" w:color="000000"/>
              <w:right w:val="single" w:sz="5" w:space="0" w:color="000000"/>
            </w:tcBorders>
          </w:tcPr>
          <w:p w14:paraId="735DF59C" w14:textId="77777777" w:rsidR="0076059A" w:rsidRDefault="00BF2B1C" w:rsidP="002E77F5">
            <w:pPr>
              <w:pStyle w:val="TableParagraph"/>
              <w:rPr>
                <w:rFonts w:hAnsi="Arial" w:cs="Arial"/>
              </w:rPr>
            </w:pPr>
            <w:r>
              <w:t>eastern</w:t>
            </w:r>
            <w:r>
              <w:rPr>
                <w:spacing w:val="-6"/>
              </w:rPr>
              <w:t xml:space="preserve"> </w:t>
            </w:r>
            <w:r>
              <w:t>banjo</w:t>
            </w:r>
            <w:r>
              <w:rPr>
                <w:spacing w:val="-6"/>
              </w:rPr>
              <w:t xml:space="preserve"> </w:t>
            </w:r>
            <w:r>
              <w:t>frog</w:t>
            </w:r>
          </w:p>
        </w:tc>
        <w:tc>
          <w:tcPr>
            <w:tcW w:w="1277" w:type="dxa"/>
            <w:tcBorders>
              <w:top w:val="single" w:sz="5" w:space="0" w:color="000000"/>
              <w:left w:val="single" w:sz="5" w:space="0" w:color="000000"/>
              <w:bottom w:val="single" w:sz="5" w:space="0" w:color="000000"/>
              <w:right w:val="single" w:sz="5" w:space="0" w:color="000000"/>
            </w:tcBorders>
          </w:tcPr>
          <w:p w14:paraId="76A45249" w14:textId="77777777" w:rsidR="0076059A" w:rsidRDefault="0076059A"/>
        </w:tc>
      </w:tr>
      <w:tr w:rsidR="0076059A" w14:paraId="78F47123"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6149C70" w14:textId="77777777" w:rsidR="0076059A" w:rsidRDefault="00BF2B1C" w:rsidP="002E77F5">
            <w:pPr>
              <w:pStyle w:val="TableParagraph"/>
              <w:rPr>
                <w:rFonts w:hAnsi="Arial" w:cs="Arial"/>
              </w:rPr>
            </w:pPr>
            <w:r>
              <w:t>MYOBATRACHIDAE</w:t>
            </w:r>
          </w:p>
        </w:tc>
        <w:tc>
          <w:tcPr>
            <w:tcW w:w="2693" w:type="dxa"/>
            <w:tcBorders>
              <w:top w:val="single" w:sz="5" w:space="0" w:color="000000"/>
              <w:left w:val="single" w:sz="5" w:space="0" w:color="000000"/>
              <w:bottom w:val="single" w:sz="5" w:space="0" w:color="000000"/>
              <w:right w:val="single" w:sz="5" w:space="0" w:color="000000"/>
            </w:tcBorders>
          </w:tcPr>
          <w:p w14:paraId="7FC2448F" w14:textId="77777777" w:rsidR="0076059A" w:rsidRDefault="00BF2B1C" w:rsidP="002E77F5">
            <w:pPr>
              <w:pStyle w:val="TableParagraph"/>
              <w:rPr>
                <w:rFonts w:hAnsi="Arial" w:cs="Arial"/>
              </w:rPr>
            </w:pPr>
            <w:r>
              <w:t>Limnodynastes</w:t>
            </w:r>
            <w:r>
              <w:rPr>
                <w:spacing w:val="-21"/>
              </w:rPr>
              <w:t xml:space="preserve"> </w:t>
            </w:r>
            <w:r>
              <w:t>tasmaniensis</w:t>
            </w:r>
          </w:p>
        </w:tc>
        <w:tc>
          <w:tcPr>
            <w:tcW w:w="3086" w:type="dxa"/>
            <w:tcBorders>
              <w:top w:val="single" w:sz="5" w:space="0" w:color="000000"/>
              <w:left w:val="single" w:sz="5" w:space="0" w:color="000000"/>
              <w:bottom w:val="single" w:sz="5" w:space="0" w:color="000000"/>
              <w:right w:val="single" w:sz="5" w:space="0" w:color="000000"/>
            </w:tcBorders>
          </w:tcPr>
          <w:p w14:paraId="5ACD13EA" w14:textId="77777777" w:rsidR="0076059A" w:rsidRDefault="00BF2B1C" w:rsidP="002E77F5">
            <w:pPr>
              <w:pStyle w:val="TableParagraph"/>
              <w:rPr>
                <w:rFonts w:hAnsi="Arial" w:cs="Arial"/>
              </w:rPr>
            </w:pPr>
            <w:r>
              <w:t>spotted</w:t>
            </w:r>
            <w:r>
              <w:rPr>
                <w:spacing w:val="-7"/>
              </w:rPr>
              <w:t xml:space="preserve"> </w:t>
            </w:r>
            <w:r>
              <w:t>marsh</w:t>
            </w:r>
            <w:r>
              <w:rPr>
                <w:spacing w:val="-6"/>
              </w:rPr>
              <w:t xml:space="preserve"> </w:t>
            </w:r>
            <w:r>
              <w:t>frog</w:t>
            </w:r>
          </w:p>
        </w:tc>
        <w:tc>
          <w:tcPr>
            <w:tcW w:w="1277" w:type="dxa"/>
            <w:tcBorders>
              <w:top w:val="single" w:sz="5" w:space="0" w:color="000000"/>
              <w:left w:val="single" w:sz="5" w:space="0" w:color="000000"/>
              <w:bottom w:val="single" w:sz="5" w:space="0" w:color="000000"/>
              <w:right w:val="single" w:sz="5" w:space="0" w:color="000000"/>
            </w:tcBorders>
          </w:tcPr>
          <w:p w14:paraId="0881DC7E" w14:textId="77777777" w:rsidR="0076059A" w:rsidRDefault="0076059A"/>
        </w:tc>
      </w:tr>
      <w:tr w:rsidR="0076059A" w14:paraId="358CBCA6" w14:textId="77777777" w:rsidTr="0064471E">
        <w:trPr>
          <w:trHeight w:val="113"/>
        </w:trPr>
        <w:tc>
          <w:tcPr>
            <w:tcW w:w="2086" w:type="dxa"/>
            <w:tcBorders>
              <w:top w:val="single" w:sz="5" w:space="0" w:color="000000"/>
              <w:left w:val="single" w:sz="5" w:space="0" w:color="000000"/>
              <w:bottom w:val="single" w:sz="9" w:space="0" w:color="E0E0E0"/>
              <w:right w:val="single" w:sz="5" w:space="0" w:color="000000"/>
            </w:tcBorders>
          </w:tcPr>
          <w:p w14:paraId="54A541BA" w14:textId="77777777" w:rsidR="0076059A" w:rsidRDefault="00BF2B1C" w:rsidP="002E77F5">
            <w:pPr>
              <w:pStyle w:val="TableParagraph"/>
              <w:rPr>
                <w:rFonts w:hAnsi="Arial" w:cs="Arial"/>
              </w:rPr>
            </w:pPr>
            <w:r>
              <w:t>MYOBATRACHIDAE</w:t>
            </w:r>
          </w:p>
        </w:tc>
        <w:tc>
          <w:tcPr>
            <w:tcW w:w="2693" w:type="dxa"/>
            <w:tcBorders>
              <w:top w:val="single" w:sz="5" w:space="0" w:color="000000"/>
              <w:left w:val="single" w:sz="5" w:space="0" w:color="000000"/>
              <w:bottom w:val="single" w:sz="9" w:space="0" w:color="E0E0E0"/>
              <w:right w:val="single" w:sz="5" w:space="0" w:color="000000"/>
            </w:tcBorders>
          </w:tcPr>
          <w:p w14:paraId="62D759B4" w14:textId="77777777" w:rsidR="0076059A" w:rsidRDefault="00BF2B1C" w:rsidP="002E77F5">
            <w:pPr>
              <w:pStyle w:val="TableParagraph"/>
              <w:rPr>
                <w:rFonts w:hAnsi="Arial" w:cs="Arial"/>
              </w:rPr>
            </w:pPr>
            <w:r>
              <w:t>Pseudophryne</w:t>
            </w:r>
            <w:r>
              <w:rPr>
                <w:spacing w:val="-22"/>
              </w:rPr>
              <w:t xml:space="preserve"> </w:t>
            </w:r>
            <w:r>
              <w:t>semimarmorata</w:t>
            </w:r>
          </w:p>
        </w:tc>
        <w:tc>
          <w:tcPr>
            <w:tcW w:w="3086" w:type="dxa"/>
            <w:tcBorders>
              <w:top w:val="single" w:sz="5" w:space="0" w:color="000000"/>
              <w:left w:val="single" w:sz="5" w:space="0" w:color="000000"/>
              <w:bottom w:val="single" w:sz="9" w:space="0" w:color="E0E0E0"/>
              <w:right w:val="single" w:sz="5" w:space="0" w:color="000000"/>
            </w:tcBorders>
          </w:tcPr>
          <w:p w14:paraId="7A99461F" w14:textId="77777777" w:rsidR="0076059A" w:rsidRDefault="00BF2B1C" w:rsidP="002E77F5">
            <w:pPr>
              <w:pStyle w:val="TableParagraph"/>
              <w:rPr>
                <w:rFonts w:hAnsi="Arial" w:cs="Arial"/>
              </w:rPr>
            </w:pPr>
            <w:r>
              <w:t>southern</w:t>
            </w:r>
            <w:r>
              <w:rPr>
                <w:spacing w:val="-12"/>
              </w:rPr>
              <w:t xml:space="preserve"> </w:t>
            </w:r>
            <w:r>
              <w:t>toadlet</w:t>
            </w:r>
          </w:p>
        </w:tc>
        <w:tc>
          <w:tcPr>
            <w:tcW w:w="1277" w:type="dxa"/>
            <w:tcBorders>
              <w:top w:val="single" w:sz="5" w:space="0" w:color="000000"/>
              <w:left w:val="single" w:sz="5" w:space="0" w:color="000000"/>
              <w:bottom w:val="single" w:sz="9" w:space="0" w:color="E0E0E0"/>
              <w:right w:val="single" w:sz="5" w:space="0" w:color="000000"/>
            </w:tcBorders>
          </w:tcPr>
          <w:p w14:paraId="65241D81" w14:textId="77777777" w:rsidR="0076059A" w:rsidRDefault="0076059A"/>
        </w:tc>
      </w:tr>
      <w:tr w:rsidR="0076059A" w14:paraId="7085E05C" w14:textId="77777777" w:rsidTr="0064471E">
        <w:trPr>
          <w:trHeight w:val="113"/>
        </w:trPr>
        <w:tc>
          <w:tcPr>
            <w:tcW w:w="2086" w:type="dxa"/>
            <w:tcBorders>
              <w:top w:val="single" w:sz="9" w:space="0" w:color="E0E0E0"/>
              <w:left w:val="single" w:sz="5" w:space="0" w:color="000000"/>
              <w:bottom w:val="single" w:sz="5" w:space="0" w:color="000000"/>
              <w:right w:val="single" w:sz="5" w:space="0" w:color="000000"/>
            </w:tcBorders>
            <w:shd w:val="clear" w:color="auto" w:fill="E0E0E0"/>
          </w:tcPr>
          <w:p w14:paraId="732DFD86" w14:textId="77777777" w:rsidR="0076059A" w:rsidRDefault="00BF2B1C" w:rsidP="002E77F5">
            <w:pPr>
              <w:pStyle w:val="TableParagraph"/>
              <w:rPr>
                <w:rFonts w:hAnsi="Arial" w:cs="Arial"/>
              </w:rPr>
            </w:pPr>
            <w:r>
              <w:t>REPTILES</w:t>
            </w:r>
          </w:p>
        </w:tc>
        <w:tc>
          <w:tcPr>
            <w:tcW w:w="2693" w:type="dxa"/>
            <w:tcBorders>
              <w:top w:val="single" w:sz="9" w:space="0" w:color="E0E0E0"/>
              <w:left w:val="single" w:sz="5" w:space="0" w:color="000000"/>
              <w:bottom w:val="single" w:sz="5" w:space="0" w:color="000000"/>
              <w:right w:val="single" w:sz="5" w:space="0" w:color="000000"/>
            </w:tcBorders>
            <w:shd w:val="clear" w:color="auto" w:fill="E0E0E0"/>
          </w:tcPr>
          <w:p w14:paraId="4663F9FC" w14:textId="77777777" w:rsidR="0076059A" w:rsidRDefault="0076059A"/>
        </w:tc>
        <w:tc>
          <w:tcPr>
            <w:tcW w:w="3086" w:type="dxa"/>
            <w:tcBorders>
              <w:top w:val="single" w:sz="9" w:space="0" w:color="E0E0E0"/>
              <w:left w:val="single" w:sz="5" w:space="0" w:color="000000"/>
              <w:bottom w:val="single" w:sz="5" w:space="0" w:color="000000"/>
              <w:right w:val="single" w:sz="5" w:space="0" w:color="000000"/>
            </w:tcBorders>
            <w:shd w:val="clear" w:color="auto" w:fill="E0E0E0"/>
          </w:tcPr>
          <w:p w14:paraId="047A1F94" w14:textId="77777777" w:rsidR="0076059A" w:rsidRDefault="0076059A"/>
        </w:tc>
        <w:tc>
          <w:tcPr>
            <w:tcW w:w="1277" w:type="dxa"/>
            <w:tcBorders>
              <w:top w:val="single" w:sz="9" w:space="0" w:color="E0E0E0"/>
              <w:left w:val="single" w:sz="5" w:space="0" w:color="000000"/>
              <w:bottom w:val="single" w:sz="5" w:space="0" w:color="000000"/>
              <w:right w:val="single" w:sz="5" w:space="0" w:color="000000"/>
            </w:tcBorders>
            <w:shd w:val="clear" w:color="auto" w:fill="E0E0E0"/>
          </w:tcPr>
          <w:p w14:paraId="5C1A1AE0" w14:textId="77777777" w:rsidR="0076059A" w:rsidRDefault="0076059A"/>
        </w:tc>
      </w:tr>
      <w:tr w:rsidR="0076059A" w14:paraId="0AE71EFF"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AFD1338" w14:textId="77777777" w:rsidR="0076059A" w:rsidRDefault="00BF2B1C" w:rsidP="002E77F5">
            <w:pPr>
              <w:pStyle w:val="TableParagraph"/>
              <w:rPr>
                <w:rFonts w:hAnsi="Arial" w:cs="Arial"/>
              </w:rPr>
            </w:pPr>
            <w:r>
              <w:t>AGAMIDAE</w:t>
            </w:r>
          </w:p>
        </w:tc>
        <w:tc>
          <w:tcPr>
            <w:tcW w:w="2693" w:type="dxa"/>
            <w:tcBorders>
              <w:top w:val="single" w:sz="5" w:space="0" w:color="000000"/>
              <w:left w:val="single" w:sz="5" w:space="0" w:color="000000"/>
              <w:bottom w:val="single" w:sz="5" w:space="0" w:color="000000"/>
              <w:right w:val="single" w:sz="5" w:space="0" w:color="000000"/>
            </w:tcBorders>
          </w:tcPr>
          <w:p w14:paraId="39D73777" w14:textId="77777777" w:rsidR="0076059A" w:rsidRDefault="00BF2B1C" w:rsidP="002E77F5">
            <w:pPr>
              <w:pStyle w:val="TableParagraph"/>
              <w:rPr>
                <w:rFonts w:hAnsi="Arial" w:cs="Arial"/>
              </w:rPr>
            </w:pPr>
            <w:r>
              <w:t>Rankinia</w:t>
            </w:r>
            <w:r>
              <w:rPr>
                <w:spacing w:val="-14"/>
              </w:rPr>
              <w:t xml:space="preserve"> </w:t>
            </w:r>
            <w:r>
              <w:t>diemensis</w:t>
            </w:r>
          </w:p>
        </w:tc>
        <w:tc>
          <w:tcPr>
            <w:tcW w:w="3086" w:type="dxa"/>
            <w:tcBorders>
              <w:top w:val="single" w:sz="5" w:space="0" w:color="000000"/>
              <w:left w:val="single" w:sz="5" w:space="0" w:color="000000"/>
              <w:bottom w:val="single" w:sz="5" w:space="0" w:color="000000"/>
              <w:right w:val="single" w:sz="5" w:space="0" w:color="000000"/>
            </w:tcBorders>
          </w:tcPr>
          <w:p w14:paraId="1077AE32" w14:textId="77777777" w:rsidR="0076059A" w:rsidRDefault="00BF2B1C" w:rsidP="002E77F5">
            <w:pPr>
              <w:pStyle w:val="TableParagraph"/>
              <w:rPr>
                <w:rFonts w:hAnsi="Arial" w:cs="Arial"/>
              </w:rPr>
            </w:pPr>
            <w:r>
              <w:t>mountain</w:t>
            </w:r>
            <w:r>
              <w:rPr>
                <w:spacing w:val="-12"/>
              </w:rPr>
              <w:t xml:space="preserve"> </w:t>
            </w:r>
            <w:r>
              <w:t>dragon</w:t>
            </w:r>
          </w:p>
        </w:tc>
        <w:tc>
          <w:tcPr>
            <w:tcW w:w="1277" w:type="dxa"/>
            <w:tcBorders>
              <w:top w:val="single" w:sz="5" w:space="0" w:color="000000"/>
              <w:left w:val="single" w:sz="5" w:space="0" w:color="000000"/>
              <w:bottom w:val="single" w:sz="5" w:space="0" w:color="000000"/>
              <w:right w:val="single" w:sz="5" w:space="0" w:color="000000"/>
            </w:tcBorders>
          </w:tcPr>
          <w:p w14:paraId="5A625F19" w14:textId="77777777" w:rsidR="0076059A" w:rsidRDefault="0076059A"/>
        </w:tc>
      </w:tr>
      <w:tr w:rsidR="0076059A" w14:paraId="2C9AD5A8"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F9CD91A" w14:textId="77777777" w:rsidR="0076059A" w:rsidRDefault="00BF2B1C" w:rsidP="002E77F5">
            <w:pPr>
              <w:pStyle w:val="TableParagraph"/>
              <w:rPr>
                <w:rFonts w:hAnsi="Arial" w:cs="Arial"/>
              </w:rPr>
            </w:pPr>
            <w:r>
              <w:t>ELAPIDAE</w:t>
            </w:r>
          </w:p>
        </w:tc>
        <w:tc>
          <w:tcPr>
            <w:tcW w:w="2693" w:type="dxa"/>
            <w:tcBorders>
              <w:top w:val="single" w:sz="5" w:space="0" w:color="000000"/>
              <w:left w:val="single" w:sz="5" w:space="0" w:color="000000"/>
              <w:bottom w:val="single" w:sz="5" w:space="0" w:color="000000"/>
              <w:right w:val="single" w:sz="5" w:space="0" w:color="000000"/>
            </w:tcBorders>
          </w:tcPr>
          <w:p w14:paraId="1F41AAB1" w14:textId="77777777" w:rsidR="0076059A" w:rsidRDefault="00BF2B1C" w:rsidP="002E77F5">
            <w:pPr>
              <w:pStyle w:val="TableParagraph"/>
              <w:rPr>
                <w:rFonts w:hAnsi="Arial" w:cs="Arial"/>
              </w:rPr>
            </w:pPr>
            <w:r>
              <w:t>Notechis</w:t>
            </w:r>
            <w:r>
              <w:rPr>
                <w:spacing w:val="-13"/>
              </w:rPr>
              <w:t xml:space="preserve"> </w:t>
            </w:r>
            <w:r>
              <w:t>scutatus</w:t>
            </w:r>
          </w:p>
        </w:tc>
        <w:tc>
          <w:tcPr>
            <w:tcW w:w="3086" w:type="dxa"/>
            <w:tcBorders>
              <w:top w:val="single" w:sz="5" w:space="0" w:color="000000"/>
              <w:left w:val="single" w:sz="5" w:space="0" w:color="000000"/>
              <w:bottom w:val="single" w:sz="5" w:space="0" w:color="000000"/>
              <w:right w:val="single" w:sz="5" w:space="0" w:color="000000"/>
            </w:tcBorders>
          </w:tcPr>
          <w:p w14:paraId="353DFF86" w14:textId="77777777" w:rsidR="0076059A" w:rsidRDefault="00BF2B1C" w:rsidP="002E77F5">
            <w:pPr>
              <w:pStyle w:val="TableParagraph"/>
              <w:rPr>
                <w:rFonts w:hAnsi="Arial" w:cs="Arial"/>
              </w:rPr>
            </w:pPr>
            <w:r>
              <w:t>tiger</w:t>
            </w:r>
            <w:r>
              <w:rPr>
                <w:spacing w:val="-8"/>
              </w:rPr>
              <w:t xml:space="preserve"> </w:t>
            </w:r>
            <w:r>
              <w:t>snake</w:t>
            </w:r>
          </w:p>
        </w:tc>
        <w:tc>
          <w:tcPr>
            <w:tcW w:w="1277" w:type="dxa"/>
            <w:tcBorders>
              <w:top w:val="single" w:sz="5" w:space="0" w:color="000000"/>
              <w:left w:val="single" w:sz="5" w:space="0" w:color="000000"/>
              <w:bottom w:val="single" w:sz="5" w:space="0" w:color="000000"/>
              <w:right w:val="single" w:sz="5" w:space="0" w:color="000000"/>
            </w:tcBorders>
          </w:tcPr>
          <w:p w14:paraId="26808C80" w14:textId="77777777" w:rsidR="0076059A" w:rsidRDefault="0076059A"/>
        </w:tc>
      </w:tr>
      <w:tr w:rsidR="0076059A" w14:paraId="444803F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B0348A0" w14:textId="77777777" w:rsidR="0076059A" w:rsidRDefault="00BF2B1C" w:rsidP="002E77F5">
            <w:pPr>
              <w:pStyle w:val="TableParagraph"/>
              <w:rPr>
                <w:rFonts w:hAnsi="Arial" w:cs="Arial"/>
              </w:rPr>
            </w:pPr>
            <w:r>
              <w:t>ELAPIDAE</w:t>
            </w:r>
          </w:p>
        </w:tc>
        <w:tc>
          <w:tcPr>
            <w:tcW w:w="2693" w:type="dxa"/>
            <w:tcBorders>
              <w:top w:val="single" w:sz="5" w:space="0" w:color="000000"/>
              <w:left w:val="single" w:sz="5" w:space="0" w:color="000000"/>
              <w:bottom w:val="single" w:sz="5" w:space="0" w:color="000000"/>
              <w:right w:val="single" w:sz="5" w:space="0" w:color="000000"/>
            </w:tcBorders>
          </w:tcPr>
          <w:p w14:paraId="5805FD9C" w14:textId="77777777" w:rsidR="0076059A" w:rsidRDefault="00BF2B1C" w:rsidP="002E77F5">
            <w:pPr>
              <w:pStyle w:val="TableParagraph"/>
              <w:rPr>
                <w:rFonts w:hAnsi="Arial" w:cs="Arial"/>
              </w:rPr>
            </w:pPr>
            <w:r>
              <w:t>Austrelaps</w:t>
            </w:r>
            <w:r>
              <w:rPr>
                <w:spacing w:val="-15"/>
              </w:rPr>
              <w:t xml:space="preserve"> </w:t>
            </w:r>
            <w:r>
              <w:t>superbus</w:t>
            </w:r>
          </w:p>
        </w:tc>
        <w:tc>
          <w:tcPr>
            <w:tcW w:w="3086" w:type="dxa"/>
            <w:tcBorders>
              <w:top w:val="single" w:sz="5" w:space="0" w:color="000000"/>
              <w:left w:val="single" w:sz="5" w:space="0" w:color="000000"/>
              <w:bottom w:val="single" w:sz="5" w:space="0" w:color="000000"/>
              <w:right w:val="single" w:sz="5" w:space="0" w:color="000000"/>
            </w:tcBorders>
          </w:tcPr>
          <w:p w14:paraId="78DF418E" w14:textId="6145C2DB" w:rsidR="0076059A" w:rsidRDefault="00BF2B1C" w:rsidP="002E77F5">
            <w:pPr>
              <w:pStyle w:val="TableParagraph"/>
              <w:rPr>
                <w:rFonts w:hAnsi="Arial" w:cs="Arial"/>
              </w:rPr>
            </w:pPr>
            <w:r>
              <w:rPr>
                <w:spacing w:val="-1"/>
              </w:rPr>
              <w:t>lowland</w:t>
            </w:r>
            <w:r>
              <w:rPr>
                <w:spacing w:val="-10"/>
              </w:rPr>
              <w:t xml:space="preserve"> </w:t>
            </w:r>
            <w:r>
              <w:t>copperhead</w:t>
            </w:r>
          </w:p>
        </w:tc>
        <w:tc>
          <w:tcPr>
            <w:tcW w:w="1277" w:type="dxa"/>
            <w:tcBorders>
              <w:top w:val="single" w:sz="5" w:space="0" w:color="000000"/>
              <w:left w:val="single" w:sz="5" w:space="0" w:color="000000"/>
              <w:bottom w:val="single" w:sz="5" w:space="0" w:color="000000"/>
              <w:right w:val="single" w:sz="5" w:space="0" w:color="000000"/>
            </w:tcBorders>
          </w:tcPr>
          <w:p w14:paraId="27E2D667" w14:textId="77777777" w:rsidR="0076059A" w:rsidRDefault="0076059A"/>
        </w:tc>
      </w:tr>
      <w:tr w:rsidR="0076059A" w14:paraId="38A7A54C"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9CCC657" w14:textId="77777777" w:rsidR="0076059A" w:rsidRDefault="00BF2B1C" w:rsidP="002E77F5">
            <w:pPr>
              <w:pStyle w:val="TableParagraph"/>
              <w:rPr>
                <w:rFonts w:hAnsi="Arial" w:cs="Arial"/>
              </w:rPr>
            </w:pPr>
            <w:r>
              <w:t>ELAPIDAE</w:t>
            </w:r>
          </w:p>
        </w:tc>
        <w:tc>
          <w:tcPr>
            <w:tcW w:w="2693" w:type="dxa"/>
            <w:tcBorders>
              <w:top w:val="single" w:sz="5" w:space="0" w:color="000000"/>
              <w:left w:val="single" w:sz="5" w:space="0" w:color="000000"/>
              <w:bottom w:val="single" w:sz="5" w:space="0" w:color="000000"/>
              <w:right w:val="single" w:sz="5" w:space="0" w:color="000000"/>
            </w:tcBorders>
          </w:tcPr>
          <w:p w14:paraId="5FE1C681" w14:textId="77777777" w:rsidR="0076059A" w:rsidRDefault="00BF2B1C" w:rsidP="002E77F5">
            <w:pPr>
              <w:pStyle w:val="TableParagraph"/>
              <w:rPr>
                <w:rFonts w:hAnsi="Arial" w:cs="Arial"/>
              </w:rPr>
            </w:pPr>
            <w:r>
              <w:t>Drysdalia</w:t>
            </w:r>
            <w:r>
              <w:rPr>
                <w:spacing w:val="-15"/>
              </w:rPr>
              <w:t xml:space="preserve"> </w:t>
            </w:r>
            <w:r>
              <w:t>coronoides</w:t>
            </w:r>
          </w:p>
        </w:tc>
        <w:tc>
          <w:tcPr>
            <w:tcW w:w="3086" w:type="dxa"/>
            <w:tcBorders>
              <w:top w:val="single" w:sz="5" w:space="0" w:color="000000"/>
              <w:left w:val="single" w:sz="5" w:space="0" w:color="000000"/>
              <w:bottom w:val="single" w:sz="5" w:space="0" w:color="000000"/>
              <w:right w:val="single" w:sz="5" w:space="0" w:color="000000"/>
            </w:tcBorders>
          </w:tcPr>
          <w:p w14:paraId="738926F7" w14:textId="77777777" w:rsidR="0076059A" w:rsidRDefault="00BF2B1C" w:rsidP="002E77F5">
            <w:pPr>
              <w:pStyle w:val="TableParagraph"/>
              <w:rPr>
                <w:rFonts w:hAnsi="Arial" w:cs="Arial"/>
              </w:rPr>
            </w:pPr>
            <w:r>
              <w:t>white-lipped</w:t>
            </w:r>
            <w:r>
              <w:rPr>
                <w:spacing w:val="-13"/>
              </w:rPr>
              <w:t xml:space="preserve"> </w:t>
            </w:r>
            <w:r>
              <w:t>snake</w:t>
            </w:r>
          </w:p>
        </w:tc>
        <w:tc>
          <w:tcPr>
            <w:tcW w:w="1277" w:type="dxa"/>
            <w:tcBorders>
              <w:top w:val="single" w:sz="5" w:space="0" w:color="000000"/>
              <w:left w:val="single" w:sz="5" w:space="0" w:color="000000"/>
              <w:bottom w:val="single" w:sz="5" w:space="0" w:color="000000"/>
              <w:right w:val="single" w:sz="5" w:space="0" w:color="000000"/>
            </w:tcBorders>
          </w:tcPr>
          <w:p w14:paraId="6FA8C558" w14:textId="77777777" w:rsidR="0076059A" w:rsidRDefault="0076059A"/>
        </w:tc>
      </w:tr>
      <w:tr w:rsidR="0076059A" w14:paraId="4C75B8E9"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27D36D8" w14:textId="77777777" w:rsidR="0076059A" w:rsidRDefault="00BF2B1C" w:rsidP="002E77F5">
            <w:pPr>
              <w:pStyle w:val="TableParagraph"/>
              <w:rPr>
                <w:rFonts w:hAnsi="Arial" w:cs="Arial"/>
              </w:rPr>
            </w:pPr>
            <w:r>
              <w:t>SCINCIDAE</w:t>
            </w:r>
          </w:p>
        </w:tc>
        <w:tc>
          <w:tcPr>
            <w:tcW w:w="2693" w:type="dxa"/>
            <w:tcBorders>
              <w:top w:val="single" w:sz="5" w:space="0" w:color="000000"/>
              <w:left w:val="single" w:sz="5" w:space="0" w:color="000000"/>
              <w:bottom w:val="single" w:sz="5" w:space="0" w:color="000000"/>
              <w:right w:val="single" w:sz="5" w:space="0" w:color="000000"/>
            </w:tcBorders>
          </w:tcPr>
          <w:p w14:paraId="68ADB4F6" w14:textId="77777777" w:rsidR="0076059A" w:rsidRDefault="00BF2B1C" w:rsidP="002E77F5">
            <w:pPr>
              <w:pStyle w:val="TableParagraph"/>
              <w:rPr>
                <w:rFonts w:hAnsi="Arial" w:cs="Arial"/>
              </w:rPr>
            </w:pPr>
            <w:r>
              <w:rPr>
                <w:spacing w:val="-1"/>
              </w:rPr>
              <w:t>Pseudemoia</w:t>
            </w:r>
            <w:r>
              <w:rPr>
                <w:spacing w:val="-19"/>
              </w:rPr>
              <w:t xml:space="preserve"> </w:t>
            </w:r>
            <w:r>
              <w:t>pagenstecheri</w:t>
            </w:r>
          </w:p>
        </w:tc>
        <w:tc>
          <w:tcPr>
            <w:tcW w:w="3086" w:type="dxa"/>
            <w:tcBorders>
              <w:top w:val="single" w:sz="5" w:space="0" w:color="000000"/>
              <w:left w:val="single" w:sz="5" w:space="0" w:color="000000"/>
              <w:bottom w:val="single" w:sz="5" w:space="0" w:color="000000"/>
              <w:right w:val="single" w:sz="5" w:space="0" w:color="000000"/>
            </w:tcBorders>
          </w:tcPr>
          <w:p w14:paraId="6B043FEB" w14:textId="77777777" w:rsidR="0076059A" w:rsidRDefault="00BF2B1C" w:rsidP="002E77F5">
            <w:pPr>
              <w:pStyle w:val="TableParagraph"/>
              <w:rPr>
                <w:rFonts w:hAnsi="Arial" w:cs="Arial"/>
              </w:rPr>
            </w:pPr>
            <w:r>
              <w:t>tussock</w:t>
            </w:r>
            <w:r>
              <w:rPr>
                <w:spacing w:val="-10"/>
              </w:rPr>
              <w:t xml:space="preserve"> </w:t>
            </w:r>
            <w:r>
              <w:rPr>
                <w:spacing w:val="-1"/>
              </w:rPr>
              <w:t>skink</w:t>
            </w:r>
          </w:p>
        </w:tc>
        <w:tc>
          <w:tcPr>
            <w:tcW w:w="1277" w:type="dxa"/>
            <w:tcBorders>
              <w:top w:val="single" w:sz="5" w:space="0" w:color="000000"/>
              <w:left w:val="single" w:sz="5" w:space="0" w:color="000000"/>
              <w:bottom w:val="single" w:sz="5" w:space="0" w:color="000000"/>
              <w:right w:val="single" w:sz="5" w:space="0" w:color="000000"/>
            </w:tcBorders>
          </w:tcPr>
          <w:p w14:paraId="1D15128F" w14:textId="77777777" w:rsidR="0076059A" w:rsidRDefault="00BF2B1C" w:rsidP="002E77F5">
            <w:pPr>
              <w:pStyle w:val="TableParagraph"/>
              <w:rPr>
                <w:rFonts w:hAnsi="Arial" w:cs="Arial"/>
              </w:rPr>
            </w:pPr>
            <w:r>
              <w:t>v</w:t>
            </w:r>
          </w:p>
        </w:tc>
      </w:tr>
      <w:tr w:rsidR="0076059A" w14:paraId="292CC027"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B43AEFD" w14:textId="77777777" w:rsidR="0076059A" w:rsidRDefault="00BF2B1C" w:rsidP="002E77F5">
            <w:pPr>
              <w:pStyle w:val="TableParagraph"/>
              <w:rPr>
                <w:rFonts w:hAnsi="Arial" w:cs="Arial"/>
              </w:rPr>
            </w:pPr>
            <w:r>
              <w:t>SCINCIDAE</w:t>
            </w:r>
          </w:p>
        </w:tc>
        <w:tc>
          <w:tcPr>
            <w:tcW w:w="2693" w:type="dxa"/>
            <w:tcBorders>
              <w:top w:val="single" w:sz="5" w:space="0" w:color="000000"/>
              <w:left w:val="single" w:sz="5" w:space="0" w:color="000000"/>
              <w:bottom w:val="single" w:sz="5" w:space="0" w:color="000000"/>
              <w:right w:val="single" w:sz="5" w:space="0" w:color="000000"/>
            </w:tcBorders>
          </w:tcPr>
          <w:p w14:paraId="4E9D12C6" w14:textId="77777777" w:rsidR="0076059A" w:rsidRDefault="00BF2B1C" w:rsidP="002E77F5">
            <w:pPr>
              <w:pStyle w:val="TableParagraph"/>
              <w:rPr>
                <w:rFonts w:hAnsi="Arial" w:cs="Arial"/>
              </w:rPr>
            </w:pPr>
            <w:r>
              <w:t>Tiliqua</w:t>
            </w:r>
            <w:r>
              <w:rPr>
                <w:spacing w:val="-12"/>
              </w:rPr>
              <w:t xml:space="preserve"> </w:t>
            </w:r>
            <w:r>
              <w:t>nigrolutea</w:t>
            </w:r>
          </w:p>
        </w:tc>
        <w:tc>
          <w:tcPr>
            <w:tcW w:w="3086" w:type="dxa"/>
            <w:tcBorders>
              <w:top w:val="single" w:sz="5" w:space="0" w:color="000000"/>
              <w:left w:val="single" w:sz="5" w:space="0" w:color="000000"/>
              <w:bottom w:val="single" w:sz="5" w:space="0" w:color="000000"/>
              <w:right w:val="single" w:sz="5" w:space="0" w:color="000000"/>
            </w:tcBorders>
          </w:tcPr>
          <w:p w14:paraId="7AE62139" w14:textId="77777777" w:rsidR="0076059A" w:rsidRDefault="00BF2B1C" w:rsidP="002E77F5">
            <w:pPr>
              <w:pStyle w:val="TableParagraph"/>
              <w:rPr>
                <w:rFonts w:hAnsi="Arial" w:cs="Arial"/>
              </w:rPr>
            </w:pPr>
            <w:r>
              <w:t>blotched</w:t>
            </w:r>
            <w:r>
              <w:rPr>
                <w:spacing w:val="-10"/>
              </w:rPr>
              <w:t xml:space="preserve"> </w:t>
            </w:r>
            <w:r>
              <w:t>blue-tongue</w:t>
            </w:r>
            <w:r>
              <w:rPr>
                <w:spacing w:val="-9"/>
              </w:rPr>
              <w:t xml:space="preserve"> </w:t>
            </w:r>
            <w:r>
              <w:t>lizard</w:t>
            </w:r>
          </w:p>
        </w:tc>
        <w:tc>
          <w:tcPr>
            <w:tcW w:w="1277" w:type="dxa"/>
            <w:tcBorders>
              <w:top w:val="single" w:sz="5" w:space="0" w:color="000000"/>
              <w:left w:val="single" w:sz="5" w:space="0" w:color="000000"/>
              <w:bottom w:val="single" w:sz="5" w:space="0" w:color="000000"/>
              <w:right w:val="single" w:sz="5" w:space="0" w:color="000000"/>
            </w:tcBorders>
          </w:tcPr>
          <w:p w14:paraId="69958C1A" w14:textId="77777777" w:rsidR="0076059A" w:rsidRDefault="0076059A"/>
        </w:tc>
      </w:tr>
      <w:tr w:rsidR="0076059A" w14:paraId="76D7E98D"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shd w:val="clear" w:color="auto" w:fill="E0E0E0"/>
          </w:tcPr>
          <w:p w14:paraId="34D45190" w14:textId="77777777" w:rsidR="0076059A" w:rsidRDefault="00BF2B1C" w:rsidP="002E77F5">
            <w:pPr>
              <w:pStyle w:val="TableParagraph"/>
              <w:rPr>
                <w:rFonts w:hAnsi="Arial" w:cs="Arial"/>
              </w:rPr>
            </w:pPr>
            <w:r>
              <w:t>SNAILS</w:t>
            </w:r>
          </w:p>
        </w:tc>
        <w:tc>
          <w:tcPr>
            <w:tcW w:w="2693" w:type="dxa"/>
            <w:tcBorders>
              <w:top w:val="single" w:sz="5" w:space="0" w:color="000000"/>
              <w:left w:val="single" w:sz="5" w:space="0" w:color="000000"/>
              <w:bottom w:val="single" w:sz="5" w:space="0" w:color="000000"/>
              <w:right w:val="single" w:sz="5" w:space="0" w:color="000000"/>
            </w:tcBorders>
            <w:shd w:val="clear" w:color="auto" w:fill="E0E0E0"/>
          </w:tcPr>
          <w:p w14:paraId="5049E065" w14:textId="77777777" w:rsidR="0076059A" w:rsidRDefault="0076059A"/>
        </w:tc>
        <w:tc>
          <w:tcPr>
            <w:tcW w:w="3086" w:type="dxa"/>
            <w:tcBorders>
              <w:top w:val="single" w:sz="5" w:space="0" w:color="000000"/>
              <w:left w:val="single" w:sz="5" w:space="0" w:color="000000"/>
              <w:bottom w:val="single" w:sz="5" w:space="0" w:color="000000"/>
              <w:right w:val="single" w:sz="5" w:space="0" w:color="000000"/>
            </w:tcBorders>
            <w:shd w:val="clear" w:color="auto" w:fill="E0E0E0"/>
          </w:tcPr>
          <w:p w14:paraId="3D326FCA"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shd w:val="clear" w:color="auto" w:fill="E0E0E0"/>
          </w:tcPr>
          <w:p w14:paraId="52F75DD7" w14:textId="77777777" w:rsidR="0076059A" w:rsidRDefault="0076059A"/>
        </w:tc>
      </w:tr>
      <w:tr w:rsidR="0076059A" w14:paraId="53A8A600"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427CE5E" w14:textId="77777777" w:rsidR="0076059A" w:rsidRDefault="0076059A"/>
        </w:tc>
        <w:tc>
          <w:tcPr>
            <w:tcW w:w="2693" w:type="dxa"/>
            <w:tcBorders>
              <w:top w:val="single" w:sz="5" w:space="0" w:color="000000"/>
              <w:left w:val="single" w:sz="5" w:space="0" w:color="000000"/>
              <w:bottom w:val="single" w:sz="5" w:space="0" w:color="000000"/>
              <w:right w:val="single" w:sz="5" w:space="0" w:color="000000"/>
            </w:tcBorders>
          </w:tcPr>
          <w:p w14:paraId="1624C7A4" w14:textId="77777777" w:rsidR="0076059A" w:rsidRDefault="00BF2B1C" w:rsidP="002E77F5">
            <w:pPr>
              <w:pStyle w:val="TableParagraph"/>
              <w:rPr>
                <w:rFonts w:hAnsi="Arial" w:cs="Arial"/>
              </w:rPr>
            </w:pPr>
            <w:r>
              <w:t>Elsothera</w:t>
            </w:r>
            <w:r>
              <w:rPr>
                <w:spacing w:val="-10"/>
              </w:rPr>
              <w:t xml:space="preserve"> </w:t>
            </w:r>
            <w:r>
              <w:t>ricei</w:t>
            </w:r>
          </w:p>
        </w:tc>
        <w:tc>
          <w:tcPr>
            <w:tcW w:w="3086" w:type="dxa"/>
            <w:tcBorders>
              <w:top w:val="single" w:sz="5" w:space="0" w:color="000000"/>
              <w:left w:val="single" w:sz="5" w:space="0" w:color="000000"/>
              <w:bottom w:val="single" w:sz="5" w:space="0" w:color="000000"/>
              <w:right w:val="single" w:sz="5" w:space="0" w:color="000000"/>
            </w:tcBorders>
          </w:tcPr>
          <w:p w14:paraId="1C0B89BD"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01AFE31E" w14:textId="77777777" w:rsidR="0076059A" w:rsidRDefault="0076059A"/>
        </w:tc>
      </w:tr>
      <w:tr w:rsidR="0076059A" w14:paraId="66ADAE5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07F53F5F" w14:textId="77777777" w:rsidR="0076059A" w:rsidRDefault="0076059A"/>
        </w:tc>
        <w:tc>
          <w:tcPr>
            <w:tcW w:w="2693" w:type="dxa"/>
            <w:tcBorders>
              <w:top w:val="single" w:sz="5" w:space="0" w:color="000000"/>
              <w:left w:val="single" w:sz="5" w:space="0" w:color="000000"/>
              <w:bottom w:val="single" w:sz="5" w:space="0" w:color="000000"/>
              <w:right w:val="single" w:sz="5" w:space="0" w:color="000000"/>
            </w:tcBorders>
          </w:tcPr>
          <w:p w14:paraId="668CE32C" w14:textId="77777777" w:rsidR="0076059A" w:rsidRDefault="00BF2B1C" w:rsidP="002E77F5">
            <w:pPr>
              <w:pStyle w:val="TableParagraph"/>
              <w:rPr>
                <w:rFonts w:hAnsi="Arial" w:cs="Arial"/>
              </w:rPr>
            </w:pPr>
            <w:r>
              <w:t>Paralaoma</w:t>
            </w:r>
            <w:r>
              <w:rPr>
                <w:spacing w:val="-18"/>
              </w:rPr>
              <w:t xml:space="preserve"> </w:t>
            </w:r>
            <w:r>
              <w:t>caputspinulae</w:t>
            </w:r>
          </w:p>
        </w:tc>
        <w:tc>
          <w:tcPr>
            <w:tcW w:w="3086" w:type="dxa"/>
            <w:tcBorders>
              <w:top w:val="single" w:sz="5" w:space="0" w:color="000000"/>
              <w:left w:val="single" w:sz="5" w:space="0" w:color="000000"/>
              <w:bottom w:val="single" w:sz="5" w:space="0" w:color="000000"/>
              <w:right w:val="single" w:sz="5" w:space="0" w:color="000000"/>
            </w:tcBorders>
          </w:tcPr>
          <w:p w14:paraId="45F3E9A6"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395756E7" w14:textId="77777777" w:rsidR="0076059A" w:rsidRDefault="0076059A"/>
        </w:tc>
      </w:tr>
      <w:tr w:rsidR="0076059A" w14:paraId="49FAB1BD"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00611F4" w14:textId="77777777" w:rsidR="0076059A" w:rsidRDefault="0076059A"/>
        </w:tc>
        <w:tc>
          <w:tcPr>
            <w:tcW w:w="2693" w:type="dxa"/>
            <w:tcBorders>
              <w:top w:val="single" w:sz="5" w:space="0" w:color="000000"/>
              <w:left w:val="single" w:sz="5" w:space="0" w:color="000000"/>
              <w:bottom w:val="single" w:sz="5" w:space="0" w:color="000000"/>
              <w:right w:val="single" w:sz="5" w:space="0" w:color="000000"/>
            </w:tcBorders>
          </w:tcPr>
          <w:p w14:paraId="73EB8904" w14:textId="77777777" w:rsidR="0076059A" w:rsidRDefault="00BF2B1C" w:rsidP="002E77F5">
            <w:pPr>
              <w:pStyle w:val="TableParagraph"/>
              <w:rPr>
                <w:rFonts w:hAnsi="Arial" w:cs="Arial"/>
              </w:rPr>
            </w:pPr>
            <w:r>
              <w:t>Laomavix</w:t>
            </w:r>
            <w:r>
              <w:rPr>
                <w:spacing w:val="-11"/>
              </w:rPr>
              <w:t xml:space="preserve"> </w:t>
            </w:r>
            <w:r>
              <w:t>collisi</w:t>
            </w:r>
          </w:p>
        </w:tc>
        <w:tc>
          <w:tcPr>
            <w:tcW w:w="3086" w:type="dxa"/>
            <w:tcBorders>
              <w:top w:val="single" w:sz="5" w:space="0" w:color="000000"/>
              <w:left w:val="single" w:sz="5" w:space="0" w:color="000000"/>
              <w:bottom w:val="single" w:sz="5" w:space="0" w:color="000000"/>
              <w:right w:val="single" w:sz="5" w:space="0" w:color="000000"/>
            </w:tcBorders>
          </w:tcPr>
          <w:p w14:paraId="2DF45451"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15376A1" w14:textId="77777777" w:rsidR="0076059A" w:rsidRDefault="0076059A"/>
        </w:tc>
      </w:tr>
      <w:tr w:rsidR="0076059A" w14:paraId="48D351F4"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18182CB" w14:textId="77777777" w:rsidR="0076059A" w:rsidRDefault="0076059A"/>
        </w:tc>
        <w:tc>
          <w:tcPr>
            <w:tcW w:w="2693" w:type="dxa"/>
            <w:tcBorders>
              <w:top w:val="single" w:sz="5" w:space="0" w:color="000000"/>
              <w:left w:val="single" w:sz="5" w:space="0" w:color="000000"/>
              <w:bottom w:val="single" w:sz="5" w:space="0" w:color="000000"/>
              <w:right w:val="single" w:sz="5" w:space="0" w:color="000000"/>
            </w:tcBorders>
          </w:tcPr>
          <w:p w14:paraId="50836522" w14:textId="77777777" w:rsidR="0076059A" w:rsidRDefault="00BF2B1C" w:rsidP="002E77F5">
            <w:pPr>
              <w:pStyle w:val="TableParagraph"/>
              <w:rPr>
                <w:rFonts w:hAnsi="Arial" w:cs="Arial"/>
              </w:rPr>
            </w:pPr>
            <w:r>
              <w:t>Allocharopa</w:t>
            </w:r>
            <w:r>
              <w:rPr>
                <w:spacing w:val="-15"/>
              </w:rPr>
              <w:t xml:space="preserve"> </w:t>
            </w:r>
            <w:r>
              <w:t>legrandi</w:t>
            </w:r>
          </w:p>
        </w:tc>
        <w:tc>
          <w:tcPr>
            <w:tcW w:w="3086" w:type="dxa"/>
            <w:tcBorders>
              <w:top w:val="single" w:sz="5" w:space="0" w:color="000000"/>
              <w:left w:val="single" w:sz="5" w:space="0" w:color="000000"/>
              <w:bottom w:val="single" w:sz="5" w:space="0" w:color="000000"/>
              <w:right w:val="single" w:sz="5" w:space="0" w:color="000000"/>
            </w:tcBorders>
          </w:tcPr>
          <w:p w14:paraId="5BCBBCD1"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3217743F" w14:textId="77777777" w:rsidR="0076059A" w:rsidRDefault="0076059A"/>
        </w:tc>
      </w:tr>
      <w:tr w:rsidR="0076059A" w14:paraId="5FBAFCF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DFBD8E7" w14:textId="77777777" w:rsidR="0076059A" w:rsidRDefault="0076059A"/>
        </w:tc>
        <w:tc>
          <w:tcPr>
            <w:tcW w:w="2693" w:type="dxa"/>
            <w:tcBorders>
              <w:top w:val="single" w:sz="5" w:space="0" w:color="000000"/>
              <w:left w:val="single" w:sz="5" w:space="0" w:color="000000"/>
              <w:bottom w:val="single" w:sz="5" w:space="0" w:color="000000"/>
              <w:right w:val="single" w:sz="5" w:space="0" w:color="000000"/>
            </w:tcBorders>
          </w:tcPr>
          <w:p w14:paraId="71BCF8E5" w14:textId="77777777" w:rsidR="0076059A" w:rsidRDefault="00BF2B1C" w:rsidP="002E77F5">
            <w:pPr>
              <w:pStyle w:val="TableParagraph"/>
              <w:rPr>
                <w:rFonts w:hAnsi="Arial" w:cs="Arial"/>
              </w:rPr>
            </w:pPr>
            <w:r>
              <w:t>Planilaoma</w:t>
            </w:r>
            <w:r>
              <w:rPr>
                <w:spacing w:val="-15"/>
              </w:rPr>
              <w:t xml:space="preserve"> </w:t>
            </w:r>
            <w:r>
              <w:t>luckmanii</w:t>
            </w:r>
          </w:p>
        </w:tc>
        <w:tc>
          <w:tcPr>
            <w:tcW w:w="3086" w:type="dxa"/>
            <w:tcBorders>
              <w:top w:val="single" w:sz="5" w:space="0" w:color="000000"/>
              <w:left w:val="single" w:sz="5" w:space="0" w:color="000000"/>
              <w:bottom w:val="single" w:sz="5" w:space="0" w:color="000000"/>
              <w:right w:val="single" w:sz="5" w:space="0" w:color="000000"/>
            </w:tcBorders>
          </w:tcPr>
          <w:p w14:paraId="79A56771"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597E5CCD" w14:textId="77777777" w:rsidR="0076059A" w:rsidRDefault="0076059A"/>
        </w:tc>
      </w:tr>
      <w:tr w:rsidR="0076059A" w14:paraId="636B70D3"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3875710" w14:textId="77777777" w:rsidR="0076059A" w:rsidRDefault="0076059A"/>
        </w:tc>
        <w:tc>
          <w:tcPr>
            <w:tcW w:w="2693" w:type="dxa"/>
            <w:tcBorders>
              <w:top w:val="single" w:sz="5" w:space="0" w:color="000000"/>
              <w:left w:val="single" w:sz="5" w:space="0" w:color="000000"/>
              <w:bottom w:val="single" w:sz="5" w:space="0" w:color="000000"/>
              <w:right w:val="single" w:sz="5" w:space="0" w:color="000000"/>
            </w:tcBorders>
          </w:tcPr>
          <w:p w14:paraId="1A23D7A8" w14:textId="77777777" w:rsidR="0076059A" w:rsidRDefault="00BF2B1C" w:rsidP="002E77F5">
            <w:pPr>
              <w:pStyle w:val="TableParagraph"/>
              <w:rPr>
                <w:rFonts w:hAnsi="Arial" w:cs="Arial"/>
              </w:rPr>
            </w:pPr>
            <w:r>
              <w:t>Prolesophanta</w:t>
            </w:r>
            <w:r>
              <w:rPr>
                <w:spacing w:val="-19"/>
              </w:rPr>
              <w:t xml:space="preserve"> </w:t>
            </w:r>
            <w:r>
              <w:t>parvissimia</w:t>
            </w:r>
          </w:p>
        </w:tc>
        <w:tc>
          <w:tcPr>
            <w:tcW w:w="3086" w:type="dxa"/>
            <w:tcBorders>
              <w:top w:val="single" w:sz="5" w:space="0" w:color="000000"/>
              <w:left w:val="single" w:sz="5" w:space="0" w:color="000000"/>
              <w:bottom w:val="single" w:sz="5" w:space="0" w:color="000000"/>
              <w:right w:val="single" w:sz="5" w:space="0" w:color="000000"/>
            </w:tcBorders>
          </w:tcPr>
          <w:p w14:paraId="6C150F83"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7F00F95D" w14:textId="77777777" w:rsidR="0076059A" w:rsidRDefault="0076059A"/>
        </w:tc>
      </w:tr>
      <w:tr w:rsidR="0076059A" w14:paraId="5CA661D0"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BD43B3A" w14:textId="77777777" w:rsidR="0076059A" w:rsidRDefault="0076059A"/>
        </w:tc>
        <w:tc>
          <w:tcPr>
            <w:tcW w:w="2693" w:type="dxa"/>
            <w:tcBorders>
              <w:top w:val="single" w:sz="5" w:space="0" w:color="000000"/>
              <w:left w:val="single" w:sz="5" w:space="0" w:color="000000"/>
              <w:bottom w:val="single" w:sz="5" w:space="0" w:color="000000"/>
              <w:right w:val="single" w:sz="5" w:space="0" w:color="000000"/>
            </w:tcBorders>
          </w:tcPr>
          <w:p w14:paraId="07F0DB1E" w14:textId="77777777" w:rsidR="0076059A" w:rsidRDefault="00BF2B1C" w:rsidP="002E77F5">
            <w:pPr>
              <w:pStyle w:val="TableParagraph"/>
              <w:rPr>
                <w:rFonts w:hAnsi="Arial" w:cs="Arial"/>
              </w:rPr>
            </w:pPr>
            <w:r>
              <w:t>Discocharopa</w:t>
            </w:r>
            <w:r>
              <w:rPr>
                <w:spacing w:val="-16"/>
              </w:rPr>
              <w:t xml:space="preserve"> </w:t>
            </w:r>
            <w:r>
              <w:rPr>
                <w:spacing w:val="-1"/>
              </w:rPr>
              <w:t>mimosa</w:t>
            </w:r>
          </w:p>
        </w:tc>
        <w:tc>
          <w:tcPr>
            <w:tcW w:w="3086" w:type="dxa"/>
            <w:tcBorders>
              <w:top w:val="single" w:sz="5" w:space="0" w:color="000000"/>
              <w:left w:val="single" w:sz="5" w:space="0" w:color="000000"/>
              <w:bottom w:val="single" w:sz="5" w:space="0" w:color="000000"/>
              <w:right w:val="single" w:sz="5" w:space="0" w:color="000000"/>
            </w:tcBorders>
          </w:tcPr>
          <w:p w14:paraId="3E12C678"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7154C8C0" w14:textId="77777777" w:rsidR="0076059A" w:rsidRDefault="0076059A"/>
        </w:tc>
      </w:tr>
      <w:tr w:rsidR="0076059A" w14:paraId="41F4504B"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shd w:val="clear" w:color="auto" w:fill="E0E0E0"/>
          </w:tcPr>
          <w:p w14:paraId="76035056" w14:textId="77777777" w:rsidR="0076059A" w:rsidRDefault="00BF2B1C" w:rsidP="002E77F5">
            <w:pPr>
              <w:pStyle w:val="TableParagraph"/>
              <w:rPr>
                <w:rFonts w:hAnsi="Arial" w:cs="Arial"/>
              </w:rPr>
            </w:pPr>
            <w:r>
              <w:t>INSECTS</w:t>
            </w:r>
          </w:p>
        </w:tc>
        <w:tc>
          <w:tcPr>
            <w:tcW w:w="2693" w:type="dxa"/>
            <w:tcBorders>
              <w:top w:val="single" w:sz="5" w:space="0" w:color="000000"/>
              <w:left w:val="single" w:sz="5" w:space="0" w:color="000000"/>
              <w:bottom w:val="single" w:sz="5" w:space="0" w:color="000000"/>
              <w:right w:val="single" w:sz="5" w:space="0" w:color="000000"/>
            </w:tcBorders>
            <w:shd w:val="clear" w:color="auto" w:fill="E0E0E0"/>
          </w:tcPr>
          <w:p w14:paraId="782DE308" w14:textId="77777777" w:rsidR="0076059A" w:rsidRDefault="0076059A"/>
        </w:tc>
        <w:tc>
          <w:tcPr>
            <w:tcW w:w="3086" w:type="dxa"/>
            <w:tcBorders>
              <w:top w:val="single" w:sz="5" w:space="0" w:color="000000"/>
              <w:left w:val="single" w:sz="5" w:space="0" w:color="000000"/>
              <w:bottom w:val="single" w:sz="5" w:space="0" w:color="000000"/>
              <w:right w:val="single" w:sz="5" w:space="0" w:color="000000"/>
            </w:tcBorders>
            <w:shd w:val="clear" w:color="auto" w:fill="E0E0E0"/>
          </w:tcPr>
          <w:p w14:paraId="136BAA69"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shd w:val="clear" w:color="auto" w:fill="E0E0E0"/>
          </w:tcPr>
          <w:p w14:paraId="24754567" w14:textId="77777777" w:rsidR="0076059A" w:rsidRDefault="0076059A"/>
        </w:tc>
      </w:tr>
      <w:tr w:rsidR="0076059A" w14:paraId="5C97398C"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4B918D9" w14:textId="77777777" w:rsidR="0076059A" w:rsidRDefault="00BF2B1C" w:rsidP="002E77F5">
            <w:pPr>
              <w:pStyle w:val="TableParagraph"/>
              <w:rPr>
                <w:rFonts w:hAnsi="Arial" w:cs="Arial"/>
              </w:rPr>
            </w:pPr>
            <w:r>
              <w:t>APIDAE</w:t>
            </w:r>
          </w:p>
        </w:tc>
        <w:tc>
          <w:tcPr>
            <w:tcW w:w="2693" w:type="dxa"/>
            <w:tcBorders>
              <w:top w:val="single" w:sz="5" w:space="0" w:color="000000"/>
              <w:left w:val="single" w:sz="5" w:space="0" w:color="000000"/>
              <w:bottom w:val="single" w:sz="5" w:space="0" w:color="000000"/>
              <w:right w:val="single" w:sz="5" w:space="0" w:color="000000"/>
            </w:tcBorders>
          </w:tcPr>
          <w:p w14:paraId="5BFB213C" w14:textId="77777777" w:rsidR="0076059A" w:rsidRDefault="00BF2B1C" w:rsidP="002E77F5">
            <w:pPr>
              <w:pStyle w:val="TableParagraph"/>
              <w:rPr>
                <w:rFonts w:hAnsi="Arial" w:cs="Arial"/>
              </w:rPr>
            </w:pPr>
            <w:r>
              <w:t>Bombus</w:t>
            </w:r>
            <w:r>
              <w:rPr>
                <w:spacing w:val="-8"/>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4C36E3EC" w14:textId="77777777" w:rsidR="0076059A" w:rsidRDefault="00BF2B1C" w:rsidP="002E77F5">
            <w:pPr>
              <w:pStyle w:val="TableParagraph"/>
              <w:rPr>
                <w:rFonts w:hAnsi="Arial" w:cs="Arial"/>
              </w:rPr>
            </w:pPr>
            <w:r>
              <w:t>bumblebee</w:t>
            </w:r>
          </w:p>
        </w:tc>
        <w:tc>
          <w:tcPr>
            <w:tcW w:w="1277" w:type="dxa"/>
            <w:tcBorders>
              <w:top w:val="single" w:sz="5" w:space="0" w:color="000000"/>
              <w:left w:val="single" w:sz="5" w:space="0" w:color="000000"/>
              <w:bottom w:val="single" w:sz="5" w:space="0" w:color="000000"/>
              <w:right w:val="single" w:sz="5" w:space="0" w:color="000000"/>
            </w:tcBorders>
          </w:tcPr>
          <w:p w14:paraId="70D2A880" w14:textId="77777777" w:rsidR="0076059A" w:rsidRDefault="00BF2B1C" w:rsidP="002E77F5">
            <w:pPr>
              <w:pStyle w:val="TableParagraph"/>
              <w:rPr>
                <w:rFonts w:hAnsi="Arial" w:cs="Arial"/>
              </w:rPr>
            </w:pPr>
            <w:r>
              <w:t>i</w:t>
            </w:r>
          </w:p>
        </w:tc>
      </w:tr>
      <w:tr w:rsidR="0076059A" w14:paraId="49AC8F75"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087A439" w14:textId="77777777" w:rsidR="0076059A" w:rsidRDefault="00BF2B1C" w:rsidP="002E77F5">
            <w:pPr>
              <w:pStyle w:val="TableParagraph"/>
              <w:rPr>
                <w:rFonts w:hAnsi="Arial" w:cs="Arial"/>
              </w:rPr>
            </w:pPr>
            <w:r>
              <w:t>ARANEIDAE</w:t>
            </w:r>
          </w:p>
        </w:tc>
        <w:tc>
          <w:tcPr>
            <w:tcW w:w="2693" w:type="dxa"/>
            <w:tcBorders>
              <w:top w:val="single" w:sz="5" w:space="0" w:color="000000"/>
              <w:left w:val="single" w:sz="5" w:space="0" w:color="000000"/>
              <w:bottom w:val="single" w:sz="5" w:space="0" w:color="000000"/>
              <w:right w:val="single" w:sz="5" w:space="0" w:color="000000"/>
            </w:tcBorders>
          </w:tcPr>
          <w:p w14:paraId="5EB3FBEB" w14:textId="77777777" w:rsidR="0076059A" w:rsidRDefault="00BF2B1C" w:rsidP="002E77F5">
            <w:pPr>
              <w:pStyle w:val="TableParagraph"/>
              <w:rPr>
                <w:rFonts w:hAnsi="Arial" w:cs="Arial"/>
              </w:rPr>
            </w:pPr>
            <w:r>
              <w:t>Arkys</w:t>
            </w:r>
            <w:r>
              <w:rPr>
                <w:spacing w:val="-13"/>
              </w:rPr>
              <w:t xml:space="preserve"> </w:t>
            </w:r>
            <w:r>
              <w:t>walckenaeri</w:t>
            </w:r>
          </w:p>
        </w:tc>
        <w:tc>
          <w:tcPr>
            <w:tcW w:w="3086" w:type="dxa"/>
            <w:tcBorders>
              <w:top w:val="single" w:sz="5" w:space="0" w:color="000000"/>
              <w:left w:val="single" w:sz="5" w:space="0" w:color="000000"/>
              <w:bottom w:val="single" w:sz="5" w:space="0" w:color="000000"/>
              <w:right w:val="single" w:sz="5" w:space="0" w:color="000000"/>
            </w:tcBorders>
          </w:tcPr>
          <w:p w14:paraId="39D43EB6"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E76ABE1" w14:textId="77777777" w:rsidR="0076059A" w:rsidRDefault="0076059A"/>
        </w:tc>
      </w:tr>
      <w:tr w:rsidR="0076059A" w14:paraId="6A370369"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C086899" w14:textId="77777777" w:rsidR="0076059A" w:rsidRDefault="00BF2B1C" w:rsidP="002E77F5">
            <w:pPr>
              <w:pStyle w:val="TableParagraph"/>
              <w:rPr>
                <w:rFonts w:hAnsi="Arial" w:cs="Arial"/>
              </w:rPr>
            </w:pPr>
            <w:r>
              <w:t>ARANEIDAE</w:t>
            </w:r>
          </w:p>
        </w:tc>
        <w:tc>
          <w:tcPr>
            <w:tcW w:w="2693" w:type="dxa"/>
            <w:tcBorders>
              <w:top w:val="single" w:sz="5" w:space="0" w:color="000000"/>
              <w:left w:val="single" w:sz="5" w:space="0" w:color="000000"/>
              <w:bottom w:val="single" w:sz="5" w:space="0" w:color="000000"/>
              <w:right w:val="single" w:sz="5" w:space="0" w:color="000000"/>
            </w:tcBorders>
          </w:tcPr>
          <w:p w14:paraId="69A1A167" w14:textId="77777777" w:rsidR="0076059A" w:rsidRDefault="00BF2B1C" w:rsidP="002E77F5">
            <w:pPr>
              <w:pStyle w:val="TableParagraph"/>
              <w:rPr>
                <w:rFonts w:hAnsi="Arial" w:cs="Arial"/>
              </w:rPr>
            </w:pPr>
            <w:r>
              <w:t>Arkys</w:t>
            </w:r>
            <w:r>
              <w:rPr>
                <w:spacing w:val="-7"/>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78B9D4F1"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0C2B0A4E" w14:textId="77777777" w:rsidR="0076059A" w:rsidRDefault="0076059A"/>
        </w:tc>
      </w:tr>
      <w:tr w:rsidR="0076059A" w14:paraId="5128B98F"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B8AD25F" w14:textId="77777777" w:rsidR="0076059A" w:rsidRDefault="00BF2B1C" w:rsidP="002E77F5">
            <w:pPr>
              <w:pStyle w:val="TableParagraph"/>
              <w:rPr>
                <w:rFonts w:hAnsi="Arial" w:cs="Arial"/>
              </w:rPr>
            </w:pPr>
            <w:r>
              <w:t>ARANEIDAE</w:t>
            </w:r>
          </w:p>
        </w:tc>
        <w:tc>
          <w:tcPr>
            <w:tcW w:w="2693" w:type="dxa"/>
            <w:tcBorders>
              <w:top w:val="single" w:sz="5" w:space="0" w:color="000000"/>
              <w:left w:val="single" w:sz="5" w:space="0" w:color="000000"/>
              <w:bottom w:val="single" w:sz="5" w:space="0" w:color="000000"/>
              <w:right w:val="single" w:sz="5" w:space="0" w:color="000000"/>
            </w:tcBorders>
          </w:tcPr>
          <w:p w14:paraId="77B570AF" w14:textId="77777777" w:rsidR="0076059A" w:rsidRDefault="00BF2B1C" w:rsidP="002E77F5">
            <w:pPr>
              <w:pStyle w:val="TableParagraph"/>
              <w:rPr>
                <w:rFonts w:hAnsi="Arial" w:cs="Arial"/>
              </w:rPr>
            </w:pPr>
            <w:r>
              <w:t>Dolophones</w:t>
            </w:r>
            <w:r>
              <w:rPr>
                <w:spacing w:val="-11"/>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06B0D22E"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487BD1B4" w14:textId="77777777" w:rsidR="0076059A" w:rsidRDefault="0076059A"/>
        </w:tc>
      </w:tr>
      <w:tr w:rsidR="0076059A" w14:paraId="64CDFCF3"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263949E" w14:textId="77777777" w:rsidR="0076059A" w:rsidRDefault="00BF2B1C" w:rsidP="002E77F5">
            <w:pPr>
              <w:pStyle w:val="TableParagraph"/>
              <w:rPr>
                <w:rFonts w:hAnsi="Arial" w:cs="Arial"/>
              </w:rPr>
            </w:pPr>
            <w:r>
              <w:t>ARANEIDAE</w:t>
            </w:r>
          </w:p>
        </w:tc>
        <w:tc>
          <w:tcPr>
            <w:tcW w:w="2693" w:type="dxa"/>
            <w:tcBorders>
              <w:top w:val="single" w:sz="5" w:space="0" w:color="000000"/>
              <w:left w:val="single" w:sz="5" w:space="0" w:color="000000"/>
              <w:bottom w:val="single" w:sz="5" w:space="0" w:color="000000"/>
              <w:right w:val="single" w:sz="5" w:space="0" w:color="000000"/>
            </w:tcBorders>
          </w:tcPr>
          <w:p w14:paraId="614939ED"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514032B5"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26E61C07" w14:textId="77777777" w:rsidR="0076059A" w:rsidRDefault="0076059A"/>
        </w:tc>
      </w:tr>
      <w:tr w:rsidR="0076059A" w14:paraId="0400327E"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D6DF043" w14:textId="77777777" w:rsidR="0076059A" w:rsidRDefault="00BF2B1C" w:rsidP="002E77F5">
            <w:pPr>
              <w:pStyle w:val="TableParagraph"/>
              <w:rPr>
                <w:rFonts w:hAnsi="Arial" w:cs="Arial"/>
              </w:rPr>
            </w:pPr>
            <w:r>
              <w:t>ARANEIDAE</w:t>
            </w:r>
          </w:p>
        </w:tc>
        <w:tc>
          <w:tcPr>
            <w:tcW w:w="2693" w:type="dxa"/>
            <w:tcBorders>
              <w:top w:val="single" w:sz="5" w:space="0" w:color="000000"/>
              <w:left w:val="single" w:sz="5" w:space="0" w:color="000000"/>
              <w:bottom w:val="single" w:sz="5" w:space="0" w:color="000000"/>
              <w:right w:val="single" w:sz="5" w:space="0" w:color="000000"/>
            </w:tcBorders>
          </w:tcPr>
          <w:p w14:paraId="0DA70918"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2</w:t>
            </w:r>
          </w:p>
        </w:tc>
        <w:tc>
          <w:tcPr>
            <w:tcW w:w="3086" w:type="dxa"/>
            <w:tcBorders>
              <w:top w:val="single" w:sz="5" w:space="0" w:color="000000"/>
              <w:left w:val="single" w:sz="5" w:space="0" w:color="000000"/>
              <w:bottom w:val="single" w:sz="5" w:space="0" w:color="000000"/>
              <w:right w:val="single" w:sz="5" w:space="0" w:color="000000"/>
            </w:tcBorders>
          </w:tcPr>
          <w:p w14:paraId="5C148D86"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B86232D" w14:textId="77777777" w:rsidR="0076059A" w:rsidRDefault="0076059A"/>
        </w:tc>
      </w:tr>
      <w:tr w:rsidR="0076059A" w14:paraId="7D6E6B4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69DC7A5" w14:textId="72376F22" w:rsidR="0064471E" w:rsidRPr="0064471E" w:rsidRDefault="00BF2B1C" w:rsidP="002E77F5">
            <w:pPr>
              <w:pStyle w:val="TableParagraph"/>
            </w:pPr>
            <w:r>
              <w:t>CLUBIONIDAE</w:t>
            </w:r>
          </w:p>
        </w:tc>
        <w:tc>
          <w:tcPr>
            <w:tcW w:w="2693" w:type="dxa"/>
            <w:tcBorders>
              <w:top w:val="single" w:sz="5" w:space="0" w:color="000000"/>
              <w:left w:val="single" w:sz="5" w:space="0" w:color="000000"/>
              <w:bottom w:val="single" w:sz="5" w:space="0" w:color="000000"/>
              <w:right w:val="single" w:sz="5" w:space="0" w:color="000000"/>
            </w:tcBorders>
          </w:tcPr>
          <w:p w14:paraId="3E00BD70" w14:textId="77777777" w:rsidR="0076059A" w:rsidRDefault="00BF2B1C" w:rsidP="002E77F5">
            <w:pPr>
              <w:pStyle w:val="TableParagraph"/>
              <w:rPr>
                <w:rFonts w:hAnsi="Arial" w:cs="Arial"/>
              </w:rPr>
            </w:pPr>
            <w:r>
              <w:t>Clubiona</w:t>
            </w:r>
            <w:r>
              <w:rPr>
                <w:spacing w:val="-5"/>
              </w:rPr>
              <w:t xml:space="preserve"> </w:t>
            </w:r>
            <w:r>
              <w:t>sp.</w:t>
            </w:r>
            <w:r>
              <w:rPr>
                <w:spacing w:val="-5"/>
              </w:rPr>
              <w:t xml:space="preserve"> </w:t>
            </w:r>
            <w:r>
              <w:t>B</w:t>
            </w:r>
          </w:p>
        </w:tc>
        <w:tc>
          <w:tcPr>
            <w:tcW w:w="3086" w:type="dxa"/>
            <w:tcBorders>
              <w:top w:val="single" w:sz="5" w:space="0" w:color="000000"/>
              <w:left w:val="single" w:sz="5" w:space="0" w:color="000000"/>
              <w:bottom w:val="single" w:sz="5" w:space="0" w:color="000000"/>
              <w:right w:val="single" w:sz="5" w:space="0" w:color="000000"/>
            </w:tcBorders>
          </w:tcPr>
          <w:p w14:paraId="3D7049E1"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7CF0E90" w14:textId="77777777" w:rsidR="0076059A" w:rsidRDefault="0076059A"/>
        </w:tc>
      </w:tr>
      <w:tr w:rsidR="0076059A" w14:paraId="0134CC95"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01648C7" w14:textId="77777777" w:rsidR="0076059A" w:rsidRDefault="00BF2B1C" w:rsidP="002E77F5">
            <w:pPr>
              <w:pStyle w:val="TableParagraph"/>
              <w:rPr>
                <w:rFonts w:hAnsi="Arial" w:cs="Arial"/>
              </w:rPr>
            </w:pPr>
            <w:r>
              <w:t>CLUBIONIDAE</w:t>
            </w:r>
          </w:p>
        </w:tc>
        <w:tc>
          <w:tcPr>
            <w:tcW w:w="2693" w:type="dxa"/>
            <w:tcBorders>
              <w:top w:val="single" w:sz="5" w:space="0" w:color="000000"/>
              <w:left w:val="single" w:sz="5" w:space="0" w:color="000000"/>
              <w:bottom w:val="single" w:sz="5" w:space="0" w:color="000000"/>
              <w:right w:val="single" w:sz="5" w:space="0" w:color="000000"/>
            </w:tcBorders>
          </w:tcPr>
          <w:p w14:paraId="41F2C6F2" w14:textId="77777777" w:rsidR="0076059A" w:rsidRDefault="00BF2B1C" w:rsidP="002E77F5">
            <w:pPr>
              <w:pStyle w:val="TableParagraph"/>
              <w:rPr>
                <w:rFonts w:hAnsi="Arial" w:cs="Arial"/>
              </w:rPr>
            </w:pPr>
            <w:r>
              <w:t>Clubiona</w:t>
            </w:r>
            <w:r>
              <w:rPr>
                <w:spacing w:val="-5"/>
              </w:rPr>
              <w:t xml:space="preserve"> </w:t>
            </w:r>
            <w:r>
              <w:t>sp.</w:t>
            </w:r>
            <w:r>
              <w:rPr>
                <w:spacing w:val="-5"/>
              </w:rPr>
              <w:t xml:space="preserve"> </w:t>
            </w:r>
            <w:r>
              <w:t>H</w:t>
            </w:r>
          </w:p>
        </w:tc>
        <w:tc>
          <w:tcPr>
            <w:tcW w:w="3086" w:type="dxa"/>
            <w:tcBorders>
              <w:top w:val="single" w:sz="5" w:space="0" w:color="000000"/>
              <w:left w:val="single" w:sz="5" w:space="0" w:color="000000"/>
              <w:bottom w:val="single" w:sz="5" w:space="0" w:color="000000"/>
              <w:right w:val="single" w:sz="5" w:space="0" w:color="000000"/>
            </w:tcBorders>
          </w:tcPr>
          <w:p w14:paraId="19C704CA"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030F68D1" w14:textId="77777777" w:rsidR="0076059A" w:rsidRDefault="0076059A"/>
        </w:tc>
      </w:tr>
      <w:tr w:rsidR="0076059A" w14:paraId="783FCD7F"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1991B83" w14:textId="77777777" w:rsidR="0076059A" w:rsidRDefault="00BF2B1C" w:rsidP="002E77F5">
            <w:pPr>
              <w:pStyle w:val="TableParagraph"/>
              <w:rPr>
                <w:rFonts w:hAnsi="Arial" w:cs="Arial"/>
              </w:rPr>
            </w:pPr>
            <w:r>
              <w:t>CORINNIDAE</w:t>
            </w:r>
          </w:p>
        </w:tc>
        <w:tc>
          <w:tcPr>
            <w:tcW w:w="2693" w:type="dxa"/>
            <w:tcBorders>
              <w:top w:val="single" w:sz="5" w:space="0" w:color="000000"/>
              <w:left w:val="single" w:sz="5" w:space="0" w:color="000000"/>
              <w:bottom w:val="single" w:sz="5" w:space="0" w:color="000000"/>
              <w:right w:val="single" w:sz="5" w:space="0" w:color="000000"/>
            </w:tcBorders>
          </w:tcPr>
          <w:p w14:paraId="49C167F2"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1BBD8336"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505F6F5B" w14:textId="77777777" w:rsidR="0076059A" w:rsidRDefault="0076059A"/>
        </w:tc>
      </w:tr>
      <w:tr w:rsidR="0076059A" w14:paraId="3B40985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2BB805D" w14:textId="77777777" w:rsidR="0076059A" w:rsidRDefault="00BF2B1C" w:rsidP="002E77F5">
            <w:pPr>
              <w:pStyle w:val="TableParagraph"/>
              <w:rPr>
                <w:rFonts w:hAnsi="Arial" w:cs="Arial"/>
              </w:rPr>
            </w:pPr>
            <w:r>
              <w:t>DESIDAE</w:t>
            </w:r>
          </w:p>
        </w:tc>
        <w:tc>
          <w:tcPr>
            <w:tcW w:w="2693" w:type="dxa"/>
            <w:tcBorders>
              <w:top w:val="single" w:sz="5" w:space="0" w:color="000000"/>
              <w:left w:val="single" w:sz="5" w:space="0" w:color="000000"/>
              <w:bottom w:val="single" w:sz="5" w:space="0" w:color="000000"/>
              <w:right w:val="single" w:sz="5" w:space="0" w:color="000000"/>
            </w:tcBorders>
          </w:tcPr>
          <w:p w14:paraId="2E385A1C"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42E5B458"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01447B73" w14:textId="77777777" w:rsidR="0076059A" w:rsidRDefault="0076059A"/>
        </w:tc>
      </w:tr>
      <w:tr w:rsidR="0076059A" w14:paraId="5EA17CAB"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820DF81" w14:textId="77777777" w:rsidR="0076059A" w:rsidRDefault="00BF2B1C" w:rsidP="002E77F5">
            <w:pPr>
              <w:pStyle w:val="TableParagraph"/>
              <w:rPr>
                <w:rFonts w:hAnsi="Arial" w:cs="Arial"/>
              </w:rPr>
            </w:pPr>
            <w:r>
              <w:t>DESIDAE</w:t>
            </w:r>
          </w:p>
        </w:tc>
        <w:tc>
          <w:tcPr>
            <w:tcW w:w="2693" w:type="dxa"/>
            <w:tcBorders>
              <w:top w:val="single" w:sz="5" w:space="0" w:color="000000"/>
              <w:left w:val="single" w:sz="5" w:space="0" w:color="000000"/>
              <w:bottom w:val="single" w:sz="5" w:space="0" w:color="000000"/>
              <w:right w:val="single" w:sz="5" w:space="0" w:color="000000"/>
            </w:tcBorders>
          </w:tcPr>
          <w:p w14:paraId="602B2902"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2</w:t>
            </w:r>
          </w:p>
        </w:tc>
        <w:tc>
          <w:tcPr>
            <w:tcW w:w="3086" w:type="dxa"/>
            <w:tcBorders>
              <w:top w:val="single" w:sz="5" w:space="0" w:color="000000"/>
              <w:left w:val="single" w:sz="5" w:space="0" w:color="000000"/>
              <w:bottom w:val="single" w:sz="5" w:space="0" w:color="000000"/>
              <w:right w:val="single" w:sz="5" w:space="0" w:color="000000"/>
            </w:tcBorders>
          </w:tcPr>
          <w:p w14:paraId="72D12710"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5CD47BE2" w14:textId="77777777" w:rsidR="0076059A" w:rsidRDefault="0076059A"/>
        </w:tc>
      </w:tr>
      <w:tr w:rsidR="0076059A" w14:paraId="1B4D72E1"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43897B7" w14:textId="77777777" w:rsidR="0076059A" w:rsidRDefault="00BF2B1C" w:rsidP="002E77F5">
            <w:pPr>
              <w:pStyle w:val="TableParagraph"/>
              <w:rPr>
                <w:rFonts w:hAnsi="Arial" w:cs="Arial"/>
              </w:rPr>
            </w:pPr>
            <w:r>
              <w:t>DESIDAE</w:t>
            </w:r>
          </w:p>
        </w:tc>
        <w:tc>
          <w:tcPr>
            <w:tcW w:w="2693" w:type="dxa"/>
            <w:tcBorders>
              <w:top w:val="single" w:sz="5" w:space="0" w:color="000000"/>
              <w:left w:val="single" w:sz="5" w:space="0" w:color="000000"/>
              <w:bottom w:val="single" w:sz="5" w:space="0" w:color="000000"/>
              <w:right w:val="single" w:sz="5" w:space="0" w:color="000000"/>
            </w:tcBorders>
          </w:tcPr>
          <w:p w14:paraId="3A214164"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3</w:t>
            </w:r>
          </w:p>
        </w:tc>
        <w:tc>
          <w:tcPr>
            <w:tcW w:w="3086" w:type="dxa"/>
            <w:tcBorders>
              <w:top w:val="single" w:sz="5" w:space="0" w:color="000000"/>
              <w:left w:val="single" w:sz="5" w:space="0" w:color="000000"/>
              <w:bottom w:val="single" w:sz="5" w:space="0" w:color="000000"/>
              <w:right w:val="single" w:sz="5" w:space="0" w:color="000000"/>
            </w:tcBorders>
          </w:tcPr>
          <w:p w14:paraId="28D66130"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435B2955" w14:textId="77777777" w:rsidR="0076059A" w:rsidRDefault="0076059A"/>
        </w:tc>
      </w:tr>
      <w:tr w:rsidR="0076059A" w14:paraId="7ADFC77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053CE2C8" w14:textId="77777777" w:rsidR="0076059A" w:rsidRDefault="00BF2B1C" w:rsidP="002E77F5">
            <w:pPr>
              <w:pStyle w:val="TableParagraph"/>
              <w:rPr>
                <w:rFonts w:hAnsi="Arial" w:cs="Arial"/>
              </w:rPr>
            </w:pPr>
            <w:r>
              <w:t>DICTYNIDAE</w:t>
            </w:r>
          </w:p>
        </w:tc>
        <w:tc>
          <w:tcPr>
            <w:tcW w:w="2693" w:type="dxa"/>
            <w:tcBorders>
              <w:top w:val="single" w:sz="5" w:space="0" w:color="000000"/>
              <w:left w:val="single" w:sz="5" w:space="0" w:color="000000"/>
              <w:bottom w:val="single" w:sz="5" w:space="0" w:color="000000"/>
              <w:right w:val="single" w:sz="5" w:space="0" w:color="000000"/>
            </w:tcBorders>
          </w:tcPr>
          <w:p w14:paraId="0BD4B93F"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7AD36E44"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C3A1261" w14:textId="77777777" w:rsidR="0076059A" w:rsidRDefault="0076059A"/>
        </w:tc>
      </w:tr>
      <w:tr w:rsidR="0076059A" w14:paraId="3E1C5761"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5F3EADB" w14:textId="77777777" w:rsidR="0076059A" w:rsidRDefault="00BF2B1C" w:rsidP="002E77F5">
            <w:pPr>
              <w:pStyle w:val="TableParagraph"/>
              <w:rPr>
                <w:rFonts w:hAnsi="Arial" w:cs="Arial"/>
              </w:rPr>
            </w:pPr>
            <w:r>
              <w:t>GNAPHOSIDAE</w:t>
            </w:r>
          </w:p>
        </w:tc>
        <w:tc>
          <w:tcPr>
            <w:tcW w:w="2693" w:type="dxa"/>
            <w:tcBorders>
              <w:top w:val="single" w:sz="5" w:space="0" w:color="000000"/>
              <w:left w:val="single" w:sz="5" w:space="0" w:color="000000"/>
              <w:bottom w:val="single" w:sz="5" w:space="0" w:color="000000"/>
              <w:right w:val="single" w:sz="5" w:space="0" w:color="000000"/>
            </w:tcBorders>
          </w:tcPr>
          <w:p w14:paraId="2985D077" w14:textId="77777777" w:rsidR="0076059A" w:rsidRDefault="00BF2B1C" w:rsidP="002E77F5">
            <w:pPr>
              <w:pStyle w:val="TableParagraph"/>
              <w:rPr>
                <w:rFonts w:hAnsi="Arial" w:cs="Arial"/>
              </w:rPr>
            </w:pPr>
            <w:r>
              <w:t>Trachycosmus</w:t>
            </w:r>
            <w:r>
              <w:rPr>
                <w:spacing w:val="-13"/>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0D9B3748"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6A474AA" w14:textId="77777777" w:rsidR="0076059A" w:rsidRDefault="0076059A"/>
        </w:tc>
      </w:tr>
      <w:tr w:rsidR="0076059A" w14:paraId="4CC4A7F4"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050F1DD" w14:textId="77777777" w:rsidR="0076059A" w:rsidRDefault="00BF2B1C" w:rsidP="002E77F5">
            <w:pPr>
              <w:pStyle w:val="TableParagraph"/>
              <w:rPr>
                <w:rFonts w:hAnsi="Arial" w:cs="Arial"/>
              </w:rPr>
            </w:pPr>
            <w:r>
              <w:t>GNAPHOSIDAE</w:t>
            </w:r>
          </w:p>
        </w:tc>
        <w:tc>
          <w:tcPr>
            <w:tcW w:w="2693" w:type="dxa"/>
            <w:tcBorders>
              <w:top w:val="single" w:sz="5" w:space="0" w:color="000000"/>
              <w:left w:val="single" w:sz="5" w:space="0" w:color="000000"/>
              <w:bottom w:val="single" w:sz="5" w:space="0" w:color="000000"/>
              <w:right w:val="single" w:sz="5" w:space="0" w:color="000000"/>
            </w:tcBorders>
          </w:tcPr>
          <w:p w14:paraId="1C5B8C05"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7F176265"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3F26C0F1" w14:textId="77777777" w:rsidR="0076059A" w:rsidRDefault="0076059A"/>
        </w:tc>
      </w:tr>
      <w:tr w:rsidR="0076059A" w14:paraId="2DD555DB"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F6C23A4" w14:textId="77777777" w:rsidR="0076059A" w:rsidRDefault="00BF2B1C" w:rsidP="002E77F5">
            <w:pPr>
              <w:pStyle w:val="TableParagraph"/>
              <w:rPr>
                <w:rFonts w:hAnsi="Arial" w:cs="Arial"/>
              </w:rPr>
            </w:pPr>
            <w:r>
              <w:t>GNAPHOSIDAE</w:t>
            </w:r>
          </w:p>
        </w:tc>
        <w:tc>
          <w:tcPr>
            <w:tcW w:w="2693" w:type="dxa"/>
            <w:tcBorders>
              <w:top w:val="single" w:sz="5" w:space="0" w:color="000000"/>
              <w:left w:val="single" w:sz="5" w:space="0" w:color="000000"/>
              <w:bottom w:val="single" w:sz="5" w:space="0" w:color="000000"/>
              <w:right w:val="single" w:sz="5" w:space="0" w:color="000000"/>
            </w:tcBorders>
          </w:tcPr>
          <w:p w14:paraId="62A028E9"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2</w:t>
            </w:r>
          </w:p>
        </w:tc>
        <w:tc>
          <w:tcPr>
            <w:tcW w:w="3086" w:type="dxa"/>
            <w:tcBorders>
              <w:top w:val="single" w:sz="5" w:space="0" w:color="000000"/>
              <w:left w:val="single" w:sz="5" w:space="0" w:color="000000"/>
              <w:bottom w:val="single" w:sz="5" w:space="0" w:color="000000"/>
              <w:right w:val="single" w:sz="5" w:space="0" w:color="000000"/>
            </w:tcBorders>
          </w:tcPr>
          <w:p w14:paraId="354E66C9"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BC9F554" w14:textId="77777777" w:rsidR="0076059A" w:rsidRDefault="0076059A"/>
        </w:tc>
      </w:tr>
      <w:tr w:rsidR="0076059A" w14:paraId="4401A385"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C4B9131" w14:textId="77777777" w:rsidR="0076059A" w:rsidRDefault="00BF2B1C" w:rsidP="002E77F5">
            <w:pPr>
              <w:pStyle w:val="TableParagraph"/>
              <w:rPr>
                <w:rFonts w:hAnsi="Arial" w:cs="Arial"/>
              </w:rPr>
            </w:pPr>
            <w:r>
              <w:t>GNAPHOSIDAE</w:t>
            </w:r>
          </w:p>
        </w:tc>
        <w:tc>
          <w:tcPr>
            <w:tcW w:w="2693" w:type="dxa"/>
            <w:tcBorders>
              <w:top w:val="single" w:sz="5" w:space="0" w:color="000000"/>
              <w:left w:val="single" w:sz="5" w:space="0" w:color="000000"/>
              <w:bottom w:val="single" w:sz="5" w:space="0" w:color="000000"/>
              <w:right w:val="single" w:sz="5" w:space="0" w:color="000000"/>
            </w:tcBorders>
          </w:tcPr>
          <w:p w14:paraId="2A0DEE74"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3</w:t>
            </w:r>
          </w:p>
        </w:tc>
        <w:tc>
          <w:tcPr>
            <w:tcW w:w="3086" w:type="dxa"/>
            <w:tcBorders>
              <w:top w:val="single" w:sz="5" w:space="0" w:color="000000"/>
              <w:left w:val="single" w:sz="5" w:space="0" w:color="000000"/>
              <w:bottom w:val="single" w:sz="5" w:space="0" w:color="000000"/>
              <w:right w:val="single" w:sz="5" w:space="0" w:color="000000"/>
            </w:tcBorders>
          </w:tcPr>
          <w:p w14:paraId="7381901C"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4C82764F" w14:textId="77777777" w:rsidR="0076059A" w:rsidRDefault="0076059A"/>
        </w:tc>
      </w:tr>
      <w:tr w:rsidR="0076059A" w14:paraId="131F70A5"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0DEAF199" w14:textId="77777777" w:rsidR="0076059A" w:rsidRDefault="00BF2B1C" w:rsidP="002E77F5">
            <w:pPr>
              <w:pStyle w:val="TableParagraph"/>
              <w:rPr>
                <w:rFonts w:hAnsi="Arial" w:cs="Arial"/>
              </w:rPr>
            </w:pPr>
            <w:r>
              <w:t>HAHNIIDAE</w:t>
            </w:r>
          </w:p>
        </w:tc>
        <w:tc>
          <w:tcPr>
            <w:tcW w:w="2693" w:type="dxa"/>
            <w:tcBorders>
              <w:top w:val="single" w:sz="5" w:space="0" w:color="000000"/>
              <w:left w:val="single" w:sz="5" w:space="0" w:color="000000"/>
              <w:bottom w:val="single" w:sz="5" w:space="0" w:color="000000"/>
              <w:right w:val="single" w:sz="5" w:space="0" w:color="000000"/>
            </w:tcBorders>
          </w:tcPr>
          <w:p w14:paraId="09432A9D"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70C68D11"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0C1EC2AF" w14:textId="77777777" w:rsidR="0076059A" w:rsidRDefault="0076059A"/>
        </w:tc>
      </w:tr>
      <w:tr w:rsidR="0076059A" w14:paraId="2C135C24"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8311ED7" w14:textId="77777777" w:rsidR="0076059A" w:rsidRDefault="00BF2B1C" w:rsidP="002E77F5">
            <w:pPr>
              <w:pStyle w:val="TableParagraph"/>
              <w:rPr>
                <w:rFonts w:hAnsi="Arial" w:cs="Arial"/>
              </w:rPr>
            </w:pPr>
            <w:r>
              <w:t>LAMPONIDAE</w:t>
            </w:r>
          </w:p>
        </w:tc>
        <w:tc>
          <w:tcPr>
            <w:tcW w:w="2693" w:type="dxa"/>
            <w:tcBorders>
              <w:top w:val="single" w:sz="5" w:space="0" w:color="000000"/>
              <w:left w:val="single" w:sz="5" w:space="0" w:color="000000"/>
              <w:bottom w:val="single" w:sz="5" w:space="0" w:color="000000"/>
              <w:right w:val="single" w:sz="5" w:space="0" w:color="000000"/>
            </w:tcBorders>
          </w:tcPr>
          <w:p w14:paraId="4F790116"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702B80CE"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4FF95A8B" w14:textId="77777777" w:rsidR="0076059A" w:rsidRDefault="0076059A"/>
        </w:tc>
      </w:tr>
      <w:tr w:rsidR="0076059A" w14:paraId="4E6713C0"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DC29C27" w14:textId="77777777" w:rsidR="0076059A" w:rsidRDefault="00BF2B1C" w:rsidP="002E77F5">
            <w:pPr>
              <w:pStyle w:val="TableParagraph"/>
              <w:rPr>
                <w:rFonts w:hAnsi="Arial" w:cs="Arial"/>
              </w:rPr>
            </w:pPr>
            <w:r>
              <w:t>LINYPHIIDAE</w:t>
            </w:r>
          </w:p>
        </w:tc>
        <w:tc>
          <w:tcPr>
            <w:tcW w:w="2693" w:type="dxa"/>
            <w:tcBorders>
              <w:top w:val="single" w:sz="5" w:space="0" w:color="000000"/>
              <w:left w:val="single" w:sz="5" w:space="0" w:color="000000"/>
              <w:bottom w:val="single" w:sz="5" w:space="0" w:color="000000"/>
              <w:right w:val="single" w:sz="5" w:space="0" w:color="000000"/>
            </w:tcBorders>
          </w:tcPr>
          <w:p w14:paraId="2DED8486"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0C01C201"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3A7C521E" w14:textId="77777777" w:rsidR="0076059A" w:rsidRDefault="0076059A"/>
        </w:tc>
      </w:tr>
      <w:tr w:rsidR="0076059A" w14:paraId="39EBA4B1"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36D9832" w14:textId="77777777" w:rsidR="0076059A" w:rsidRDefault="00BF2B1C" w:rsidP="002E77F5">
            <w:pPr>
              <w:pStyle w:val="TableParagraph"/>
              <w:rPr>
                <w:rFonts w:hAnsi="Arial" w:cs="Arial"/>
              </w:rPr>
            </w:pPr>
            <w:r>
              <w:lastRenderedPageBreak/>
              <w:t>LINYPHIIDAE</w:t>
            </w:r>
          </w:p>
        </w:tc>
        <w:tc>
          <w:tcPr>
            <w:tcW w:w="2693" w:type="dxa"/>
            <w:tcBorders>
              <w:top w:val="single" w:sz="5" w:space="0" w:color="000000"/>
              <w:left w:val="single" w:sz="5" w:space="0" w:color="000000"/>
              <w:bottom w:val="single" w:sz="5" w:space="0" w:color="000000"/>
              <w:right w:val="single" w:sz="5" w:space="0" w:color="000000"/>
            </w:tcBorders>
          </w:tcPr>
          <w:p w14:paraId="7E74A222"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2</w:t>
            </w:r>
          </w:p>
        </w:tc>
        <w:tc>
          <w:tcPr>
            <w:tcW w:w="3086" w:type="dxa"/>
            <w:tcBorders>
              <w:top w:val="single" w:sz="5" w:space="0" w:color="000000"/>
              <w:left w:val="single" w:sz="5" w:space="0" w:color="000000"/>
              <w:bottom w:val="single" w:sz="5" w:space="0" w:color="000000"/>
              <w:right w:val="single" w:sz="5" w:space="0" w:color="000000"/>
            </w:tcBorders>
          </w:tcPr>
          <w:p w14:paraId="5B7CE8BD"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61F97433" w14:textId="77777777" w:rsidR="0076059A" w:rsidRDefault="0076059A"/>
        </w:tc>
      </w:tr>
      <w:tr w:rsidR="0076059A" w14:paraId="06046822"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019DDD0" w14:textId="77777777" w:rsidR="0076059A" w:rsidRDefault="00BF2B1C" w:rsidP="002E77F5">
            <w:pPr>
              <w:pStyle w:val="TableParagraph"/>
              <w:rPr>
                <w:rFonts w:hAnsi="Arial" w:cs="Arial"/>
              </w:rPr>
            </w:pPr>
            <w:r>
              <w:t>LYCOSIDAE</w:t>
            </w:r>
          </w:p>
        </w:tc>
        <w:tc>
          <w:tcPr>
            <w:tcW w:w="2693" w:type="dxa"/>
            <w:tcBorders>
              <w:top w:val="single" w:sz="5" w:space="0" w:color="000000"/>
              <w:left w:val="single" w:sz="5" w:space="0" w:color="000000"/>
              <w:bottom w:val="single" w:sz="5" w:space="0" w:color="000000"/>
              <w:right w:val="single" w:sz="5" w:space="0" w:color="000000"/>
            </w:tcBorders>
          </w:tcPr>
          <w:p w14:paraId="1B5F414B" w14:textId="77777777" w:rsidR="0076059A" w:rsidRDefault="00BF2B1C" w:rsidP="002E77F5">
            <w:pPr>
              <w:pStyle w:val="TableParagraph"/>
              <w:rPr>
                <w:rFonts w:hAnsi="Arial" w:cs="Arial"/>
              </w:rPr>
            </w:pPr>
            <w:r>
              <w:t>Venatrix</w:t>
            </w:r>
            <w:r>
              <w:rPr>
                <w:spacing w:val="-14"/>
              </w:rPr>
              <w:t xml:space="preserve"> </w:t>
            </w:r>
            <w:r>
              <w:t>pictiventris</w:t>
            </w:r>
          </w:p>
        </w:tc>
        <w:tc>
          <w:tcPr>
            <w:tcW w:w="3086" w:type="dxa"/>
            <w:tcBorders>
              <w:top w:val="single" w:sz="5" w:space="0" w:color="000000"/>
              <w:left w:val="single" w:sz="5" w:space="0" w:color="000000"/>
              <w:bottom w:val="single" w:sz="5" w:space="0" w:color="000000"/>
              <w:right w:val="single" w:sz="5" w:space="0" w:color="000000"/>
            </w:tcBorders>
          </w:tcPr>
          <w:p w14:paraId="30588DB9"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5041C3E1" w14:textId="77777777" w:rsidR="0076059A" w:rsidRDefault="0076059A"/>
        </w:tc>
      </w:tr>
      <w:tr w:rsidR="0076059A" w14:paraId="7FB5410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352EA06" w14:textId="77777777" w:rsidR="0076059A" w:rsidRDefault="00BF2B1C" w:rsidP="002E77F5">
            <w:pPr>
              <w:pStyle w:val="TableParagraph"/>
              <w:rPr>
                <w:rFonts w:hAnsi="Arial" w:cs="Arial"/>
              </w:rPr>
            </w:pPr>
            <w:r>
              <w:t>MITURGIDAE</w:t>
            </w:r>
          </w:p>
        </w:tc>
        <w:tc>
          <w:tcPr>
            <w:tcW w:w="2693" w:type="dxa"/>
            <w:tcBorders>
              <w:top w:val="single" w:sz="5" w:space="0" w:color="000000"/>
              <w:left w:val="single" w:sz="5" w:space="0" w:color="000000"/>
              <w:bottom w:val="single" w:sz="5" w:space="0" w:color="000000"/>
              <w:right w:val="single" w:sz="5" w:space="0" w:color="000000"/>
            </w:tcBorders>
          </w:tcPr>
          <w:p w14:paraId="4EE8E8FB" w14:textId="77777777" w:rsidR="0076059A" w:rsidRDefault="00BF2B1C" w:rsidP="002E77F5">
            <w:pPr>
              <w:pStyle w:val="TableParagraph"/>
              <w:rPr>
                <w:rFonts w:hAnsi="Arial" w:cs="Arial"/>
              </w:rPr>
            </w:pPr>
            <w:r>
              <w:t>Miturga</w:t>
            </w:r>
            <w:r>
              <w:rPr>
                <w:spacing w:val="-13"/>
              </w:rPr>
              <w:t xml:space="preserve"> </w:t>
            </w:r>
            <w:r>
              <w:t>agelenina</w:t>
            </w:r>
          </w:p>
        </w:tc>
        <w:tc>
          <w:tcPr>
            <w:tcW w:w="3086" w:type="dxa"/>
            <w:tcBorders>
              <w:top w:val="single" w:sz="5" w:space="0" w:color="000000"/>
              <w:left w:val="single" w:sz="5" w:space="0" w:color="000000"/>
              <w:bottom w:val="single" w:sz="5" w:space="0" w:color="000000"/>
              <w:right w:val="single" w:sz="5" w:space="0" w:color="000000"/>
            </w:tcBorders>
          </w:tcPr>
          <w:p w14:paraId="583EC850"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7B978AD0" w14:textId="77777777" w:rsidR="0076059A" w:rsidRDefault="0076059A"/>
        </w:tc>
      </w:tr>
      <w:tr w:rsidR="0076059A" w14:paraId="528D9D02"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78C7FEF" w14:textId="77777777" w:rsidR="0076059A" w:rsidRDefault="00BF2B1C" w:rsidP="002E77F5">
            <w:pPr>
              <w:pStyle w:val="TableParagraph"/>
              <w:rPr>
                <w:rFonts w:hAnsi="Arial" w:cs="Arial"/>
              </w:rPr>
            </w:pPr>
            <w:r>
              <w:t>MITURGIDAE</w:t>
            </w:r>
          </w:p>
        </w:tc>
        <w:tc>
          <w:tcPr>
            <w:tcW w:w="2693" w:type="dxa"/>
            <w:tcBorders>
              <w:top w:val="single" w:sz="5" w:space="0" w:color="000000"/>
              <w:left w:val="single" w:sz="5" w:space="0" w:color="000000"/>
              <w:bottom w:val="single" w:sz="5" w:space="0" w:color="000000"/>
              <w:right w:val="single" w:sz="5" w:space="0" w:color="000000"/>
            </w:tcBorders>
          </w:tcPr>
          <w:p w14:paraId="1414DE4D" w14:textId="77777777" w:rsidR="0076059A" w:rsidRDefault="00BF2B1C" w:rsidP="002E77F5">
            <w:pPr>
              <w:pStyle w:val="TableParagraph"/>
              <w:rPr>
                <w:rFonts w:hAnsi="Arial" w:cs="Arial"/>
              </w:rPr>
            </w:pPr>
            <w:r>
              <w:t>Miturga</w:t>
            </w:r>
            <w:r>
              <w:rPr>
                <w:spacing w:val="-10"/>
              </w:rPr>
              <w:t xml:space="preserve"> </w:t>
            </w:r>
            <w:r>
              <w:t>velox</w:t>
            </w:r>
          </w:p>
        </w:tc>
        <w:tc>
          <w:tcPr>
            <w:tcW w:w="3086" w:type="dxa"/>
            <w:tcBorders>
              <w:top w:val="single" w:sz="5" w:space="0" w:color="000000"/>
              <w:left w:val="single" w:sz="5" w:space="0" w:color="000000"/>
              <w:bottom w:val="single" w:sz="5" w:space="0" w:color="000000"/>
              <w:right w:val="single" w:sz="5" w:space="0" w:color="000000"/>
            </w:tcBorders>
          </w:tcPr>
          <w:p w14:paraId="7FA0E7B7"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5AE65D14" w14:textId="77777777" w:rsidR="0076059A" w:rsidRDefault="0076059A"/>
        </w:tc>
      </w:tr>
      <w:tr w:rsidR="0076059A" w14:paraId="1BB7165E"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DCD4047" w14:textId="77777777" w:rsidR="0076059A" w:rsidRDefault="00BF2B1C" w:rsidP="002E77F5">
            <w:pPr>
              <w:pStyle w:val="TableParagraph"/>
              <w:rPr>
                <w:rFonts w:hAnsi="Arial" w:cs="Arial"/>
              </w:rPr>
            </w:pPr>
            <w:r>
              <w:t>NICODAMIDAE</w:t>
            </w:r>
          </w:p>
        </w:tc>
        <w:tc>
          <w:tcPr>
            <w:tcW w:w="2693" w:type="dxa"/>
            <w:tcBorders>
              <w:top w:val="single" w:sz="5" w:space="0" w:color="000000"/>
              <w:left w:val="single" w:sz="5" w:space="0" w:color="000000"/>
              <w:bottom w:val="single" w:sz="5" w:space="0" w:color="000000"/>
              <w:right w:val="single" w:sz="5" w:space="0" w:color="000000"/>
            </w:tcBorders>
          </w:tcPr>
          <w:p w14:paraId="6627A282" w14:textId="77777777" w:rsidR="0076059A" w:rsidRDefault="00BF2B1C" w:rsidP="002E77F5">
            <w:pPr>
              <w:pStyle w:val="TableParagraph"/>
              <w:rPr>
                <w:rFonts w:hAnsi="Arial" w:cs="Arial"/>
              </w:rPr>
            </w:pPr>
            <w:r>
              <w:t>Novodamus</w:t>
            </w:r>
            <w:r>
              <w:rPr>
                <w:spacing w:val="-15"/>
              </w:rPr>
              <w:t xml:space="preserve"> </w:t>
            </w:r>
            <w:r>
              <w:t>nodatus</w:t>
            </w:r>
          </w:p>
        </w:tc>
        <w:tc>
          <w:tcPr>
            <w:tcW w:w="3086" w:type="dxa"/>
            <w:tcBorders>
              <w:top w:val="single" w:sz="5" w:space="0" w:color="000000"/>
              <w:left w:val="single" w:sz="5" w:space="0" w:color="000000"/>
              <w:bottom w:val="single" w:sz="5" w:space="0" w:color="000000"/>
              <w:right w:val="single" w:sz="5" w:space="0" w:color="000000"/>
            </w:tcBorders>
          </w:tcPr>
          <w:p w14:paraId="19923058"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8554EA7" w14:textId="77777777" w:rsidR="0076059A" w:rsidRDefault="0076059A"/>
        </w:tc>
      </w:tr>
      <w:tr w:rsidR="0076059A" w14:paraId="4CFEC47E"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9E1C261" w14:textId="77777777" w:rsidR="0076059A" w:rsidRDefault="00BF2B1C" w:rsidP="002E77F5">
            <w:pPr>
              <w:pStyle w:val="TableParagraph"/>
              <w:rPr>
                <w:rFonts w:hAnsi="Arial" w:cs="Arial"/>
              </w:rPr>
            </w:pPr>
            <w:r>
              <w:t>OONOPIDAE</w:t>
            </w:r>
          </w:p>
        </w:tc>
        <w:tc>
          <w:tcPr>
            <w:tcW w:w="2693" w:type="dxa"/>
            <w:tcBorders>
              <w:top w:val="single" w:sz="5" w:space="0" w:color="000000"/>
              <w:left w:val="single" w:sz="5" w:space="0" w:color="000000"/>
              <w:bottom w:val="single" w:sz="5" w:space="0" w:color="000000"/>
              <w:right w:val="single" w:sz="5" w:space="0" w:color="000000"/>
            </w:tcBorders>
          </w:tcPr>
          <w:p w14:paraId="44EADFDA" w14:textId="77777777" w:rsidR="0076059A" w:rsidRDefault="00BF2B1C" w:rsidP="002E77F5">
            <w:pPr>
              <w:pStyle w:val="TableParagraph"/>
              <w:rPr>
                <w:rFonts w:hAnsi="Arial" w:cs="Arial"/>
              </w:rPr>
            </w:pPr>
            <w:r>
              <w:t>Orchestina</w:t>
            </w:r>
            <w:r>
              <w:rPr>
                <w:spacing w:val="-10"/>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019A7528"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D8D3389" w14:textId="77777777" w:rsidR="0076059A" w:rsidRDefault="0076059A"/>
        </w:tc>
      </w:tr>
      <w:tr w:rsidR="0076059A" w14:paraId="7577BF81"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4C5042E" w14:textId="77777777" w:rsidR="0076059A" w:rsidRDefault="00BF2B1C" w:rsidP="002E77F5">
            <w:pPr>
              <w:pStyle w:val="TableParagraph"/>
              <w:rPr>
                <w:rFonts w:hAnsi="Arial" w:cs="Arial"/>
              </w:rPr>
            </w:pPr>
            <w:r>
              <w:t>PIPUNCULIDAE</w:t>
            </w:r>
          </w:p>
        </w:tc>
        <w:tc>
          <w:tcPr>
            <w:tcW w:w="2693" w:type="dxa"/>
            <w:tcBorders>
              <w:top w:val="single" w:sz="5" w:space="0" w:color="000000"/>
              <w:left w:val="single" w:sz="5" w:space="0" w:color="000000"/>
              <w:bottom w:val="single" w:sz="5" w:space="0" w:color="000000"/>
              <w:right w:val="single" w:sz="5" w:space="0" w:color="000000"/>
            </w:tcBorders>
          </w:tcPr>
          <w:p w14:paraId="753E382B" w14:textId="77777777" w:rsidR="0076059A" w:rsidRDefault="00BF2B1C" w:rsidP="002E77F5">
            <w:pPr>
              <w:pStyle w:val="TableParagraph"/>
              <w:rPr>
                <w:rFonts w:hAnsi="Arial" w:cs="Arial"/>
              </w:rPr>
            </w:pPr>
            <w:r>
              <w:t>Cephalops</w:t>
            </w:r>
            <w:r>
              <w:rPr>
                <w:spacing w:val="-6"/>
              </w:rPr>
              <w:t xml:space="preserve"> </w:t>
            </w:r>
            <w:r>
              <w:t>sp.</w:t>
            </w:r>
            <w:r>
              <w:rPr>
                <w:spacing w:val="-6"/>
              </w:rPr>
              <w:t xml:space="preserve"> </w:t>
            </w:r>
            <w:r>
              <w:t>49</w:t>
            </w:r>
          </w:p>
        </w:tc>
        <w:tc>
          <w:tcPr>
            <w:tcW w:w="3086" w:type="dxa"/>
            <w:tcBorders>
              <w:top w:val="single" w:sz="5" w:space="0" w:color="000000"/>
              <w:left w:val="single" w:sz="5" w:space="0" w:color="000000"/>
              <w:bottom w:val="single" w:sz="5" w:space="0" w:color="000000"/>
              <w:right w:val="single" w:sz="5" w:space="0" w:color="000000"/>
            </w:tcBorders>
          </w:tcPr>
          <w:p w14:paraId="6EFDB331"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5D05C75" w14:textId="77777777" w:rsidR="0076059A" w:rsidRDefault="0076059A"/>
        </w:tc>
      </w:tr>
      <w:tr w:rsidR="0076059A" w14:paraId="3186DD00"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0DFAB140" w14:textId="77777777" w:rsidR="0076059A" w:rsidRDefault="00BF2B1C" w:rsidP="002E77F5">
            <w:pPr>
              <w:pStyle w:val="TableParagraph"/>
              <w:rPr>
                <w:rFonts w:hAnsi="Arial" w:cs="Arial"/>
              </w:rPr>
            </w:pPr>
            <w:r>
              <w:t>PIPUNCULIDAE</w:t>
            </w:r>
          </w:p>
        </w:tc>
        <w:tc>
          <w:tcPr>
            <w:tcW w:w="2693" w:type="dxa"/>
            <w:tcBorders>
              <w:top w:val="single" w:sz="5" w:space="0" w:color="000000"/>
              <w:left w:val="single" w:sz="5" w:space="0" w:color="000000"/>
              <w:bottom w:val="single" w:sz="5" w:space="0" w:color="000000"/>
              <w:right w:val="single" w:sz="5" w:space="0" w:color="000000"/>
            </w:tcBorders>
          </w:tcPr>
          <w:p w14:paraId="656EA19D" w14:textId="77777777" w:rsidR="0076059A" w:rsidRDefault="00BF2B1C" w:rsidP="002E77F5">
            <w:pPr>
              <w:pStyle w:val="TableParagraph"/>
              <w:rPr>
                <w:rFonts w:hAnsi="Arial" w:cs="Arial"/>
              </w:rPr>
            </w:pPr>
            <w:r>
              <w:t>Chalarus</w:t>
            </w:r>
            <w:r>
              <w:rPr>
                <w:spacing w:val="-9"/>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603AFB2B"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51C2997B" w14:textId="77777777" w:rsidR="0076059A" w:rsidRDefault="0076059A"/>
        </w:tc>
      </w:tr>
      <w:tr w:rsidR="0076059A" w14:paraId="5E2D9DB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DD91042" w14:textId="77777777" w:rsidR="0076059A" w:rsidRDefault="00BF2B1C" w:rsidP="002E77F5">
            <w:pPr>
              <w:pStyle w:val="TableParagraph"/>
              <w:rPr>
                <w:rFonts w:hAnsi="Arial" w:cs="Arial"/>
              </w:rPr>
            </w:pPr>
            <w:r>
              <w:t>PIPUNCULIDAE</w:t>
            </w:r>
          </w:p>
        </w:tc>
        <w:tc>
          <w:tcPr>
            <w:tcW w:w="2693" w:type="dxa"/>
            <w:tcBorders>
              <w:top w:val="single" w:sz="5" w:space="0" w:color="000000"/>
              <w:left w:val="single" w:sz="5" w:space="0" w:color="000000"/>
              <w:bottom w:val="single" w:sz="5" w:space="0" w:color="000000"/>
              <w:right w:val="single" w:sz="5" w:space="0" w:color="000000"/>
            </w:tcBorders>
          </w:tcPr>
          <w:p w14:paraId="2B5183DA" w14:textId="77777777" w:rsidR="0076059A" w:rsidRDefault="00BF2B1C" w:rsidP="002E77F5">
            <w:pPr>
              <w:pStyle w:val="TableParagraph"/>
              <w:rPr>
                <w:rFonts w:hAnsi="Arial" w:cs="Arial"/>
              </w:rPr>
            </w:pPr>
            <w:r>
              <w:t>Collinias</w:t>
            </w:r>
            <w:r>
              <w:rPr>
                <w:spacing w:val="-9"/>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713C0DCC"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27EA2F84" w14:textId="77777777" w:rsidR="0076059A" w:rsidRDefault="0076059A"/>
        </w:tc>
      </w:tr>
      <w:tr w:rsidR="0076059A" w14:paraId="7062E9D4"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7084941" w14:textId="0AF7A156" w:rsidR="0064471E" w:rsidRPr="0064471E" w:rsidRDefault="00BF2B1C" w:rsidP="002E77F5">
            <w:pPr>
              <w:pStyle w:val="TableParagraph"/>
            </w:pPr>
            <w:r>
              <w:t>PIPUNCULIDAE</w:t>
            </w:r>
          </w:p>
        </w:tc>
        <w:tc>
          <w:tcPr>
            <w:tcW w:w="2693" w:type="dxa"/>
            <w:tcBorders>
              <w:top w:val="single" w:sz="5" w:space="0" w:color="000000"/>
              <w:left w:val="single" w:sz="5" w:space="0" w:color="000000"/>
              <w:bottom w:val="single" w:sz="5" w:space="0" w:color="000000"/>
              <w:right w:val="single" w:sz="5" w:space="0" w:color="000000"/>
            </w:tcBorders>
          </w:tcPr>
          <w:p w14:paraId="33EEF8F0" w14:textId="77777777" w:rsidR="0076059A" w:rsidRDefault="00BF2B1C" w:rsidP="002E77F5">
            <w:pPr>
              <w:pStyle w:val="TableParagraph"/>
              <w:rPr>
                <w:rFonts w:hAnsi="Arial" w:cs="Arial"/>
              </w:rPr>
            </w:pPr>
            <w:r>
              <w:t>Eudorylas</w:t>
            </w:r>
            <w:r>
              <w:rPr>
                <w:spacing w:val="-5"/>
              </w:rPr>
              <w:t xml:space="preserve"> </w:t>
            </w:r>
            <w:r>
              <w:t>sp.</w:t>
            </w:r>
            <w:r>
              <w:rPr>
                <w:spacing w:val="-4"/>
              </w:rPr>
              <w:t xml:space="preserve"> </w:t>
            </w:r>
            <w:r>
              <w:t>1B</w:t>
            </w:r>
            <w:r>
              <w:rPr>
                <w:spacing w:val="-5"/>
              </w:rPr>
              <w:t xml:space="preserve"> </w:t>
            </w:r>
            <w:r>
              <w:t>(sp.</w:t>
            </w:r>
            <w:r>
              <w:rPr>
                <w:spacing w:val="-4"/>
              </w:rPr>
              <w:t xml:space="preserve"> </w:t>
            </w:r>
            <w:r>
              <w:t>nov.)</w:t>
            </w:r>
          </w:p>
        </w:tc>
        <w:tc>
          <w:tcPr>
            <w:tcW w:w="3086" w:type="dxa"/>
            <w:tcBorders>
              <w:top w:val="single" w:sz="5" w:space="0" w:color="000000"/>
              <w:left w:val="single" w:sz="5" w:space="0" w:color="000000"/>
              <w:bottom w:val="single" w:sz="5" w:space="0" w:color="000000"/>
              <w:right w:val="single" w:sz="5" w:space="0" w:color="000000"/>
            </w:tcBorders>
          </w:tcPr>
          <w:p w14:paraId="71D0DD1C"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74BF77C6" w14:textId="77777777" w:rsidR="0076059A" w:rsidRDefault="0076059A"/>
        </w:tc>
      </w:tr>
      <w:tr w:rsidR="0076059A" w14:paraId="7E1377AE"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DB15072" w14:textId="77777777" w:rsidR="0076059A" w:rsidRDefault="00BF2B1C" w:rsidP="002E77F5">
            <w:pPr>
              <w:pStyle w:val="TableParagraph"/>
              <w:rPr>
                <w:rFonts w:hAnsi="Arial" w:cs="Arial"/>
              </w:rPr>
            </w:pPr>
            <w:r>
              <w:t>PIPUNCULIDAE</w:t>
            </w:r>
          </w:p>
        </w:tc>
        <w:tc>
          <w:tcPr>
            <w:tcW w:w="2693" w:type="dxa"/>
            <w:tcBorders>
              <w:top w:val="single" w:sz="5" w:space="0" w:color="000000"/>
              <w:left w:val="single" w:sz="5" w:space="0" w:color="000000"/>
              <w:bottom w:val="single" w:sz="5" w:space="0" w:color="000000"/>
              <w:right w:val="single" w:sz="5" w:space="0" w:color="000000"/>
            </w:tcBorders>
          </w:tcPr>
          <w:p w14:paraId="3667E494" w14:textId="77777777" w:rsidR="0076059A" w:rsidRDefault="00BF2B1C" w:rsidP="002E77F5">
            <w:pPr>
              <w:pStyle w:val="TableParagraph"/>
              <w:rPr>
                <w:rFonts w:hAnsi="Arial" w:cs="Arial"/>
              </w:rPr>
            </w:pPr>
            <w:r>
              <w:t>Eudorylas</w:t>
            </w:r>
            <w:r>
              <w:rPr>
                <w:spacing w:val="-5"/>
              </w:rPr>
              <w:t xml:space="preserve"> </w:t>
            </w:r>
            <w:r>
              <w:t>sp</w:t>
            </w:r>
            <w:r>
              <w:rPr>
                <w:spacing w:val="-4"/>
              </w:rPr>
              <w:t xml:space="preserve"> </w:t>
            </w:r>
            <w:r>
              <w:t>2A</w:t>
            </w:r>
            <w:r>
              <w:rPr>
                <w:spacing w:val="-4"/>
              </w:rPr>
              <w:t xml:space="preserve"> </w:t>
            </w:r>
            <w:r>
              <w:t>(sp.</w:t>
            </w:r>
            <w:r>
              <w:rPr>
                <w:spacing w:val="-4"/>
              </w:rPr>
              <w:t xml:space="preserve"> </w:t>
            </w:r>
            <w:r>
              <w:t>nov.)</w:t>
            </w:r>
          </w:p>
        </w:tc>
        <w:tc>
          <w:tcPr>
            <w:tcW w:w="3086" w:type="dxa"/>
            <w:tcBorders>
              <w:top w:val="single" w:sz="5" w:space="0" w:color="000000"/>
              <w:left w:val="single" w:sz="5" w:space="0" w:color="000000"/>
              <w:bottom w:val="single" w:sz="5" w:space="0" w:color="000000"/>
              <w:right w:val="single" w:sz="5" w:space="0" w:color="000000"/>
            </w:tcBorders>
          </w:tcPr>
          <w:p w14:paraId="4AB8E053"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3182B2D6" w14:textId="77777777" w:rsidR="0076059A" w:rsidRDefault="0076059A"/>
        </w:tc>
      </w:tr>
      <w:tr w:rsidR="0076059A" w14:paraId="238CA439"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BE35A67" w14:textId="77777777" w:rsidR="0076059A" w:rsidRDefault="00BF2B1C" w:rsidP="002E77F5">
            <w:pPr>
              <w:pStyle w:val="TableParagraph"/>
              <w:rPr>
                <w:rFonts w:hAnsi="Arial" w:cs="Arial"/>
              </w:rPr>
            </w:pPr>
            <w:r>
              <w:t>PIPUNCULIDAE</w:t>
            </w:r>
          </w:p>
        </w:tc>
        <w:tc>
          <w:tcPr>
            <w:tcW w:w="2693" w:type="dxa"/>
            <w:tcBorders>
              <w:top w:val="single" w:sz="5" w:space="0" w:color="000000"/>
              <w:left w:val="single" w:sz="5" w:space="0" w:color="000000"/>
              <w:bottom w:val="single" w:sz="5" w:space="0" w:color="000000"/>
              <w:right w:val="single" w:sz="5" w:space="0" w:color="000000"/>
            </w:tcBorders>
          </w:tcPr>
          <w:p w14:paraId="6C0FF58F" w14:textId="77777777" w:rsidR="0076059A" w:rsidRDefault="00BF2B1C" w:rsidP="002E77F5">
            <w:pPr>
              <w:pStyle w:val="TableParagraph"/>
              <w:rPr>
                <w:rFonts w:hAnsi="Arial" w:cs="Arial"/>
              </w:rPr>
            </w:pPr>
            <w:r>
              <w:t>Eudorylas</w:t>
            </w:r>
            <w:r>
              <w:rPr>
                <w:spacing w:val="-5"/>
              </w:rPr>
              <w:t xml:space="preserve"> </w:t>
            </w:r>
            <w:r>
              <w:t>sp</w:t>
            </w:r>
            <w:r>
              <w:rPr>
                <w:spacing w:val="-4"/>
              </w:rPr>
              <w:t xml:space="preserve"> </w:t>
            </w:r>
            <w:r>
              <w:t>59</w:t>
            </w:r>
            <w:r>
              <w:rPr>
                <w:spacing w:val="-4"/>
              </w:rPr>
              <w:t xml:space="preserve"> </w:t>
            </w:r>
            <w:r>
              <w:t>(sp.</w:t>
            </w:r>
            <w:r>
              <w:rPr>
                <w:spacing w:val="-4"/>
              </w:rPr>
              <w:t xml:space="preserve"> </w:t>
            </w:r>
            <w:r>
              <w:t>nov.)</w:t>
            </w:r>
          </w:p>
        </w:tc>
        <w:tc>
          <w:tcPr>
            <w:tcW w:w="3086" w:type="dxa"/>
            <w:tcBorders>
              <w:top w:val="single" w:sz="5" w:space="0" w:color="000000"/>
              <w:left w:val="single" w:sz="5" w:space="0" w:color="000000"/>
              <w:bottom w:val="single" w:sz="5" w:space="0" w:color="000000"/>
              <w:right w:val="single" w:sz="5" w:space="0" w:color="000000"/>
            </w:tcBorders>
          </w:tcPr>
          <w:p w14:paraId="3B4C6E7A"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7E371E26" w14:textId="77777777" w:rsidR="0076059A" w:rsidRDefault="0076059A"/>
        </w:tc>
      </w:tr>
      <w:tr w:rsidR="0076059A" w14:paraId="7FE06F57"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584E177" w14:textId="77777777" w:rsidR="0076059A" w:rsidRDefault="00BF2B1C" w:rsidP="002E77F5">
            <w:pPr>
              <w:pStyle w:val="TableParagraph"/>
              <w:rPr>
                <w:rFonts w:hAnsi="Arial" w:cs="Arial"/>
              </w:rPr>
            </w:pPr>
            <w:r>
              <w:t>PIPUNCULIDAE</w:t>
            </w:r>
          </w:p>
        </w:tc>
        <w:tc>
          <w:tcPr>
            <w:tcW w:w="2693" w:type="dxa"/>
            <w:tcBorders>
              <w:top w:val="single" w:sz="5" w:space="0" w:color="000000"/>
              <w:left w:val="single" w:sz="5" w:space="0" w:color="000000"/>
              <w:bottom w:val="single" w:sz="5" w:space="0" w:color="000000"/>
              <w:right w:val="single" w:sz="5" w:space="0" w:color="000000"/>
            </w:tcBorders>
          </w:tcPr>
          <w:p w14:paraId="35CA8C5D" w14:textId="77777777" w:rsidR="0076059A" w:rsidRDefault="00BF2B1C" w:rsidP="002E77F5">
            <w:pPr>
              <w:pStyle w:val="TableParagraph"/>
              <w:rPr>
                <w:rFonts w:hAnsi="Arial" w:cs="Arial"/>
              </w:rPr>
            </w:pPr>
            <w:r>
              <w:t>Tomosvaryella</w:t>
            </w:r>
            <w:r>
              <w:rPr>
                <w:spacing w:val="-13"/>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3677A879"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2786F7E2" w14:textId="77777777" w:rsidR="0076059A" w:rsidRDefault="0076059A"/>
        </w:tc>
      </w:tr>
      <w:tr w:rsidR="0076059A" w14:paraId="58C96F03"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01C5F6E" w14:textId="77777777" w:rsidR="0076059A" w:rsidRDefault="00BF2B1C" w:rsidP="002E77F5">
            <w:pPr>
              <w:pStyle w:val="TableParagraph"/>
              <w:rPr>
                <w:rFonts w:hAnsi="Arial" w:cs="Arial"/>
              </w:rPr>
            </w:pPr>
            <w:r>
              <w:t>PRODIDOMIDAE</w:t>
            </w:r>
          </w:p>
        </w:tc>
        <w:tc>
          <w:tcPr>
            <w:tcW w:w="2693" w:type="dxa"/>
            <w:tcBorders>
              <w:top w:val="single" w:sz="5" w:space="0" w:color="000000"/>
              <w:left w:val="single" w:sz="5" w:space="0" w:color="000000"/>
              <w:bottom w:val="single" w:sz="5" w:space="0" w:color="000000"/>
              <w:right w:val="single" w:sz="5" w:space="0" w:color="000000"/>
            </w:tcBorders>
          </w:tcPr>
          <w:p w14:paraId="3B85DE7F"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19B57852"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61D58E85" w14:textId="77777777" w:rsidR="0076059A" w:rsidRDefault="0076059A"/>
        </w:tc>
      </w:tr>
      <w:tr w:rsidR="0076059A" w14:paraId="39FE4DFC"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2B4B91B" w14:textId="77777777" w:rsidR="0076059A" w:rsidRDefault="00BF2B1C" w:rsidP="002E77F5">
            <w:pPr>
              <w:pStyle w:val="TableParagraph"/>
              <w:rPr>
                <w:rFonts w:hAnsi="Arial" w:cs="Arial"/>
              </w:rPr>
            </w:pPr>
            <w:r>
              <w:t>SALTICIDAE</w:t>
            </w:r>
          </w:p>
        </w:tc>
        <w:tc>
          <w:tcPr>
            <w:tcW w:w="2693" w:type="dxa"/>
            <w:tcBorders>
              <w:top w:val="single" w:sz="5" w:space="0" w:color="000000"/>
              <w:left w:val="single" w:sz="5" w:space="0" w:color="000000"/>
              <w:bottom w:val="single" w:sz="5" w:space="0" w:color="000000"/>
              <w:right w:val="single" w:sz="5" w:space="0" w:color="000000"/>
            </w:tcBorders>
          </w:tcPr>
          <w:p w14:paraId="2A2E13AE" w14:textId="77777777" w:rsidR="0076059A" w:rsidRDefault="00BF2B1C" w:rsidP="002E77F5">
            <w:pPr>
              <w:pStyle w:val="TableParagraph"/>
              <w:rPr>
                <w:rFonts w:hAnsi="Arial" w:cs="Arial"/>
              </w:rPr>
            </w:pPr>
            <w:r>
              <w:t>Lycidas</w:t>
            </w:r>
            <w:r>
              <w:rPr>
                <w:spacing w:val="-8"/>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44B5D001"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0DF98F62" w14:textId="77777777" w:rsidR="0076059A" w:rsidRDefault="0076059A"/>
        </w:tc>
      </w:tr>
      <w:tr w:rsidR="0076059A" w14:paraId="4DC28584"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6C029CE7" w14:textId="77777777" w:rsidR="0076059A" w:rsidRDefault="00BF2B1C" w:rsidP="002E77F5">
            <w:pPr>
              <w:pStyle w:val="TableParagraph"/>
              <w:rPr>
                <w:rFonts w:hAnsi="Arial" w:cs="Arial"/>
              </w:rPr>
            </w:pPr>
            <w:r>
              <w:t>SALTICIDAE</w:t>
            </w:r>
          </w:p>
        </w:tc>
        <w:tc>
          <w:tcPr>
            <w:tcW w:w="2693" w:type="dxa"/>
            <w:tcBorders>
              <w:top w:val="single" w:sz="5" w:space="0" w:color="000000"/>
              <w:left w:val="single" w:sz="5" w:space="0" w:color="000000"/>
              <w:bottom w:val="single" w:sz="5" w:space="0" w:color="000000"/>
              <w:right w:val="single" w:sz="5" w:space="0" w:color="000000"/>
            </w:tcBorders>
          </w:tcPr>
          <w:p w14:paraId="3B4A3A63" w14:textId="77777777" w:rsidR="0076059A" w:rsidRDefault="00BF2B1C" w:rsidP="002E77F5">
            <w:pPr>
              <w:pStyle w:val="TableParagraph"/>
              <w:rPr>
                <w:rFonts w:hAnsi="Arial" w:cs="Arial"/>
              </w:rPr>
            </w:pPr>
            <w:r>
              <w:t>Opisthoncus</w:t>
            </w:r>
            <w:r>
              <w:rPr>
                <w:spacing w:val="-20"/>
              </w:rPr>
              <w:t xml:space="preserve"> </w:t>
            </w:r>
            <w:r>
              <w:t>parcedentatus</w:t>
            </w:r>
          </w:p>
        </w:tc>
        <w:tc>
          <w:tcPr>
            <w:tcW w:w="3086" w:type="dxa"/>
            <w:tcBorders>
              <w:top w:val="single" w:sz="5" w:space="0" w:color="000000"/>
              <w:left w:val="single" w:sz="5" w:space="0" w:color="000000"/>
              <w:bottom w:val="single" w:sz="5" w:space="0" w:color="000000"/>
              <w:right w:val="single" w:sz="5" w:space="0" w:color="000000"/>
            </w:tcBorders>
          </w:tcPr>
          <w:p w14:paraId="29AEB42B"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2E42A50C" w14:textId="77777777" w:rsidR="0076059A" w:rsidRDefault="0076059A"/>
        </w:tc>
      </w:tr>
      <w:tr w:rsidR="0076059A" w14:paraId="3AEFB54D"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A88EFB9" w14:textId="77777777" w:rsidR="0076059A" w:rsidRDefault="00BF2B1C" w:rsidP="002E77F5">
            <w:pPr>
              <w:pStyle w:val="TableParagraph"/>
              <w:rPr>
                <w:rFonts w:hAnsi="Arial" w:cs="Arial"/>
              </w:rPr>
            </w:pPr>
            <w:r>
              <w:t>SALTICIDAE</w:t>
            </w:r>
          </w:p>
        </w:tc>
        <w:tc>
          <w:tcPr>
            <w:tcW w:w="2693" w:type="dxa"/>
            <w:tcBorders>
              <w:top w:val="single" w:sz="5" w:space="0" w:color="000000"/>
              <w:left w:val="single" w:sz="5" w:space="0" w:color="000000"/>
              <w:bottom w:val="single" w:sz="5" w:space="0" w:color="000000"/>
              <w:right w:val="single" w:sz="5" w:space="0" w:color="000000"/>
            </w:tcBorders>
          </w:tcPr>
          <w:p w14:paraId="32614CB9"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59C917BE"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2A0B941" w14:textId="77777777" w:rsidR="0076059A" w:rsidRDefault="0076059A"/>
        </w:tc>
      </w:tr>
      <w:tr w:rsidR="0076059A" w14:paraId="0EEAAA4F"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90B17C7" w14:textId="77777777" w:rsidR="0076059A" w:rsidRDefault="00BF2B1C" w:rsidP="002E77F5">
            <w:pPr>
              <w:pStyle w:val="TableParagraph"/>
              <w:rPr>
                <w:rFonts w:hAnsi="Arial" w:cs="Arial"/>
              </w:rPr>
            </w:pPr>
            <w:r>
              <w:t>SALTICIDAE</w:t>
            </w:r>
          </w:p>
        </w:tc>
        <w:tc>
          <w:tcPr>
            <w:tcW w:w="2693" w:type="dxa"/>
            <w:tcBorders>
              <w:top w:val="single" w:sz="5" w:space="0" w:color="000000"/>
              <w:left w:val="single" w:sz="5" w:space="0" w:color="000000"/>
              <w:bottom w:val="single" w:sz="5" w:space="0" w:color="000000"/>
              <w:right w:val="single" w:sz="5" w:space="0" w:color="000000"/>
            </w:tcBorders>
          </w:tcPr>
          <w:p w14:paraId="599BE7BC"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2</w:t>
            </w:r>
          </w:p>
        </w:tc>
        <w:tc>
          <w:tcPr>
            <w:tcW w:w="3086" w:type="dxa"/>
            <w:tcBorders>
              <w:top w:val="single" w:sz="5" w:space="0" w:color="000000"/>
              <w:left w:val="single" w:sz="5" w:space="0" w:color="000000"/>
              <w:bottom w:val="single" w:sz="5" w:space="0" w:color="000000"/>
              <w:right w:val="single" w:sz="5" w:space="0" w:color="000000"/>
            </w:tcBorders>
          </w:tcPr>
          <w:p w14:paraId="4D160B36"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61B8F061" w14:textId="77777777" w:rsidR="0076059A" w:rsidRDefault="0076059A"/>
        </w:tc>
      </w:tr>
      <w:tr w:rsidR="0076059A" w14:paraId="27F5D385"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B944FD8" w14:textId="77777777" w:rsidR="0076059A" w:rsidRDefault="00BF2B1C" w:rsidP="002E77F5">
            <w:pPr>
              <w:pStyle w:val="TableParagraph"/>
              <w:rPr>
                <w:rFonts w:hAnsi="Arial" w:cs="Arial"/>
              </w:rPr>
            </w:pPr>
            <w:r>
              <w:t>SALTICIDAE</w:t>
            </w:r>
          </w:p>
        </w:tc>
        <w:tc>
          <w:tcPr>
            <w:tcW w:w="2693" w:type="dxa"/>
            <w:tcBorders>
              <w:top w:val="single" w:sz="5" w:space="0" w:color="000000"/>
              <w:left w:val="single" w:sz="5" w:space="0" w:color="000000"/>
              <w:bottom w:val="single" w:sz="5" w:space="0" w:color="000000"/>
              <w:right w:val="single" w:sz="5" w:space="0" w:color="000000"/>
            </w:tcBorders>
          </w:tcPr>
          <w:p w14:paraId="63C805AE"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3</w:t>
            </w:r>
          </w:p>
        </w:tc>
        <w:tc>
          <w:tcPr>
            <w:tcW w:w="3086" w:type="dxa"/>
            <w:tcBorders>
              <w:top w:val="single" w:sz="5" w:space="0" w:color="000000"/>
              <w:left w:val="single" w:sz="5" w:space="0" w:color="000000"/>
              <w:bottom w:val="single" w:sz="5" w:space="0" w:color="000000"/>
              <w:right w:val="single" w:sz="5" w:space="0" w:color="000000"/>
            </w:tcBorders>
          </w:tcPr>
          <w:p w14:paraId="0B8ED9DA"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02483A6B" w14:textId="77777777" w:rsidR="0076059A" w:rsidRDefault="0076059A"/>
        </w:tc>
      </w:tr>
      <w:tr w:rsidR="0076059A" w14:paraId="31079032"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CC05516" w14:textId="77777777" w:rsidR="0076059A" w:rsidRDefault="00BF2B1C" w:rsidP="002E77F5">
            <w:pPr>
              <w:pStyle w:val="TableParagraph"/>
              <w:rPr>
                <w:rFonts w:hAnsi="Arial" w:cs="Arial"/>
              </w:rPr>
            </w:pPr>
            <w:r>
              <w:t>SALTICIDAE</w:t>
            </w:r>
          </w:p>
        </w:tc>
        <w:tc>
          <w:tcPr>
            <w:tcW w:w="2693" w:type="dxa"/>
            <w:tcBorders>
              <w:top w:val="single" w:sz="5" w:space="0" w:color="000000"/>
              <w:left w:val="single" w:sz="5" w:space="0" w:color="000000"/>
              <w:bottom w:val="single" w:sz="5" w:space="0" w:color="000000"/>
              <w:right w:val="single" w:sz="5" w:space="0" w:color="000000"/>
            </w:tcBorders>
          </w:tcPr>
          <w:p w14:paraId="198CE737"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4</w:t>
            </w:r>
          </w:p>
        </w:tc>
        <w:tc>
          <w:tcPr>
            <w:tcW w:w="3086" w:type="dxa"/>
            <w:tcBorders>
              <w:top w:val="single" w:sz="5" w:space="0" w:color="000000"/>
              <w:left w:val="single" w:sz="5" w:space="0" w:color="000000"/>
              <w:bottom w:val="single" w:sz="5" w:space="0" w:color="000000"/>
              <w:right w:val="single" w:sz="5" w:space="0" w:color="000000"/>
            </w:tcBorders>
          </w:tcPr>
          <w:p w14:paraId="4D8EE1A0"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7D729D40" w14:textId="77777777" w:rsidR="0076059A" w:rsidRDefault="0076059A"/>
        </w:tc>
      </w:tr>
      <w:tr w:rsidR="0076059A" w14:paraId="0CAE8850"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0A339008" w14:textId="77777777" w:rsidR="0076059A" w:rsidRDefault="00BF2B1C" w:rsidP="002E77F5">
            <w:pPr>
              <w:pStyle w:val="TableParagraph"/>
              <w:rPr>
                <w:rFonts w:hAnsi="Arial" w:cs="Arial"/>
              </w:rPr>
            </w:pPr>
            <w:r>
              <w:t>SALTICIDAE</w:t>
            </w:r>
          </w:p>
        </w:tc>
        <w:tc>
          <w:tcPr>
            <w:tcW w:w="2693" w:type="dxa"/>
            <w:tcBorders>
              <w:top w:val="single" w:sz="5" w:space="0" w:color="000000"/>
              <w:left w:val="single" w:sz="5" w:space="0" w:color="000000"/>
              <w:bottom w:val="single" w:sz="5" w:space="0" w:color="000000"/>
              <w:right w:val="single" w:sz="5" w:space="0" w:color="000000"/>
            </w:tcBorders>
          </w:tcPr>
          <w:p w14:paraId="7729296B"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5</w:t>
            </w:r>
          </w:p>
        </w:tc>
        <w:tc>
          <w:tcPr>
            <w:tcW w:w="3086" w:type="dxa"/>
            <w:tcBorders>
              <w:top w:val="single" w:sz="5" w:space="0" w:color="000000"/>
              <w:left w:val="single" w:sz="5" w:space="0" w:color="000000"/>
              <w:bottom w:val="single" w:sz="5" w:space="0" w:color="000000"/>
              <w:right w:val="single" w:sz="5" w:space="0" w:color="000000"/>
            </w:tcBorders>
          </w:tcPr>
          <w:p w14:paraId="0126D5A7"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49DF0ACF" w14:textId="77777777" w:rsidR="0076059A" w:rsidRDefault="0076059A"/>
        </w:tc>
      </w:tr>
      <w:tr w:rsidR="0076059A" w14:paraId="6558D4A4"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EB00D3A" w14:textId="77777777" w:rsidR="0076059A" w:rsidRDefault="00BF2B1C" w:rsidP="002E77F5">
            <w:pPr>
              <w:pStyle w:val="TableParagraph"/>
              <w:rPr>
                <w:rFonts w:hAnsi="Arial" w:cs="Arial"/>
              </w:rPr>
            </w:pPr>
            <w:r>
              <w:t>STIPHIDIIDAE</w:t>
            </w:r>
          </w:p>
        </w:tc>
        <w:tc>
          <w:tcPr>
            <w:tcW w:w="2693" w:type="dxa"/>
            <w:tcBorders>
              <w:top w:val="single" w:sz="5" w:space="0" w:color="000000"/>
              <w:left w:val="single" w:sz="5" w:space="0" w:color="000000"/>
              <w:bottom w:val="single" w:sz="5" w:space="0" w:color="000000"/>
              <w:right w:val="single" w:sz="5" w:space="0" w:color="000000"/>
            </w:tcBorders>
          </w:tcPr>
          <w:p w14:paraId="62F82B55" w14:textId="77777777" w:rsidR="0076059A" w:rsidRDefault="00BF2B1C" w:rsidP="002E77F5">
            <w:pPr>
              <w:pStyle w:val="TableParagraph"/>
              <w:rPr>
                <w:rFonts w:hAnsi="Arial" w:cs="Arial"/>
              </w:rPr>
            </w:pPr>
            <w:r>
              <w:t>Stiphidium</w:t>
            </w:r>
            <w:r>
              <w:rPr>
                <w:spacing w:val="-15"/>
              </w:rPr>
              <w:t xml:space="preserve"> </w:t>
            </w:r>
            <w:r>
              <w:t>facetum</w:t>
            </w:r>
          </w:p>
        </w:tc>
        <w:tc>
          <w:tcPr>
            <w:tcW w:w="3086" w:type="dxa"/>
            <w:tcBorders>
              <w:top w:val="single" w:sz="5" w:space="0" w:color="000000"/>
              <w:left w:val="single" w:sz="5" w:space="0" w:color="000000"/>
              <w:bottom w:val="single" w:sz="5" w:space="0" w:color="000000"/>
              <w:right w:val="single" w:sz="5" w:space="0" w:color="000000"/>
            </w:tcBorders>
          </w:tcPr>
          <w:p w14:paraId="65A33DBC"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428437AE" w14:textId="77777777" w:rsidR="0076059A" w:rsidRDefault="0076059A"/>
        </w:tc>
      </w:tr>
      <w:tr w:rsidR="0076059A" w14:paraId="4174A446"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BE28DE4" w14:textId="77777777" w:rsidR="0076059A" w:rsidRDefault="00BF2B1C" w:rsidP="002E77F5">
            <w:pPr>
              <w:pStyle w:val="TableParagraph"/>
              <w:rPr>
                <w:rFonts w:hAnsi="Arial" w:cs="Arial"/>
              </w:rPr>
            </w:pPr>
            <w:r>
              <w:t>TETRAGNATHIDAE</w:t>
            </w:r>
          </w:p>
        </w:tc>
        <w:tc>
          <w:tcPr>
            <w:tcW w:w="2693" w:type="dxa"/>
            <w:tcBorders>
              <w:top w:val="single" w:sz="5" w:space="0" w:color="000000"/>
              <w:left w:val="single" w:sz="5" w:space="0" w:color="000000"/>
              <w:bottom w:val="single" w:sz="5" w:space="0" w:color="000000"/>
              <w:right w:val="single" w:sz="5" w:space="0" w:color="000000"/>
            </w:tcBorders>
          </w:tcPr>
          <w:p w14:paraId="5D6A3666" w14:textId="77777777" w:rsidR="0076059A" w:rsidRDefault="00BF2B1C" w:rsidP="002E77F5">
            <w:pPr>
              <w:pStyle w:val="TableParagraph"/>
              <w:rPr>
                <w:rFonts w:hAnsi="Arial" w:cs="Arial"/>
              </w:rPr>
            </w:pPr>
            <w:r>
              <w:t>Tetragnatha</w:t>
            </w:r>
            <w:r>
              <w:rPr>
                <w:spacing w:val="-11"/>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4EB5C756"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2EAD17BE" w14:textId="77777777" w:rsidR="0076059A" w:rsidRDefault="0076059A"/>
        </w:tc>
      </w:tr>
      <w:tr w:rsidR="0076059A" w14:paraId="3C23C294"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2CED983" w14:textId="77777777" w:rsidR="0076059A" w:rsidRDefault="00BF2B1C" w:rsidP="002E77F5">
            <w:pPr>
              <w:pStyle w:val="TableParagraph"/>
              <w:rPr>
                <w:rFonts w:hAnsi="Arial" w:cs="Arial"/>
              </w:rPr>
            </w:pPr>
            <w:r>
              <w:t>THEREVIDAE</w:t>
            </w:r>
          </w:p>
        </w:tc>
        <w:tc>
          <w:tcPr>
            <w:tcW w:w="2693" w:type="dxa"/>
            <w:tcBorders>
              <w:top w:val="single" w:sz="5" w:space="0" w:color="000000"/>
              <w:left w:val="single" w:sz="5" w:space="0" w:color="000000"/>
              <w:bottom w:val="single" w:sz="5" w:space="0" w:color="000000"/>
              <w:right w:val="single" w:sz="5" w:space="0" w:color="000000"/>
            </w:tcBorders>
          </w:tcPr>
          <w:p w14:paraId="447B4663" w14:textId="77777777" w:rsidR="0076059A" w:rsidRDefault="00BF2B1C" w:rsidP="002E77F5">
            <w:pPr>
              <w:pStyle w:val="TableParagraph"/>
              <w:rPr>
                <w:rFonts w:hAnsi="Arial" w:cs="Arial"/>
              </w:rPr>
            </w:pPr>
            <w:r>
              <w:t>Acraspisa</w:t>
            </w:r>
            <w:r>
              <w:rPr>
                <w:spacing w:val="-6"/>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48482EF6"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43E7BE5" w14:textId="77777777" w:rsidR="0076059A" w:rsidRDefault="0076059A"/>
        </w:tc>
      </w:tr>
      <w:tr w:rsidR="0076059A" w14:paraId="1312E0B3"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2EC7F0F" w14:textId="77777777" w:rsidR="0076059A" w:rsidRDefault="00BF2B1C" w:rsidP="002E77F5">
            <w:pPr>
              <w:pStyle w:val="TableParagraph"/>
              <w:rPr>
                <w:rFonts w:hAnsi="Arial" w:cs="Arial"/>
              </w:rPr>
            </w:pPr>
            <w:r>
              <w:lastRenderedPageBreak/>
              <w:t>THEREVIDAE</w:t>
            </w:r>
          </w:p>
        </w:tc>
        <w:tc>
          <w:tcPr>
            <w:tcW w:w="2693" w:type="dxa"/>
            <w:tcBorders>
              <w:top w:val="single" w:sz="5" w:space="0" w:color="000000"/>
              <w:left w:val="single" w:sz="5" w:space="0" w:color="000000"/>
              <w:bottom w:val="single" w:sz="5" w:space="0" w:color="000000"/>
              <w:right w:val="single" w:sz="5" w:space="0" w:color="000000"/>
            </w:tcBorders>
          </w:tcPr>
          <w:p w14:paraId="05D32D62" w14:textId="77777777" w:rsidR="0076059A" w:rsidRDefault="00BF2B1C" w:rsidP="002E77F5">
            <w:pPr>
              <w:pStyle w:val="TableParagraph"/>
              <w:rPr>
                <w:rFonts w:hAnsi="Arial" w:cs="Arial"/>
              </w:rPr>
            </w:pPr>
            <w:r>
              <w:t>Acraspisa</w:t>
            </w:r>
            <w:r>
              <w:rPr>
                <w:spacing w:val="-6"/>
              </w:rPr>
              <w:t xml:space="preserve"> </w:t>
            </w:r>
            <w:r>
              <w:t>sp</w:t>
            </w:r>
            <w:r>
              <w:rPr>
                <w:spacing w:val="-5"/>
              </w:rPr>
              <w:t xml:space="preserve"> </w:t>
            </w:r>
            <w:r>
              <w:t>2.</w:t>
            </w:r>
          </w:p>
        </w:tc>
        <w:tc>
          <w:tcPr>
            <w:tcW w:w="3086" w:type="dxa"/>
            <w:tcBorders>
              <w:top w:val="single" w:sz="5" w:space="0" w:color="000000"/>
              <w:left w:val="single" w:sz="5" w:space="0" w:color="000000"/>
              <w:bottom w:val="single" w:sz="5" w:space="0" w:color="000000"/>
              <w:right w:val="single" w:sz="5" w:space="0" w:color="000000"/>
            </w:tcBorders>
          </w:tcPr>
          <w:p w14:paraId="1180AE4B"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0AB34BD" w14:textId="77777777" w:rsidR="0076059A" w:rsidRDefault="0076059A"/>
        </w:tc>
      </w:tr>
      <w:tr w:rsidR="0076059A" w14:paraId="4E457D45"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642E2AE" w14:textId="77777777" w:rsidR="0076059A" w:rsidRDefault="00BF2B1C" w:rsidP="002E77F5">
            <w:pPr>
              <w:pStyle w:val="TableParagraph"/>
              <w:rPr>
                <w:rFonts w:hAnsi="Arial" w:cs="Arial"/>
              </w:rPr>
            </w:pPr>
            <w:r>
              <w:t>THEREVIDAE</w:t>
            </w:r>
          </w:p>
        </w:tc>
        <w:tc>
          <w:tcPr>
            <w:tcW w:w="2693" w:type="dxa"/>
            <w:tcBorders>
              <w:top w:val="single" w:sz="5" w:space="0" w:color="000000"/>
              <w:left w:val="single" w:sz="5" w:space="0" w:color="000000"/>
              <w:bottom w:val="single" w:sz="5" w:space="0" w:color="000000"/>
              <w:right w:val="single" w:sz="5" w:space="0" w:color="000000"/>
            </w:tcBorders>
          </w:tcPr>
          <w:p w14:paraId="5EFF1B21" w14:textId="77777777" w:rsidR="0076059A" w:rsidRDefault="00BF2B1C" w:rsidP="002E77F5">
            <w:pPr>
              <w:pStyle w:val="TableParagraph"/>
              <w:rPr>
                <w:rFonts w:hAnsi="Arial" w:cs="Arial"/>
              </w:rPr>
            </w:pPr>
            <w:r>
              <w:t>Acupalpa</w:t>
            </w:r>
            <w:r>
              <w:rPr>
                <w:spacing w:val="-5"/>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7BC0ACBB"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29AF89C8" w14:textId="77777777" w:rsidR="0076059A" w:rsidRDefault="0076059A"/>
        </w:tc>
      </w:tr>
      <w:tr w:rsidR="0076059A" w14:paraId="2A8D0054"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AE3A212" w14:textId="77777777" w:rsidR="0076059A" w:rsidRDefault="00BF2B1C" w:rsidP="002E77F5">
            <w:pPr>
              <w:pStyle w:val="TableParagraph"/>
              <w:rPr>
                <w:rFonts w:hAnsi="Arial" w:cs="Arial"/>
              </w:rPr>
            </w:pPr>
            <w:r>
              <w:t>THEREVIDAE</w:t>
            </w:r>
          </w:p>
        </w:tc>
        <w:tc>
          <w:tcPr>
            <w:tcW w:w="2693" w:type="dxa"/>
            <w:tcBorders>
              <w:top w:val="single" w:sz="5" w:space="0" w:color="000000"/>
              <w:left w:val="single" w:sz="5" w:space="0" w:color="000000"/>
              <w:bottom w:val="single" w:sz="5" w:space="0" w:color="000000"/>
              <w:right w:val="single" w:sz="5" w:space="0" w:color="000000"/>
            </w:tcBorders>
          </w:tcPr>
          <w:p w14:paraId="69CD7CDB" w14:textId="77777777" w:rsidR="0076059A" w:rsidRDefault="00BF2B1C" w:rsidP="002E77F5">
            <w:pPr>
              <w:pStyle w:val="TableParagraph"/>
              <w:rPr>
                <w:rFonts w:hAnsi="Arial" w:cs="Arial"/>
              </w:rPr>
            </w:pPr>
            <w:r>
              <w:t>Agapophytus</w:t>
            </w:r>
            <w:r>
              <w:rPr>
                <w:spacing w:val="-16"/>
              </w:rPr>
              <w:t xml:space="preserve"> </w:t>
            </w:r>
            <w:r>
              <w:t>quatiens</w:t>
            </w:r>
          </w:p>
        </w:tc>
        <w:tc>
          <w:tcPr>
            <w:tcW w:w="3086" w:type="dxa"/>
            <w:tcBorders>
              <w:top w:val="single" w:sz="5" w:space="0" w:color="000000"/>
              <w:left w:val="single" w:sz="5" w:space="0" w:color="000000"/>
              <w:bottom w:val="single" w:sz="5" w:space="0" w:color="000000"/>
              <w:right w:val="single" w:sz="5" w:space="0" w:color="000000"/>
            </w:tcBorders>
          </w:tcPr>
          <w:p w14:paraId="0B3BC21E"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0E92A33C" w14:textId="77777777" w:rsidR="0076059A" w:rsidRDefault="0076059A"/>
        </w:tc>
      </w:tr>
      <w:tr w:rsidR="0076059A" w14:paraId="06BD1E90"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E524D96" w14:textId="77777777" w:rsidR="0076059A" w:rsidRDefault="00BF2B1C" w:rsidP="002E77F5">
            <w:pPr>
              <w:pStyle w:val="TableParagraph"/>
              <w:rPr>
                <w:rFonts w:hAnsi="Arial" w:cs="Arial"/>
              </w:rPr>
            </w:pPr>
            <w:r>
              <w:t>THEREVIDAE</w:t>
            </w:r>
          </w:p>
        </w:tc>
        <w:tc>
          <w:tcPr>
            <w:tcW w:w="2693" w:type="dxa"/>
            <w:tcBorders>
              <w:top w:val="single" w:sz="5" w:space="0" w:color="000000"/>
              <w:left w:val="single" w:sz="5" w:space="0" w:color="000000"/>
              <w:bottom w:val="single" w:sz="5" w:space="0" w:color="000000"/>
              <w:right w:val="single" w:sz="5" w:space="0" w:color="000000"/>
            </w:tcBorders>
          </w:tcPr>
          <w:p w14:paraId="367760BD" w14:textId="77777777" w:rsidR="0076059A" w:rsidRDefault="00BF2B1C" w:rsidP="002E77F5">
            <w:pPr>
              <w:pStyle w:val="TableParagraph"/>
              <w:rPr>
                <w:rFonts w:hAnsi="Arial" w:cs="Arial"/>
              </w:rPr>
            </w:pPr>
            <w:r>
              <w:t>Belonalys</w:t>
            </w:r>
            <w:r>
              <w:rPr>
                <w:spacing w:val="-12"/>
              </w:rPr>
              <w:t xml:space="preserve"> </w:t>
            </w:r>
            <w:r>
              <w:rPr>
                <w:spacing w:val="-1"/>
              </w:rPr>
              <w:t>occulta</w:t>
            </w:r>
          </w:p>
        </w:tc>
        <w:tc>
          <w:tcPr>
            <w:tcW w:w="3086" w:type="dxa"/>
            <w:tcBorders>
              <w:top w:val="single" w:sz="5" w:space="0" w:color="000000"/>
              <w:left w:val="single" w:sz="5" w:space="0" w:color="000000"/>
              <w:bottom w:val="single" w:sz="5" w:space="0" w:color="000000"/>
              <w:right w:val="single" w:sz="5" w:space="0" w:color="000000"/>
            </w:tcBorders>
          </w:tcPr>
          <w:p w14:paraId="1CC70635"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1A45E70A" w14:textId="77777777" w:rsidR="0076059A" w:rsidRDefault="0076059A"/>
        </w:tc>
      </w:tr>
      <w:tr w:rsidR="0076059A" w14:paraId="41FAF671"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204A2912" w14:textId="77777777" w:rsidR="0076059A" w:rsidRDefault="00BF2B1C" w:rsidP="002E77F5">
            <w:pPr>
              <w:pStyle w:val="TableParagraph"/>
              <w:rPr>
                <w:rFonts w:hAnsi="Arial" w:cs="Arial"/>
              </w:rPr>
            </w:pPr>
            <w:r>
              <w:t>THEREVIDAE</w:t>
            </w:r>
          </w:p>
        </w:tc>
        <w:tc>
          <w:tcPr>
            <w:tcW w:w="2693" w:type="dxa"/>
            <w:tcBorders>
              <w:top w:val="single" w:sz="5" w:space="0" w:color="000000"/>
              <w:left w:val="single" w:sz="5" w:space="0" w:color="000000"/>
              <w:bottom w:val="single" w:sz="5" w:space="0" w:color="000000"/>
              <w:right w:val="single" w:sz="5" w:space="0" w:color="000000"/>
            </w:tcBorders>
          </w:tcPr>
          <w:p w14:paraId="58165833" w14:textId="77777777" w:rsidR="0076059A" w:rsidRDefault="00BF2B1C" w:rsidP="002E77F5">
            <w:pPr>
              <w:pStyle w:val="TableParagraph"/>
              <w:rPr>
                <w:rFonts w:hAnsi="Arial" w:cs="Arial"/>
              </w:rPr>
            </w:pPr>
            <w:r>
              <w:t>Bonjeania</w:t>
            </w:r>
            <w:r>
              <w:rPr>
                <w:spacing w:val="-13"/>
              </w:rPr>
              <w:t xml:space="preserve"> </w:t>
            </w:r>
            <w:r>
              <w:t>actuosa</w:t>
            </w:r>
          </w:p>
        </w:tc>
        <w:tc>
          <w:tcPr>
            <w:tcW w:w="3086" w:type="dxa"/>
            <w:tcBorders>
              <w:top w:val="single" w:sz="5" w:space="0" w:color="000000"/>
              <w:left w:val="single" w:sz="5" w:space="0" w:color="000000"/>
              <w:bottom w:val="single" w:sz="5" w:space="0" w:color="000000"/>
              <w:right w:val="single" w:sz="5" w:space="0" w:color="000000"/>
            </w:tcBorders>
          </w:tcPr>
          <w:p w14:paraId="6C42935C"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511C33C5" w14:textId="77777777" w:rsidR="0076059A" w:rsidRDefault="0076059A"/>
        </w:tc>
      </w:tr>
      <w:tr w:rsidR="0076059A" w14:paraId="3C095102"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3CD19C7" w14:textId="77777777" w:rsidR="0076059A" w:rsidRDefault="00BF2B1C" w:rsidP="002E77F5">
            <w:pPr>
              <w:pStyle w:val="TableParagraph"/>
              <w:rPr>
                <w:rFonts w:hAnsi="Arial" w:cs="Arial"/>
              </w:rPr>
            </w:pPr>
            <w:r>
              <w:t>THEREVIDAE</w:t>
            </w:r>
          </w:p>
        </w:tc>
        <w:tc>
          <w:tcPr>
            <w:tcW w:w="2693" w:type="dxa"/>
            <w:tcBorders>
              <w:top w:val="single" w:sz="5" w:space="0" w:color="000000"/>
              <w:left w:val="single" w:sz="5" w:space="0" w:color="000000"/>
              <w:bottom w:val="single" w:sz="5" w:space="0" w:color="000000"/>
              <w:right w:val="single" w:sz="5" w:space="0" w:color="000000"/>
            </w:tcBorders>
          </w:tcPr>
          <w:p w14:paraId="7E62C121" w14:textId="77777777" w:rsidR="0076059A" w:rsidRDefault="00BF2B1C" w:rsidP="002E77F5">
            <w:pPr>
              <w:pStyle w:val="TableParagraph"/>
              <w:rPr>
                <w:rFonts w:hAnsi="Arial" w:cs="Arial"/>
              </w:rPr>
            </w:pPr>
            <w:r>
              <w:t>Ectinorhynchus</w:t>
            </w:r>
            <w:r>
              <w:rPr>
                <w:spacing w:val="-20"/>
              </w:rPr>
              <w:t xml:space="preserve"> </w:t>
            </w:r>
            <w:r>
              <w:rPr>
                <w:spacing w:val="-1"/>
              </w:rPr>
              <w:t>phyciformis</w:t>
            </w:r>
          </w:p>
        </w:tc>
        <w:tc>
          <w:tcPr>
            <w:tcW w:w="3086" w:type="dxa"/>
            <w:tcBorders>
              <w:top w:val="single" w:sz="5" w:space="0" w:color="000000"/>
              <w:left w:val="single" w:sz="5" w:space="0" w:color="000000"/>
              <w:bottom w:val="single" w:sz="5" w:space="0" w:color="000000"/>
              <w:right w:val="single" w:sz="5" w:space="0" w:color="000000"/>
            </w:tcBorders>
          </w:tcPr>
          <w:p w14:paraId="2D980706"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3C524AB8" w14:textId="77777777" w:rsidR="0076059A" w:rsidRDefault="0076059A"/>
        </w:tc>
      </w:tr>
      <w:tr w:rsidR="0076059A" w14:paraId="76166B1D"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4C757D3D" w14:textId="77777777" w:rsidR="0076059A" w:rsidRDefault="00BF2B1C" w:rsidP="002E77F5">
            <w:pPr>
              <w:pStyle w:val="TableParagraph"/>
              <w:rPr>
                <w:rFonts w:hAnsi="Arial" w:cs="Arial"/>
              </w:rPr>
            </w:pPr>
            <w:r>
              <w:t>THEREVIDAE</w:t>
            </w:r>
          </w:p>
        </w:tc>
        <w:tc>
          <w:tcPr>
            <w:tcW w:w="2693" w:type="dxa"/>
            <w:tcBorders>
              <w:top w:val="single" w:sz="5" w:space="0" w:color="000000"/>
              <w:left w:val="single" w:sz="5" w:space="0" w:color="000000"/>
              <w:bottom w:val="single" w:sz="5" w:space="0" w:color="000000"/>
              <w:right w:val="single" w:sz="5" w:space="0" w:color="000000"/>
            </w:tcBorders>
          </w:tcPr>
          <w:p w14:paraId="525259E3" w14:textId="77777777" w:rsidR="0076059A" w:rsidRDefault="00BF2B1C" w:rsidP="002E77F5">
            <w:pPr>
              <w:pStyle w:val="TableParagraph"/>
              <w:rPr>
                <w:rFonts w:hAnsi="Arial" w:cs="Arial"/>
              </w:rPr>
            </w:pPr>
            <w:r>
              <w:t>Ectinorhynchus</w:t>
            </w:r>
            <w:r>
              <w:rPr>
                <w:spacing w:val="-18"/>
              </w:rPr>
              <w:t xml:space="preserve"> </w:t>
            </w:r>
            <w:r>
              <w:t>variabilis</w:t>
            </w:r>
          </w:p>
        </w:tc>
        <w:tc>
          <w:tcPr>
            <w:tcW w:w="3086" w:type="dxa"/>
            <w:tcBorders>
              <w:top w:val="single" w:sz="5" w:space="0" w:color="000000"/>
              <w:left w:val="single" w:sz="5" w:space="0" w:color="000000"/>
              <w:bottom w:val="single" w:sz="5" w:space="0" w:color="000000"/>
              <w:right w:val="single" w:sz="5" w:space="0" w:color="000000"/>
            </w:tcBorders>
          </w:tcPr>
          <w:p w14:paraId="3C4F334E"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45700902" w14:textId="77777777" w:rsidR="0076059A" w:rsidRDefault="0076059A"/>
        </w:tc>
      </w:tr>
      <w:tr w:rsidR="0076059A" w14:paraId="624474CD"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55182C1F" w14:textId="77777777" w:rsidR="0076059A" w:rsidRDefault="00BF2B1C" w:rsidP="002E77F5">
            <w:pPr>
              <w:pStyle w:val="TableParagraph"/>
              <w:rPr>
                <w:rFonts w:hAnsi="Arial" w:cs="Arial"/>
              </w:rPr>
            </w:pPr>
            <w:r>
              <w:t>THEREVIDAE</w:t>
            </w:r>
          </w:p>
        </w:tc>
        <w:tc>
          <w:tcPr>
            <w:tcW w:w="2693" w:type="dxa"/>
            <w:tcBorders>
              <w:top w:val="single" w:sz="5" w:space="0" w:color="000000"/>
              <w:left w:val="single" w:sz="5" w:space="0" w:color="000000"/>
              <w:bottom w:val="single" w:sz="5" w:space="0" w:color="000000"/>
              <w:right w:val="single" w:sz="5" w:space="0" w:color="000000"/>
            </w:tcBorders>
          </w:tcPr>
          <w:p w14:paraId="1B619361" w14:textId="77777777" w:rsidR="0076059A" w:rsidRDefault="00BF2B1C" w:rsidP="002E77F5">
            <w:pPr>
              <w:pStyle w:val="TableParagraph"/>
              <w:rPr>
                <w:rFonts w:hAnsi="Arial" w:cs="Arial"/>
              </w:rPr>
            </w:pPr>
            <w:r>
              <w:t>Parapsilocephala</w:t>
            </w:r>
            <w:r>
              <w:rPr>
                <w:spacing w:val="-20"/>
              </w:rPr>
              <w:t xml:space="preserve"> </w:t>
            </w:r>
            <w:r>
              <w:t>bifasciata</w:t>
            </w:r>
          </w:p>
        </w:tc>
        <w:tc>
          <w:tcPr>
            <w:tcW w:w="3086" w:type="dxa"/>
            <w:tcBorders>
              <w:top w:val="single" w:sz="5" w:space="0" w:color="000000"/>
              <w:left w:val="single" w:sz="5" w:space="0" w:color="000000"/>
              <w:bottom w:val="single" w:sz="5" w:space="0" w:color="000000"/>
              <w:right w:val="single" w:sz="5" w:space="0" w:color="000000"/>
            </w:tcBorders>
          </w:tcPr>
          <w:p w14:paraId="095FBC38"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38C46ADD" w14:textId="77777777" w:rsidR="0076059A" w:rsidRDefault="0076059A"/>
        </w:tc>
      </w:tr>
      <w:tr w:rsidR="0076059A" w14:paraId="0A60CA35"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7741D87A" w14:textId="77777777" w:rsidR="0076059A" w:rsidRDefault="00BF2B1C" w:rsidP="002E77F5">
            <w:pPr>
              <w:pStyle w:val="TableParagraph"/>
              <w:rPr>
                <w:rFonts w:hAnsi="Arial" w:cs="Arial"/>
              </w:rPr>
            </w:pPr>
            <w:r>
              <w:t>THEREVIDAE</w:t>
            </w:r>
          </w:p>
        </w:tc>
        <w:tc>
          <w:tcPr>
            <w:tcW w:w="2693" w:type="dxa"/>
            <w:tcBorders>
              <w:top w:val="single" w:sz="5" w:space="0" w:color="000000"/>
              <w:left w:val="single" w:sz="5" w:space="0" w:color="000000"/>
              <w:bottom w:val="single" w:sz="5" w:space="0" w:color="000000"/>
              <w:right w:val="single" w:sz="5" w:space="0" w:color="000000"/>
            </w:tcBorders>
          </w:tcPr>
          <w:p w14:paraId="341AB1C3" w14:textId="77777777" w:rsidR="0076059A" w:rsidRDefault="00BF2B1C" w:rsidP="002E77F5">
            <w:pPr>
              <w:pStyle w:val="TableParagraph"/>
              <w:rPr>
                <w:rFonts w:hAnsi="Arial" w:cs="Arial"/>
              </w:rPr>
            </w:pPr>
            <w:r>
              <w:t>Parapsilocephala</w:t>
            </w:r>
            <w:r>
              <w:rPr>
                <w:spacing w:val="-8"/>
              </w:rPr>
              <w:t xml:space="preserve"> </w:t>
            </w:r>
            <w:r>
              <w:t>sp.</w:t>
            </w:r>
            <w:r>
              <w:rPr>
                <w:spacing w:val="-8"/>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7F225FFA"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64C8E75D" w14:textId="77777777" w:rsidR="0076059A" w:rsidRDefault="0076059A"/>
        </w:tc>
      </w:tr>
      <w:tr w:rsidR="0076059A" w14:paraId="5553F22F"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3E3A0A8D" w14:textId="77777777" w:rsidR="0076059A" w:rsidRDefault="00BF2B1C" w:rsidP="002E77F5">
            <w:pPr>
              <w:pStyle w:val="TableParagraph"/>
              <w:rPr>
                <w:rFonts w:hAnsi="Arial" w:cs="Arial"/>
              </w:rPr>
            </w:pPr>
            <w:r>
              <w:t>THEREVIDAE</w:t>
            </w:r>
          </w:p>
        </w:tc>
        <w:tc>
          <w:tcPr>
            <w:tcW w:w="2693" w:type="dxa"/>
            <w:tcBorders>
              <w:top w:val="single" w:sz="5" w:space="0" w:color="000000"/>
              <w:left w:val="single" w:sz="5" w:space="0" w:color="000000"/>
              <w:bottom w:val="single" w:sz="5" w:space="0" w:color="000000"/>
              <w:right w:val="single" w:sz="5" w:space="0" w:color="000000"/>
            </w:tcBorders>
          </w:tcPr>
          <w:p w14:paraId="53B39F02" w14:textId="77777777" w:rsidR="0076059A" w:rsidRDefault="00BF2B1C" w:rsidP="002E77F5">
            <w:pPr>
              <w:pStyle w:val="TableParagraph"/>
              <w:rPr>
                <w:rFonts w:hAnsi="Arial" w:cs="Arial"/>
              </w:rPr>
            </w:pPr>
            <w:r>
              <w:t>Parapsilocephala</w:t>
            </w:r>
            <w:r>
              <w:rPr>
                <w:spacing w:val="-8"/>
              </w:rPr>
              <w:t xml:space="preserve"> </w:t>
            </w:r>
            <w:r>
              <w:t>sp.</w:t>
            </w:r>
            <w:r>
              <w:rPr>
                <w:spacing w:val="-8"/>
              </w:rPr>
              <w:t xml:space="preserve"> </w:t>
            </w:r>
            <w:r>
              <w:t>2</w:t>
            </w:r>
          </w:p>
        </w:tc>
        <w:tc>
          <w:tcPr>
            <w:tcW w:w="3086" w:type="dxa"/>
            <w:tcBorders>
              <w:top w:val="single" w:sz="5" w:space="0" w:color="000000"/>
              <w:left w:val="single" w:sz="5" w:space="0" w:color="000000"/>
              <w:bottom w:val="single" w:sz="5" w:space="0" w:color="000000"/>
              <w:right w:val="single" w:sz="5" w:space="0" w:color="000000"/>
            </w:tcBorders>
          </w:tcPr>
          <w:p w14:paraId="2CE7FD20"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5AE66F98" w14:textId="77777777" w:rsidR="0076059A" w:rsidRDefault="0076059A"/>
        </w:tc>
      </w:tr>
      <w:tr w:rsidR="0076059A" w14:paraId="2288421A" w14:textId="77777777" w:rsidTr="0064471E">
        <w:trPr>
          <w:trHeight w:val="113"/>
        </w:trPr>
        <w:tc>
          <w:tcPr>
            <w:tcW w:w="2086" w:type="dxa"/>
            <w:tcBorders>
              <w:top w:val="single" w:sz="5" w:space="0" w:color="000000"/>
              <w:left w:val="single" w:sz="5" w:space="0" w:color="000000"/>
              <w:bottom w:val="single" w:sz="5" w:space="0" w:color="000000"/>
              <w:right w:val="single" w:sz="5" w:space="0" w:color="000000"/>
            </w:tcBorders>
          </w:tcPr>
          <w:p w14:paraId="107ED85C" w14:textId="77777777" w:rsidR="0076059A" w:rsidRDefault="00BF2B1C" w:rsidP="002E77F5">
            <w:pPr>
              <w:pStyle w:val="TableParagraph"/>
              <w:rPr>
                <w:rFonts w:hAnsi="Arial" w:cs="Arial"/>
              </w:rPr>
            </w:pPr>
            <w:r>
              <w:t>THEREVIDAE</w:t>
            </w:r>
          </w:p>
        </w:tc>
        <w:tc>
          <w:tcPr>
            <w:tcW w:w="2693" w:type="dxa"/>
            <w:tcBorders>
              <w:top w:val="single" w:sz="5" w:space="0" w:color="000000"/>
              <w:left w:val="single" w:sz="5" w:space="0" w:color="000000"/>
              <w:bottom w:val="single" w:sz="5" w:space="0" w:color="000000"/>
              <w:right w:val="single" w:sz="5" w:space="0" w:color="000000"/>
            </w:tcBorders>
          </w:tcPr>
          <w:p w14:paraId="6D3EE862" w14:textId="77777777" w:rsidR="0076059A" w:rsidRDefault="00BF2B1C" w:rsidP="002E77F5">
            <w:pPr>
              <w:pStyle w:val="TableParagraph"/>
              <w:rPr>
                <w:rFonts w:hAnsi="Arial" w:cs="Arial"/>
              </w:rPr>
            </w:pPr>
            <w:r>
              <w:t>Parapsilocephala</w:t>
            </w:r>
            <w:r>
              <w:rPr>
                <w:spacing w:val="-18"/>
              </w:rPr>
              <w:t xml:space="preserve"> </w:t>
            </w:r>
            <w:r>
              <w:t>elegans</w:t>
            </w:r>
          </w:p>
        </w:tc>
        <w:tc>
          <w:tcPr>
            <w:tcW w:w="3086" w:type="dxa"/>
            <w:tcBorders>
              <w:top w:val="single" w:sz="5" w:space="0" w:color="000000"/>
              <w:left w:val="single" w:sz="5" w:space="0" w:color="000000"/>
              <w:bottom w:val="single" w:sz="5" w:space="0" w:color="000000"/>
              <w:right w:val="single" w:sz="5" w:space="0" w:color="000000"/>
            </w:tcBorders>
          </w:tcPr>
          <w:p w14:paraId="2165E2D3"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5CBB8FCB" w14:textId="77777777" w:rsidR="0076059A" w:rsidRDefault="0076059A"/>
        </w:tc>
      </w:tr>
      <w:tr w:rsidR="0076059A" w14:paraId="55B5B0FD" w14:textId="77777777" w:rsidTr="00E67B9A">
        <w:trPr>
          <w:trHeight w:val="113"/>
        </w:trPr>
        <w:tc>
          <w:tcPr>
            <w:tcW w:w="2086" w:type="dxa"/>
            <w:tcBorders>
              <w:top w:val="single" w:sz="5" w:space="0" w:color="000000"/>
              <w:left w:val="single" w:sz="5" w:space="0" w:color="000000"/>
              <w:bottom w:val="single" w:sz="5" w:space="0" w:color="000000"/>
              <w:right w:val="single" w:sz="5" w:space="0" w:color="000000"/>
            </w:tcBorders>
          </w:tcPr>
          <w:p w14:paraId="605CB3BD" w14:textId="10C7D12D" w:rsidR="00E67B9A" w:rsidRPr="00E67B9A" w:rsidRDefault="00BF2B1C" w:rsidP="002E77F5">
            <w:pPr>
              <w:pStyle w:val="TableParagraph"/>
            </w:pPr>
            <w:r>
              <w:t>THEREVIDAE</w:t>
            </w:r>
          </w:p>
        </w:tc>
        <w:tc>
          <w:tcPr>
            <w:tcW w:w="2693" w:type="dxa"/>
            <w:tcBorders>
              <w:top w:val="single" w:sz="5" w:space="0" w:color="000000"/>
              <w:left w:val="single" w:sz="5" w:space="0" w:color="000000"/>
              <w:bottom w:val="single" w:sz="5" w:space="0" w:color="000000"/>
              <w:right w:val="single" w:sz="5" w:space="0" w:color="000000"/>
            </w:tcBorders>
          </w:tcPr>
          <w:p w14:paraId="5F6840C3" w14:textId="77777777" w:rsidR="0076059A" w:rsidRDefault="00BF2B1C" w:rsidP="002E77F5">
            <w:pPr>
              <w:pStyle w:val="TableParagraph"/>
              <w:rPr>
                <w:rFonts w:hAnsi="Arial" w:cs="Arial"/>
              </w:rPr>
            </w:pPr>
            <w:r>
              <w:t>Laxotela</w:t>
            </w:r>
            <w:r>
              <w:rPr>
                <w:spacing w:val="-11"/>
              </w:rPr>
              <w:t xml:space="preserve"> </w:t>
            </w:r>
            <w:r>
              <w:t>whitei</w:t>
            </w:r>
          </w:p>
        </w:tc>
        <w:tc>
          <w:tcPr>
            <w:tcW w:w="3086" w:type="dxa"/>
            <w:tcBorders>
              <w:top w:val="single" w:sz="5" w:space="0" w:color="000000"/>
              <w:left w:val="single" w:sz="5" w:space="0" w:color="000000"/>
              <w:bottom w:val="single" w:sz="5" w:space="0" w:color="000000"/>
              <w:right w:val="single" w:sz="5" w:space="0" w:color="000000"/>
            </w:tcBorders>
          </w:tcPr>
          <w:p w14:paraId="3D895048"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57D9B305" w14:textId="77777777" w:rsidR="0076059A" w:rsidRDefault="0076059A"/>
        </w:tc>
      </w:tr>
      <w:tr w:rsidR="0076059A" w14:paraId="19C20A25" w14:textId="77777777" w:rsidTr="00E67B9A">
        <w:trPr>
          <w:trHeight w:val="113"/>
        </w:trPr>
        <w:tc>
          <w:tcPr>
            <w:tcW w:w="2086" w:type="dxa"/>
            <w:tcBorders>
              <w:top w:val="single" w:sz="5" w:space="0" w:color="000000"/>
              <w:left w:val="single" w:sz="5" w:space="0" w:color="000000"/>
              <w:bottom w:val="single" w:sz="5" w:space="0" w:color="000000"/>
              <w:right w:val="single" w:sz="5" w:space="0" w:color="000000"/>
            </w:tcBorders>
          </w:tcPr>
          <w:p w14:paraId="3653C283" w14:textId="77777777" w:rsidR="0076059A" w:rsidRDefault="00BF2B1C" w:rsidP="002E77F5">
            <w:pPr>
              <w:pStyle w:val="TableParagraph"/>
              <w:rPr>
                <w:rFonts w:hAnsi="Arial" w:cs="Arial"/>
              </w:rPr>
            </w:pPr>
            <w:r>
              <w:t>THERIDIIDAE</w:t>
            </w:r>
          </w:p>
        </w:tc>
        <w:tc>
          <w:tcPr>
            <w:tcW w:w="2693" w:type="dxa"/>
            <w:tcBorders>
              <w:top w:val="single" w:sz="5" w:space="0" w:color="000000"/>
              <w:left w:val="single" w:sz="5" w:space="0" w:color="000000"/>
              <w:bottom w:val="single" w:sz="5" w:space="0" w:color="000000"/>
              <w:right w:val="single" w:sz="5" w:space="0" w:color="000000"/>
            </w:tcBorders>
          </w:tcPr>
          <w:p w14:paraId="4659E4F2" w14:textId="77777777" w:rsidR="0076059A" w:rsidRDefault="00BF2B1C" w:rsidP="002E77F5">
            <w:pPr>
              <w:pStyle w:val="TableParagraph"/>
              <w:rPr>
                <w:rFonts w:hAnsi="Arial" w:cs="Arial"/>
              </w:rPr>
            </w:pPr>
            <w:r>
              <w:t>Achearanea</w:t>
            </w:r>
            <w:r>
              <w:rPr>
                <w:spacing w:val="-11"/>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01B0EB17"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7B37764B" w14:textId="77777777" w:rsidR="0076059A" w:rsidRDefault="0076059A"/>
        </w:tc>
      </w:tr>
      <w:tr w:rsidR="0076059A" w14:paraId="429E90BC" w14:textId="77777777" w:rsidTr="00E67B9A">
        <w:trPr>
          <w:trHeight w:val="113"/>
        </w:trPr>
        <w:tc>
          <w:tcPr>
            <w:tcW w:w="2086" w:type="dxa"/>
            <w:tcBorders>
              <w:top w:val="single" w:sz="5" w:space="0" w:color="000000"/>
              <w:left w:val="single" w:sz="5" w:space="0" w:color="000000"/>
              <w:bottom w:val="single" w:sz="5" w:space="0" w:color="000000"/>
              <w:right w:val="single" w:sz="5" w:space="0" w:color="000000"/>
            </w:tcBorders>
          </w:tcPr>
          <w:p w14:paraId="440BF167" w14:textId="77777777" w:rsidR="0076059A" w:rsidRDefault="00BF2B1C" w:rsidP="002E77F5">
            <w:pPr>
              <w:pStyle w:val="TableParagraph"/>
              <w:rPr>
                <w:rFonts w:hAnsi="Arial" w:cs="Arial"/>
              </w:rPr>
            </w:pPr>
            <w:r>
              <w:t>THERIDIIDAE</w:t>
            </w:r>
          </w:p>
        </w:tc>
        <w:tc>
          <w:tcPr>
            <w:tcW w:w="2693" w:type="dxa"/>
            <w:tcBorders>
              <w:top w:val="single" w:sz="5" w:space="0" w:color="000000"/>
              <w:left w:val="single" w:sz="5" w:space="0" w:color="000000"/>
              <w:bottom w:val="single" w:sz="5" w:space="0" w:color="000000"/>
              <w:right w:val="single" w:sz="5" w:space="0" w:color="000000"/>
            </w:tcBorders>
          </w:tcPr>
          <w:p w14:paraId="1938CC98" w14:textId="77777777" w:rsidR="0076059A" w:rsidRDefault="00BF2B1C" w:rsidP="002E77F5">
            <w:pPr>
              <w:pStyle w:val="TableParagraph"/>
              <w:rPr>
                <w:rFonts w:hAnsi="Arial" w:cs="Arial"/>
              </w:rPr>
            </w:pPr>
            <w:r>
              <w:t>Euryopis</w:t>
            </w:r>
            <w:r>
              <w:rPr>
                <w:spacing w:val="-9"/>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330DA455"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2D6624CD" w14:textId="77777777" w:rsidR="0076059A" w:rsidRDefault="0076059A"/>
        </w:tc>
      </w:tr>
      <w:tr w:rsidR="0076059A" w14:paraId="73B36802" w14:textId="77777777" w:rsidTr="00E67B9A">
        <w:trPr>
          <w:trHeight w:val="113"/>
        </w:trPr>
        <w:tc>
          <w:tcPr>
            <w:tcW w:w="2086" w:type="dxa"/>
            <w:tcBorders>
              <w:top w:val="single" w:sz="5" w:space="0" w:color="000000"/>
              <w:left w:val="single" w:sz="5" w:space="0" w:color="000000"/>
              <w:bottom w:val="single" w:sz="5" w:space="0" w:color="000000"/>
              <w:right w:val="single" w:sz="5" w:space="0" w:color="000000"/>
            </w:tcBorders>
          </w:tcPr>
          <w:p w14:paraId="582341FB" w14:textId="77777777" w:rsidR="0076059A" w:rsidRDefault="00BF2B1C" w:rsidP="002E77F5">
            <w:pPr>
              <w:pStyle w:val="TableParagraph"/>
              <w:rPr>
                <w:rFonts w:hAnsi="Arial" w:cs="Arial"/>
              </w:rPr>
            </w:pPr>
            <w:r>
              <w:t>THERIDIIDAE</w:t>
            </w:r>
          </w:p>
        </w:tc>
        <w:tc>
          <w:tcPr>
            <w:tcW w:w="2693" w:type="dxa"/>
            <w:tcBorders>
              <w:top w:val="single" w:sz="5" w:space="0" w:color="000000"/>
              <w:left w:val="single" w:sz="5" w:space="0" w:color="000000"/>
              <w:bottom w:val="single" w:sz="5" w:space="0" w:color="000000"/>
              <w:right w:val="single" w:sz="5" w:space="0" w:color="000000"/>
            </w:tcBorders>
          </w:tcPr>
          <w:p w14:paraId="5BA7112D" w14:textId="77777777" w:rsidR="0076059A" w:rsidRDefault="00BF2B1C" w:rsidP="002E77F5">
            <w:pPr>
              <w:pStyle w:val="TableParagraph"/>
              <w:rPr>
                <w:rFonts w:hAnsi="Arial" w:cs="Arial"/>
              </w:rPr>
            </w:pPr>
            <w:r>
              <w:t>Phoroncidia</w:t>
            </w:r>
            <w:r>
              <w:rPr>
                <w:spacing w:val="-11"/>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334AC0C4"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55D1FBBD" w14:textId="77777777" w:rsidR="0076059A" w:rsidRDefault="0076059A"/>
        </w:tc>
      </w:tr>
      <w:tr w:rsidR="0076059A" w14:paraId="209BA016" w14:textId="77777777" w:rsidTr="00E67B9A">
        <w:trPr>
          <w:trHeight w:val="113"/>
        </w:trPr>
        <w:tc>
          <w:tcPr>
            <w:tcW w:w="2086" w:type="dxa"/>
            <w:tcBorders>
              <w:top w:val="single" w:sz="5" w:space="0" w:color="000000"/>
              <w:left w:val="single" w:sz="5" w:space="0" w:color="000000"/>
              <w:bottom w:val="single" w:sz="5" w:space="0" w:color="000000"/>
              <w:right w:val="single" w:sz="5" w:space="0" w:color="000000"/>
            </w:tcBorders>
          </w:tcPr>
          <w:p w14:paraId="44AA1993" w14:textId="77777777" w:rsidR="0076059A" w:rsidRDefault="00BF2B1C" w:rsidP="002E77F5">
            <w:pPr>
              <w:pStyle w:val="TableParagraph"/>
              <w:rPr>
                <w:rFonts w:hAnsi="Arial" w:cs="Arial"/>
              </w:rPr>
            </w:pPr>
            <w:r>
              <w:t>THERIDIIDAE</w:t>
            </w:r>
          </w:p>
        </w:tc>
        <w:tc>
          <w:tcPr>
            <w:tcW w:w="2693" w:type="dxa"/>
            <w:tcBorders>
              <w:top w:val="single" w:sz="5" w:space="0" w:color="000000"/>
              <w:left w:val="single" w:sz="5" w:space="0" w:color="000000"/>
              <w:bottom w:val="single" w:sz="5" w:space="0" w:color="000000"/>
              <w:right w:val="single" w:sz="5" w:space="0" w:color="000000"/>
            </w:tcBorders>
          </w:tcPr>
          <w:p w14:paraId="4CA3F830"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497536D5"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30C56AB6" w14:textId="77777777" w:rsidR="0076059A" w:rsidRDefault="0076059A"/>
        </w:tc>
      </w:tr>
      <w:tr w:rsidR="0076059A" w14:paraId="0FEA482A" w14:textId="77777777" w:rsidTr="00E67B9A">
        <w:trPr>
          <w:trHeight w:val="113"/>
        </w:trPr>
        <w:tc>
          <w:tcPr>
            <w:tcW w:w="2086" w:type="dxa"/>
            <w:tcBorders>
              <w:top w:val="single" w:sz="5" w:space="0" w:color="000000"/>
              <w:left w:val="single" w:sz="5" w:space="0" w:color="000000"/>
              <w:bottom w:val="single" w:sz="5" w:space="0" w:color="000000"/>
              <w:right w:val="single" w:sz="5" w:space="0" w:color="000000"/>
            </w:tcBorders>
          </w:tcPr>
          <w:p w14:paraId="0D5928EA" w14:textId="77777777" w:rsidR="0076059A" w:rsidRDefault="00BF2B1C" w:rsidP="002E77F5">
            <w:pPr>
              <w:pStyle w:val="TableParagraph"/>
              <w:rPr>
                <w:rFonts w:hAnsi="Arial" w:cs="Arial"/>
              </w:rPr>
            </w:pPr>
            <w:r>
              <w:t>THERIDIIDAE</w:t>
            </w:r>
          </w:p>
        </w:tc>
        <w:tc>
          <w:tcPr>
            <w:tcW w:w="2693" w:type="dxa"/>
            <w:tcBorders>
              <w:top w:val="single" w:sz="5" w:space="0" w:color="000000"/>
              <w:left w:val="single" w:sz="5" w:space="0" w:color="000000"/>
              <w:bottom w:val="single" w:sz="5" w:space="0" w:color="000000"/>
              <w:right w:val="single" w:sz="5" w:space="0" w:color="000000"/>
            </w:tcBorders>
          </w:tcPr>
          <w:p w14:paraId="30833FF9"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2</w:t>
            </w:r>
          </w:p>
        </w:tc>
        <w:tc>
          <w:tcPr>
            <w:tcW w:w="3086" w:type="dxa"/>
            <w:tcBorders>
              <w:top w:val="single" w:sz="5" w:space="0" w:color="000000"/>
              <w:left w:val="single" w:sz="5" w:space="0" w:color="000000"/>
              <w:bottom w:val="single" w:sz="5" w:space="0" w:color="000000"/>
              <w:right w:val="single" w:sz="5" w:space="0" w:color="000000"/>
            </w:tcBorders>
          </w:tcPr>
          <w:p w14:paraId="3639F851"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68F8127E" w14:textId="77777777" w:rsidR="0076059A" w:rsidRDefault="0076059A"/>
        </w:tc>
      </w:tr>
      <w:tr w:rsidR="0076059A" w14:paraId="6FAE55E9" w14:textId="77777777" w:rsidTr="00E67B9A">
        <w:trPr>
          <w:trHeight w:val="113"/>
        </w:trPr>
        <w:tc>
          <w:tcPr>
            <w:tcW w:w="2086" w:type="dxa"/>
            <w:tcBorders>
              <w:top w:val="single" w:sz="5" w:space="0" w:color="000000"/>
              <w:left w:val="single" w:sz="5" w:space="0" w:color="000000"/>
              <w:bottom w:val="single" w:sz="5" w:space="0" w:color="000000"/>
              <w:right w:val="single" w:sz="5" w:space="0" w:color="000000"/>
            </w:tcBorders>
          </w:tcPr>
          <w:p w14:paraId="29DF2550" w14:textId="77777777" w:rsidR="0076059A" w:rsidRDefault="00BF2B1C" w:rsidP="002E77F5">
            <w:pPr>
              <w:pStyle w:val="TableParagraph"/>
              <w:rPr>
                <w:rFonts w:hAnsi="Arial" w:cs="Arial"/>
              </w:rPr>
            </w:pPr>
            <w:r>
              <w:t>THERIDIIDAE</w:t>
            </w:r>
          </w:p>
        </w:tc>
        <w:tc>
          <w:tcPr>
            <w:tcW w:w="2693" w:type="dxa"/>
            <w:tcBorders>
              <w:top w:val="single" w:sz="5" w:space="0" w:color="000000"/>
              <w:left w:val="single" w:sz="5" w:space="0" w:color="000000"/>
              <w:bottom w:val="single" w:sz="5" w:space="0" w:color="000000"/>
              <w:right w:val="single" w:sz="5" w:space="0" w:color="000000"/>
            </w:tcBorders>
          </w:tcPr>
          <w:p w14:paraId="70A72E6C"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3</w:t>
            </w:r>
          </w:p>
        </w:tc>
        <w:tc>
          <w:tcPr>
            <w:tcW w:w="3086" w:type="dxa"/>
            <w:tcBorders>
              <w:top w:val="single" w:sz="5" w:space="0" w:color="000000"/>
              <w:left w:val="single" w:sz="5" w:space="0" w:color="000000"/>
              <w:bottom w:val="single" w:sz="5" w:space="0" w:color="000000"/>
              <w:right w:val="single" w:sz="5" w:space="0" w:color="000000"/>
            </w:tcBorders>
          </w:tcPr>
          <w:p w14:paraId="58ACE68F"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7C15E991" w14:textId="77777777" w:rsidR="0076059A" w:rsidRDefault="0076059A"/>
        </w:tc>
      </w:tr>
      <w:tr w:rsidR="0076059A" w14:paraId="0F8F30C5" w14:textId="77777777" w:rsidTr="00E67B9A">
        <w:trPr>
          <w:trHeight w:val="113"/>
        </w:trPr>
        <w:tc>
          <w:tcPr>
            <w:tcW w:w="2086" w:type="dxa"/>
            <w:tcBorders>
              <w:top w:val="single" w:sz="5" w:space="0" w:color="000000"/>
              <w:left w:val="single" w:sz="5" w:space="0" w:color="000000"/>
              <w:bottom w:val="single" w:sz="5" w:space="0" w:color="000000"/>
              <w:right w:val="single" w:sz="5" w:space="0" w:color="000000"/>
            </w:tcBorders>
          </w:tcPr>
          <w:p w14:paraId="0E22BDC4" w14:textId="77777777" w:rsidR="0076059A" w:rsidRDefault="00BF2B1C" w:rsidP="002E77F5">
            <w:pPr>
              <w:pStyle w:val="TableParagraph"/>
              <w:rPr>
                <w:rFonts w:hAnsi="Arial" w:cs="Arial"/>
              </w:rPr>
            </w:pPr>
            <w:r>
              <w:t>THOMISIDAE</w:t>
            </w:r>
          </w:p>
        </w:tc>
        <w:tc>
          <w:tcPr>
            <w:tcW w:w="2693" w:type="dxa"/>
            <w:tcBorders>
              <w:top w:val="single" w:sz="5" w:space="0" w:color="000000"/>
              <w:left w:val="single" w:sz="5" w:space="0" w:color="000000"/>
              <w:bottom w:val="single" w:sz="5" w:space="0" w:color="000000"/>
              <w:right w:val="single" w:sz="5" w:space="0" w:color="000000"/>
            </w:tcBorders>
          </w:tcPr>
          <w:p w14:paraId="65D6ADE4" w14:textId="77777777" w:rsidR="0076059A" w:rsidRDefault="00BF2B1C" w:rsidP="002E77F5">
            <w:pPr>
              <w:pStyle w:val="TableParagraph"/>
              <w:rPr>
                <w:rFonts w:hAnsi="Arial" w:cs="Arial"/>
              </w:rPr>
            </w:pPr>
            <w:r>
              <w:t>Diaea</w:t>
            </w:r>
            <w:r>
              <w:rPr>
                <w:spacing w:val="-7"/>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77D9EBAD"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7E33429B" w14:textId="77777777" w:rsidR="0076059A" w:rsidRDefault="0076059A"/>
        </w:tc>
      </w:tr>
      <w:tr w:rsidR="0076059A" w14:paraId="49A404A0" w14:textId="77777777" w:rsidTr="00E67B9A">
        <w:trPr>
          <w:trHeight w:val="113"/>
        </w:trPr>
        <w:tc>
          <w:tcPr>
            <w:tcW w:w="2086" w:type="dxa"/>
            <w:tcBorders>
              <w:top w:val="single" w:sz="5" w:space="0" w:color="000000"/>
              <w:left w:val="single" w:sz="5" w:space="0" w:color="000000"/>
              <w:bottom w:val="single" w:sz="5" w:space="0" w:color="000000"/>
              <w:right w:val="single" w:sz="5" w:space="0" w:color="000000"/>
            </w:tcBorders>
          </w:tcPr>
          <w:p w14:paraId="034E9DCF" w14:textId="77777777" w:rsidR="0076059A" w:rsidRDefault="00BF2B1C" w:rsidP="002E77F5">
            <w:pPr>
              <w:pStyle w:val="TableParagraph"/>
              <w:rPr>
                <w:rFonts w:hAnsi="Arial" w:cs="Arial"/>
              </w:rPr>
            </w:pPr>
            <w:r>
              <w:t>THOMISIDAE</w:t>
            </w:r>
          </w:p>
        </w:tc>
        <w:tc>
          <w:tcPr>
            <w:tcW w:w="2693" w:type="dxa"/>
            <w:tcBorders>
              <w:top w:val="single" w:sz="5" w:space="0" w:color="000000"/>
              <w:left w:val="single" w:sz="5" w:space="0" w:color="000000"/>
              <w:bottom w:val="single" w:sz="5" w:space="0" w:color="000000"/>
              <w:right w:val="single" w:sz="5" w:space="0" w:color="000000"/>
            </w:tcBorders>
          </w:tcPr>
          <w:p w14:paraId="7A08B010" w14:textId="77777777" w:rsidR="0076059A" w:rsidRDefault="00BF2B1C" w:rsidP="002E77F5">
            <w:pPr>
              <w:pStyle w:val="TableParagraph"/>
              <w:rPr>
                <w:rFonts w:hAnsi="Arial" w:cs="Arial"/>
              </w:rPr>
            </w:pPr>
            <w:r>
              <w:t>Sidymella</w:t>
            </w:r>
            <w:r>
              <w:rPr>
                <w:spacing w:val="-10"/>
              </w:rPr>
              <w:t xml:space="preserve"> </w:t>
            </w:r>
            <w:r>
              <w:t>sp.</w:t>
            </w:r>
          </w:p>
        </w:tc>
        <w:tc>
          <w:tcPr>
            <w:tcW w:w="3086" w:type="dxa"/>
            <w:tcBorders>
              <w:top w:val="single" w:sz="5" w:space="0" w:color="000000"/>
              <w:left w:val="single" w:sz="5" w:space="0" w:color="000000"/>
              <w:bottom w:val="single" w:sz="5" w:space="0" w:color="000000"/>
              <w:right w:val="single" w:sz="5" w:space="0" w:color="000000"/>
            </w:tcBorders>
          </w:tcPr>
          <w:p w14:paraId="3A5759EA"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44213967" w14:textId="77777777" w:rsidR="0076059A" w:rsidRDefault="0076059A"/>
        </w:tc>
      </w:tr>
      <w:tr w:rsidR="0076059A" w14:paraId="15B70728" w14:textId="77777777" w:rsidTr="00E67B9A">
        <w:trPr>
          <w:trHeight w:val="113"/>
        </w:trPr>
        <w:tc>
          <w:tcPr>
            <w:tcW w:w="2086" w:type="dxa"/>
            <w:tcBorders>
              <w:top w:val="single" w:sz="5" w:space="0" w:color="000000"/>
              <w:left w:val="single" w:sz="5" w:space="0" w:color="000000"/>
              <w:bottom w:val="single" w:sz="5" w:space="0" w:color="000000"/>
              <w:right w:val="single" w:sz="5" w:space="0" w:color="000000"/>
            </w:tcBorders>
          </w:tcPr>
          <w:p w14:paraId="345250A8" w14:textId="77777777" w:rsidR="0076059A" w:rsidRDefault="00BF2B1C" w:rsidP="002E77F5">
            <w:pPr>
              <w:pStyle w:val="TableParagraph"/>
              <w:rPr>
                <w:rFonts w:hAnsi="Arial" w:cs="Arial"/>
              </w:rPr>
            </w:pPr>
            <w:r>
              <w:t>VESPIDAE</w:t>
            </w:r>
          </w:p>
        </w:tc>
        <w:tc>
          <w:tcPr>
            <w:tcW w:w="2693" w:type="dxa"/>
            <w:tcBorders>
              <w:top w:val="single" w:sz="5" w:space="0" w:color="000000"/>
              <w:left w:val="single" w:sz="5" w:space="0" w:color="000000"/>
              <w:bottom w:val="single" w:sz="5" w:space="0" w:color="000000"/>
              <w:right w:val="single" w:sz="5" w:space="0" w:color="000000"/>
            </w:tcBorders>
          </w:tcPr>
          <w:p w14:paraId="54ED1166" w14:textId="77777777" w:rsidR="0076059A" w:rsidRDefault="00BF2B1C" w:rsidP="002E77F5">
            <w:pPr>
              <w:pStyle w:val="TableParagraph"/>
              <w:rPr>
                <w:rFonts w:hAnsi="Arial" w:cs="Arial"/>
              </w:rPr>
            </w:pPr>
            <w:r>
              <w:t>Vespula</w:t>
            </w:r>
            <w:r>
              <w:rPr>
                <w:spacing w:val="-14"/>
              </w:rPr>
              <w:t xml:space="preserve"> </w:t>
            </w:r>
            <w:r>
              <w:t>germanica</w:t>
            </w:r>
          </w:p>
        </w:tc>
        <w:tc>
          <w:tcPr>
            <w:tcW w:w="3086" w:type="dxa"/>
            <w:tcBorders>
              <w:top w:val="single" w:sz="5" w:space="0" w:color="000000"/>
              <w:left w:val="single" w:sz="5" w:space="0" w:color="000000"/>
              <w:bottom w:val="single" w:sz="5" w:space="0" w:color="000000"/>
              <w:right w:val="single" w:sz="5" w:space="0" w:color="000000"/>
            </w:tcBorders>
          </w:tcPr>
          <w:p w14:paraId="25C16420" w14:textId="77777777" w:rsidR="0076059A" w:rsidRDefault="00BF2B1C" w:rsidP="002E77F5">
            <w:pPr>
              <w:pStyle w:val="TableParagraph"/>
              <w:rPr>
                <w:rFonts w:hAnsi="Arial" w:cs="Arial"/>
              </w:rPr>
            </w:pPr>
            <w:r>
              <w:t>European</w:t>
            </w:r>
            <w:r>
              <w:rPr>
                <w:spacing w:val="-10"/>
              </w:rPr>
              <w:t xml:space="preserve"> </w:t>
            </w:r>
            <w:r>
              <w:t>wasp</w:t>
            </w:r>
          </w:p>
        </w:tc>
        <w:tc>
          <w:tcPr>
            <w:tcW w:w="1277" w:type="dxa"/>
            <w:tcBorders>
              <w:top w:val="single" w:sz="5" w:space="0" w:color="000000"/>
              <w:left w:val="single" w:sz="5" w:space="0" w:color="000000"/>
              <w:bottom w:val="single" w:sz="5" w:space="0" w:color="000000"/>
              <w:right w:val="single" w:sz="5" w:space="0" w:color="000000"/>
            </w:tcBorders>
          </w:tcPr>
          <w:p w14:paraId="072AF2F3" w14:textId="77777777" w:rsidR="0076059A" w:rsidRDefault="00BF2B1C" w:rsidP="002E77F5">
            <w:pPr>
              <w:pStyle w:val="TableParagraph"/>
              <w:rPr>
                <w:rFonts w:hAnsi="Arial" w:cs="Arial"/>
              </w:rPr>
            </w:pPr>
            <w:r>
              <w:t>i</w:t>
            </w:r>
          </w:p>
        </w:tc>
      </w:tr>
      <w:tr w:rsidR="0076059A" w14:paraId="647BC76D" w14:textId="77777777" w:rsidTr="00E67B9A">
        <w:trPr>
          <w:trHeight w:val="113"/>
        </w:trPr>
        <w:tc>
          <w:tcPr>
            <w:tcW w:w="2086" w:type="dxa"/>
            <w:tcBorders>
              <w:top w:val="single" w:sz="5" w:space="0" w:color="000000"/>
              <w:left w:val="single" w:sz="5" w:space="0" w:color="000000"/>
              <w:bottom w:val="single" w:sz="5" w:space="0" w:color="000000"/>
              <w:right w:val="single" w:sz="5" w:space="0" w:color="000000"/>
            </w:tcBorders>
          </w:tcPr>
          <w:p w14:paraId="299A49D2" w14:textId="77777777" w:rsidR="0076059A" w:rsidRDefault="00BF2B1C" w:rsidP="002E77F5">
            <w:pPr>
              <w:pStyle w:val="TableParagraph"/>
              <w:rPr>
                <w:rFonts w:hAnsi="Arial" w:cs="Arial"/>
              </w:rPr>
            </w:pPr>
            <w:r>
              <w:t>ZODARIIDAE</w:t>
            </w:r>
          </w:p>
        </w:tc>
        <w:tc>
          <w:tcPr>
            <w:tcW w:w="2693" w:type="dxa"/>
            <w:tcBorders>
              <w:top w:val="single" w:sz="5" w:space="0" w:color="000000"/>
              <w:left w:val="single" w:sz="5" w:space="0" w:color="000000"/>
              <w:bottom w:val="single" w:sz="5" w:space="0" w:color="000000"/>
              <w:right w:val="single" w:sz="5" w:space="0" w:color="000000"/>
            </w:tcBorders>
          </w:tcPr>
          <w:p w14:paraId="1F0ED149" w14:textId="77777777" w:rsidR="0076059A" w:rsidRDefault="00BF2B1C" w:rsidP="002E77F5">
            <w:pPr>
              <w:pStyle w:val="TableParagraph"/>
              <w:rPr>
                <w:rFonts w:hAnsi="Arial" w:cs="Arial"/>
              </w:rPr>
            </w:pPr>
            <w:r>
              <w:t>Unknown</w:t>
            </w:r>
            <w:r>
              <w:rPr>
                <w:spacing w:val="-5"/>
              </w:rPr>
              <w:t xml:space="preserve"> </w:t>
            </w:r>
            <w:r>
              <w:t>sp.</w:t>
            </w:r>
            <w:r>
              <w:rPr>
                <w:spacing w:val="-5"/>
              </w:rPr>
              <w:t xml:space="preserve"> </w:t>
            </w:r>
            <w:r>
              <w:t>1</w:t>
            </w:r>
          </w:p>
        </w:tc>
        <w:tc>
          <w:tcPr>
            <w:tcW w:w="3086" w:type="dxa"/>
            <w:tcBorders>
              <w:top w:val="single" w:sz="5" w:space="0" w:color="000000"/>
              <w:left w:val="single" w:sz="5" w:space="0" w:color="000000"/>
              <w:bottom w:val="single" w:sz="5" w:space="0" w:color="000000"/>
              <w:right w:val="single" w:sz="5" w:space="0" w:color="000000"/>
            </w:tcBorders>
          </w:tcPr>
          <w:p w14:paraId="167FA8C0" w14:textId="77777777" w:rsidR="0076059A" w:rsidRDefault="0076059A"/>
        </w:tc>
        <w:tc>
          <w:tcPr>
            <w:tcW w:w="1277" w:type="dxa"/>
            <w:tcBorders>
              <w:top w:val="single" w:sz="5" w:space="0" w:color="000000"/>
              <w:left w:val="single" w:sz="5" w:space="0" w:color="000000"/>
              <w:bottom w:val="single" w:sz="5" w:space="0" w:color="000000"/>
              <w:right w:val="single" w:sz="5" w:space="0" w:color="000000"/>
            </w:tcBorders>
          </w:tcPr>
          <w:p w14:paraId="3A798F50" w14:textId="77777777" w:rsidR="0076059A" w:rsidRDefault="0076059A"/>
        </w:tc>
      </w:tr>
    </w:tbl>
    <w:p w14:paraId="7B9E98DB" w14:textId="77777777" w:rsidR="00F06CE2" w:rsidRDefault="00F06CE2"/>
    <w:sectPr w:rsidR="00F06CE2">
      <w:pgSz w:w="11910" w:h="16840"/>
      <w:pgMar w:top="1520" w:right="840" w:bottom="1460" w:left="1600" w:header="0" w:footer="128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CEE37" w16cex:dateUtc="2022-01-26T23:11:00Z"/>
  <w16cex:commentExtensible w16cex:durableId="259CEEA4" w16cex:dateUtc="2022-01-26T23:12:00Z"/>
  <w16cex:commentExtensible w16cex:durableId="259CEF06" w16cex:dateUtc="2022-01-26T23:14:00Z"/>
  <w16cex:commentExtensible w16cex:durableId="259CEF33" w16cex:dateUtc="2022-01-26T23:15:00Z"/>
  <w16cex:commentExtensible w16cex:durableId="259CEFC9" w16cex:dateUtc="2022-01-26T23:17:00Z"/>
  <w16cex:commentExtensible w16cex:durableId="259CF640" w16cex:dateUtc="2022-01-26T23:45:00Z"/>
  <w16cex:commentExtensible w16cex:durableId="259CF1D9" w16cex:dateUtc="2022-01-26T23:26:00Z"/>
  <w16cex:commentExtensible w16cex:durableId="259CF678" w16cex:dateUtc="2022-01-26T23:46:00Z"/>
  <w16cex:commentExtensible w16cex:durableId="259CF491" w16cex:dateUtc="2022-01-26T23:38:00Z"/>
  <w16cex:commentExtensible w16cex:durableId="259CF6D2" w16cex:dateUtc="2022-01-26T23:47:00Z"/>
  <w16cex:commentExtensible w16cex:durableId="259D201F" w16cex:dateUtc="2022-01-27T02:43:00Z"/>
  <w16cex:commentExtensible w16cex:durableId="259D12B5" w16cex:dateUtc="2022-01-27T01:46:00Z"/>
  <w16cex:commentExtensible w16cex:durableId="259D207A" w16cex:dateUtc="2022-01-27T02:45:00Z"/>
  <w16cex:commentExtensible w16cex:durableId="259D251C" w16cex:dateUtc="2022-01-27T03:05:00Z"/>
  <w16cex:commentExtensible w16cex:durableId="259D2542" w16cex:dateUtc="2022-01-27T03:05:00Z"/>
  <w16cex:commentExtensible w16cex:durableId="259D2667" w16cex:dateUtc="2022-01-27T03:10:00Z"/>
  <w16cex:commentExtensible w16cex:durableId="259D39BB" w16cex:dateUtc="2022-01-27T04:33:00Z"/>
  <w16cex:commentExtensible w16cex:durableId="259D3DF9" w16cex:dateUtc="2022-01-27T04:51:00Z"/>
  <w16cex:commentExtensible w16cex:durableId="259D3E4C" w16cex:dateUtc="2022-01-27T04:52:00Z"/>
  <w16cex:commentExtensible w16cex:durableId="259D3E5E" w16cex:dateUtc="2022-01-27T04:53:00Z"/>
  <w16cex:commentExtensible w16cex:durableId="259D4414" w16cex:dateUtc="2022-01-27T05:17:00Z"/>
  <w16cex:commentExtensible w16cex:durableId="259D442D" w16cex:dateUtc="2022-01-27T05:17:00Z"/>
  <w16cex:commentExtensible w16cex:durableId="259D47C7" w16cex:dateUtc="2022-01-27T05:33:00Z"/>
  <w16cex:commentExtensible w16cex:durableId="259D489B" w16cex:dateUtc="2022-01-27T05:36:00Z"/>
  <w16cex:commentExtensible w16cex:durableId="259D59D0" w16cex:dateUtc="2022-01-27T06:50:00Z"/>
  <w16cex:commentExtensible w16cex:durableId="259D578D" w16cex:dateUtc="2022-01-27T06: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3A4C93" w16cid:durableId="259CEE37"/>
  <w16cid:commentId w16cid:paraId="70522C11" w16cid:durableId="259CEEA4"/>
  <w16cid:commentId w16cid:paraId="6D729B55" w16cid:durableId="259CEF06"/>
  <w16cid:commentId w16cid:paraId="4456B7F4" w16cid:durableId="259CEF33"/>
  <w16cid:commentId w16cid:paraId="040D0B65" w16cid:durableId="259CEFC9"/>
  <w16cid:commentId w16cid:paraId="0B860A37" w16cid:durableId="259CF640"/>
  <w16cid:commentId w16cid:paraId="50D7A479" w16cid:durableId="259CF1D9"/>
  <w16cid:commentId w16cid:paraId="1C7E6208" w16cid:durableId="259CF678"/>
  <w16cid:commentId w16cid:paraId="2BF88A74" w16cid:durableId="259CF491"/>
  <w16cid:commentId w16cid:paraId="1E701D78" w16cid:durableId="259CF6D2"/>
  <w16cid:commentId w16cid:paraId="0773C9BC" w16cid:durableId="259D201F"/>
  <w16cid:commentId w16cid:paraId="7CA360DC" w16cid:durableId="259D12B5"/>
  <w16cid:commentId w16cid:paraId="28AEB186" w16cid:durableId="259D207A"/>
  <w16cid:commentId w16cid:paraId="09524950" w16cid:durableId="259D251C"/>
  <w16cid:commentId w16cid:paraId="7713933F" w16cid:durableId="259D2542"/>
  <w16cid:commentId w16cid:paraId="18427AD8" w16cid:durableId="259D2667"/>
  <w16cid:commentId w16cid:paraId="427F1BD9" w16cid:durableId="259D39BB"/>
  <w16cid:commentId w16cid:paraId="02A22D97" w16cid:durableId="259D3DF9"/>
  <w16cid:commentId w16cid:paraId="3B2FABDB" w16cid:durableId="259D3E4C"/>
  <w16cid:commentId w16cid:paraId="2BEF4CD6" w16cid:durableId="259D3E5E"/>
  <w16cid:commentId w16cid:paraId="30A7D93A" w16cid:durableId="259D4414"/>
  <w16cid:commentId w16cid:paraId="52BB64ED" w16cid:durableId="259D442D"/>
  <w16cid:commentId w16cid:paraId="5795D03D" w16cid:durableId="259D47C7"/>
  <w16cid:commentId w16cid:paraId="5CD747AD" w16cid:durableId="259D489B"/>
  <w16cid:commentId w16cid:paraId="12197F9A" w16cid:durableId="259D59D0"/>
  <w16cid:commentId w16cid:paraId="6FDB3B59" w16cid:durableId="259D57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5B2F2" w14:textId="77777777" w:rsidR="00D53549" w:rsidRDefault="00D53549">
      <w:r>
        <w:separator/>
      </w:r>
    </w:p>
  </w:endnote>
  <w:endnote w:type="continuationSeparator" w:id="0">
    <w:p w14:paraId="46F81DA6" w14:textId="77777777" w:rsidR="00D53549" w:rsidRDefault="00D53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191AF" w14:textId="77777777" w:rsidR="00D53549" w:rsidRDefault="00D535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516717"/>
      <w:docPartObj>
        <w:docPartGallery w:val="Page Numbers (Bottom of Page)"/>
        <w:docPartUnique/>
      </w:docPartObj>
    </w:sdtPr>
    <w:sdtEndPr>
      <w:rPr>
        <w:noProof/>
      </w:rPr>
    </w:sdtEndPr>
    <w:sdtContent>
      <w:p w14:paraId="23A47615" w14:textId="37DC474E" w:rsidR="00D53549" w:rsidRDefault="00D53549">
        <w:pPr>
          <w:pStyle w:val="Footer"/>
          <w:jc w:val="center"/>
        </w:pPr>
        <w:r>
          <w:fldChar w:fldCharType="begin"/>
        </w:r>
        <w:r>
          <w:instrText xml:space="preserve"> PAGE   \* MERGEFORMAT </w:instrText>
        </w:r>
        <w:r>
          <w:fldChar w:fldCharType="separate"/>
        </w:r>
        <w:r w:rsidR="002C4DB5">
          <w:rPr>
            <w:noProof/>
          </w:rPr>
          <w:t>11</w:t>
        </w:r>
        <w:r>
          <w:rPr>
            <w:noProof/>
          </w:rPr>
          <w:fldChar w:fldCharType="end"/>
        </w:r>
      </w:p>
    </w:sdtContent>
  </w:sdt>
  <w:p w14:paraId="6023FB63" w14:textId="77777777" w:rsidR="00D53549" w:rsidRDefault="00D535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21011" w14:textId="77777777" w:rsidR="00D53549" w:rsidRDefault="00D535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331936"/>
      <w:docPartObj>
        <w:docPartGallery w:val="Page Numbers (Bottom of Page)"/>
        <w:docPartUnique/>
      </w:docPartObj>
    </w:sdtPr>
    <w:sdtEndPr>
      <w:rPr>
        <w:noProof/>
      </w:rPr>
    </w:sdtEndPr>
    <w:sdtContent>
      <w:p w14:paraId="64A07F2F" w14:textId="4C0E96C9" w:rsidR="00D53549" w:rsidRDefault="00D53549">
        <w:pPr>
          <w:pStyle w:val="Footer"/>
          <w:jc w:val="center"/>
        </w:pPr>
        <w:r>
          <w:fldChar w:fldCharType="begin"/>
        </w:r>
        <w:r>
          <w:instrText xml:space="preserve"> PAGE   \* MERGEFORMAT </w:instrText>
        </w:r>
        <w:r>
          <w:fldChar w:fldCharType="separate"/>
        </w:r>
        <w:r w:rsidR="002C4DB5">
          <w:rPr>
            <w:noProof/>
          </w:rPr>
          <w:t>12</w:t>
        </w:r>
        <w:r>
          <w:rPr>
            <w:noProof/>
          </w:rPr>
          <w:fldChar w:fldCharType="end"/>
        </w:r>
      </w:p>
    </w:sdtContent>
  </w:sdt>
  <w:p w14:paraId="0B3714E5" w14:textId="64246E18" w:rsidR="00D53549" w:rsidRDefault="00D53549">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D1586" w14:textId="77777777" w:rsidR="00D53549" w:rsidRDefault="00D53549">
      <w:r>
        <w:separator/>
      </w:r>
    </w:p>
  </w:footnote>
  <w:footnote w:type="continuationSeparator" w:id="0">
    <w:p w14:paraId="099E4A71" w14:textId="77777777" w:rsidR="00D53549" w:rsidRDefault="00D53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34EEB" w14:textId="77777777" w:rsidR="00D53549" w:rsidRDefault="00D535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C12FF" w14:textId="77777777" w:rsidR="00D53549" w:rsidRDefault="00D535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4C70F" w14:textId="77777777" w:rsidR="00D53549" w:rsidRDefault="00D535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849"/>
    <w:multiLevelType w:val="hybridMultilevel"/>
    <w:tmpl w:val="45D20090"/>
    <w:lvl w:ilvl="0" w:tplc="CD56F59E">
      <w:start w:val="1"/>
      <w:numFmt w:val="bullet"/>
      <w:lvlText w:val=""/>
      <w:lvlJc w:val="left"/>
      <w:pPr>
        <w:ind w:left="265" w:hanging="164"/>
      </w:pPr>
      <w:rPr>
        <w:rFonts w:ascii="Symbol" w:eastAsia="Symbol" w:hAnsi="Symbol" w:hint="default"/>
        <w:w w:val="99"/>
        <w:sz w:val="16"/>
        <w:szCs w:val="16"/>
      </w:rPr>
    </w:lvl>
    <w:lvl w:ilvl="1" w:tplc="5638096C">
      <w:start w:val="1"/>
      <w:numFmt w:val="bullet"/>
      <w:lvlText w:val="•"/>
      <w:lvlJc w:val="left"/>
      <w:pPr>
        <w:ind w:left="657" w:hanging="164"/>
      </w:pPr>
      <w:rPr>
        <w:rFonts w:hint="default"/>
      </w:rPr>
    </w:lvl>
    <w:lvl w:ilvl="2" w:tplc="C136D104">
      <w:start w:val="1"/>
      <w:numFmt w:val="bullet"/>
      <w:lvlText w:val="•"/>
      <w:lvlJc w:val="left"/>
      <w:pPr>
        <w:ind w:left="1050" w:hanging="164"/>
      </w:pPr>
      <w:rPr>
        <w:rFonts w:hint="default"/>
      </w:rPr>
    </w:lvl>
    <w:lvl w:ilvl="3" w:tplc="40AEBF9E">
      <w:start w:val="1"/>
      <w:numFmt w:val="bullet"/>
      <w:lvlText w:val="•"/>
      <w:lvlJc w:val="left"/>
      <w:pPr>
        <w:ind w:left="1442" w:hanging="164"/>
      </w:pPr>
      <w:rPr>
        <w:rFonts w:hint="default"/>
      </w:rPr>
    </w:lvl>
    <w:lvl w:ilvl="4" w:tplc="A51EF9AE">
      <w:start w:val="1"/>
      <w:numFmt w:val="bullet"/>
      <w:lvlText w:val="•"/>
      <w:lvlJc w:val="left"/>
      <w:pPr>
        <w:ind w:left="1834" w:hanging="164"/>
      </w:pPr>
      <w:rPr>
        <w:rFonts w:hint="default"/>
      </w:rPr>
    </w:lvl>
    <w:lvl w:ilvl="5" w:tplc="4A66B3AC">
      <w:start w:val="1"/>
      <w:numFmt w:val="bullet"/>
      <w:lvlText w:val="•"/>
      <w:lvlJc w:val="left"/>
      <w:pPr>
        <w:ind w:left="2226" w:hanging="164"/>
      </w:pPr>
      <w:rPr>
        <w:rFonts w:hint="default"/>
      </w:rPr>
    </w:lvl>
    <w:lvl w:ilvl="6" w:tplc="680C0EC4">
      <w:start w:val="1"/>
      <w:numFmt w:val="bullet"/>
      <w:lvlText w:val="•"/>
      <w:lvlJc w:val="left"/>
      <w:pPr>
        <w:ind w:left="2619" w:hanging="164"/>
      </w:pPr>
      <w:rPr>
        <w:rFonts w:hint="default"/>
      </w:rPr>
    </w:lvl>
    <w:lvl w:ilvl="7" w:tplc="DB70F96A">
      <w:start w:val="1"/>
      <w:numFmt w:val="bullet"/>
      <w:lvlText w:val="•"/>
      <w:lvlJc w:val="left"/>
      <w:pPr>
        <w:ind w:left="3011" w:hanging="164"/>
      </w:pPr>
      <w:rPr>
        <w:rFonts w:hint="default"/>
      </w:rPr>
    </w:lvl>
    <w:lvl w:ilvl="8" w:tplc="EA66DE4E">
      <w:start w:val="1"/>
      <w:numFmt w:val="bullet"/>
      <w:lvlText w:val="•"/>
      <w:lvlJc w:val="left"/>
      <w:pPr>
        <w:ind w:left="3403" w:hanging="164"/>
      </w:pPr>
      <w:rPr>
        <w:rFonts w:hint="default"/>
      </w:rPr>
    </w:lvl>
  </w:abstractNum>
  <w:abstractNum w:abstractNumId="1" w15:restartNumberingAfterBreak="0">
    <w:nsid w:val="050B1B18"/>
    <w:multiLevelType w:val="hybridMultilevel"/>
    <w:tmpl w:val="425AED34"/>
    <w:lvl w:ilvl="0" w:tplc="97E842B2">
      <w:start w:val="1"/>
      <w:numFmt w:val="bullet"/>
      <w:lvlText w:val=""/>
      <w:lvlJc w:val="left"/>
      <w:pPr>
        <w:ind w:left="265" w:hanging="164"/>
      </w:pPr>
      <w:rPr>
        <w:rFonts w:ascii="Symbol" w:eastAsia="Symbol" w:hAnsi="Symbol" w:hint="default"/>
        <w:w w:val="99"/>
        <w:sz w:val="16"/>
        <w:szCs w:val="16"/>
      </w:rPr>
    </w:lvl>
    <w:lvl w:ilvl="1" w:tplc="0F92CAD8">
      <w:start w:val="1"/>
      <w:numFmt w:val="bullet"/>
      <w:lvlText w:val="•"/>
      <w:lvlJc w:val="left"/>
      <w:pPr>
        <w:ind w:left="669" w:hanging="164"/>
      </w:pPr>
      <w:rPr>
        <w:rFonts w:hint="default"/>
      </w:rPr>
    </w:lvl>
    <w:lvl w:ilvl="2" w:tplc="4D9E3970">
      <w:start w:val="1"/>
      <w:numFmt w:val="bullet"/>
      <w:lvlText w:val="•"/>
      <w:lvlJc w:val="left"/>
      <w:pPr>
        <w:ind w:left="1074" w:hanging="164"/>
      </w:pPr>
      <w:rPr>
        <w:rFonts w:hint="default"/>
      </w:rPr>
    </w:lvl>
    <w:lvl w:ilvl="3" w:tplc="CF325EA2">
      <w:start w:val="1"/>
      <w:numFmt w:val="bullet"/>
      <w:lvlText w:val="•"/>
      <w:lvlJc w:val="left"/>
      <w:pPr>
        <w:ind w:left="1478" w:hanging="164"/>
      </w:pPr>
      <w:rPr>
        <w:rFonts w:hint="default"/>
      </w:rPr>
    </w:lvl>
    <w:lvl w:ilvl="4" w:tplc="DD548DD8">
      <w:start w:val="1"/>
      <w:numFmt w:val="bullet"/>
      <w:lvlText w:val="•"/>
      <w:lvlJc w:val="left"/>
      <w:pPr>
        <w:ind w:left="1882" w:hanging="164"/>
      </w:pPr>
      <w:rPr>
        <w:rFonts w:hint="default"/>
      </w:rPr>
    </w:lvl>
    <w:lvl w:ilvl="5" w:tplc="FF24BD38">
      <w:start w:val="1"/>
      <w:numFmt w:val="bullet"/>
      <w:lvlText w:val="•"/>
      <w:lvlJc w:val="left"/>
      <w:pPr>
        <w:ind w:left="2286" w:hanging="164"/>
      </w:pPr>
      <w:rPr>
        <w:rFonts w:hint="default"/>
      </w:rPr>
    </w:lvl>
    <w:lvl w:ilvl="6" w:tplc="A84C1960">
      <w:start w:val="1"/>
      <w:numFmt w:val="bullet"/>
      <w:lvlText w:val="•"/>
      <w:lvlJc w:val="left"/>
      <w:pPr>
        <w:ind w:left="2691" w:hanging="164"/>
      </w:pPr>
      <w:rPr>
        <w:rFonts w:hint="default"/>
      </w:rPr>
    </w:lvl>
    <w:lvl w:ilvl="7" w:tplc="D7F6B2A6">
      <w:start w:val="1"/>
      <w:numFmt w:val="bullet"/>
      <w:lvlText w:val="•"/>
      <w:lvlJc w:val="left"/>
      <w:pPr>
        <w:ind w:left="3095" w:hanging="164"/>
      </w:pPr>
      <w:rPr>
        <w:rFonts w:hint="default"/>
      </w:rPr>
    </w:lvl>
    <w:lvl w:ilvl="8" w:tplc="2B141F0C">
      <w:start w:val="1"/>
      <w:numFmt w:val="bullet"/>
      <w:lvlText w:val="•"/>
      <w:lvlJc w:val="left"/>
      <w:pPr>
        <w:ind w:left="3499" w:hanging="164"/>
      </w:pPr>
      <w:rPr>
        <w:rFonts w:hint="default"/>
      </w:rPr>
    </w:lvl>
  </w:abstractNum>
  <w:abstractNum w:abstractNumId="2" w15:restartNumberingAfterBreak="0">
    <w:nsid w:val="09BA5643"/>
    <w:multiLevelType w:val="hybridMultilevel"/>
    <w:tmpl w:val="156C345C"/>
    <w:lvl w:ilvl="0" w:tplc="06B6C5AA">
      <w:start w:val="1"/>
      <w:numFmt w:val="bullet"/>
      <w:lvlText w:val=""/>
      <w:lvlJc w:val="left"/>
      <w:pPr>
        <w:ind w:left="265" w:hanging="164"/>
      </w:pPr>
      <w:rPr>
        <w:rFonts w:ascii="Symbol" w:eastAsia="Symbol" w:hAnsi="Symbol" w:hint="default"/>
        <w:w w:val="99"/>
        <w:sz w:val="16"/>
        <w:szCs w:val="16"/>
      </w:rPr>
    </w:lvl>
    <w:lvl w:ilvl="1" w:tplc="BC8E3F58">
      <w:start w:val="1"/>
      <w:numFmt w:val="bullet"/>
      <w:lvlText w:val="•"/>
      <w:lvlJc w:val="left"/>
      <w:pPr>
        <w:ind w:left="669" w:hanging="164"/>
      </w:pPr>
      <w:rPr>
        <w:rFonts w:hint="default"/>
      </w:rPr>
    </w:lvl>
    <w:lvl w:ilvl="2" w:tplc="71E60D80">
      <w:start w:val="1"/>
      <w:numFmt w:val="bullet"/>
      <w:lvlText w:val="•"/>
      <w:lvlJc w:val="left"/>
      <w:pPr>
        <w:ind w:left="1074" w:hanging="164"/>
      </w:pPr>
      <w:rPr>
        <w:rFonts w:hint="default"/>
      </w:rPr>
    </w:lvl>
    <w:lvl w:ilvl="3" w:tplc="5320552E">
      <w:start w:val="1"/>
      <w:numFmt w:val="bullet"/>
      <w:lvlText w:val="•"/>
      <w:lvlJc w:val="left"/>
      <w:pPr>
        <w:ind w:left="1478" w:hanging="164"/>
      </w:pPr>
      <w:rPr>
        <w:rFonts w:hint="default"/>
      </w:rPr>
    </w:lvl>
    <w:lvl w:ilvl="4" w:tplc="27741712">
      <w:start w:val="1"/>
      <w:numFmt w:val="bullet"/>
      <w:lvlText w:val="•"/>
      <w:lvlJc w:val="left"/>
      <w:pPr>
        <w:ind w:left="1882" w:hanging="164"/>
      </w:pPr>
      <w:rPr>
        <w:rFonts w:hint="default"/>
      </w:rPr>
    </w:lvl>
    <w:lvl w:ilvl="5" w:tplc="825471DA">
      <w:start w:val="1"/>
      <w:numFmt w:val="bullet"/>
      <w:lvlText w:val="•"/>
      <w:lvlJc w:val="left"/>
      <w:pPr>
        <w:ind w:left="2286" w:hanging="164"/>
      </w:pPr>
      <w:rPr>
        <w:rFonts w:hint="default"/>
      </w:rPr>
    </w:lvl>
    <w:lvl w:ilvl="6" w:tplc="3FEEF4A2">
      <w:start w:val="1"/>
      <w:numFmt w:val="bullet"/>
      <w:lvlText w:val="•"/>
      <w:lvlJc w:val="left"/>
      <w:pPr>
        <w:ind w:left="2691" w:hanging="164"/>
      </w:pPr>
      <w:rPr>
        <w:rFonts w:hint="default"/>
      </w:rPr>
    </w:lvl>
    <w:lvl w:ilvl="7" w:tplc="9A74FF76">
      <w:start w:val="1"/>
      <w:numFmt w:val="bullet"/>
      <w:lvlText w:val="•"/>
      <w:lvlJc w:val="left"/>
      <w:pPr>
        <w:ind w:left="3095" w:hanging="164"/>
      </w:pPr>
      <w:rPr>
        <w:rFonts w:hint="default"/>
      </w:rPr>
    </w:lvl>
    <w:lvl w:ilvl="8" w:tplc="D84A22C0">
      <w:start w:val="1"/>
      <w:numFmt w:val="bullet"/>
      <w:lvlText w:val="•"/>
      <w:lvlJc w:val="left"/>
      <w:pPr>
        <w:ind w:left="3499" w:hanging="164"/>
      </w:pPr>
      <w:rPr>
        <w:rFonts w:hint="default"/>
      </w:rPr>
    </w:lvl>
  </w:abstractNum>
  <w:abstractNum w:abstractNumId="3" w15:restartNumberingAfterBreak="0">
    <w:nsid w:val="10F0055C"/>
    <w:multiLevelType w:val="hybridMultilevel"/>
    <w:tmpl w:val="B178F99E"/>
    <w:lvl w:ilvl="0" w:tplc="EB3E3FA2">
      <w:start w:val="1"/>
      <w:numFmt w:val="bullet"/>
      <w:lvlText w:val=""/>
      <w:lvlJc w:val="left"/>
      <w:pPr>
        <w:ind w:left="265" w:hanging="164"/>
      </w:pPr>
      <w:rPr>
        <w:rFonts w:ascii="Symbol" w:eastAsia="Symbol" w:hAnsi="Symbol" w:hint="default"/>
        <w:w w:val="99"/>
        <w:sz w:val="16"/>
        <w:szCs w:val="16"/>
      </w:rPr>
    </w:lvl>
    <w:lvl w:ilvl="1" w:tplc="83189140">
      <w:start w:val="1"/>
      <w:numFmt w:val="bullet"/>
      <w:lvlText w:val="•"/>
      <w:lvlJc w:val="left"/>
      <w:pPr>
        <w:ind w:left="669" w:hanging="164"/>
      </w:pPr>
      <w:rPr>
        <w:rFonts w:hint="default"/>
      </w:rPr>
    </w:lvl>
    <w:lvl w:ilvl="2" w:tplc="CF6ABFEE">
      <w:start w:val="1"/>
      <w:numFmt w:val="bullet"/>
      <w:lvlText w:val="•"/>
      <w:lvlJc w:val="left"/>
      <w:pPr>
        <w:ind w:left="1074" w:hanging="164"/>
      </w:pPr>
      <w:rPr>
        <w:rFonts w:hint="default"/>
      </w:rPr>
    </w:lvl>
    <w:lvl w:ilvl="3" w:tplc="98A6865E">
      <w:start w:val="1"/>
      <w:numFmt w:val="bullet"/>
      <w:lvlText w:val="•"/>
      <w:lvlJc w:val="left"/>
      <w:pPr>
        <w:ind w:left="1478" w:hanging="164"/>
      </w:pPr>
      <w:rPr>
        <w:rFonts w:hint="default"/>
      </w:rPr>
    </w:lvl>
    <w:lvl w:ilvl="4" w:tplc="49F47CDE">
      <w:start w:val="1"/>
      <w:numFmt w:val="bullet"/>
      <w:lvlText w:val="•"/>
      <w:lvlJc w:val="left"/>
      <w:pPr>
        <w:ind w:left="1882" w:hanging="164"/>
      </w:pPr>
      <w:rPr>
        <w:rFonts w:hint="default"/>
      </w:rPr>
    </w:lvl>
    <w:lvl w:ilvl="5" w:tplc="DF3CA544">
      <w:start w:val="1"/>
      <w:numFmt w:val="bullet"/>
      <w:lvlText w:val="•"/>
      <w:lvlJc w:val="left"/>
      <w:pPr>
        <w:ind w:left="2286" w:hanging="164"/>
      </w:pPr>
      <w:rPr>
        <w:rFonts w:hint="default"/>
      </w:rPr>
    </w:lvl>
    <w:lvl w:ilvl="6" w:tplc="CB6A4AD2">
      <w:start w:val="1"/>
      <w:numFmt w:val="bullet"/>
      <w:lvlText w:val="•"/>
      <w:lvlJc w:val="left"/>
      <w:pPr>
        <w:ind w:left="2691" w:hanging="164"/>
      </w:pPr>
      <w:rPr>
        <w:rFonts w:hint="default"/>
      </w:rPr>
    </w:lvl>
    <w:lvl w:ilvl="7" w:tplc="EFB21CA4">
      <w:start w:val="1"/>
      <w:numFmt w:val="bullet"/>
      <w:lvlText w:val="•"/>
      <w:lvlJc w:val="left"/>
      <w:pPr>
        <w:ind w:left="3095" w:hanging="164"/>
      </w:pPr>
      <w:rPr>
        <w:rFonts w:hint="default"/>
      </w:rPr>
    </w:lvl>
    <w:lvl w:ilvl="8" w:tplc="FFC839A6">
      <w:start w:val="1"/>
      <w:numFmt w:val="bullet"/>
      <w:lvlText w:val="•"/>
      <w:lvlJc w:val="left"/>
      <w:pPr>
        <w:ind w:left="3499" w:hanging="164"/>
      </w:pPr>
      <w:rPr>
        <w:rFonts w:hint="default"/>
      </w:rPr>
    </w:lvl>
  </w:abstractNum>
  <w:abstractNum w:abstractNumId="4" w15:restartNumberingAfterBreak="0">
    <w:nsid w:val="13265145"/>
    <w:multiLevelType w:val="hybridMultilevel"/>
    <w:tmpl w:val="31FA8E34"/>
    <w:lvl w:ilvl="0" w:tplc="F00CB300">
      <w:start w:val="1"/>
      <w:numFmt w:val="bullet"/>
      <w:lvlText w:val=""/>
      <w:lvlJc w:val="left"/>
      <w:pPr>
        <w:ind w:left="265" w:hanging="164"/>
      </w:pPr>
      <w:rPr>
        <w:rFonts w:ascii="Symbol" w:eastAsia="Symbol" w:hAnsi="Symbol" w:hint="default"/>
        <w:w w:val="99"/>
        <w:sz w:val="16"/>
        <w:szCs w:val="16"/>
      </w:rPr>
    </w:lvl>
    <w:lvl w:ilvl="1" w:tplc="AE4E572C">
      <w:start w:val="1"/>
      <w:numFmt w:val="bullet"/>
      <w:lvlText w:val="•"/>
      <w:lvlJc w:val="left"/>
      <w:pPr>
        <w:ind w:left="669" w:hanging="164"/>
      </w:pPr>
      <w:rPr>
        <w:rFonts w:hint="default"/>
      </w:rPr>
    </w:lvl>
    <w:lvl w:ilvl="2" w:tplc="989AD934">
      <w:start w:val="1"/>
      <w:numFmt w:val="bullet"/>
      <w:lvlText w:val="•"/>
      <w:lvlJc w:val="left"/>
      <w:pPr>
        <w:ind w:left="1074" w:hanging="164"/>
      </w:pPr>
      <w:rPr>
        <w:rFonts w:hint="default"/>
      </w:rPr>
    </w:lvl>
    <w:lvl w:ilvl="3" w:tplc="1AF0B12C">
      <w:start w:val="1"/>
      <w:numFmt w:val="bullet"/>
      <w:lvlText w:val="•"/>
      <w:lvlJc w:val="left"/>
      <w:pPr>
        <w:ind w:left="1478" w:hanging="164"/>
      </w:pPr>
      <w:rPr>
        <w:rFonts w:hint="default"/>
      </w:rPr>
    </w:lvl>
    <w:lvl w:ilvl="4" w:tplc="58A048D8">
      <w:start w:val="1"/>
      <w:numFmt w:val="bullet"/>
      <w:lvlText w:val="•"/>
      <w:lvlJc w:val="left"/>
      <w:pPr>
        <w:ind w:left="1882" w:hanging="164"/>
      </w:pPr>
      <w:rPr>
        <w:rFonts w:hint="default"/>
      </w:rPr>
    </w:lvl>
    <w:lvl w:ilvl="5" w:tplc="FCECB06C">
      <w:start w:val="1"/>
      <w:numFmt w:val="bullet"/>
      <w:lvlText w:val="•"/>
      <w:lvlJc w:val="left"/>
      <w:pPr>
        <w:ind w:left="2286" w:hanging="164"/>
      </w:pPr>
      <w:rPr>
        <w:rFonts w:hint="default"/>
      </w:rPr>
    </w:lvl>
    <w:lvl w:ilvl="6" w:tplc="8BF23D3E">
      <w:start w:val="1"/>
      <w:numFmt w:val="bullet"/>
      <w:lvlText w:val="•"/>
      <w:lvlJc w:val="left"/>
      <w:pPr>
        <w:ind w:left="2691" w:hanging="164"/>
      </w:pPr>
      <w:rPr>
        <w:rFonts w:hint="default"/>
      </w:rPr>
    </w:lvl>
    <w:lvl w:ilvl="7" w:tplc="C610FB86">
      <w:start w:val="1"/>
      <w:numFmt w:val="bullet"/>
      <w:lvlText w:val="•"/>
      <w:lvlJc w:val="left"/>
      <w:pPr>
        <w:ind w:left="3095" w:hanging="164"/>
      </w:pPr>
      <w:rPr>
        <w:rFonts w:hint="default"/>
      </w:rPr>
    </w:lvl>
    <w:lvl w:ilvl="8" w:tplc="D49E5C24">
      <w:start w:val="1"/>
      <w:numFmt w:val="bullet"/>
      <w:lvlText w:val="•"/>
      <w:lvlJc w:val="left"/>
      <w:pPr>
        <w:ind w:left="3499" w:hanging="164"/>
      </w:pPr>
      <w:rPr>
        <w:rFonts w:hint="default"/>
      </w:rPr>
    </w:lvl>
  </w:abstractNum>
  <w:abstractNum w:abstractNumId="5" w15:restartNumberingAfterBreak="0">
    <w:nsid w:val="14594EC3"/>
    <w:multiLevelType w:val="hybridMultilevel"/>
    <w:tmpl w:val="965CECA4"/>
    <w:lvl w:ilvl="0" w:tplc="F3768704">
      <w:start w:val="1"/>
      <w:numFmt w:val="bullet"/>
      <w:lvlText w:val=""/>
      <w:lvlJc w:val="left"/>
      <w:pPr>
        <w:ind w:left="265" w:hanging="164"/>
      </w:pPr>
      <w:rPr>
        <w:rFonts w:ascii="Symbol" w:eastAsia="Symbol" w:hAnsi="Symbol" w:hint="default"/>
        <w:w w:val="99"/>
        <w:sz w:val="16"/>
        <w:szCs w:val="16"/>
      </w:rPr>
    </w:lvl>
    <w:lvl w:ilvl="1" w:tplc="1DF82A30">
      <w:start w:val="1"/>
      <w:numFmt w:val="bullet"/>
      <w:lvlText w:val="•"/>
      <w:lvlJc w:val="left"/>
      <w:pPr>
        <w:ind w:left="669" w:hanging="164"/>
      </w:pPr>
      <w:rPr>
        <w:rFonts w:hint="default"/>
      </w:rPr>
    </w:lvl>
    <w:lvl w:ilvl="2" w:tplc="D2BE7FD2">
      <w:start w:val="1"/>
      <w:numFmt w:val="bullet"/>
      <w:lvlText w:val="•"/>
      <w:lvlJc w:val="left"/>
      <w:pPr>
        <w:ind w:left="1074" w:hanging="164"/>
      </w:pPr>
      <w:rPr>
        <w:rFonts w:hint="default"/>
      </w:rPr>
    </w:lvl>
    <w:lvl w:ilvl="3" w:tplc="3F5C12C2">
      <w:start w:val="1"/>
      <w:numFmt w:val="bullet"/>
      <w:lvlText w:val="•"/>
      <w:lvlJc w:val="left"/>
      <w:pPr>
        <w:ind w:left="1478" w:hanging="164"/>
      </w:pPr>
      <w:rPr>
        <w:rFonts w:hint="default"/>
      </w:rPr>
    </w:lvl>
    <w:lvl w:ilvl="4" w:tplc="18FAA6D2">
      <w:start w:val="1"/>
      <w:numFmt w:val="bullet"/>
      <w:lvlText w:val="•"/>
      <w:lvlJc w:val="left"/>
      <w:pPr>
        <w:ind w:left="1882" w:hanging="164"/>
      </w:pPr>
      <w:rPr>
        <w:rFonts w:hint="default"/>
      </w:rPr>
    </w:lvl>
    <w:lvl w:ilvl="5" w:tplc="6A98DE4E">
      <w:start w:val="1"/>
      <w:numFmt w:val="bullet"/>
      <w:lvlText w:val="•"/>
      <w:lvlJc w:val="left"/>
      <w:pPr>
        <w:ind w:left="2286" w:hanging="164"/>
      </w:pPr>
      <w:rPr>
        <w:rFonts w:hint="default"/>
      </w:rPr>
    </w:lvl>
    <w:lvl w:ilvl="6" w:tplc="061E242C">
      <w:start w:val="1"/>
      <w:numFmt w:val="bullet"/>
      <w:lvlText w:val="•"/>
      <w:lvlJc w:val="left"/>
      <w:pPr>
        <w:ind w:left="2691" w:hanging="164"/>
      </w:pPr>
      <w:rPr>
        <w:rFonts w:hint="default"/>
      </w:rPr>
    </w:lvl>
    <w:lvl w:ilvl="7" w:tplc="09FA2896">
      <w:start w:val="1"/>
      <w:numFmt w:val="bullet"/>
      <w:lvlText w:val="•"/>
      <w:lvlJc w:val="left"/>
      <w:pPr>
        <w:ind w:left="3095" w:hanging="164"/>
      </w:pPr>
      <w:rPr>
        <w:rFonts w:hint="default"/>
      </w:rPr>
    </w:lvl>
    <w:lvl w:ilvl="8" w:tplc="588094AA">
      <w:start w:val="1"/>
      <w:numFmt w:val="bullet"/>
      <w:lvlText w:val="•"/>
      <w:lvlJc w:val="left"/>
      <w:pPr>
        <w:ind w:left="3499" w:hanging="164"/>
      </w:pPr>
      <w:rPr>
        <w:rFonts w:hint="default"/>
      </w:rPr>
    </w:lvl>
  </w:abstractNum>
  <w:abstractNum w:abstractNumId="6" w15:restartNumberingAfterBreak="0">
    <w:nsid w:val="1537010C"/>
    <w:multiLevelType w:val="hybridMultilevel"/>
    <w:tmpl w:val="91FCF4D2"/>
    <w:lvl w:ilvl="0" w:tplc="BCC68A7E">
      <w:start w:val="1"/>
      <w:numFmt w:val="bullet"/>
      <w:lvlText w:val=""/>
      <w:lvlJc w:val="left"/>
      <w:pPr>
        <w:ind w:left="265" w:hanging="164"/>
      </w:pPr>
      <w:rPr>
        <w:rFonts w:ascii="Symbol" w:eastAsia="Symbol" w:hAnsi="Symbol" w:hint="default"/>
        <w:w w:val="99"/>
        <w:sz w:val="16"/>
        <w:szCs w:val="16"/>
      </w:rPr>
    </w:lvl>
    <w:lvl w:ilvl="1" w:tplc="A5A669E4">
      <w:start w:val="1"/>
      <w:numFmt w:val="bullet"/>
      <w:lvlText w:val="•"/>
      <w:lvlJc w:val="left"/>
      <w:pPr>
        <w:ind w:left="657" w:hanging="164"/>
      </w:pPr>
      <w:rPr>
        <w:rFonts w:hint="default"/>
      </w:rPr>
    </w:lvl>
    <w:lvl w:ilvl="2" w:tplc="DF72D118">
      <w:start w:val="1"/>
      <w:numFmt w:val="bullet"/>
      <w:lvlText w:val="•"/>
      <w:lvlJc w:val="left"/>
      <w:pPr>
        <w:ind w:left="1050" w:hanging="164"/>
      </w:pPr>
      <w:rPr>
        <w:rFonts w:hint="default"/>
      </w:rPr>
    </w:lvl>
    <w:lvl w:ilvl="3" w:tplc="FCB8D106">
      <w:start w:val="1"/>
      <w:numFmt w:val="bullet"/>
      <w:lvlText w:val="•"/>
      <w:lvlJc w:val="left"/>
      <w:pPr>
        <w:ind w:left="1442" w:hanging="164"/>
      </w:pPr>
      <w:rPr>
        <w:rFonts w:hint="default"/>
      </w:rPr>
    </w:lvl>
    <w:lvl w:ilvl="4" w:tplc="67860AF2">
      <w:start w:val="1"/>
      <w:numFmt w:val="bullet"/>
      <w:lvlText w:val="•"/>
      <w:lvlJc w:val="left"/>
      <w:pPr>
        <w:ind w:left="1834" w:hanging="164"/>
      </w:pPr>
      <w:rPr>
        <w:rFonts w:hint="default"/>
      </w:rPr>
    </w:lvl>
    <w:lvl w:ilvl="5" w:tplc="69EAD850">
      <w:start w:val="1"/>
      <w:numFmt w:val="bullet"/>
      <w:lvlText w:val="•"/>
      <w:lvlJc w:val="left"/>
      <w:pPr>
        <w:ind w:left="2226" w:hanging="164"/>
      </w:pPr>
      <w:rPr>
        <w:rFonts w:hint="default"/>
      </w:rPr>
    </w:lvl>
    <w:lvl w:ilvl="6" w:tplc="FA227AB0">
      <w:start w:val="1"/>
      <w:numFmt w:val="bullet"/>
      <w:lvlText w:val="•"/>
      <w:lvlJc w:val="left"/>
      <w:pPr>
        <w:ind w:left="2619" w:hanging="164"/>
      </w:pPr>
      <w:rPr>
        <w:rFonts w:hint="default"/>
      </w:rPr>
    </w:lvl>
    <w:lvl w:ilvl="7" w:tplc="1F78CAA2">
      <w:start w:val="1"/>
      <w:numFmt w:val="bullet"/>
      <w:lvlText w:val="•"/>
      <w:lvlJc w:val="left"/>
      <w:pPr>
        <w:ind w:left="3011" w:hanging="164"/>
      </w:pPr>
      <w:rPr>
        <w:rFonts w:hint="default"/>
      </w:rPr>
    </w:lvl>
    <w:lvl w:ilvl="8" w:tplc="3E4C5128">
      <w:start w:val="1"/>
      <w:numFmt w:val="bullet"/>
      <w:lvlText w:val="•"/>
      <w:lvlJc w:val="left"/>
      <w:pPr>
        <w:ind w:left="3403" w:hanging="164"/>
      </w:pPr>
      <w:rPr>
        <w:rFonts w:hint="default"/>
      </w:rPr>
    </w:lvl>
  </w:abstractNum>
  <w:abstractNum w:abstractNumId="7" w15:restartNumberingAfterBreak="0">
    <w:nsid w:val="15C31C70"/>
    <w:multiLevelType w:val="hybridMultilevel"/>
    <w:tmpl w:val="4A96A8F4"/>
    <w:lvl w:ilvl="0" w:tplc="0D782664">
      <w:start w:val="1"/>
      <w:numFmt w:val="bullet"/>
      <w:lvlText w:val=""/>
      <w:lvlJc w:val="left"/>
      <w:pPr>
        <w:ind w:left="265" w:hanging="164"/>
      </w:pPr>
      <w:rPr>
        <w:rFonts w:ascii="Symbol" w:eastAsia="Symbol" w:hAnsi="Symbol" w:hint="default"/>
        <w:w w:val="99"/>
        <w:sz w:val="16"/>
        <w:szCs w:val="16"/>
      </w:rPr>
    </w:lvl>
    <w:lvl w:ilvl="1" w:tplc="3A3C9AD6">
      <w:start w:val="1"/>
      <w:numFmt w:val="bullet"/>
      <w:lvlText w:val="•"/>
      <w:lvlJc w:val="left"/>
      <w:pPr>
        <w:ind w:left="657" w:hanging="164"/>
      </w:pPr>
      <w:rPr>
        <w:rFonts w:hint="default"/>
      </w:rPr>
    </w:lvl>
    <w:lvl w:ilvl="2" w:tplc="9E8CF31E">
      <w:start w:val="1"/>
      <w:numFmt w:val="bullet"/>
      <w:lvlText w:val="•"/>
      <w:lvlJc w:val="left"/>
      <w:pPr>
        <w:ind w:left="1050" w:hanging="164"/>
      </w:pPr>
      <w:rPr>
        <w:rFonts w:hint="default"/>
      </w:rPr>
    </w:lvl>
    <w:lvl w:ilvl="3" w:tplc="6C020224">
      <w:start w:val="1"/>
      <w:numFmt w:val="bullet"/>
      <w:lvlText w:val="•"/>
      <w:lvlJc w:val="left"/>
      <w:pPr>
        <w:ind w:left="1442" w:hanging="164"/>
      </w:pPr>
      <w:rPr>
        <w:rFonts w:hint="default"/>
      </w:rPr>
    </w:lvl>
    <w:lvl w:ilvl="4" w:tplc="68AAD7A8">
      <w:start w:val="1"/>
      <w:numFmt w:val="bullet"/>
      <w:lvlText w:val="•"/>
      <w:lvlJc w:val="left"/>
      <w:pPr>
        <w:ind w:left="1834" w:hanging="164"/>
      </w:pPr>
      <w:rPr>
        <w:rFonts w:hint="default"/>
      </w:rPr>
    </w:lvl>
    <w:lvl w:ilvl="5" w:tplc="0096DC36">
      <w:start w:val="1"/>
      <w:numFmt w:val="bullet"/>
      <w:lvlText w:val="•"/>
      <w:lvlJc w:val="left"/>
      <w:pPr>
        <w:ind w:left="2226" w:hanging="164"/>
      </w:pPr>
      <w:rPr>
        <w:rFonts w:hint="default"/>
      </w:rPr>
    </w:lvl>
    <w:lvl w:ilvl="6" w:tplc="7EB8E1B2">
      <w:start w:val="1"/>
      <w:numFmt w:val="bullet"/>
      <w:lvlText w:val="•"/>
      <w:lvlJc w:val="left"/>
      <w:pPr>
        <w:ind w:left="2619" w:hanging="164"/>
      </w:pPr>
      <w:rPr>
        <w:rFonts w:hint="default"/>
      </w:rPr>
    </w:lvl>
    <w:lvl w:ilvl="7" w:tplc="218EC39E">
      <w:start w:val="1"/>
      <w:numFmt w:val="bullet"/>
      <w:lvlText w:val="•"/>
      <w:lvlJc w:val="left"/>
      <w:pPr>
        <w:ind w:left="3011" w:hanging="164"/>
      </w:pPr>
      <w:rPr>
        <w:rFonts w:hint="default"/>
      </w:rPr>
    </w:lvl>
    <w:lvl w:ilvl="8" w:tplc="3820AFB0">
      <w:start w:val="1"/>
      <w:numFmt w:val="bullet"/>
      <w:lvlText w:val="•"/>
      <w:lvlJc w:val="left"/>
      <w:pPr>
        <w:ind w:left="3403" w:hanging="164"/>
      </w:pPr>
      <w:rPr>
        <w:rFonts w:hint="default"/>
      </w:rPr>
    </w:lvl>
  </w:abstractNum>
  <w:abstractNum w:abstractNumId="8" w15:restartNumberingAfterBreak="0">
    <w:nsid w:val="1B6E0E89"/>
    <w:multiLevelType w:val="hybridMultilevel"/>
    <w:tmpl w:val="2CB47120"/>
    <w:lvl w:ilvl="0" w:tplc="7CAC2EFE">
      <w:numFmt w:val="bullet"/>
      <w:lvlText w:val="-"/>
      <w:lvlJc w:val="left"/>
      <w:pPr>
        <w:ind w:left="479" w:hanging="360"/>
      </w:pPr>
      <w:rPr>
        <w:rFonts w:ascii="Calibri" w:eastAsiaTheme="minorHAnsi" w:hAnsi="Calibri" w:cs="Calibri" w:hint="default"/>
      </w:rPr>
    </w:lvl>
    <w:lvl w:ilvl="1" w:tplc="0C090003" w:tentative="1">
      <w:start w:val="1"/>
      <w:numFmt w:val="bullet"/>
      <w:lvlText w:val="o"/>
      <w:lvlJc w:val="left"/>
      <w:pPr>
        <w:ind w:left="1199" w:hanging="360"/>
      </w:pPr>
      <w:rPr>
        <w:rFonts w:ascii="Courier New" w:hAnsi="Courier New" w:cs="Courier New" w:hint="default"/>
      </w:rPr>
    </w:lvl>
    <w:lvl w:ilvl="2" w:tplc="0C090005" w:tentative="1">
      <w:start w:val="1"/>
      <w:numFmt w:val="bullet"/>
      <w:lvlText w:val=""/>
      <w:lvlJc w:val="left"/>
      <w:pPr>
        <w:ind w:left="1919" w:hanging="360"/>
      </w:pPr>
      <w:rPr>
        <w:rFonts w:ascii="Wingdings" w:hAnsi="Wingdings" w:hint="default"/>
      </w:rPr>
    </w:lvl>
    <w:lvl w:ilvl="3" w:tplc="0C090001" w:tentative="1">
      <w:start w:val="1"/>
      <w:numFmt w:val="bullet"/>
      <w:lvlText w:val=""/>
      <w:lvlJc w:val="left"/>
      <w:pPr>
        <w:ind w:left="2639" w:hanging="360"/>
      </w:pPr>
      <w:rPr>
        <w:rFonts w:ascii="Symbol" w:hAnsi="Symbol" w:hint="default"/>
      </w:rPr>
    </w:lvl>
    <w:lvl w:ilvl="4" w:tplc="0C090003" w:tentative="1">
      <w:start w:val="1"/>
      <w:numFmt w:val="bullet"/>
      <w:lvlText w:val="o"/>
      <w:lvlJc w:val="left"/>
      <w:pPr>
        <w:ind w:left="3359" w:hanging="360"/>
      </w:pPr>
      <w:rPr>
        <w:rFonts w:ascii="Courier New" w:hAnsi="Courier New" w:cs="Courier New" w:hint="default"/>
      </w:rPr>
    </w:lvl>
    <w:lvl w:ilvl="5" w:tplc="0C090005" w:tentative="1">
      <w:start w:val="1"/>
      <w:numFmt w:val="bullet"/>
      <w:lvlText w:val=""/>
      <w:lvlJc w:val="left"/>
      <w:pPr>
        <w:ind w:left="4079" w:hanging="360"/>
      </w:pPr>
      <w:rPr>
        <w:rFonts w:ascii="Wingdings" w:hAnsi="Wingdings" w:hint="default"/>
      </w:rPr>
    </w:lvl>
    <w:lvl w:ilvl="6" w:tplc="0C090001" w:tentative="1">
      <w:start w:val="1"/>
      <w:numFmt w:val="bullet"/>
      <w:lvlText w:val=""/>
      <w:lvlJc w:val="left"/>
      <w:pPr>
        <w:ind w:left="4799" w:hanging="360"/>
      </w:pPr>
      <w:rPr>
        <w:rFonts w:ascii="Symbol" w:hAnsi="Symbol" w:hint="default"/>
      </w:rPr>
    </w:lvl>
    <w:lvl w:ilvl="7" w:tplc="0C090003" w:tentative="1">
      <w:start w:val="1"/>
      <w:numFmt w:val="bullet"/>
      <w:lvlText w:val="o"/>
      <w:lvlJc w:val="left"/>
      <w:pPr>
        <w:ind w:left="5519" w:hanging="360"/>
      </w:pPr>
      <w:rPr>
        <w:rFonts w:ascii="Courier New" w:hAnsi="Courier New" w:cs="Courier New" w:hint="default"/>
      </w:rPr>
    </w:lvl>
    <w:lvl w:ilvl="8" w:tplc="0C090005" w:tentative="1">
      <w:start w:val="1"/>
      <w:numFmt w:val="bullet"/>
      <w:lvlText w:val=""/>
      <w:lvlJc w:val="left"/>
      <w:pPr>
        <w:ind w:left="6239" w:hanging="360"/>
      </w:pPr>
      <w:rPr>
        <w:rFonts w:ascii="Wingdings" w:hAnsi="Wingdings" w:hint="default"/>
      </w:rPr>
    </w:lvl>
  </w:abstractNum>
  <w:abstractNum w:abstractNumId="9" w15:restartNumberingAfterBreak="0">
    <w:nsid w:val="1C4A7703"/>
    <w:multiLevelType w:val="hybridMultilevel"/>
    <w:tmpl w:val="F1A84C60"/>
    <w:lvl w:ilvl="0" w:tplc="4EDA5A26">
      <w:start w:val="1"/>
      <w:numFmt w:val="bullet"/>
      <w:lvlText w:val=""/>
      <w:lvlJc w:val="left"/>
      <w:pPr>
        <w:ind w:left="265" w:hanging="164"/>
      </w:pPr>
      <w:rPr>
        <w:rFonts w:ascii="Symbol" w:eastAsia="Symbol" w:hAnsi="Symbol" w:hint="default"/>
        <w:w w:val="99"/>
        <w:sz w:val="16"/>
        <w:szCs w:val="16"/>
      </w:rPr>
    </w:lvl>
    <w:lvl w:ilvl="1" w:tplc="ECEE0C30">
      <w:start w:val="1"/>
      <w:numFmt w:val="bullet"/>
      <w:lvlText w:val="•"/>
      <w:lvlJc w:val="left"/>
      <w:pPr>
        <w:ind w:left="669" w:hanging="164"/>
      </w:pPr>
      <w:rPr>
        <w:rFonts w:hint="default"/>
      </w:rPr>
    </w:lvl>
    <w:lvl w:ilvl="2" w:tplc="E606F282">
      <w:start w:val="1"/>
      <w:numFmt w:val="bullet"/>
      <w:lvlText w:val="•"/>
      <w:lvlJc w:val="left"/>
      <w:pPr>
        <w:ind w:left="1074" w:hanging="164"/>
      </w:pPr>
      <w:rPr>
        <w:rFonts w:hint="default"/>
      </w:rPr>
    </w:lvl>
    <w:lvl w:ilvl="3" w:tplc="0A281D1A">
      <w:start w:val="1"/>
      <w:numFmt w:val="bullet"/>
      <w:lvlText w:val="•"/>
      <w:lvlJc w:val="left"/>
      <w:pPr>
        <w:ind w:left="1478" w:hanging="164"/>
      </w:pPr>
      <w:rPr>
        <w:rFonts w:hint="default"/>
      </w:rPr>
    </w:lvl>
    <w:lvl w:ilvl="4" w:tplc="CF6025DC">
      <w:start w:val="1"/>
      <w:numFmt w:val="bullet"/>
      <w:lvlText w:val="•"/>
      <w:lvlJc w:val="left"/>
      <w:pPr>
        <w:ind w:left="1882" w:hanging="164"/>
      </w:pPr>
      <w:rPr>
        <w:rFonts w:hint="default"/>
      </w:rPr>
    </w:lvl>
    <w:lvl w:ilvl="5" w:tplc="B6C41366">
      <w:start w:val="1"/>
      <w:numFmt w:val="bullet"/>
      <w:lvlText w:val="•"/>
      <w:lvlJc w:val="left"/>
      <w:pPr>
        <w:ind w:left="2286" w:hanging="164"/>
      </w:pPr>
      <w:rPr>
        <w:rFonts w:hint="default"/>
      </w:rPr>
    </w:lvl>
    <w:lvl w:ilvl="6" w:tplc="8E889DAC">
      <w:start w:val="1"/>
      <w:numFmt w:val="bullet"/>
      <w:lvlText w:val="•"/>
      <w:lvlJc w:val="left"/>
      <w:pPr>
        <w:ind w:left="2691" w:hanging="164"/>
      </w:pPr>
      <w:rPr>
        <w:rFonts w:hint="default"/>
      </w:rPr>
    </w:lvl>
    <w:lvl w:ilvl="7" w:tplc="6714CAF0">
      <w:start w:val="1"/>
      <w:numFmt w:val="bullet"/>
      <w:lvlText w:val="•"/>
      <w:lvlJc w:val="left"/>
      <w:pPr>
        <w:ind w:left="3095" w:hanging="164"/>
      </w:pPr>
      <w:rPr>
        <w:rFonts w:hint="default"/>
      </w:rPr>
    </w:lvl>
    <w:lvl w:ilvl="8" w:tplc="CF50C410">
      <w:start w:val="1"/>
      <w:numFmt w:val="bullet"/>
      <w:lvlText w:val="•"/>
      <w:lvlJc w:val="left"/>
      <w:pPr>
        <w:ind w:left="3499" w:hanging="164"/>
      </w:pPr>
      <w:rPr>
        <w:rFonts w:hint="default"/>
      </w:rPr>
    </w:lvl>
  </w:abstractNum>
  <w:abstractNum w:abstractNumId="10" w15:restartNumberingAfterBreak="0">
    <w:nsid w:val="1CA22E42"/>
    <w:multiLevelType w:val="hybridMultilevel"/>
    <w:tmpl w:val="C002B6AA"/>
    <w:lvl w:ilvl="0" w:tplc="3F841890">
      <w:start w:val="1"/>
      <w:numFmt w:val="bullet"/>
      <w:lvlText w:val=""/>
      <w:lvlJc w:val="left"/>
      <w:pPr>
        <w:ind w:left="265" w:hanging="164"/>
      </w:pPr>
      <w:rPr>
        <w:rFonts w:ascii="Symbol" w:eastAsia="Symbol" w:hAnsi="Symbol" w:hint="default"/>
        <w:w w:val="99"/>
        <w:sz w:val="16"/>
        <w:szCs w:val="16"/>
      </w:rPr>
    </w:lvl>
    <w:lvl w:ilvl="1" w:tplc="92787972">
      <w:start w:val="1"/>
      <w:numFmt w:val="bullet"/>
      <w:lvlText w:val="•"/>
      <w:lvlJc w:val="left"/>
      <w:pPr>
        <w:ind w:left="669" w:hanging="164"/>
      </w:pPr>
      <w:rPr>
        <w:rFonts w:hint="default"/>
      </w:rPr>
    </w:lvl>
    <w:lvl w:ilvl="2" w:tplc="748ED57A">
      <w:start w:val="1"/>
      <w:numFmt w:val="bullet"/>
      <w:lvlText w:val="•"/>
      <w:lvlJc w:val="left"/>
      <w:pPr>
        <w:ind w:left="1074" w:hanging="164"/>
      </w:pPr>
      <w:rPr>
        <w:rFonts w:hint="default"/>
      </w:rPr>
    </w:lvl>
    <w:lvl w:ilvl="3" w:tplc="6336A68A">
      <w:start w:val="1"/>
      <w:numFmt w:val="bullet"/>
      <w:lvlText w:val="•"/>
      <w:lvlJc w:val="left"/>
      <w:pPr>
        <w:ind w:left="1478" w:hanging="164"/>
      </w:pPr>
      <w:rPr>
        <w:rFonts w:hint="default"/>
      </w:rPr>
    </w:lvl>
    <w:lvl w:ilvl="4" w:tplc="A32E95AE">
      <w:start w:val="1"/>
      <w:numFmt w:val="bullet"/>
      <w:lvlText w:val="•"/>
      <w:lvlJc w:val="left"/>
      <w:pPr>
        <w:ind w:left="1882" w:hanging="164"/>
      </w:pPr>
      <w:rPr>
        <w:rFonts w:hint="default"/>
      </w:rPr>
    </w:lvl>
    <w:lvl w:ilvl="5" w:tplc="B6C8936E">
      <w:start w:val="1"/>
      <w:numFmt w:val="bullet"/>
      <w:lvlText w:val="•"/>
      <w:lvlJc w:val="left"/>
      <w:pPr>
        <w:ind w:left="2286" w:hanging="164"/>
      </w:pPr>
      <w:rPr>
        <w:rFonts w:hint="default"/>
      </w:rPr>
    </w:lvl>
    <w:lvl w:ilvl="6" w:tplc="81123288">
      <w:start w:val="1"/>
      <w:numFmt w:val="bullet"/>
      <w:lvlText w:val="•"/>
      <w:lvlJc w:val="left"/>
      <w:pPr>
        <w:ind w:left="2691" w:hanging="164"/>
      </w:pPr>
      <w:rPr>
        <w:rFonts w:hint="default"/>
      </w:rPr>
    </w:lvl>
    <w:lvl w:ilvl="7" w:tplc="16DC7A46">
      <w:start w:val="1"/>
      <w:numFmt w:val="bullet"/>
      <w:lvlText w:val="•"/>
      <w:lvlJc w:val="left"/>
      <w:pPr>
        <w:ind w:left="3095" w:hanging="164"/>
      </w:pPr>
      <w:rPr>
        <w:rFonts w:hint="default"/>
      </w:rPr>
    </w:lvl>
    <w:lvl w:ilvl="8" w:tplc="63CAB950">
      <w:start w:val="1"/>
      <w:numFmt w:val="bullet"/>
      <w:lvlText w:val="•"/>
      <w:lvlJc w:val="left"/>
      <w:pPr>
        <w:ind w:left="3499" w:hanging="164"/>
      </w:pPr>
      <w:rPr>
        <w:rFonts w:hint="default"/>
      </w:rPr>
    </w:lvl>
  </w:abstractNum>
  <w:abstractNum w:abstractNumId="11" w15:restartNumberingAfterBreak="0">
    <w:nsid w:val="1CED5FDC"/>
    <w:multiLevelType w:val="hybridMultilevel"/>
    <w:tmpl w:val="77627BE2"/>
    <w:lvl w:ilvl="0" w:tplc="346EA746">
      <w:start w:val="1"/>
      <w:numFmt w:val="bullet"/>
      <w:lvlText w:val=""/>
      <w:lvlJc w:val="left"/>
      <w:pPr>
        <w:ind w:left="265" w:hanging="164"/>
      </w:pPr>
      <w:rPr>
        <w:rFonts w:ascii="Symbol" w:eastAsia="Symbol" w:hAnsi="Symbol" w:hint="default"/>
        <w:w w:val="99"/>
        <w:sz w:val="16"/>
        <w:szCs w:val="16"/>
      </w:rPr>
    </w:lvl>
    <w:lvl w:ilvl="1" w:tplc="BE763E5E">
      <w:start w:val="1"/>
      <w:numFmt w:val="bullet"/>
      <w:lvlText w:val="•"/>
      <w:lvlJc w:val="left"/>
      <w:pPr>
        <w:ind w:left="669" w:hanging="164"/>
      </w:pPr>
      <w:rPr>
        <w:rFonts w:hint="default"/>
      </w:rPr>
    </w:lvl>
    <w:lvl w:ilvl="2" w:tplc="14A0B6F0">
      <w:start w:val="1"/>
      <w:numFmt w:val="bullet"/>
      <w:lvlText w:val="•"/>
      <w:lvlJc w:val="left"/>
      <w:pPr>
        <w:ind w:left="1074" w:hanging="164"/>
      </w:pPr>
      <w:rPr>
        <w:rFonts w:hint="default"/>
      </w:rPr>
    </w:lvl>
    <w:lvl w:ilvl="3" w:tplc="B90EED40">
      <w:start w:val="1"/>
      <w:numFmt w:val="bullet"/>
      <w:lvlText w:val="•"/>
      <w:lvlJc w:val="left"/>
      <w:pPr>
        <w:ind w:left="1478" w:hanging="164"/>
      </w:pPr>
      <w:rPr>
        <w:rFonts w:hint="default"/>
      </w:rPr>
    </w:lvl>
    <w:lvl w:ilvl="4" w:tplc="3DD20DDE">
      <w:start w:val="1"/>
      <w:numFmt w:val="bullet"/>
      <w:lvlText w:val="•"/>
      <w:lvlJc w:val="left"/>
      <w:pPr>
        <w:ind w:left="1882" w:hanging="164"/>
      </w:pPr>
      <w:rPr>
        <w:rFonts w:hint="default"/>
      </w:rPr>
    </w:lvl>
    <w:lvl w:ilvl="5" w:tplc="81E6FCEA">
      <w:start w:val="1"/>
      <w:numFmt w:val="bullet"/>
      <w:lvlText w:val="•"/>
      <w:lvlJc w:val="left"/>
      <w:pPr>
        <w:ind w:left="2286" w:hanging="164"/>
      </w:pPr>
      <w:rPr>
        <w:rFonts w:hint="default"/>
      </w:rPr>
    </w:lvl>
    <w:lvl w:ilvl="6" w:tplc="48F8D736">
      <w:start w:val="1"/>
      <w:numFmt w:val="bullet"/>
      <w:lvlText w:val="•"/>
      <w:lvlJc w:val="left"/>
      <w:pPr>
        <w:ind w:left="2691" w:hanging="164"/>
      </w:pPr>
      <w:rPr>
        <w:rFonts w:hint="default"/>
      </w:rPr>
    </w:lvl>
    <w:lvl w:ilvl="7" w:tplc="A98A9130">
      <w:start w:val="1"/>
      <w:numFmt w:val="bullet"/>
      <w:lvlText w:val="•"/>
      <w:lvlJc w:val="left"/>
      <w:pPr>
        <w:ind w:left="3095" w:hanging="164"/>
      </w:pPr>
      <w:rPr>
        <w:rFonts w:hint="default"/>
      </w:rPr>
    </w:lvl>
    <w:lvl w:ilvl="8" w:tplc="8A6CB114">
      <w:start w:val="1"/>
      <w:numFmt w:val="bullet"/>
      <w:lvlText w:val="•"/>
      <w:lvlJc w:val="left"/>
      <w:pPr>
        <w:ind w:left="3499" w:hanging="164"/>
      </w:pPr>
      <w:rPr>
        <w:rFonts w:hint="default"/>
      </w:rPr>
    </w:lvl>
  </w:abstractNum>
  <w:abstractNum w:abstractNumId="12" w15:restartNumberingAfterBreak="0">
    <w:nsid w:val="1E5C5CB5"/>
    <w:multiLevelType w:val="hybridMultilevel"/>
    <w:tmpl w:val="FBDCDA6C"/>
    <w:lvl w:ilvl="0" w:tplc="0C090001">
      <w:start w:val="1"/>
      <w:numFmt w:val="bullet"/>
      <w:lvlText w:val=""/>
      <w:lvlJc w:val="left"/>
      <w:pPr>
        <w:ind w:left="986" w:hanging="360"/>
      </w:pPr>
      <w:rPr>
        <w:rFonts w:ascii="Symbol" w:hAnsi="Symbol" w:hint="default"/>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13" w15:restartNumberingAfterBreak="0">
    <w:nsid w:val="226C3C08"/>
    <w:multiLevelType w:val="hybridMultilevel"/>
    <w:tmpl w:val="8A3CA058"/>
    <w:lvl w:ilvl="0" w:tplc="DF82FE78">
      <w:start w:val="1"/>
      <w:numFmt w:val="bullet"/>
      <w:lvlText w:val=""/>
      <w:lvlJc w:val="left"/>
      <w:pPr>
        <w:ind w:left="265" w:hanging="164"/>
      </w:pPr>
      <w:rPr>
        <w:rFonts w:ascii="Symbol" w:eastAsia="Symbol" w:hAnsi="Symbol" w:hint="default"/>
        <w:w w:val="99"/>
        <w:sz w:val="16"/>
        <w:szCs w:val="16"/>
      </w:rPr>
    </w:lvl>
    <w:lvl w:ilvl="1" w:tplc="D7A2DBD2">
      <w:start w:val="1"/>
      <w:numFmt w:val="bullet"/>
      <w:lvlText w:val="•"/>
      <w:lvlJc w:val="left"/>
      <w:pPr>
        <w:ind w:left="669" w:hanging="164"/>
      </w:pPr>
      <w:rPr>
        <w:rFonts w:hint="default"/>
      </w:rPr>
    </w:lvl>
    <w:lvl w:ilvl="2" w:tplc="7FAA17FA">
      <w:start w:val="1"/>
      <w:numFmt w:val="bullet"/>
      <w:lvlText w:val="•"/>
      <w:lvlJc w:val="left"/>
      <w:pPr>
        <w:ind w:left="1074" w:hanging="164"/>
      </w:pPr>
      <w:rPr>
        <w:rFonts w:hint="default"/>
      </w:rPr>
    </w:lvl>
    <w:lvl w:ilvl="3" w:tplc="29AE5296">
      <w:start w:val="1"/>
      <w:numFmt w:val="bullet"/>
      <w:lvlText w:val="•"/>
      <w:lvlJc w:val="left"/>
      <w:pPr>
        <w:ind w:left="1478" w:hanging="164"/>
      </w:pPr>
      <w:rPr>
        <w:rFonts w:hint="default"/>
      </w:rPr>
    </w:lvl>
    <w:lvl w:ilvl="4" w:tplc="BF54A43E">
      <w:start w:val="1"/>
      <w:numFmt w:val="bullet"/>
      <w:lvlText w:val="•"/>
      <w:lvlJc w:val="left"/>
      <w:pPr>
        <w:ind w:left="1882" w:hanging="164"/>
      </w:pPr>
      <w:rPr>
        <w:rFonts w:hint="default"/>
      </w:rPr>
    </w:lvl>
    <w:lvl w:ilvl="5" w:tplc="8C1A58C0">
      <w:start w:val="1"/>
      <w:numFmt w:val="bullet"/>
      <w:lvlText w:val="•"/>
      <w:lvlJc w:val="left"/>
      <w:pPr>
        <w:ind w:left="2286" w:hanging="164"/>
      </w:pPr>
      <w:rPr>
        <w:rFonts w:hint="default"/>
      </w:rPr>
    </w:lvl>
    <w:lvl w:ilvl="6" w:tplc="12E8C416">
      <w:start w:val="1"/>
      <w:numFmt w:val="bullet"/>
      <w:lvlText w:val="•"/>
      <w:lvlJc w:val="left"/>
      <w:pPr>
        <w:ind w:left="2691" w:hanging="164"/>
      </w:pPr>
      <w:rPr>
        <w:rFonts w:hint="default"/>
      </w:rPr>
    </w:lvl>
    <w:lvl w:ilvl="7" w:tplc="3A4E150A">
      <w:start w:val="1"/>
      <w:numFmt w:val="bullet"/>
      <w:lvlText w:val="•"/>
      <w:lvlJc w:val="left"/>
      <w:pPr>
        <w:ind w:left="3095" w:hanging="164"/>
      </w:pPr>
      <w:rPr>
        <w:rFonts w:hint="default"/>
      </w:rPr>
    </w:lvl>
    <w:lvl w:ilvl="8" w:tplc="A94089A2">
      <w:start w:val="1"/>
      <w:numFmt w:val="bullet"/>
      <w:lvlText w:val="•"/>
      <w:lvlJc w:val="left"/>
      <w:pPr>
        <w:ind w:left="3499" w:hanging="164"/>
      </w:pPr>
      <w:rPr>
        <w:rFonts w:hint="default"/>
      </w:rPr>
    </w:lvl>
  </w:abstractNum>
  <w:abstractNum w:abstractNumId="14" w15:restartNumberingAfterBreak="0">
    <w:nsid w:val="25184650"/>
    <w:multiLevelType w:val="hybridMultilevel"/>
    <w:tmpl w:val="5344ABF2"/>
    <w:lvl w:ilvl="0" w:tplc="129066B8">
      <w:start w:val="1"/>
      <w:numFmt w:val="bullet"/>
      <w:lvlText w:val=""/>
      <w:lvlJc w:val="left"/>
      <w:pPr>
        <w:ind w:left="265" w:hanging="164"/>
      </w:pPr>
      <w:rPr>
        <w:rFonts w:ascii="Symbol" w:eastAsia="Symbol" w:hAnsi="Symbol" w:hint="default"/>
        <w:w w:val="99"/>
        <w:sz w:val="16"/>
        <w:szCs w:val="16"/>
      </w:rPr>
    </w:lvl>
    <w:lvl w:ilvl="1" w:tplc="26CCD44E">
      <w:start w:val="1"/>
      <w:numFmt w:val="bullet"/>
      <w:lvlText w:val="•"/>
      <w:lvlJc w:val="left"/>
      <w:pPr>
        <w:ind w:left="669" w:hanging="164"/>
      </w:pPr>
      <w:rPr>
        <w:rFonts w:hint="default"/>
      </w:rPr>
    </w:lvl>
    <w:lvl w:ilvl="2" w:tplc="59208984">
      <w:start w:val="1"/>
      <w:numFmt w:val="bullet"/>
      <w:lvlText w:val="•"/>
      <w:lvlJc w:val="left"/>
      <w:pPr>
        <w:ind w:left="1074" w:hanging="164"/>
      </w:pPr>
      <w:rPr>
        <w:rFonts w:hint="default"/>
      </w:rPr>
    </w:lvl>
    <w:lvl w:ilvl="3" w:tplc="0B728706">
      <w:start w:val="1"/>
      <w:numFmt w:val="bullet"/>
      <w:lvlText w:val="•"/>
      <w:lvlJc w:val="left"/>
      <w:pPr>
        <w:ind w:left="1478" w:hanging="164"/>
      </w:pPr>
      <w:rPr>
        <w:rFonts w:hint="default"/>
      </w:rPr>
    </w:lvl>
    <w:lvl w:ilvl="4" w:tplc="8B523AA0">
      <w:start w:val="1"/>
      <w:numFmt w:val="bullet"/>
      <w:lvlText w:val="•"/>
      <w:lvlJc w:val="left"/>
      <w:pPr>
        <w:ind w:left="1882" w:hanging="164"/>
      </w:pPr>
      <w:rPr>
        <w:rFonts w:hint="default"/>
      </w:rPr>
    </w:lvl>
    <w:lvl w:ilvl="5" w:tplc="7D9A1814">
      <w:start w:val="1"/>
      <w:numFmt w:val="bullet"/>
      <w:lvlText w:val="•"/>
      <w:lvlJc w:val="left"/>
      <w:pPr>
        <w:ind w:left="2286" w:hanging="164"/>
      </w:pPr>
      <w:rPr>
        <w:rFonts w:hint="default"/>
      </w:rPr>
    </w:lvl>
    <w:lvl w:ilvl="6" w:tplc="0C1CCBEE">
      <w:start w:val="1"/>
      <w:numFmt w:val="bullet"/>
      <w:lvlText w:val="•"/>
      <w:lvlJc w:val="left"/>
      <w:pPr>
        <w:ind w:left="2691" w:hanging="164"/>
      </w:pPr>
      <w:rPr>
        <w:rFonts w:hint="default"/>
      </w:rPr>
    </w:lvl>
    <w:lvl w:ilvl="7" w:tplc="EE1C6DC2">
      <w:start w:val="1"/>
      <w:numFmt w:val="bullet"/>
      <w:lvlText w:val="•"/>
      <w:lvlJc w:val="left"/>
      <w:pPr>
        <w:ind w:left="3095" w:hanging="164"/>
      </w:pPr>
      <w:rPr>
        <w:rFonts w:hint="default"/>
      </w:rPr>
    </w:lvl>
    <w:lvl w:ilvl="8" w:tplc="4962AF96">
      <w:start w:val="1"/>
      <w:numFmt w:val="bullet"/>
      <w:lvlText w:val="•"/>
      <w:lvlJc w:val="left"/>
      <w:pPr>
        <w:ind w:left="3499" w:hanging="164"/>
      </w:pPr>
      <w:rPr>
        <w:rFonts w:hint="default"/>
      </w:rPr>
    </w:lvl>
  </w:abstractNum>
  <w:abstractNum w:abstractNumId="15" w15:restartNumberingAfterBreak="0">
    <w:nsid w:val="25A13AD4"/>
    <w:multiLevelType w:val="hybridMultilevel"/>
    <w:tmpl w:val="341C85A4"/>
    <w:lvl w:ilvl="0" w:tplc="6BDC6764">
      <w:start w:val="1"/>
      <w:numFmt w:val="bullet"/>
      <w:lvlText w:val=""/>
      <w:lvlJc w:val="left"/>
      <w:pPr>
        <w:ind w:left="265" w:hanging="164"/>
      </w:pPr>
      <w:rPr>
        <w:rFonts w:ascii="Symbol" w:eastAsia="Symbol" w:hAnsi="Symbol" w:hint="default"/>
        <w:w w:val="99"/>
        <w:sz w:val="16"/>
        <w:szCs w:val="16"/>
      </w:rPr>
    </w:lvl>
    <w:lvl w:ilvl="1" w:tplc="FE48DD7A">
      <w:start w:val="1"/>
      <w:numFmt w:val="bullet"/>
      <w:lvlText w:val="•"/>
      <w:lvlJc w:val="left"/>
      <w:pPr>
        <w:ind w:left="669" w:hanging="164"/>
      </w:pPr>
      <w:rPr>
        <w:rFonts w:hint="default"/>
      </w:rPr>
    </w:lvl>
    <w:lvl w:ilvl="2" w:tplc="2AEE6660">
      <w:start w:val="1"/>
      <w:numFmt w:val="bullet"/>
      <w:lvlText w:val="•"/>
      <w:lvlJc w:val="left"/>
      <w:pPr>
        <w:ind w:left="1074" w:hanging="164"/>
      </w:pPr>
      <w:rPr>
        <w:rFonts w:hint="default"/>
      </w:rPr>
    </w:lvl>
    <w:lvl w:ilvl="3" w:tplc="FA3A33F8">
      <w:start w:val="1"/>
      <w:numFmt w:val="bullet"/>
      <w:lvlText w:val="•"/>
      <w:lvlJc w:val="left"/>
      <w:pPr>
        <w:ind w:left="1478" w:hanging="164"/>
      </w:pPr>
      <w:rPr>
        <w:rFonts w:hint="default"/>
      </w:rPr>
    </w:lvl>
    <w:lvl w:ilvl="4" w:tplc="22380E9A">
      <w:start w:val="1"/>
      <w:numFmt w:val="bullet"/>
      <w:lvlText w:val="•"/>
      <w:lvlJc w:val="left"/>
      <w:pPr>
        <w:ind w:left="1882" w:hanging="164"/>
      </w:pPr>
      <w:rPr>
        <w:rFonts w:hint="default"/>
      </w:rPr>
    </w:lvl>
    <w:lvl w:ilvl="5" w:tplc="A38A5B76">
      <w:start w:val="1"/>
      <w:numFmt w:val="bullet"/>
      <w:lvlText w:val="•"/>
      <w:lvlJc w:val="left"/>
      <w:pPr>
        <w:ind w:left="2286" w:hanging="164"/>
      </w:pPr>
      <w:rPr>
        <w:rFonts w:hint="default"/>
      </w:rPr>
    </w:lvl>
    <w:lvl w:ilvl="6" w:tplc="30EA00B4">
      <w:start w:val="1"/>
      <w:numFmt w:val="bullet"/>
      <w:lvlText w:val="•"/>
      <w:lvlJc w:val="left"/>
      <w:pPr>
        <w:ind w:left="2691" w:hanging="164"/>
      </w:pPr>
      <w:rPr>
        <w:rFonts w:hint="default"/>
      </w:rPr>
    </w:lvl>
    <w:lvl w:ilvl="7" w:tplc="668EF508">
      <w:start w:val="1"/>
      <w:numFmt w:val="bullet"/>
      <w:lvlText w:val="•"/>
      <w:lvlJc w:val="left"/>
      <w:pPr>
        <w:ind w:left="3095" w:hanging="164"/>
      </w:pPr>
      <w:rPr>
        <w:rFonts w:hint="default"/>
      </w:rPr>
    </w:lvl>
    <w:lvl w:ilvl="8" w:tplc="D78E0C70">
      <w:start w:val="1"/>
      <w:numFmt w:val="bullet"/>
      <w:lvlText w:val="•"/>
      <w:lvlJc w:val="left"/>
      <w:pPr>
        <w:ind w:left="3499" w:hanging="164"/>
      </w:pPr>
      <w:rPr>
        <w:rFonts w:hint="default"/>
      </w:rPr>
    </w:lvl>
  </w:abstractNum>
  <w:abstractNum w:abstractNumId="16" w15:restartNumberingAfterBreak="0">
    <w:nsid w:val="26C33C19"/>
    <w:multiLevelType w:val="hybridMultilevel"/>
    <w:tmpl w:val="B008B274"/>
    <w:lvl w:ilvl="0" w:tplc="7CF89BDC">
      <w:start w:val="1"/>
      <w:numFmt w:val="bullet"/>
      <w:lvlText w:val=""/>
      <w:lvlJc w:val="left"/>
      <w:pPr>
        <w:ind w:left="265" w:hanging="164"/>
      </w:pPr>
      <w:rPr>
        <w:rFonts w:ascii="Symbol" w:eastAsia="Symbol" w:hAnsi="Symbol" w:hint="default"/>
        <w:w w:val="99"/>
        <w:sz w:val="16"/>
        <w:szCs w:val="16"/>
      </w:rPr>
    </w:lvl>
    <w:lvl w:ilvl="1" w:tplc="D214EAEA">
      <w:start w:val="1"/>
      <w:numFmt w:val="bullet"/>
      <w:lvlText w:val="•"/>
      <w:lvlJc w:val="left"/>
      <w:pPr>
        <w:ind w:left="657" w:hanging="164"/>
      </w:pPr>
      <w:rPr>
        <w:rFonts w:hint="default"/>
      </w:rPr>
    </w:lvl>
    <w:lvl w:ilvl="2" w:tplc="DB70DC00">
      <w:start w:val="1"/>
      <w:numFmt w:val="bullet"/>
      <w:lvlText w:val="•"/>
      <w:lvlJc w:val="left"/>
      <w:pPr>
        <w:ind w:left="1050" w:hanging="164"/>
      </w:pPr>
      <w:rPr>
        <w:rFonts w:hint="default"/>
      </w:rPr>
    </w:lvl>
    <w:lvl w:ilvl="3" w:tplc="889AF4A6">
      <w:start w:val="1"/>
      <w:numFmt w:val="bullet"/>
      <w:lvlText w:val="•"/>
      <w:lvlJc w:val="left"/>
      <w:pPr>
        <w:ind w:left="1442" w:hanging="164"/>
      </w:pPr>
      <w:rPr>
        <w:rFonts w:hint="default"/>
      </w:rPr>
    </w:lvl>
    <w:lvl w:ilvl="4" w:tplc="0B72584E">
      <w:start w:val="1"/>
      <w:numFmt w:val="bullet"/>
      <w:lvlText w:val="•"/>
      <w:lvlJc w:val="left"/>
      <w:pPr>
        <w:ind w:left="1834" w:hanging="164"/>
      </w:pPr>
      <w:rPr>
        <w:rFonts w:hint="default"/>
      </w:rPr>
    </w:lvl>
    <w:lvl w:ilvl="5" w:tplc="12828CA0">
      <w:start w:val="1"/>
      <w:numFmt w:val="bullet"/>
      <w:lvlText w:val="•"/>
      <w:lvlJc w:val="left"/>
      <w:pPr>
        <w:ind w:left="2226" w:hanging="164"/>
      </w:pPr>
      <w:rPr>
        <w:rFonts w:hint="default"/>
      </w:rPr>
    </w:lvl>
    <w:lvl w:ilvl="6" w:tplc="3E1C1732">
      <w:start w:val="1"/>
      <w:numFmt w:val="bullet"/>
      <w:lvlText w:val="•"/>
      <w:lvlJc w:val="left"/>
      <w:pPr>
        <w:ind w:left="2619" w:hanging="164"/>
      </w:pPr>
      <w:rPr>
        <w:rFonts w:hint="default"/>
      </w:rPr>
    </w:lvl>
    <w:lvl w:ilvl="7" w:tplc="3C5018F0">
      <w:start w:val="1"/>
      <w:numFmt w:val="bullet"/>
      <w:lvlText w:val="•"/>
      <w:lvlJc w:val="left"/>
      <w:pPr>
        <w:ind w:left="3011" w:hanging="164"/>
      </w:pPr>
      <w:rPr>
        <w:rFonts w:hint="default"/>
      </w:rPr>
    </w:lvl>
    <w:lvl w:ilvl="8" w:tplc="374CDE50">
      <w:start w:val="1"/>
      <w:numFmt w:val="bullet"/>
      <w:lvlText w:val="•"/>
      <w:lvlJc w:val="left"/>
      <w:pPr>
        <w:ind w:left="3403" w:hanging="164"/>
      </w:pPr>
      <w:rPr>
        <w:rFonts w:hint="default"/>
      </w:rPr>
    </w:lvl>
  </w:abstractNum>
  <w:abstractNum w:abstractNumId="17" w15:restartNumberingAfterBreak="0">
    <w:nsid w:val="29AE3DE2"/>
    <w:multiLevelType w:val="hybridMultilevel"/>
    <w:tmpl w:val="98EC0EEA"/>
    <w:lvl w:ilvl="0" w:tplc="A7CCAF92">
      <w:start w:val="1"/>
      <w:numFmt w:val="bullet"/>
      <w:lvlText w:val=""/>
      <w:lvlJc w:val="left"/>
      <w:pPr>
        <w:ind w:left="265" w:hanging="164"/>
      </w:pPr>
      <w:rPr>
        <w:rFonts w:ascii="Symbol" w:eastAsia="Symbol" w:hAnsi="Symbol" w:hint="default"/>
        <w:w w:val="99"/>
        <w:sz w:val="16"/>
        <w:szCs w:val="16"/>
      </w:rPr>
    </w:lvl>
    <w:lvl w:ilvl="1" w:tplc="2604D9E0">
      <w:start w:val="1"/>
      <w:numFmt w:val="bullet"/>
      <w:lvlText w:val="•"/>
      <w:lvlJc w:val="left"/>
      <w:pPr>
        <w:ind w:left="669" w:hanging="164"/>
      </w:pPr>
      <w:rPr>
        <w:rFonts w:hint="default"/>
      </w:rPr>
    </w:lvl>
    <w:lvl w:ilvl="2" w:tplc="0F7C5A36">
      <w:start w:val="1"/>
      <w:numFmt w:val="bullet"/>
      <w:lvlText w:val="•"/>
      <w:lvlJc w:val="left"/>
      <w:pPr>
        <w:ind w:left="1074" w:hanging="164"/>
      </w:pPr>
      <w:rPr>
        <w:rFonts w:hint="default"/>
      </w:rPr>
    </w:lvl>
    <w:lvl w:ilvl="3" w:tplc="4ADC41AE">
      <w:start w:val="1"/>
      <w:numFmt w:val="bullet"/>
      <w:lvlText w:val="•"/>
      <w:lvlJc w:val="left"/>
      <w:pPr>
        <w:ind w:left="1478" w:hanging="164"/>
      </w:pPr>
      <w:rPr>
        <w:rFonts w:hint="default"/>
      </w:rPr>
    </w:lvl>
    <w:lvl w:ilvl="4" w:tplc="32DC8ED8">
      <w:start w:val="1"/>
      <w:numFmt w:val="bullet"/>
      <w:lvlText w:val="•"/>
      <w:lvlJc w:val="left"/>
      <w:pPr>
        <w:ind w:left="1882" w:hanging="164"/>
      </w:pPr>
      <w:rPr>
        <w:rFonts w:hint="default"/>
      </w:rPr>
    </w:lvl>
    <w:lvl w:ilvl="5" w:tplc="73A4C34E">
      <w:start w:val="1"/>
      <w:numFmt w:val="bullet"/>
      <w:lvlText w:val="•"/>
      <w:lvlJc w:val="left"/>
      <w:pPr>
        <w:ind w:left="2286" w:hanging="164"/>
      </w:pPr>
      <w:rPr>
        <w:rFonts w:hint="default"/>
      </w:rPr>
    </w:lvl>
    <w:lvl w:ilvl="6" w:tplc="FFC6F208">
      <w:start w:val="1"/>
      <w:numFmt w:val="bullet"/>
      <w:lvlText w:val="•"/>
      <w:lvlJc w:val="left"/>
      <w:pPr>
        <w:ind w:left="2691" w:hanging="164"/>
      </w:pPr>
      <w:rPr>
        <w:rFonts w:hint="default"/>
      </w:rPr>
    </w:lvl>
    <w:lvl w:ilvl="7" w:tplc="A8205F02">
      <w:start w:val="1"/>
      <w:numFmt w:val="bullet"/>
      <w:lvlText w:val="•"/>
      <w:lvlJc w:val="left"/>
      <w:pPr>
        <w:ind w:left="3095" w:hanging="164"/>
      </w:pPr>
      <w:rPr>
        <w:rFonts w:hint="default"/>
      </w:rPr>
    </w:lvl>
    <w:lvl w:ilvl="8" w:tplc="50AE7CEA">
      <w:start w:val="1"/>
      <w:numFmt w:val="bullet"/>
      <w:lvlText w:val="•"/>
      <w:lvlJc w:val="left"/>
      <w:pPr>
        <w:ind w:left="3499" w:hanging="164"/>
      </w:pPr>
      <w:rPr>
        <w:rFonts w:hint="default"/>
      </w:rPr>
    </w:lvl>
  </w:abstractNum>
  <w:abstractNum w:abstractNumId="18" w15:restartNumberingAfterBreak="0">
    <w:nsid w:val="29EB516E"/>
    <w:multiLevelType w:val="hybridMultilevel"/>
    <w:tmpl w:val="66C06460"/>
    <w:lvl w:ilvl="0" w:tplc="57167C74">
      <w:start w:val="1"/>
      <w:numFmt w:val="bullet"/>
      <w:lvlText w:val=""/>
      <w:lvlJc w:val="left"/>
      <w:pPr>
        <w:ind w:left="265" w:hanging="164"/>
      </w:pPr>
      <w:rPr>
        <w:rFonts w:ascii="Symbol" w:eastAsia="Symbol" w:hAnsi="Symbol" w:hint="default"/>
        <w:w w:val="99"/>
        <w:sz w:val="16"/>
        <w:szCs w:val="16"/>
      </w:rPr>
    </w:lvl>
    <w:lvl w:ilvl="1" w:tplc="0414E946">
      <w:start w:val="1"/>
      <w:numFmt w:val="bullet"/>
      <w:lvlText w:val="•"/>
      <w:lvlJc w:val="left"/>
      <w:pPr>
        <w:ind w:left="669" w:hanging="164"/>
      </w:pPr>
      <w:rPr>
        <w:rFonts w:hint="default"/>
      </w:rPr>
    </w:lvl>
    <w:lvl w:ilvl="2" w:tplc="C336807E">
      <w:start w:val="1"/>
      <w:numFmt w:val="bullet"/>
      <w:lvlText w:val="•"/>
      <w:lvlJc w:val="left"/>
      <w:pPr>
        <w:ind w:left="1074" w:hanging="164"/>
      </w:pPr>
      <w:rPr>
        <w:rFonts w:hint="default"/>
      </w:rPr>
    </w:lvl>
    <w:lvl w:ilvl="3" w:tplc="DE9CC360">
      <w:start w:val="1"/>
      <w:numFmt w:val="bullet"/>
      <w:lvlText w:val="•"/>
      <w:lvlJc w:val="left"/>
      <w:pPr>
        <w:ind w:left="1478" w:hanging="164"/>
      </w:pPr>
      <w:rPr>
        <w:rFonts w:hint="default"/>
      </w:rPr>
    </w:lvl>
    <w:lvl w:ilvl="4" w:tplc="C0645C5C">
      <w:start w:val="1"/>
      <w:numFmt w:val="bullet"/>
      <w:lvlText w:val="•"/>
      <w:lvlJc w:val="left"/>
      <w:pPr>
        <w:ind w:left="1882" w:hanging="164"/>
      </w:pPr>
      <w:rPr>
        <w:rFonts w:hint="default"/>
      </w:rPr>
    </w:lvl>
    <w:lvl w:ilvl="5" w:tplc="A9AA7A14">
      <w:start w:val="1"/>
      <w:numFmt w:val="bullet"/>
      <w:lvlText w:val="•"/>
      <w:lvlJc w:val="left"/>
      <w:pPr>
        <w:ind w:left="2286" w:hanging="164"/>
      </w:pPr>
      <w:rPr>
        <w:rFonts w:hint="default"/>
      </w:rPr>
    </w:lvl>
    <w:lvl w:ilvl="6" w:tplc="C25E0C78">
      <w:start w:val="1"/>
      <w:numFmt w:val="bullet"/>
      <w:lvlText w:val="•"/>
      <w:lvlJc w:val="left"/>
      <w:pPr>
        <w:ind w:left="2691" w:hanging="164"/>
      </w:pPr>
      <w:rPr>
        <w:rFonts w:hint="default"/>
      </w:rPr>
    </w:lvl>
    <w:lvl w:ilvl="7" w:tplc="92CE4F08">
      <w:start w:val="1"/>
      <w:numFmt w:val="bullet"/>
      <w:lvlText w:val="•"/>
      <w:lvlJc w:val="left"/>
      <w:pPr>
        <w:ind w:left="3095" w:hanging="164"/>
      </w:pPr>
      <w:rPr>
        <w:rFonts w:hint="default"/>
      </w:rPr>
    </w:lvl>
    <w:lvl w:ilvl="8" w:tplc="7A5CBC02">
      <w:start w:val="1"/>
      <w:numFmt w:val="bullet"/>
      <w:lvlText w:val="•"/>
      <w:lvlJc w:val="left"/>
      <w:pPr>
        <w:ind w:left="3499" w:hanging="164"/>
      </w:pPr>
      <w:rPr>
        <w:rFonts w:hint="default"/>
      </w:rPr>
    </w:lvl>
  </w:abstractNum>
  <w:abstractNum w:abstractNumId="19" w15:restartNumberingAfterBreak="0">
    <w:nsid w:val="2AC62F0C"/>
    <w:multiLevelType w:val="hybridMultilevel"/>
    <w:tmpl w:val="4C84CF0A"/>
    <w:lvl w:ilvl="0" w:tplc="3EEC47C4">
      <w:start w:val="1"/>
      <w:numFmt w:val="bullet"/>
      <w:lvlText w:val=""/>
      <w:lvlJc w:val="left"/>
      <w:pPr>
        <w:ind w:left="265" w:hanging="164"/>
      </w:pPr>
      <w:rPr>
        <w:rFonts w:ascii="Symbol" w:eastAsia="Symbol" w:hAnsi="Symbol" w:hint="default"/>
        <w:w w:val="99"/>
        <w:sz w:val="16"/>
        <w:szCs w:val="16"/>
      </w:rPr>
    </w:lvl>
    <w:lvl w:ilvl="1" w:tplc="B8784D0E">
      <w:start w:val="1"/>
      <w:numFmt w:val="bullet"/>
      <w:lvlText w:val="•"/>
      <w:lvlJc w:val="left"/>
      <w:pPr>
        <w:ind w:left="669" w:hanging="164"/>
      </w:pPr>
      <w:rPr>
        <w:rFonts w:hint="default"/>
      </w:rPr>
    </w:lvl>
    <w:lvl w:ilvl="2" w:tplc="80FCC0E0">
      <w:start w:val="1"/>
      <w:numFmt w:val="bullet"/>
      <w:lvlText w:val="•"/>
      <w:lvlJc w:val="left"/>
      <w:pPr>
        <w:ind w:left="1074" w:hanging="164"/>
      </w:pPr>
      <w:rPr>
        <w:rFonts w:hint="default"/>
      </w:rPr>
    </w:lvl>
    <w:lvl w:ilvl="3" w:tplc="E940DCE8">
      <w:start w:val="1"/>
      <w:numFmt w:val="bullet"/>
      <w:lvlText w:val="•"/>
      <w:lvlJc w:val="left"/>
      <w:pPr>
        <w:ind w:left="1478" w:hanging="164"/>
      </w:pPr>
      <w:rPr>
        <w:rFonts w:hint="default"/>
      </w:rPr>
    </w:lvl>
    <w:lvl w:ilvl="4" w:tplc="50960D40">
      <w:start w:val="1"/>
      <w:numFmt w:val="bullet"/>
      <w:lvlText w:val="•"/>
      <w:lvlJc w:val="left"/>
      <w:pPr>
        <w:ind w:left="1882" w:hanging="164"/>
      </w:pPr>
      <w:rPr>
        <w:rFonts w:hint="default"/>
      </w:rPr>
    </w:lvl>
    <w:lvl w:ilvl="5" w:tplc="9656D3BA">
      <w:start w:val="1"/>
      <w:numFmt w:val="bullet"/>
      <w:lvlText w:val="•"/>
      <w:lvlJc w:val="left"/>
      <w:pPr>
        <w:ind w:left="2286" w:hanging="164"/>
      </w:pPr>
      <w:rPr>
        <w:rFonts w:hint="default"/>
      </w:rPr>
    </w:lvl>
    <w:lvl w:ilvl="6" w:tplc="2F368C52">
      <w:start w:val="1"/>
      <w:numFmt w:val="bullet"/>
      <w:lvlText w:val="•"/>
      <w:lvlJc w:val="left"/>
      <w:pPr>
        <w:ind w:left="2691" w:hanging="164"/>
      </w:pPr>
      <w:rPr>
        <w:rFonts w:hint="default"/>
      </w:rPr>
    </w:lvl>
    <w:lvl w:ilvl="7" w:tplc="B726C51A">
      <w:start w:val="1"/>
      <w:numFmt w:val="bullet"/>
      <w:lvlText w:val="•"/>
      <w:lvlJc w:val="left"/>
      <w:pPr>
        <w:ind w:left="3095" w:hanging="164"/>
      </w:pPr>
      <w:rPr>
        <w:rFonts w:hint="default"/>
      </w:rPr>
    </w:lvl>
    <w:lvl w:ilvl="8" w:tplc="06E27F3A">
      <w:start w:val="1"/>
      <w:numFmt w:val="bullet"/>
      <w:lvlText w:val="•"/>
      <w:lvlJc w:val="left"/>
      <w:pPr>
        <w:ind w:left="3499" w:hanging="164"/>
      </w:pPr>
      <w:rPr>
        <w:rFonts w:hint="default"/>
      </w:rPr>
    </w:lvl>
  </w:abstractNum>
  <w:abstractNum w:abstractNumId="20" w15:restartNumberingAfterBreak="0">
    <w:nsid w:val="2D177B82"/>
    <w:multiLevelType w:val="hybridMultilevel"/>
    <w:tmpl w:val="E27AFCC8"/>
    <w:lvl w:ilvl="0" w:tplc="11682166">
      <w:start w:val="1"/>
      <w:numFmt w:val="bullet"/>
      <w:lvlText w:val=""/>
      <w:lvlJc w:val="left"/>
      <w:pPr>
        <w:ind w:left="265" w:hanging="164"/>
      </w:pPr>
      <w:rPr>
        <w:rFonts w:ascii="Symbol" w:eastAsia="Symbol" w:hAnsi="Symbol" w:hint="default"/>
        <w:w w:val="99"/>
        <w:sz w:val="16"/>
        <w:szCs w:val="16"/>
      </w:rPr>
    </w:lvl>
    <w:lvl w:ilvl="1" w:tplc="8A8CB4F4">
      <w:start w:val="1"/>
      <w:numFmt w:val="bullet"/>
      <w:lvlText w:val="•"/>
      <w:lvlJc w:val="left"/>
      <w:pPr>
        <w:ind w:left="669" w:hanging="164"/>
      </w:pPr>
      <w:rPr>
        <w:rFonts w:hint="default"/>
      </w:rPr>
    </w:lvl>
    <w:lvl w:ilvl="2" w:tplc="64489A00">
      <w:start w:val="1"/>
      <w:numFmt w:val="bullet"/>
      <w:lvlText w:val="•"/>
      <w:lvlJc w:val="left"/>
      <w:pPr>
        <w:ind w:left="1074" w:hanging="164"/>
      </w:pPr>
      <w:rPr>
        <w:rFonts w:hint="default"/>
      </w:rPr>
    </w:lvl>
    <w:lvl w:ilvl="3" w:tplc="985EB45C">
      <w:start w:val="1"/>
      <w:numFmt w:val="bullet"/>
      <w:lvlText w:val="•"/>
      <w:lvlJc w:val="left"/>
      <w:pPr>
        <w:ind w:left="1478" w:hanging="164"/>
      </w:pPr>
      <w:rPr>
        <w:rFonts w:hint="default"/>
      </w:rPr>
    </w:lvl>
    <w:lvl w:ilvl="4" w:tplc="B8203BF6">
      <w:start w:val="1"/>
      <w:numFmt w:val="bullet"/>
      <w:lvlText w:val="•"/>
      <w:lvlJc w:val="left"/>
      <w:pPr>
        <w:ind w:left="1882" w:hanging="164"/>
      </w:pPr>
      <w:rPr>
        <w:rFonts w:hint="default"/>
      </w:rPr>
    </w:lvl>
    <w:lvl w:ilvl="5" w:tplc="A6E2B8C6">
      <w:start w:val="1"/>
      <w:numFmt w:val="bullet"/>
      <w:lvlText w:val="•"/>
      <w:lvlJc w:val="left"/>
      <w:pPr>
        <w:ind w:left="2286" w:hanging="164"/>
      </w:pPr>
      <w:rPr>
        <w:rFonts w:hint="default"/>
      </w:rPr>
    </w:lvl>
    <w:lvl w:ilvl="6" w:tplc="277081D2">
      <w:start w:val="1"/>
      <w:numFmt w:val="bullet"/>
      <w:lvlText w:val="•"/>
      <w:lvlJc w:val="left"/>
      <w:pPr>
        <w:ind w:left="2691" w:hanging="164"/>
      </w:pPr>
      <w:rPr>
        <w:rFonts w:hint="default"/>
      </w:rPr>
    </w:lvl>
    <w:lvl w:ilvl="7" w:tplc="E51292DC">
      <w:start w:val="1"/>
      <w:numFmt w:val="bullet"/>
      <w:lvlText w:val="•"/>
      <w:lvlJc w:val="left"/>
      <w:pPr>
        <w:ind w:left="3095" w:hanging="164"/>
      </w:pPr>
      <w:rPr>
        <w:rFonts w:hint="default"/>
      </w:rPr>
    </w:lvl>
    <w:lvl w:ilvl="8" w:tplc="9C92144C">
      <w:start w:val="1"/>
      <w:numFmt w:val="bullet"/>
      <w:lvlText w:val="•"/>
      <w:lvlJc w:val="left"/>
      <w:pPr>
        <w:ind w:left="3499" w:hanging="164"/>
      </w:pPr>
      <w:rPr>
        <w:rFonts w:hint="default"/>
      </w:rPr>
    </w:lvl>
  </w:abstractNum>
  <w:abstractNum w:abstractNumId="21" w15:restartNumberingAfterBreak="0">
    <w:nsid w:val="30BC5652"/>
    <w:multiLevelType w:val="hybridMultilevel"/>
    <w:tmpl w:val="8A7E7EC2"/>
    <w:lvl w:ilvl="0" w:tplc="77CA0E5A">
      <w:start w:val="1"/>
      <w:numFmt w:val="bullet"/>
      <w:lvlText w:val=""/>
      <w:lvlJc w:val="left"/>
      <w:pPr>
        <w:ind w:left="265" w:hanging="164"/>
      </w:pPr>
      <w:rPr>
        <w:rFonts w:ascii="Symbol" w:eastAsia="Symbol" w:hAnsi="Symbol" w:hint="default"/>
        <w:w w:val="99"/>
        <w:sz w:val="16"/>
        <w:szCs w:val="16"/>
      </w:rPr>
    </w:lvl>
    <w:lvl w:ilvl="1" w:tplc="DE726CC2">
      <w:start w:val="1"/>
      <w:numFmt w:val="bullet"/>
      <w:lvlText w:val="•"/>
      <w:lvlJc w:val="left"/>
      <w:pPr>
        <w:ind w:left="669" w:hanging="164"/>
      </w:pPr>
      <w:rPr>
        <w:rFonts w:hint="default"/>
      </w:rPr>
    </w:lvl>
    <w:lvl w:ilvl="2" w:tplc="A9964BA4">
      <w:start w:val="1"/>
      <w:numFmt w:val="bullet"/>
      <w:lvlText w:val="•"/>
      <w:lvlJc w:val="left"/>
      <w:pPr>
        <w:ind w:left="1074" w:hanging="164"/>
      </w:pPr>
      <w:rPr>
        <w:rFonts w:hint="default"/>
      </w:rPr>
    </w:lvl>
    <w:lvl w:ilvl="3" w:tplc="2416A456">
      <w:start w:val="1"/>
      <w:numFmt w:val="bullet"/>
      <w:lvlText w:val="•"/>
      <w:lvlJc w:val="left"/>
      <w:pPr>
        <w:ind w:left="1478" w:hanging="164"/>
      </w:pPr>
      <w:rPr>
        <w:rFonts w:hint="default"/>
      </w:rPr>
    </w:lvl>
    <w:lvl w:ilvl="4" w:tplc="0D4EB97E">
      <w:start w:val="1"/>
      <w:numFmt w:val="bullet"/>
      <w:lvlText w:val="•"/>
      <w:lvlJc w:val="left"/>
      <w:pPr>
        <w:ind w:left="1882" w:hanging="164"/>
      </w:pPr>
      <w:rPr>
        <w:rFonts w:hint="default"/>
      </w:rPr>
    </w:lvl>
    <w:lvl w:ilvl="5" w:tplc="A344188C">
      <w:start w:val="1"/>
      <w:numFmt w:val="bullet"/>
      <w:lvlText w:val="•"/>
      <w:lvlJc w:val="left"/>
      <w:pPr>
        <w:ind w:left="2286" w:hanging="164"/>
      </w:pPr>
      <w:rPr>
        <w:rFonts w:hint="default"/>
      </w:rPr>
    </w:lvl>
    <w:lvl w:ilvl="6" w:tplc="392A622E">
      <w:start w:val="1"/>
      <w:numFmt w:val="bullet"/>
      <w:lvlText w:val="•"/>
      <w:lvlJc w:val="left"/>
      <w:pPr>
        <w:ind w:left="2691" w:hanging="164"/>
      </w:pPr>
      <w:rPr>
        <w:rFonts w:hint="default"/>
      </w:rPr>
    </w:lvl>
    <w:lvl w:ilvl="7" w:tplc="DFB48BE2">
      <w:start w:val="1"/>
      <w:numFmt w:val="bullet"/>
      <w:lvlText w:val="•"/>
      <w:lvlJc w:val="left"/>
      <w:pPr>
        <w:ind w:left="3095" w:hanging="164"/>
      </w:pPr>
      <w:rPr>
        <w:rFonts w:hint="default"/>
      </w:rPr>
    </w:lvl>
    <w:lvl w:ilvl="8" w:tplc="C41E397A">
      <w:start w:val="1"/>
      <w:numFmt w:val="bullet"/>
      <w:lvlText w:val="•"/>
      <w:lvlJc w:val="left"/>
      <w:pPr>
        <w:ind w:left="3499" w:hanging="164"/>
      </w:pPr>
      <w:rPr>
        <w:rFonts w:hint="default"/>
      </w:rPr>
    </w:lvl>
  </w:abstractNum>
  <w:abstractNum w:abstractNumId="22" w15:restartNumberingAfterBreak="0">
    <w:nsid w:val="312F1E5B"/>
    <w:multiLevelType w:val="hybridMultilevel"/>
    <w:tmpl w:val="680C11EE"/>
    <w:lvl w:ilvl="0" w:tplc="5E2062D2">
      <w:start w:val="1"/>
      <w:numFmt w:val="bullet"/>
      <w:lvlText w:val=""/>
      <w:lvlJc w:val="left"/>
      <w:pPr>
        <w:ind w:left="265" w:hanging="164"/>
      </w:pPr>
      <w:rPr>
        <w:rFonts w:ascii="Symbol" w:eastAsia="Symbol" w:hAnsi="Symbol" w:hint="default"/>
        <w:w w:val="99"/>
        <w:sz w:val="16"/>
        <w:szCs w:val="16"/>
      </w:rPr>
    </w:lvl>
    <w:lvl w:ilvl="1" w:tplc="ADA2A51A">
      <w:start w:val="1"/>
      <w:numFmt w:val="bullet"/>
      <w:lvlText w:val="•"/>
      <w:lvlJc w:val="left"/>
      <w:pPr>
        <w:ind w:left="657" w:hanging="164"/>
      </w:pPr>
      <w:rPr>
        <w:rFonts w:hint="default"/>
      </w:rPr>
    </w:lvl>
    <w:lvl w:ilvl="2" w:tplc="52480C46">
      <w:start w:val="1"/>
      <w:numFmt w:val="bullet"/>
      <w:lvlText w:val="•"/>
      <w:lvlJc w:val="left"/>
      <w:pPr>
        <w:ind w:left="1050" w:hanging="164"/>
      </w:pPr>
      <w:rPr>
        <w:rFonts w:hint="default"/>
      </w:rPr>
    </w:lvl>
    <w:lvl w:ilvl="3" w:tplc="541408CC">
      <w:start w:val="1"/>
      <w:numFmt w:val="bullet"/>
      <w:lvlText w:val="•"/>
      <w:lvlJc w:val="left"/>
      <w:pPr>
        <w:ind w:left="1442" w:hanging="164"/>
      </w:pPr>
      <w:rPr>
        <w:rFonts w:hint="default"/>
      </w:rPr>
    </w:lvl>
    <w:lvl w:ilvl="4" w:tplc="E5604486">
      <w:start w:val="1"/>
      <w:numFmt w:val="bullet"/>
      <w:lvlText w:val="•"/>
      <w:lvlJc w:val="left"/>
      <w:pPr>
        <w:ind w:left="1834" w:hanging="164"/>
      </w:pPr>
      <w:rPr>
        <w:rFonts w:hint="default"/>
      </w:rPr>
    </w:lvl>
    <w:lvl w:ilvl="5" w:tplc="4844E4F0">
      <w:start w:val="1"/>
      <w:numFmt w:val="bullet"/>
      <w:lvlText w:val="•"/>
      <w:lvlJc w:val="left"/>
      <w:pPr>
        <w:ind w:left="2226" w:hanging="164"/>
      </w:pPr>
      <w:rPr>
        <w:rFonts w:hint="default"/>
      </w:rPr>
    </w:lvl>
    <w:lvl w:ilvl="6" w:tplc="4B30CB22">
      <w:start w:val="1"/>
      <w:numFmt w:val="bullet"/>
      <w:lvlText w:val="•"/>
      <w:lvlJc w:val="left"/>
      <w:pPr>
        <w:ind w:left="2619" w:hanging="164"/>
      </w:pPr>
      <w:rPr>
        <w:rFonts w:hint="default"/>
      </w:rPr>
    </w:lvl>
    <w:lvl w:ilvl="7" w:tplc="7508347A">
      <w:start w:val="1"/>
      <w:numFmt w:val="bullet"/>
      <w:lvlText w:val="•"/>
      <w:lvlJc w:val="left"/>
      <w:pPr>
        <w:ind w:left="3011" w:hanging="164"/>
      </w:pPr>
      <w:rPr>
        <w:rFonts w:hint="default"/>
      </w:rPr>
    </w:lvl>
    <w:lvl w:ilvl="8" w:tplc="8DE408FC">
      <w:start w:val="1"/>
      <w:numFmt w:val="bullet"/>
      <w:lvlText w:val="•"/>
      <w:lvlJc w:val="left"/>
      <w:pPr>
        <w:ind w:left="3403" w:hanging="164"/>
      </w:pPr>
      <w:rPr>
        <w:rFonts w:hint="default"/>
      </w:rPr>
    </w:lvl>
  </w:abstractNum>
  <w:abstractNum w:abstractNumId="23" w15:restartNumberingAfterBreak="0">
    <w:nsid w:val="332E3ACF"/>
    <w:multiLevelType w:val="hybridMultilevel"/>
    <w:tmpl w:val="A28EA8A4"/>
    <w:lvl w:ilvl="0" w:tplc="11D09AAE">
      <w:start w:val="1"/>
      <w:numFmt w:val="bullet"/>
      <w:lvlText w:val=""/>
      <w:lvlJc w:val="left"/>
      <w:pPr>
        <w:ind w:left="265" w:hanging="164"/>
      </w:pPr>
      <w:rPr>
        <w:rFonts w:ascii="Symbol" w:eastAsia="Symbol" w:hAnsi="Symbol" w:hint="default"/>
        <w:w w:val="99"/>
        <w:sz w:val="16"/>
        <w:szCs w:val="16"/>
      </w:rPr>
    </w:lvl>
    <w:lvl w:ilvl="1" w:tplc="89B67C2A">
      <w:start w:val="1"/>
      <w:numFmt w:val="bullet"/>
      <w:lvlText w:val="•"/>
      <w:lvlJc w:val="left"/>
      <w:pPr>
        <w:ind w:left="657" w:hanging="164"/>
      </w:pPr>
      <w:rPr>
        <w:rFonts w:hint="default"/>
      </w:rPr>
    </w:lvl>
    <w:lvl w:ilvl="2" w:tplc="DDD01778">
      <w:start w:val="1"/>
      <w:numFmt w:val="bullet"/>
      <w:lvlText w:val="•"/>
      <w:lvlJc w:val="left"/>
      <w:pPr>
        <w:ind w:left="1050" w:hanging="164"/>
      </w:pPr>
      <w:rPr>
        <w:rFonts w:hint="default"/>
      </w:rPr>
    </w:lvl>
    <w:lvl w:ilvl="3" w:tplc="C57E142C">
      <w:start w:val="1"/>
      <w:numFmt w:val="bullet"/>
      <w:lvlText w:val="•"/>
      <w:lvlJc w:val="left"/>
      <w:pPr>
        <w:ind w:left="1442" w:hanging="164"/>
      </w:pPr>
      <w:rPr>
        <w:rFonts w:hint="default"/>
      </w:rPr>
    </w:lvl>
    <w:lvl w:ilvl="4" w:tplc="48CC24F2">
      <w:start w:val="1"/>
      <w:numFmt w:val="bullet"/>
      <w:lvlText w:val="•"/>
      <w:lvlJc w:val="left"/>
      <w:pPr>
        <w:ind w:left="1834" w:hanging="164"/>
      </w:pPr>
      <w:rPr>
        <w:rFonts w:hint="default"/>
      </w:rPr>
    </w:lvl>
    <w:lvl w:ilvl="5" w:tplc="B6C6549C">
      <w:start w:val="1"/>
      <w:numFmt w:val="bullet"/>
      <w:lvlText w:val="•"/>
      <w:lvlJc w:val="left"/>
      <w:pPr>
        <w:ind w:left="2226" w:hanging="164"/>
      </w:pPr>
      <w:rPr>
        <w:rFonts w:hint="default"/>
      </w:rPr>
    </w:lvl>
    <w:lvl w:ilvl="6" w:tplc="76446F54">
      <w:start w:val="1"/>
      <w:numFmt w:val="bullet"/>
      <w:lvlText w:val="•"/>
      <w:lvlJc w:val="left"/>
      <w:pPr>
        <w:ind w:left="2619" w:hanging="164"/>
      </w:pPr>
      <w:rPr>
        <w:rFonts w:hint="default"/>
      </w:rPr>
    </w:lvl>
    <w:lvl w:ilvl="7" w:tplc="816EEABA">
      <w:start w:val="1"/>
      <w:numFmt w:val="bullet"/>
      <w:lvlText w:val="•"/>
      <w:lvlJc w:val="left"/>
      <w:pPr>
        <w:ind w:left="3011" w:hanging="164"/>
      </w:pPr>
      <w:rPr>
        <w:rFonts w:hint="default"/>
      </w:rPr>
    </w:lvl>
    <w:lvl w:ilvl="8" w:tplc="919A3B78">
      <w:start w:val="1"/>
      <w:numFmt w:val="bullet"/>
      <w:lvlText w:val="•"/>
      <w:lvlJc w:val="left"/>
      <w:pPr>
        <w:ind w:left="3403" w:hanging="164"/>
      </w:pPr>
      <w:rPr>
        <w:rFonts w:hint="default"/>
      </w:rPr>
    </w:lvl>
  </w:abstractNum>
  <w:abstractNum w:abstractNumId="24" w15:restartNumberingAfterBreak="0">
    <w:nsid w:val="368713AF"/>
    <w:multiLevelType w:val="hybridMultilevel"/>
    <w:tmpl w:val="9DA2EF72"/>
    <w:lvl w:ilvl="0" w:tplc="A894B050">
      <w:start w:val="1"/>
      <w:numFmt w:val="bullet"/>
      <w:lvlText w:val=""/>
      <w:lvlJc w:val="left"/>
      <w:pPr>
        <w:ind w:left="265" w:hanging="164"/>
      </w:pPr>
      <w:rPr>
        <w:rFonts w:ascii="Symbol" w:eastAsia="Symbol" w:hAnsi="Symbol" w:hint="default"/>
        <w:w w:val="99"/>
        <w:sz w:val="16"/>
        <w:szCs w:val="16"/>
      </w:rPr>
    </w:lvl>
    <w:lvl w:ilvl="1" w:tplc="8F4A7868">
      <w:start w:val="1"/>
      <w:numFmt w:val="bullet"/>
      <w:lvlText w:val="•"/>
      <w:lvlJc w:val="left"/>
      <w:pPr>
        <w:ind w:left="669" w:hanging="164"/>
      </w:pPr>
      <w:rPr>
        <w:rFonts w:hint="default"/>
      </w:rPr>
    </w:lvl>
    <w:lvl w:ilvl="2" w:tplc="BF6E6E74">
      <w:start w:val="1"/>
      <w:numFmt w:val="bullet"/>
      <w:lvlText w:val="•"/>
      <w:lvlJc w:val="left"/>
      <w:pPr>
        <w:ind w:left="1074" w:hanging="164"/>
      </w:pPr>
      <w:rPr>
        <w:rFonts w:hint="default"/>
      </w:rPr>
    </w:lvl>
    <w:lvl w:ilvl="3" w:tplc="C8D63934">
      <w:start w:val="1"/>
      <w:numFmt w:val="bullet"/>
      <w:lvlText w:val="•"/>
      <w:lvlJc w:val="left"/>
      <w:pPr>
        <w:ind w:left="1478" w:hanging="164"/>
      </w:pPr>
      <w:rPr>
        <w:rFonts w:hint="default"/>
      </w:rPr>
    </w:lvl>
    <w:lvl w:ilvl="4" w:tplc="0C1E50A0">
      <w:start w:val="1"/>
      <w:numFmt w:val="bullet"/>
      <w:lvlText w:val="•"/>
      <w:lvlJc w:val="left"/>
      <w:pPr>
        <w:ind w:left="1882" w:hanging="164"/>
      </w:pPr>
      <w:rPr>
        <w:rFonts w:hint="default"/>
      </w:rPr>
    </w:lvl>
    <w:lvl w:ilvl="5" w:tplc="74B6E746">
      <w:start w:val="1"/>
      <w:numFmt w:val="bullet"/>
      <w:lvlText w:val="•"/>
      <w:lvlJc w:val="left"/>
      <w:pPr>
        <w:ind w:left="2286" w:hanging="164"/>
      </w:pPr>
      <w:rPr>
        <w:rFonts w:hint="default"/>
      </w:rPr>
    </w:lvl>
    <w:lvl w:ilvl="6" w:tplc="0A26D7BA">
      <w:start w:val="1"/>
      <w:numFmt w:val="bullet"/>
      <w:lvlText w:val="•"/>
      <w:lvlJc w:val="left"/>
      <w:pPr>
        <w:ind w:left="2691" w:hanging="164"/>
      </w:pPr>
      <w:rPr>
        <w:rFonts w:hint="default"/>
      </w:rPr>
    </w:lvl>
    <w:lvl w:ilvl="7" w:tplc="AF60A880">
      <w:start w:val="1"/>
      <w:numFmt w:val="bullet"/>
      <w:lvlText w:val="•"/>
      <w:lvlJc w:val="left"/>
      <w:pPr>
        <w:ind w:left="3095" w:hanging="164"/>
      </w:pPr>
      <w:rPr>
        <w:rFonts w:hint="default"/>
      </w:rPr>
    </w:lvl>
    <w:lvl w:ilvl="8" w:tplc="A5C4BB0C">
      <w:start w:val="1"/>
      <w:numFmt w:val="bullet"/>
      <w:lvlText w:val="•"/>
      <w:lvlJc w:val="left"/>
      <w:pPr>
        <w:ind w:left="3499" w:hanging="164"/>
      </w:pPr>
      <w:rPr>
        <w:rFonts w:hint="default"/>
      </w:rPr>
    </w:lvl>
  </w:abstractNum>
  <w:abstractNum w:abstractNumId="25" w15:restartNumberingAfterBreak="0">
    <w:nsid w:val="370D3652"/>
    <w:multiLevelType w:val="hybridMultilevel"/>
    <w:tmpl w:val="4CBE7DAA"/>
    <w:lvl w:ilvl="0" w:tplc="74BA665C">
      <w:start w:val="1"/>
      <w:numFmt w:val="bullet"/>
      <w:lvlText w:val=""/>
      <w:lvlJc w:val="left"/>
      <w:pPr>
        <w:ind w:left="265" w:hanging="164"/>
      </w:pPr>
      <w:rPr>
        <w:rFonts w:ascii="Symbol" w:eastAsia="Symbol" w:hAnsi="Symbol" w:hint="default"/>
        <w:w w:val="99"/>
        <w:sz w:val="16"/>
        <w:szCs w:val="16"/>
      </w:rPr>
    </w:lvl>
    <w:lvl w:ilvl="1" w:tplc="47562704">
      <w:start w:val="1"/>
      <w:numFmt w:val="bullet"/>
      <w:lvlText w:val="•"/>
      <w:lvlJc w:val="left"/>
      <w:pPr>
        <w:ind w:left="669" w:hanging="164"/>
      </w:pPr>
      <w:rPr>
        <w:rFonts w:hint="default"/>
      </w:rPr>
    </w:lvl>
    <w:lvl w:ilvl="2" w:tplc="2A52067E">
      <w:start w:val="1"/>
      <w:numFmt w:val="bullet"/>
      <w:lvlText w:val="•"/>
      <w:lvlJc w:val="left"/>
      <w:pPr>
        <w:ind w:left="1074" w:hanging="164"/>
      </w:pPr>
      <w:rPr>
        <w:rFonts w:hint="default"/>
      </w:rPr>
    </w:lvl>
    <w:lvl w:ilvl="3" w:tplc="8F7610F0">
      <w:start w:val="1"/>
      <w:numFmt w:val="bullet"/>
      <w:lvlText w:val="•"/>
      <w:lvlJc w:val="left"/>
      <w:pPr>
        <w:ind w:left="1478" w:hanging="164"/>
      </w:pPr>
      <w:rPr>
        <w:rFonts w:hint="default"/>
      </w:rPr>
    </w:lvl>
    <w:lvl w:ilvl="4" w:tplc="27FAEDC0">
      <w:start w:val="1"/>
      <w:numFmt w:val="bullet"/>
      <w:lvlText w:val="•"/>
      <w:lvlJc w:val="left"/>
      <w:pPr>
        <w:ind w:left="1882" w:hanging="164"/>
      </w:pPr>
      <w:rPr>
        <w:rFonts w:hint="default"/>
      </w:rPr>
    </w:lvl>
    <w:lvl w:ilvl="5" w:tplc="64209112">
      <w:start w:val="1"/>
      <w:numFmt w:val="bullet"/>
      <w:lvlText w:val="•"/>
      <w:lvlJc w:val="left"/>
      <w:pPr>
        <w:ind w:left="2286" w:hanging="164"/>
      </w:pPr>
      <w:rPr>
        <w:rFonts w:hint="default"/>
      </w:rPr>
    </w:lvl>
    <w:lvl w:ilvl="6" w:tplc="EA4E38D2">
      <w:start w:val="1"/>
      <w:numFmt w:val="bullet"/>
      <w:lvlText w:val="•"/>
      <w:lvlJc w:val="left"/>
      <w:pPr>
        <w:ind w:left="2691" w:hanging="164"/>
      </w:pPr>
      <w:rPr>
        <w:rFonts w:hint="default"/>
      </w:rPr>
    </w:lvl>
    <w:lvl w:ilvl="7" w:tplc="452AED46">
      <w:start w:val="1"/>
      <w:numFmt w:val="bullet"/>
      <w:lvlText w:val="•"/>
      <w:lvlJc w:val="left"/>
      <w:pPr>
        <w:ind w:left="3095" w:hanging="164"/>
      </w:pPr>
      <w:rPr>
        <w:rFonts w:hint="default"/>
      </w:rPr>
    </w:lvl>
    <w:lvl w:ilvl="8" w:tplc="3B6867D8">
      <w:start w:val="1"/>
      <w:numFmt w:val="bullet"/>
      <w:lvlText w:val="•"/>
      <w:lvlJc w:val="left"/>
      <w:pPr>
        <w:ind w:left="3499" w:hanging="164"/>
      </w:pPr>
      <w:rPr>
        <w:rFonts w:hint="default"/>
      </w:rPr>
    </w:lvl>
  </w:abstractNum>
  <w:abstractNum w:abstractNumId="26" w15:restartNumberingAfterBreak="0">
    <w:nsid w:val="389B56E2"/>
    <w:multiLevelType w:val="hybridMultilevel"/>
    <w:tmpl w:val="A614DBD0"/>
    <w:lvl w:ilvl="0" w:tplc="3CD069A4">
      <w:start w:val="1"/>
      <w:numFmt w:val="bullet"/>
      <w:lvlText w:val=""/>
      <w:lvlJc w:val="left"/>
      <w:pPr>
        <w:ind w:left="265" w:hanging="164"/>
      </w:pPr>
      <w:rPr>
        <w:rFonts w:ascii="Symbol" w:eastAsia="Symbol" w:hAnsi="Symbol" w:hint="default"/>
        <w:w w:val="99"/>
        <w:sz w:val="16"/>
        <w:szCs w:val="16"/>
      </w:rPr>
    </w:lvl>
    <w:lvl w:ilvl="1" w:tplc="3A705918">
      <w:start w:val="1"/>
      <w:numFmt w:val="bullet"/>
      <w:lvlText w:val="•"/>
      <w:lvlJc w:val="left"/>
      <w:pPr>
        <w:ind w:left="669" w:hanging="164"/>
      </w:pPr>
      <w:rPr>
        <w:rFonts w:hint="default"/>
      </w:rPr>
    </w:lvl>
    <w:lvl w:ilvl="2" w:tplc="7ADE0B80">
      <w:start w:val="1"/>
      <w:numFmt w:val="bullet"/>
      <w:lvlText w:val="•"/>
      <w:lvlJc w:val="left"/>
      <w:pPr>
        <w:ind w:left="1074" w:hanging="164"/>
      </w:pPr>
      <w:rPr>
        <w:rFonts w:hint="default"/>
      </w:rPr>
    </w:lvl>
    <w:lvl w:ilvl="3" w:tplc="B31A9F98">
      <w:start w:val="1"/>
      <w:numFmt w:val="bullet"/>
      <w:lvlText w:val="•"/>
      <w:lvlJc w:val="left"/>
      <w:pPr>
        <w:ind w:left="1478" w:hanging="164"/>
      </w:pPr>
      <w:rPr>
        <w:rFonts w:hint="default"/>
      </w:rPr>
    </w:lvl>
    <w:lvl w:ilvl="4" w:tplc="F5BE405A">
      <w:start w:val="1"/>
      <w:numFmt w:val="bullet"/>
      <w:lvlText w:val="•"/>
      <w:lvlJc w:val="left"/>
      <w:pPr>
        <w:ind w:left="1882" w:hanging="164"/>
      </w:pPr>
      <w:rPr>
        <w:rFonts w:hint="default"/>
      </w:rPr>
    </w:lvl>
    <w:lvl w:ilvl="5" w:tplc="10840EE2">
      <w:start w:val="1"/>
      <w:numFmt w:val="bullet"/>
      <w:lvlText w:val="•"/>
      <w:lvlJc w:val="left"/>
      <w:pPr>
        <w:ind w:left="2286" w:hanging="164"/>
      </w:pPr>
      <w:rPr>
        <w:rFonts w:hint="default"/>
      </w:rPr>
    </w:lvl>
    <w:lvl w:ilvl="6" w:tplc="4E20ADB0">
      <w:start w:val="1"/>
      <w:numFmt w:val="bullet"/>
      <w:lvlText w:val="•"/>
      <w:lvlJc w:val="left"/>
      <w:pPr>
        <w:ind w:left="2691" w:hanging="164"/>
      </w:pPr>
      <w:rPr>
        <w:rFonts w:hint="default"/>
      </w:rPr>
    </w:lvl>
    <w:lvl w:ilvl="7" w:tplc="D2F6D93E">
      <w:start w:val="1"/>
      <w:numFmt w:val="bullet"/>
      <w:lvlText w:val="•"/>
      <w:lvlJc w:val="left"/>
      <w:pPr>
        <w:ind w:left="3095" w:hanging="164"/>
      </w:pPr>
      <w:rPr>
        <w:rFonts w:hint="default"/>
      </w:rPr>
    </w:lvl>
    <w:lvl w:ilvl="8" w:tplc="E36A0AB0">
      <w:start w:val="1"/>
      <w:numFmt w:val="bullet"/>
      <w:lvlText w:val="•"/>
      <w:lvlJc w:val="left"/>
      <w:pPr>
        <w:ind w:left="3499" w:hanging="164"/>
      </w:pPr>
      <w:rPr>
        <w:rFonts w:hint="default"/>
      </w:rPr>
    </w:lvl>
  </w:abstractNum>
  <w:abstractNum w:abstractNumId="27" w15:restartNumberingAfterBreak="0">
    <w:nsid w:val="3A2723EC"/>
    <w:multiLevelType w:val="hybridMultilevel"/>
    <w:tmpl w:val="B336B726"/>
    <w:lvl w:ilvl="0" w:tplc="A764211C">
      <w:start w:val="1"/>
      <w:numFmt w:val="bullet"/>
      <w:lvlText w:val=""/>
      <w:lvlJc w:val="left"/>
      <w:pPr>
        <w:ind w:left="265" w:hanging="164"/>
      </w:pPr>
      <w:rPr>
        <w:rFonts w:ascii="Symbol" w:eastAsia="Symbol" w:hAnsi="Symbol" w:hint="default"/>
        <w:w w:val="99"/>
        <w:sz w:val="16"/>
        <w:szCs w:val="16"/>
      </w:rPr>
    </w:lvl>
    <w:lvl w:ilvl="1" w:tplc="9FFC25B8">
      <w:start w:val="1"/>
      <w:numFmt w:val="bullet"/>
      <w:lvlText w:val="•"/>
      <w:lvlJc w:val="left"/>
      <w:pPr>
        <w:ind w:left="669" w:hanging="164"/>
      </w:pPr>
      <w:rPr>
        <w:rFonts w:hint="default"/>
      </w:rPr>
    </w:lvl>
    <w:lvl w:ilvl="2" w:tplc="7E8EA624">
      <w:start w:val="1"/>
      <w:numFmt w:val="bullet"/>
      <w:lvlText w:val="•"/>
      <w:lvlJc w:val="left"/>
      <w:pPr>
        <w:ind w:left="1074" w:hanging="164"/>
      </w:pPr>
      <w:rPr>
        <w:rFonts w:hint="default"/>
      </w:rPr>
    </w:lvl>
    <w:lvl w:ilvl="3" w:tplc="329C0172">
      <w:start w:val="1"/>
      <w:numFmt w:val="bullet"/>
      <w:lvlText w:val="•"/>
      <w:lvlJc w:val="left"/>
      <w:pPr>
        <w:ind w:left="1478" w:hanging="164"/>
      </w:pPr>
      <w:rPr>
        <w:rFonts w:hint="default"/>
      </w:rPr>
    </w:lvl>
    <w:lvl w:ilvl="4" w:tplc="D1043280">
      <w:start w:val="1"/>
      <w:numFmt w:val="bullet"/>
      <w:lvlText w:val="•"/>
      <w:lvlJc w:val="left"/>
      <w:pPr>
        <w:ind w:left="1882" w:hanging="164"/>
      </w:pPr>
      <w:rPr>
        <w:rFonts w:hint="default"/>
      </w:rPr>
    </w:lvl>
    <w:lvl w:ilvl="5" w:tplc="E6CE2522">
      <w:start w:val="1"/>
      <w:numFmt w:val="bullet"/>
      <w:lvlText w:val="•"/>
      <w:lvlJc w:val="left"/>
      <w:pPr>
        <w:ind w:left="2286" w:hanging="164"/>
      </w:pPr>
      <w:rPr>
        <w:rFonts w:hint="default"/>
      </w:rPr>
    </w:lvl>
    <w:lvl w:ilvl="6" w:tplc="EB524B64">
      <w:start w:val="1"/>
      <w:numFmt w:val="bullet"/>
      <w:lvlText w:val="•"/>
      <w:lvlJc w:val="left"/>
      <w:pPr>
        <w:ind w:left="2691" w:hanging="164"/>
      </w:pPr>
      <w:rPr>
        <w:rFonts w:hint="default"/>
      </w:rPr>
    </w:lvl>
    <w:lvl w:ilvl="7" w:tplc="A7C4AB2C">
      <w:start w:val="1"/>
      <w:numFmt w:val="bullet"/>
      <w:lvlText w:val="•"/>
      <w:lvlJc w:val="left"/>
      <w:pPr>
        <w:ind w:left="3095" w:hanging="164"/>
      </w:pPr>
      <w:rPr>
        <w:rFonts w:hint="default"/>
      </w:rPr>
    </w:lvl>
    <w:lvl w:ilvl="8" w:tplc="595C7426">
      <w:start w:val="1"/>
      <w:numFmt w:val="bullet"/>
      <w:lvlText w:val="•"/>
      <w:lvlJc w:val="left"/>
      <w:pPr>
        <w:ind w:left="3499" w:hanging="164"/>
      </w:pPr>
      <w:rPr>
        <w:rFonts w:hint="default"/>
      </w:rPr>
    </w:lvl>
  </w:abstractNum>
  <w:abstractNum w:abstractNumId="28" w15:restartNumberingAfterBreak="0">
    <w:nsid w:val="3A7734BD"/>
    <w:multiLevelType w:val="multilevel"/>
    <w:tmpl w:val="EFBEE8E0"/>
    <w:lvl w:ilvl="0">
      <w:start w:val="3"/>
      <w:numFmt w:val="decimal"/>
      <w:lvlText w:val="%1.0"/>
      <w:lvlJc w:val="left"/>
      <w:pPr>
        <w:ind w:left="840" w:hanging="720"/>
      </w:pPr>
      <w:rPr>
        <w:rFonts w:hint="default"/>
      </w:rPr>
    </w:lvl>
    <w:lvl w:ilvl="1">
      <w:start w:val="1"/>
      <w:numFmt w:val="decimal"/>
      <w:lvlText w:val="%1.%2"/>
      <w:lvlJc w:val="left"/>
      <w:pPr>
        <w:ind w:left="1560" w:hanging="720"/>
      </w:pPr>
      <w:rPr>
        <w:rFonts w:hint="default"/>
      </w:rPr>
    </w:lvl>
    <w:lvl w:ilvl="2">
      <w:start w:val="1"/>
      <w:numFmt w:val="decimal"/>
      <w:lvlText w:val="%1.%2.%3"/>
      <w:lvlJc w:val="left"/>
      <w:pPr>
        <w:ind w:left="2640" w:hanging="1080"/>
      </w:pPr>
      <w:rPr>
        <w:rFonts w:hint="default"/>
      </w:rPr>
    </w:lvl>
    <w:lvl w:ilvl="3">
      <w:start w:val="1"/>
      <w:numFmt w:val="decimal"/>
      <w:lvlText w:val="%1.%2.%3.%4"/>
      <w:lvlJc w:val="left"/>
      <w:pPr>
        <w:ind w:left="3720" w:hanging="1440"/>
      </w:pPr>
      <w:rPr>
        <w:rFonts w:hint="default"/>
      </w:rPr>
    </w:lvl>
    <w:lvl w:ilvl="4">
      <w:start w:val="1"/>
      <w:numFmt w:val="decimal"/>
      <w:lvlText w:val="%1.%2.%3.%4.%5"/>
      <w:lvlJc w:val="left"/>
      <w:pPr>
        <w:ind w:left="4800" w:hanging="1800"/>
      </w:pPr>
      <w:rPr>
        <w:rFonts w:hint="default"/>
      </w:rPr>
    </w:lvl>
    <w:lvl w:ilvl="5">
      <w:start w:val="1"/>
      <w:numFmt w:val="decimal"/>
      <w:lvlText w:val="%1.%2.%3.%4.%5.%6"/>
      <w:lvlJc w:val="left"/>
      <w:pPr>
        <w:ind w:left="5880" w:hanging="2160"/>
      </w:pPr>
      <w:rPr>
        <w:rFonts w:hint="default"/>
      </w:rPr>
    </w:lvl>
    <w:lvl w:ilvl="6">
      <w:start w:val="1"/>
      <w:numFmt w:val="decimal"/>
      <w:lvlText w:val="%1.%2.%3.%4.%5.%6.%7"/>
      <w:lvlJc w:val="left"/>
      <w:pPr>
        <w:ind w:left="6600" w:hanging="2160"/>
      </w:pPr>
      <w:rPr>
        <w:rFonts w:hint="default"/>
      </w:rPr>
    </w:lvl>
    <w:lvl w:ilvl="7">
      <w:start w:val="1"/>
      <w:numFmt w:val="decimal"/>
      <w:lvlText w:val="%1.%2.%3.%4.%5.%6.%7.%8"/>
      <w:lvlJc w:val="left"/>
      <w:pPr>
        <w:ind w:left="7680" w:hanging="2520"/>
      </w:pPr>
      <w:rPr>
        <w:rFonts w:hint="default"/>
      </w:rPr>
    </w:lvl>
    <w:lvl w:ilvl="8">
      <w:start w:val="1"/>
      <w:numFmt w:val="decimal"/>
      <w:lvlText w:val="%1.%2.%3.%4.%5.%6.%7.%8.%9"/>
      <w:lvlJc w:val="left"/>
      <w:pPr>
        <w:ind w:left="8760" w:hanging="2880"/>
      </w:pPr>
      <w:rPr>
        <w:rFonts w:hint="default"/>
      </w:rPr>
    </w:lvl>
  </w:abstractNum>
  <w:abstractNum w:abstractNumId="29" w15:restartNumberingAfterBreak="0">
    <w:nsid w:val="3B1002B6"/>
    <w:multiLevelType w:val="hybridMultilevel"/>
    <w:tmpl w:val="44025D68"/>
    <w:lvl w:ilvl="0" w:tplc="BB7CF340">
      <w:start w:val="1"/>
      <w:numFmt w:val="bullet"/>
      <w:lvlText w:val=""/>
      <w:lvlJc w:val="left"/>
      <w:pPr>
        <w:ind w:left="265" w:hanging="164"/>
      </w:pPr>
      <w:rPr>
        <w:rFonts w:ascii="Symbol" w:eastAsia="Symbol" w:hAnsi="Symbol" w:hint="default"/>
        <w:w w:val="99"/>
        <w:sz w:val="16"/>
        <w:szCs w:val="16"/>
      </w:rPr>
    </w:lvl>
    <w:lvl w:ilvl="1" w:tplc="9F3C3EEC">
      <w:start w:val="1"/>
      <w:numFmt w:val="bullet"/>
      <w:lvlText w:val="•"/>
      <w:lvlJc w:val="left"/>
      <w:pPr>
        <w:ind w:left="669" w:hanging="164"/>
      </w:pPr>
      <w:rPr>
        <w:rFonts w:hint="default"/>
      </w:rPr>
    </w:lvl>
    <w:lvl w:ilvl="2" w:tplc="349A5900">
      <w:start w:val="1"/>
      <w:numFmt w:val="bullet"/>
      <w:lvlText w:val="•"/>
      <w:lvlJc w:val="left"/>
      <w:pPr>
        <w:ind w:left="1074" w:hanging="164"/>
      </w:pPr>
      <w:rPr>
        <w:rFonts w:hint="default"/>
      </w:rPr>
    </w:lvl>
    <w:lvl w:ilvl="3" w:tplc="B2587FE6">
      <w:start w:val="1"/>
      <w:numFmt w:val="bullet"/>
      <w:lvlText w:val="•"/>
      <w:lvlJc w:val="left"/>
      <w:pPr>
        <w:ind w:left="1478" w:hanging="164"/>
      </w:pPr>
      <w:rPr>
        <w:rFonts w:hint="default"/>
      </w:rPr>
    </w:lvl>
    <w:lvl w:ilvl="4" w:tplc="34365642">
      <w:start w:val="1"/>
      <w:numFmt w:val="bullet"/>
      <w:lvlText w:val="•"/>
      <w:lvlJc w:val="left"/>
      <w:pPr>
        <w:ind w:left="1882" w:hanging="164"/>
      </w:pPr>
      <w:rPr>
        <w:rFonts w:hint="default"/>
      </w:rPr>
    </w:lvl>
    <w:lvl w:ilvl="5" w:tplc="A934B722">
      <w:start w:val="1"/>
      <w:numFmt w:val="bullet"/>
      <w:lvlText w:val="•"/>
      <w:lvlJc w:val="left"/>
      <w:pPr>
        <w:ind w:left="2286" w:hanging="164"/>
      </w:pPr>
      <w:rPr>
        <w:rFonts w:hint="default"/>
      </w:rPr>
    </w:lvl>
    <w:lvl w:ilvl="6" w:tplc="36F0EEC4">
      <w:start w:val="1"/>
      <w:numFmt w:val="bullet"/>
      <w:lvlText w:val="•"/>
      <w:lvlJc w:val="left"/>
      <w:pPr>
        <w:ind w:left="2691" w:hanging="164"/>
      </w:pPr>
      <w:rPr>
        <w:rFonts w:hint="default"/>
      </w:rPr>
    </w:lvl>
    <w:lvl w:ilvl="7" w:tplc="98904A8E">
      <w:start w:val="1"/>
      <w:numFmt w:val="bullet"/>
      <w:lvlText w:val="•"/>
      <w:lvlJc w:val="left"/>
      <w:pPr>
        <w:ind w:left="3095" w:hanging="164"/>
      </w:pPr>
      <w:rPr>
        <w:rFonts w:hint="default"/>
      </w:rPr>
    </w:lvl>
    <w:lvl w:ilvl="8" w:tplc="B76C1D96">
      <w:start w:val="1"/>
      <w:numFmt w:val="bullet"/>
      <w:lvlText w:val="•"/>
      <w:lvlJc w:val="left"/>
      <w:pPr>
        <w:ind w:left="3499" w:hanging="164"/>
      </w:pPr>
      <w:rPr>
        <w:rFonts w:hint="default"/>
      </w:rPr>
    </w:lvl>
  </w:abstractNum>
  <w:abstractNum w:abstractNumId="30" w15:restartNumberingAfterBreak="0">
    <w:nsid w:val="3BFB5CB0"/>
    <w:multiLevelType w:val="hybridMultilevel"/>
    <w:tmpl w:val="3AF89032"/>
    <w:lvl w:ilvl="0" w:tplc="4D52AA8E">
      <w:start w:val="1"/>
      <w:numFmt w:val="bullet"/>
      <w:lvlText w:val=""/>
      <w:lvlJc w:val="left"/>
      <w:pPr>
        <w:ind w:left="265" w:hanging="164"/>
      </w:pPr>
      <w:rPr>
        <w:rFonts w:ascii="Symbol" w:eastAsia="Symbol" w:hAnsi="Symbol" w:hint="default"/>
        <w:w w:val="99"/>
        <w:sz w:val="16"/>
        <w:szCs w:val="16"/>
      </w:rPr>
    </w:lvl>
    <w:lvl w:ilvl="1" w:tplc="8000170E">
      <w:start w:val="1"/>
      <w:numFmt w:val="bullet"/>
      <w:lvlText w:val="•"/>
      <w:lvlJc w:val="left"/>
      <w:pPr>
        <w:ind w:left="669" w:hanging="164"/>
      </w:pPr>
      <w:rPr>
        <w:rFonts w:hint="default"/>
      </w:rPr>
    </w:lvl>
    <w:lvl w:ilvl="2" w:tplc="F0406B6C">
      <w:start w:val="1"/>
      <w:numFmt w:val="bullet"/>
      <w:lvlText w:val="•"/>
      <w:lvlJc w:val="left"/>
      <w:pPr>
        <w:ind w:left="1074" w:hanging="164"/>
      </w:pPr>
      <w:rPr>
        <w:rFonts w:hint="default"/>
      </w:rPr>
    </w:lvl>
    <w:lvl w:ilvl="3" w:tplc="93CA3154">
      <w:start w:val="1"/>
      <w:numFmt w:val="bullet"/>
      <w:lvlText w:val="•"/>
      <w:lvlJc w:val="left"/>
      <w:pPr>
        <w:ind w:left="1478" w:hanging="164"/>
      </w:pPr>
      <w:rPr>
        <w:rFonts w:hint="default"/>
      </w:rPr>
    </w:lvl>
    <w:lvl w:ilvl="4" w:tplc="D09A4D98">
      <w:start w:val="1"/>
      <w:numFmt w:val="bullet"/>
      <w:lvlText w:val="•"/>
      <w:lvlJc w:val="left"/>
      <w:pPr>
        <w:ind w:left="1882" w:hanging="164"/>
      </w:pPr>
      <w:rPr>
        <w:rFonts w:hint="default"/>
      </w:rPr>
    </w:lvl>
    <w:lvl w:ilvl="5" w:tplc="197E77BC">
      <w:start w:val="1"/>
      <w:numFmt w:val="bullet"/>
      <w:lvlText w:val="•"/>
      <w:lvlJc w:val="left"/>
      <w:pPr>
        <w:ind w:left="2286" w:hanging="164"/>
      </w:pPr>
      <w:rPr>
        <w:rFonts w:hint="default"/>
      </w:rPr>
    </w:lvl>
    <w:lvl w:ilvl="6" w:tplc="FD205214">
      <w:start w:val="1"/>
      <w:numFmt w:val="bullet"/>
      <w:lvlText w:val="•"/>
      <w:lvlJc w:val="left"/>
      <w:pPr>
        <w:ind w:left="2691" w:hanging="164"/>
      </w:pPr>
      <w:rPr>
        <w:rFonts w:hint="default"/>
      </w:rPr>
    </w:lvl>
    <w:lvl w:ilvl="7" w:tplc="58EA67EA">
      <w:start w:val="1"/>
      <w:numFmt w:val="bullet"/>
      <w:lvlText w:val="•"/>
      <w:lvlJc w:val="left"/>
      <w:pPr>
        <w:ind w:left="3095" w:hanging="164"/>
      </w:pPr>
      <w:rPr>
        <w:rFonts w:hint="default"/>
      </w:rPr>
    </w:lvl>
    <w:lvl w:ilvl="8" w:tplc="18A4D2D2">
      <w:start w:val="1"/>
      <w:numFmt w:val="bullet"/>
      <w:lvlText w:val="•"/>
      <w:lvlJc w:val="left"/>
      <w:pPr>
        <w:ind w:left="3499" w:hanging="164"/>
      </w:pPr>
      <w:rPr>
        <w:rFonts w:hint="default"/>
      </w:rPr>
    </w:lvl>
  </w:abstractNum>
  <w:abstractNum w:abstractNumId="31" w15:restartNumberingAfterBreak="0">
    <w:nsid w:val="3D7321F0"/>
    <w:multiLevelType w:val="multilevel"/>
    <w:tmpl w:val="5F2215E6"/>
    <w:lvl w:ilvl="0">
      <w:start w:val="1"/>
      <w:numFmt w:val="decimal"/>
      <w:lvlText w:val="%1"/>
      <w:lvlJc w:val="left"/>
      <w:pPr>
        <w:ind w:left="480" w:hanging="480"/>
      </w:pPr>
      <w:rPr>
        <w:rFonts w:hint="default"/>
      </w:rPr>
    </w:lvl>
    <w:lvl w:ilvl="1">
      <w:start w:val="1"/>
      <w:numFmt w:val="decimal"/>
      <w:lvlText w:val="%1.%2"/>
      <w:lvlJc w:val="left"/>
      <w:pPr>
        <w:ind w:left="551" w:hanging="48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32" w15:restartNumberingAfterBreak="0">
    <w:nsid w:val="3DDC52DA"/>
    <w:multiLevelType w:val="hybridMultilevel"/>
    <w:tmpl w:val="57FCE7E0"/>
    <w:lvl w:ilvl="0" w:tplc="FEDE3326">
      <w:start w:val="1"/>
      <w:numFmt w:val="bullet"/>
      <w:lvlText w:val=""/>
      <w:lvlJc w:val="left"/>
      <w:pPr>
        <w:ind w:left="265" w:hanging="164"/>
      </w:pPr>
      <w:rPr>
        <w:rFonts w:ascii="Symbol" w:eastAsia="Symbol" w:hAnsi="Symbol" w:hint="default"/>
        <w:w w:val="99"/>
        <w:sz w:val="16"/>
        <w:szCs w:val="16"/>
      </w:rPr>
    </w:lvl>
    <w:lvl w:ilvl="1" w:tplc="BC301D0A">
      <w:start w:val="1"/>
      <w:numFmt w:val="bullet"/>
      <w:lvlText w:val="•"/>
      <w:lvlJc w:val="left"/>
      <w:pPr>
        <w:ind w:left="657" w:hanging="164"/>
      </w:pPr>
      <w:rPr>
        <w:rFonts w:hint="default"/>
      </w:rPr>
    </w:lvl>
    <w:lvl w:ilvl="2" w:tplc="60CA78B6">
      <w:start w:val="1"/>
      <w:numFmt w:val="bullet"/>
      <w:lvlText w:val="•"/>
      <w:lvlJc w:val="left"/>
      <w:pPr>
        <w:ind w:left="1050" w:hanging="164"/>
      </w:pPr>
      <w:rPr>
        <w:rFonts w:hint="default"/>
      </w:rPr>
    </w:lvl>
    <w:lvl w:ilvl="3" w:tplc="54CC6608">
      <w:start w:val="1"/>
      <w:numFmt w:val="bullet"/>
      <w:lvlText w:val="•"/>
      <w:lvlJc w:val="left"/>
      <w:pPr>
        <w:ind w:left="1442" w:hanging="164"/>
      </w:pPr>
      <w:rPr>
        <w:rFonts w:hint="default"/>
      </w:rPr>
    </w:lvl>
    <w:lvl w:ilvl="4" w:tplc="D36C589E">
      <w:start w:val="1"/>
      <w:numFmt w:val="bullet"/>
      <w:lvlText w:val="•"/>
      <w:lvlJc w:val="left"/>
      <w:pPr>
        <w:ind w:left="1834" w:hanging="164"/>
      </w:pPr>
      <w:rPr>
        <w:rFonts w:hint="default"/>
      </w:rPr>
    </w:lvl>
    <w:lvl w:ilvl="5" w:tplc="2FC0466A">
      <w:start w:val="1"/>
      <w:numFmt w:val="bullet"/>
      <w:lvlText w:val="•"/>
      <w:lvlJc w:val="left"/>
      <w:pPr>
        <w:ind w:left="2226" w:hanging="164"/>
      </w:pPr>
      <w:rPr>
        <w:rFonts w:hint="default"/>
      </w:rPr>
    </w:lvl>
    <w:lvl w:ilvl="6" w:tplc="D1BEEA4A">
      <w:start w:val="1"/>
      <w:numFmt w:val="bullet"/>
      <w:lvlText w:val="•"/>
      <w:lvlJc w:val="left"/>
      <w:pPr>
        <w:ind w:left="2619" w:hanging="164"/>
      </w:pPr>
      <w:rPr>
        <w:rFonts w:hint="default"/>
      </w:rPr>
    </w:lvl>
    <w:lvl w:ilvl="7" w:tplc="BECAFF42">
      <w:start w:val="1"/>
      <w:numFmt w:val="bullet"/>
      <w:lvlText w:val="•"/>
      <w:lvlJc w:val="left"/>
      <w:pPr>
        <w:ind w:left="3011" w:hanging="164"/>
      </w:pPr>
      <w:rPr>
        <w:rFonts w:hint="default"/>
      </w:rPr>
    </w:lvl>
    <w:lvl w:ilvl="8" w:tplc="21F28DA8">
      <w:start w:val="1"/>
      <w:numFmt w:val="bullet"/>
      <w:lvlText w:val="•"/>
      <w:lvlJc w:val="left"/>
      <w:pPr>
        <w:ind w:left="3403" w:hanging="164"/>
      </w:pPr>
      <w:rPr>
        <w:rFonts w:hint="default"/>
      </w:rPr>
    </w:lvl>
  </w:abstractNum>
  <w:abstractNum w:abstractNumId="33" w15:restartNumberingAfterBreak="0">
    <w:nsid w:val="3E0517DA"/>
    <w:multiLevelType w:val="hybridMultilevel"/>
    <w:tmpl w:val="5B5AED68"/>
    <w:lvl w:ilvl="0" w:tplc="45E8225A">
      <w:start w:val="1"/>
      <w:numFmt w:val="bullet"/>
      <w:lvlText w:val=""/>
      <w:lvlJc w:val="left"/>
      <w:pPr>
        <w:ind w:left="840" w:hanging="360"/>
      </w:pPr>
      <w:rPr>
        <w:rFonts w:ascii="Symbol" w:eastAsia="Symbol" w:hAnsi="Symbol" w:hint="default"/>
        <w:w w:val="99"/>
        <w:sz w:val="22"/>
        <w:szCs w:val="22"/>
      </w:rPr>
    </w:lvl>
    <w:lvl w:ilvl="1" w:tplc="3022DC80">
      <w:start w:val="1"/>
      <w:numFmt w:val="bullet"/>
      <w:lvlText w:val="•"/>
      <w:lvlJc w:val="left"/>
      <w:pPr>
        <w:ind w:left="1610" w:hanging="360"/>
      </w:pPr>
      <w:rPr>
        <w:rFonts w:hint="default"/>
      </w:rPr>
    </w:lvl>
    <w:lvl w:ilvl="2" w:tplc="94805B08">
      <w:start w:val="1"/>
      <w:numFmt w:val="bullet"/>
      <w:lvlText w:val="•"/>
      <w:lvlJc w:val="left"/>
      <w:pPr>
        <w:ind w:left="2380" w:hanging="360"/>
      </w:pPr>
      <w:rPr>
        <w:rFonts w:hint="default"/>
      </w:rPr>
    </w:lvl>
    <w:lvl w:ilvl="3" w:tplc="D6368DAA">
      <w:start w:val="1"/>
      <w:numFmt w:val="bullet"/>
      <w:lvlText w:val="•"/>
      <w:lvlJc w:val="left"/>
      <w:pPr>
        <w:ind w:left="3151" w:hanging="360"/>
      </w:pPr>
      <w:rPr>
        <w:rFonts w:hint="default"/>
      </w:rPr>
    </w:lvl>
    <w:lvl w:ilvl="4" w:tplc="236687F2">
      <w:start w:val="1"/>
      <w:numFmt w:val="bullet"/>
      <w:lvlText w:val="•"/>
      <w:lvlJc w:val="left"/>
      <w:pPr>
        <w:ind w:left="3921" w:hanging="360"/>
      </w:pPr>
      <w:rPr>
        <w:rFonts w:hint="default"/>
      </w:rPr>
    </w:lvl>
    <w:lvl w:ilvl="5" w:tplc="B61CF49E">
      <w:start w:val="1"/>
      <w:numFmt w:val="bullet"/>
      <w:lvlText w:val="•"/>
      <w:lvlJc w:val="left"/>
      <w:pPr>
        <w:ind w:left="4692" w:hanging="360"/>
      </w:pPr>
      <w:rPr>
        <w:rFonts w:hint="default"/>
      </w:rPr>
    </w:lvl>
    <w:lvl w:ilvl="6" w:tplc="F8BA8C40">
      <w:start w:val="1"/>
      <w:numFmt w:val="bullet"/>
      <w:lvlText w:val="•"/>
      <w:lvlJc w:val="left"/>
      <w:pPr>
        <w:ind w:left="5462" w:hanging="360"/>
      </w:pPr>
      <w:rPr>
        <w:rFonts w:hint="default"/>
      </w:rPr>
    </w:lvl>
    <w:lvl w:ilvl="7" w:tplc="ED461454">
      <w:start w:val="1"/>
      <w:numFmt w:val="bullet"/>
      <w:lvlText w:val="•"/>
      <w:lvlJc w:val="left"/>
      <w:pPr>
        <w:ind w:left="6233" w:hanging="360"/>
      </w:pPr>
      <w:rPr>
        <w:rFonts w:hint="default"/>
      </w:rPr>
    </w:lvl>
    <w:lvl w:ilvl="8" w:tplc="32B6E56C">
      <w:start w:val="1"/>
      <w:numFmt w:val="bullet"/>
      <w:lvlText w:val="•"/>
      <w:lvlJc w:val="left"/>
      <w:pPr>
        <w:ind w:left="7003" w:hanging="360"/>
      </w:pPr>
      <w:rPr>
        <w:rFonts w:hint="default"/>
      </w:rPr>
    </w:lvl>
  </w:abstractNum>
  <w:abstractNum w:abstractNumId="34" w15:restartNumberingAfterBreak="0">
    <w:nsid w:val="42771F5C"/>
    <w:multiLevelType w:val="hybridMultilevel"/>
    <w:tmpl w:val="75E2D19E"/>
    <w:lvl w:ilvl="0" w:tplc="331C11BE">
      <w:start w:val="1"/>
      <w:numFmt w:val="bullet"/>
      <w:lvlText w:val=""/>
      <w:lvlJc w:val="left"/>
      <w:pPr>
        <w:ind w:left="959" w:hanging="360"/>
      </w:pPr>
      <w:rPr>
        <w:rFonts w:ascii="Symbol" w:eastAsia="Symbol" w:hAnsi="Symbol" w:hint="default"/>
        <w:w w:val="99"/>
        <w:sz w:val="22"/>
        <w:szCs w:val="22"/>
      </w:rPr>
    </w:lvl>
    <w:lvl w:ilvl="1" w:tplc="0C090003" w:tentative="1">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35" w15:restartNumberingAfterBreak="0">
    <w:nsid w:val="42951AF7"/>
    <w:multiLevelType w:val="hybridMultilevel"/>
    <w:tmpl w:val="4F607D9A"/>
    <w:lvl w:ilvl="0" w:tplc="13B44004">
      <w:start w:val="1"/>
      <w:numFmt w:val="bullet"/>
      <w:lvlText w:val=""/>
      <w:lvlJc w:val="left"/>
      <w:pPr>
        <w:ind w:left="265" w:hanging="164"/>
      </w:pPr>
      <w:rPr>
        <w:rFonts w:ascii="Symbol" w:eastAsia="Symbol" w:hAnsi="Symbol" w:hint="default"/>
        <w:w w:val="99"/>
        <w:sz w:val="16"/>
        <w:szCs w:val="16"/>
      </w:rPr>
    </w:lvl>
    <w:lvl w:ilvl="1" w:tplc="2F5E8DD2">
      <w:start w:val="1"/>
      <w:numFmt w:val="bullet"/>
      <w:lvlText w:val="•"/>
      <w:lvlJc w:val="left"/>
      <w:pPr>
        <w:ind w:left="669" w:hanging="164"/>
      </w:pPr>
      <w:rPr>
        <w:rFonts w:hint="default"/>
      </w:rPr>
    </w:lvl>
    <w:lvl w:ilvl="2" w:tplc="25B4D480">
      <w:start w:val="1"/>
      <w:numFmt w:val="bullet"/>
      <w:lvlText w:val="•"/>
      <w:lvlJc w:val="left"/>
      <w:pPr>
        <w:ind w:left="1074" w:hanging="164"/>
      </w:pPr>
      <w:rPr>
        <w:rFonts w:hint="default"/>
      </w:rPr>
    </w:lvl>
    <w:lvl w:ilvl="3" w:tplc="C1242EBA">
      <w:start w:val="1"/>
      <w:numFmt w:val="bullet"/>
      <w:lvlText w:val="•"/>
      <w:lvlJc w:val="left"/>
      <w:pPr>
        <w:ind w:left="1478" w:hanging="164"/>
      </w:pPr>
      <w:rPr>
        <w:rFonts w:hint="default"/>
      </w:rPr>
    </w:lvl>
    <w:lvl w:ilvl="4" w:tplc="DE2A9FB6">
      <w:start w:val="1"/>
      <w:numFmt w:val="bullet"/>
      <w:lvlText w:val="•"/>
      <w:lvlJc w:val="left"/>
      <w:pPr>
        <w:ind w:left="1882" w:hanging="164"/>
      </w:pPr>
      <w:rPr>
        <w:rFonts w:hint="default"/>
      </w:rPr>
    </w:lvl>
    <w:lvl w:ilvl="5" w:tplc="9D2883F6">
      <w:start w:val="1"/>
      <w:numFmt w:val="bullet"/>
      <w:lvlText w:val="•"/>
      <w:lvlJc w:val="left"/>
      <w:pPr>
        <w:ind w:left="2286" w:hanging="164"/>
      </w:pPr>
      <w:rPr>
        <w:rFonts w:hint="default"/>
      </w:rPr>
    </w:lvl>
    <w:lvl w:ilvl="6" w:tplc="03B21260">
      <w:start w:val="1"/>
      <w:numFmt w:val="bullet"/>
      <w:lvlText w:val="•"/>
      <w:lvlJc w:val="left"/>
      <w:pPr>
        <w:ind w:left="2691" w:hanging="164"/>
      </w:pPr>
      <w:rPr>
        <w:rFonts w:hint="default"/>
      </w:rPr>
    </w:lvl>
    <w:lvl w:ilvl="7" w:tplc="59F68484">
      <w:start w:val="1"/>
      <w:numFmt w:val="bullet"/>
      <w:lvlText w:val="•"/>
      <w:lvlJc w:val="left"/>
      <w:pPr>
        <w:ind w:left="3095" w:hanging="164"/>
      </w:pPr>
      <w:rPr>
        <w:rFonts w:hint="default"/>
      </w:rPr>
    </w:lvl>
    <w:lvl w:ilvl="8" w:tplc="66680512">
      <w:start w:val="1"/>
      <w:numFmt w:val="bullet"/>
      <w:lvlText w:val="•"/>
      <w:lvlJc w:val="left"/>
      <w:pPr>
        <w:ind w:left="3499" w:hanging="164"/>
      </w:pPr>
      <w:rPr>
        <w:rFonts w:hint="default"/>
      </w:rPr>
    </w:lvl>
  </w:abstractNum>
  <w:abstractNum w:abstractNumId="36" w15:restartNumberingAfterBreak="0">
    <w:nsid w:val="43E73833"/>
    <w:multiLevelType w:val="hybridMultilevel"/>
    <w:tmpl w:val="91AE5F76"/>
    <w:lvl w:ilvl="0" w:tplc="CF30DD44">
      <w:start w:val="1"/>
      <w:numFmt w:val="bullet"/>
      <w:lvlText w:val=""/>
      <w:lvlJc w:val="left"/>
      <w:pPr>
        <w:ind w:left="265" w:hanging="164"/>
      </w:pPr>
      <w:rPr>
        <w:rFonts w:ascii="Symbol" w:eastAsia="Symbol" w:hAnsi="Symbol" w:hint="default"/>
        <w:w w:val="99"/>
        <w:sz w:val="16"/>
        <w:szCs w:val="16"/>
      </w:rPr>
    </w:lvl>
    <w:lvl w:ilvl="1" w:tplc="2D5C83AA">
      <w:start w:val="1"/>
      <w:numFmt w:val="bullet"/>
      <w:lvlText w:val="•"/>
      <w:lvlJc w:val="left"/>
      <w:pPr>
        <w:ind w:left="669" w:hanging="164"/>
      </w:pPr>
      <w:rPr>
        <w:rFonts w:hint="default"/>
      </w:rPr>
    </w:lvl>
    <w:lvl w:ilvl="2" w:tplc="AA5E7BD0">
      <w:start w:val="1"/>
      <w:numFmt w:val="bullet"/>
      <w:lvlText w:val="•"/>
      <w:lvlJc w:val="left"/>
      <w:pPr>
        <w:ind w:left="1074" w:hanging="164"/>
      </w:pPr>
      <w:rPr>
        <w:rFonts w:hint="default"/>
      </w:rPr>
    </w:lvl>
    <w:lvl w:ilvl="3" w:tplc="4BCC3AF0">
      <w:start w:val="1"/>
      <w:numFmt w:val="bullet"/>
      <w:lvlText w:val="•"/>
      <w:lvlJc w:val="left"/>
      <w:pPr>
        <w:ind w:left="1478" w:hanging="164"/>
      </w:pPr>
      <w:rPr>
        <w:rFonts w:hint="default"/>
      </w:rPr>
    </w:lvl>
    <w:lvl w:ilvl="4" w:tplc="7A06B932">
      <w:start w:val="1"/>
      <w:numFmt w:val="bullet"/>
      <w:lvlText w:val="•"/>
      <w:lvlJc w:val="left"/>
      <w:pPr>
        <w:ind w:left="1882" w:hanging="164"/>
      </w:pPr>
      <w:rPr>
        <w:rFonts w:hint="default"/>
      </w:rPr>
    </w:lvl>
    <w:lvl w:ilvl="5" w:tplc="3780888C">
      <w:start w:val="1"/>
      <w:numFmt w:val="bullet"/>
      <w:lvlText w:val="•"/>
      <w:lvlJc w:val="left"/>
      <w:pPr>
        <w:ind w:left="2286" w:hanging="164"/>
      </w:pPr>
      <w:rPr>
        <w:rFonts w:hint="default"/>
      </w:rPr>
    </w:lvl>
    <w:lvl w:ilvl="6" w:tplc="082CC318">
      <w:start w:val="1"/>
      <w:numFmt w:val="bullet"/>
      <w:lvlText w:val="•"/>
      <w:lvlJc w:val="left"/>
      <w:pPr>
        <w:ind w:left="2691" w:hanging="164"/>
      </w:pPr>
      <w:rPr>
        <w:rFonts w:hint="default"/>
      </w:rPr>
    </w:lvl>
    <w:lvl w:ilvl="7" w:tplc="115E85A0">
      <w:start w:val="1"/>
      <w:numFmt w:val="bullet"/>
      <w:lvlText w:val="•"/>
      <w:lvlJc w:val="left"/>
      <w:pPr>
        <w:ind w:left="3095" w:hanging="164"/>
      </w:pPr>
      <w:rPr>
        <w:rFonts w:hint="default"/>
      </w:rPr>
    </w:lvl>
    <w:lvl w:ilvl="8" w:tplc="B3B2368C">
      <w:start w:val="1"/>
      <w:numFmt w:val="bullet"/>
      <w:lvlText w:val="•"/>
      <w:lvlJc w:val="left"/>
      <w:pPr>
        <w:ind w:left="3499" w:hanging="164"/>
      </w:pPr>
      <w:rPr>
        <w:rFonts w:hint="default"/>
      </w:rPr>
    </w:lvl>
  </w:abstractNum>
  <w:abstractNum w:abstractNumId="37" w15:restartNumberingAfterBreak="0">
    <w:nsid w:val="44FA7624"/>
    <w:multiLevelType w:val="hybridMultilevel"/>
    <w:tmpl w:val="966AE262"/>
    <w:lvl w:ilvl="0" w:tplc="DE2CC6DA">
      <w:start w:val="1"/>
      <w:numFmt w:val="lowerLetter"/>
      <w:lvlText w:val="%1."/>
      <w:lvlJc w:val="left"/>
      <w:pPr>
        <w:ind w:left="839" w:hanging="360"/>
      </w:pPr>
      <w:rPr>
        <w:rFonts w:ascii="Times New Roman" w:eastAsia="Times New Roman" w:hAnsi="Times New Roman" w:hint="default"/>
        <w:b/>
        <w:bCs/>
        <w:w w:val="99"/>
        <w:sz w:val="22"/>
        <w:szCs w:val="22"/>
      </w:rPr>
    </w:lvl>
    <w:lvl w:ilvl="1" w:tplc="0C090019" w:tentative="1">
      <w:start w:val="1"/>
      <w:numFmt w:val="lowerLetter"/>
      <w:lvlText w:val="%2."/>
      <w:lvlJc w:val="left"/>
      <w:pPr>
        <w:ind w:left="1559" w:hanging="360"/>
      </w:pPr>
    </w:lvl>
    <w:lvl w:ilvl="2" w:tplc="0C09001B" w:tentative="1">
      <w:start w:val="1"/>
      <w:numFmt w:val="lowerRoman"/>
      <w:lvlText w:val="%3."/>
      <w:lvlJc w:val="right"/>
      <w:pPr>
        <w:ind w:left="2279" w:hanging="180"/>
      </w:pPr>
    </w:lvl>
    <w:lvl w:ilvl="3" w:tplc="0C09000F" w:tentative="1">
      <w:start w:val="1"/>
      <w:numFmt w:val="decimal"/>
      <w:lvlText w:val="%4."/>
      <w:lvlJc w:val="left"/>
      <w:pPr>
        <w:ind w:left="2999" w:hanging="360"/>
      </w:pPr>
    </w:lvl>
    <w:lvl w:ilvl="4" w:tplc="0C090019" w:tentative="1">
      <w:start w:val="1"/>
      <w:numFmt w:val="lowerLetter"/>
      <w:lvlText w:val="%5."/>
      <w:lvlJc w:val="left"/>
      <w:pPr>
        <w:ind w:left="3719" w:hanging="360"/>
      </w:pPr>
    </w:lvl>
    <w:lvl w:ilvl="5" w:tplc="0C09001B" w:tentative="1">
      <w:start w:val="1"/>
      <w:numFmt w:val="lowerRoman"/>
      <w:lvlText w:val="%6."/>
      <w:lvlJc w:val="right"/>
      <w:pPr>
        <w:ind w:left="4439" w:hanging="180"/>
      </w:pPr>
    </w:lvl>
    <w:lvl w:ilvl="6" w:tplc="0C09000F" w:tentative="1">
      <w:start w:val="1"/>
      <w:numFmt w:val="decimal"/>
      <w:lvlText w:val="%7."/>
      <w:lvlJc w:val="left"/>
      <w:pPr>
        <w:ind w:left="5159" w:hanging="360"/>
      </w:pPr>
    </w:lvl>
    <w:lvl w:ilvl="7" w:tplc="0C090019" w:tentative="1">
      <w:start w:val="1"/>
      <w:numFmt w:val="lowerLetter"/>
      <w:lvlText w:val="%8."/>
      <w:lvlJc w:val="left"/>
      <w:pPr>
        <w:ind w:left="5879" w:hanging="360"/>
      </w:pPr>
    </w:lvl>
    <w:lvl w:ilvl="8" w:tplc="0C09001B" w:tentative="1">
      <w:start w:val="1"/>
      <w:numFmt w:val="lowerRoman"/>
      <w:lvlText w:val="%9."/>
      <w:lvlJc w:val="right"/>
      <w:pPr>
        <w:ind w:left="6599" w:hanging="180"/>
      </w:pPr>
    </w:lvl>
  </w:abstractNum>
  <w:abstractNum w:abstractNumId="38" w15:restartNumberingAfterBreak="0">
    <w:nsid w:val="457E251F"/>
    <w:multiLevelType w:val="hybridMultilevel"/>
    <w:tmpl w:val="8E0E228A"/>
    <w:lvl w:ilvl="0" w:tplc="0C090001">
      <w:start w:val="1"/>
      <w:numFmt w:val="bullet"/>
      <w:lvlText w:val=""/>
      <w:lvlJc w:val="left"/>
      <w:pPr>
        <w:ind w:left="839" w:hanging="360"/>
      </w:pPr>
      <w:rPr>
        <w:rFonts w:ascii="Symbol" w:hAnsi="Symbol" w:hint="default"/>
      </w:rPr>
    </w:lvl>
    <w:lvl w:ilvl="1" w:tplc="0C090003" w:tentative="1">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39" w15:restartNumberingAfterBreak="0">
    <w:nsid w:val="45C26EEE"/>
    <w:multiLevelType w:val="multilevel"/>
    <w:tmpl w:val="C8DE6318"/>
    <w:lvl w:ilvl="0">
      <w:start w:val="2"/>
      <w:numFmt w:val="decimal"/>
      <w:lvlText w:val="%1"/>
      <w:lvlJc w:val="left"/>
      <w:pPr>
        <w:ind w:left="480" w:hanging="480"/>
      </w:pPr>
      <w:rPr>
        <w:rFonts w:cstheme="minorBidi" w:hint="default"/>
      </w:rPr>
    </w:lvl>
    <w:lvl w:ilvl="1">
      <w:start w:val="3"/>
      <w:numFmt w:val="decimal"/>
      <w:lvlText w:val="%1.%2"/>
      <w:lvlJc w:val="left"/>
      <w:pPr>
        <w:ind w:left="551" w:hanging="480"/>
      </w:pPr>
      <w:rPr>
        <w:rFonts w:cstheme="minorBidi" w:hint="default"/>
      </w:rPr>
    </w:lvl>
    <w:lvl w:ilvl="2">
      <w:start w:val="1"/>
      <w:numFmt w:val="decimal"/>
      <w:lvlText w:val="%1.%2.%3"/>
      <w:lvlJc w:val="left"/>
      <w:pPr>
        <w:ind w:left="862" w:hanging="720"/>
      </w:pPr>
      <w:rPr>
        <w:rFonts w:cstheme="minorBidi" w:hint="default"/>
      </w:rPr>
    </w:lvl>
    <w:lvl w:ilvl="3">
      <w:start w:val="1"/>
      <w:numFmt w:val="decimal"/>
      <w:lvlText w:val="%1.%2.%3.%4"/>
      <w:lvlJc w:val="left"/>
      <w:pPr>
        <w:ind w:left="933" w:hanging="720"/>
      </w:pPr>
      <w:rPr>
        <w:rFonts w:cstheme="minorBidi" w:hint="default"/>
      </w:rPr>
    </w:lvl>
    <w:lvl w:ilvl="4">
      <w:start w:val="1"/>
      <w:numFmt w:val="decimal"/>
      <w:lvlText w:val="%1.%2.%3.%4.%5"/>
      <w:lvlJc w:val="left"/>
      <w:pPr>
        <w:ind w:left="1364" w:hanging="1080"/>
      </w:pPr>
      <w:rPr>
        <w:rFonts w:cstheme="minorBidi" w:hint="default"/>
      </w:rPr>
    </w:lvl>
    <w:lvl w:ilvl="5">
      <w:start w:val="1"/>
      <w:numFmt w:val="decimal"/>
      <w:lvlText w:val="%1.%2.%3.%4.%5.%6"/>
      <w:lvlJc w:val="left"/>
      <w:pPr>
        <w:ind w:left="1795" w:hanging="1440"/>
      </w:pPr>
      <w:rPr>
        <w:rFonts w:cstheme="minorBidi" w:hint="default"/>
      </w:rPr>
    </w:lvl>
    <w:lvl w:ilvl="6">
      <w:start w:val="1"/>
      <w:numFmt w:val="decimal"/>
      <w:lvlText w:val="%1.%2.%3.%4.%5.%6.%7"/>
      <w:lvlJc w:val="left"/>
      <w:pPr>
        <w:ind w:left="1866" w:hanging="1440"/>
      </w:pPr>
      <w:rPr>
        <w:rFonts w:cstheme="minorBidi" w:hint="default"/>
      </w:rPr>
    </w:lvl>
    <w:lvl w:ilvl="7">
      <w:start w:val="1"/>
      <w:numFmt w:val="decimal"/>
      <w:lvlText w:val="%1.%2.%3.%4.%5.%6.%7.%8"/>
      <w:lvlJc w:val="left"/>
      <w:pPr>
        <w:ind w:left="2297" w:hanging="1800"/>
      </w:pPr>
      <w:rPr>
        <w:rFonts w:cstheme="minorBidi" w:hint="default"/>
      </w:rPr>
    </w:lvl>
    <w:lvl w:ilvl="8">
      <w:start w:val="1"/>
      <w:numFmt w:val="decimal"/>
      <w:lvlText w:val="%1.%2.%3.%4.%5.%6.%7.%8.%9"/>
      <w:lvlJc w:val="left"/>
      <w:pPr>
        <w:ind w:left="2368" w:hanging="1800"/>
      </w:pPr>
      <w:rPr>
        <w:rFonts w:cstheme="minorBidi" w:hint="default"/>
      </w:rPr>
    </w:lvl>
  </w:abstractNum>
  <w:abstractNum w:abstractNumId="40" w15:restartNumberingAfterBreak="0">
    <w:nsid w:val="49FE4C42"/>
    <w:multiLevelType w:val="hybridMultilevel"/>
    <w:tmpl w:val="A79A48BE"/>
    <w:lvl w:ilvl="0" w:tplc="196A7354">
      <w:start w:val="1"/>
      <w:numFmt w:val="bullet"/>
      <w:lvlText w:val=""/>
      <w:lvlJc w:val="left"/>
      <w:pPr>
        <w:ind w:left="265" w:hanging="164"/>
      </w:pPr>
      <w:rPr>
        <w:rFonts w:ascii="Symbol" w:eastAsia="Symbol" w:hAnsi="Symbol" w:hint="default"/>
        <w:w w:val="99"/>
        <w:sz w:val="16"/>
        <w:szCs w:val="16"/>
      </w:rPr>
    </w:lvl>
    <w:lvl w:ilvl="1" w:tplc="B7FE18A0">
      <w:start w:val="1"/>
      <w:numFmt w:val="bullet"/>
      <w:lvlText w:val="•"/>
      <w:lvlJc w:val="left"/>
      <w:pPr>
        <w:ind w:left="669" w:hanging="164"/>
      </w:pPr>
      <w:rPr>
        <w:rFonts w:hint="default"/>
      </w:rPr>
    </w:lvl>
    <w:lvl w:ilvl="2" w:tplc="1B50229C">
      <w:start w:val="1"/>
      <w:numFmt w:val="bullet"/>
      <w:lvlText w:val="•"/>
      <w:lvlJc w:val="left"/>
      <w:pPr>
        <w:ind w:left="1074" w:hanging="164"/>
      </w:pPr>
      <w:rPr>
        <w:rFonts w:hint="default"/>
      </w:rPr>
    </w:lvl>
    <w:lvl w:ilvl="3" w:tplc="1EC6D31C">
      <w:start w:val="1"/>
      <w:numFmt w:val="bullet"/>
      <w:lvlText w:val="•"/>
      <w:lvlJc w:val="left"/>
      <w:pPr>
        <w:ind w:left="1478" w:hanging="164"/>
      </w:pPr>
      <w:rPr>
        <w:rFonts w:hint="default"/>
      </w:rPr>
    </w:lvl>
    <w:lvl w:ilvl="4" w:tplc="7EC01002">
      <w:start w:val="1"/>
      <w:numFmt w:val="bullet"/>
      <w:lvlText w:val="•"/>
      <w:lvlJc w:val="left"/>
      <w:pPr>
        <w:ind w:left="1882" w:hanging="164"/>
      </w:pPr>
      <w:rPr>
        <w:rFonts w:hint="default"/>
      </w:rPr>
    </w:lvl>
    <w:lvl w:ilvl="5" w:tplc="5C9C3574">
      <w:start w:val="1"/>
      <w:numFmt w:val="bullet"/>
      <w:lvlText w:val="•"/>
      <w:lvlJc w:val="left"/>
      <w:pPr>
        <w:ind w:left="2286" w:hanging="164"/>
      </w:pPr>
      <w:rPr>
        <w:rFonts w:hint="default"/>
      </w:rPr>
    </w:lvl>
    <w:lvl w:ilvl="6" w:tplc="14D221A4">
      <w:start w:val="1"/>
      <w:numFmt w:val="bullet"/>
      <w:lvlText w:val="•"/>
      <w:lvlJc w:val="left"/>
      <w:pPr>
        <w:ind w:left="2691" w:hanging="164"/>
      </w:pPr>
      <w:rPr>
        <w:rFonts w:hint="default"/>
      </w:rPr>
    </w:lvl>
    <w:lvl w:ilvl="7" w:tplc="1BCE0A8C">
      <w:start w:val="1"/>
      <w:numFmt w:val="bullet"/>
      <w:lvlText w:val="•"/>
      <w:lvlJc w:val="left"/>
      <w:pPr>
        <w:ind w:left="3095" w:hanging="164"/>
      </w:pPr>
      <w:rPr>
        <w:rFonts w:hint="default"/>
      </w:rPr>
    </w:lvl>
    <w:lvl w:ilvl="8" w:tplc="D6BEBC70">
      <w:start w:val="1"/>
      <w:numFmt w:val="bullet"/>
      <w:lvlText w:val="•"/>
      <w:lvlJc w:val="left"/>
      <w:pPr>
        <w:ind w:left="3499" w:hanging="164"/>
      </w:pPr>
      <w:rPr>
        <w:rFonts w:hint="default"/>
      </w:rPr>
    </w:lvl>
  </w:abstractNum>
  <w:abstractNum w:abstractNumId="41" w15:restartNumberingAfterBreak="0">
    <w:nsid w:val="4B497614"/>
    <w:multiLevelType w:val="hybridMultilevel"/>
    <w:tmpl w:val="4E28EA60"/>
    <w:lvl w:ilvl="0" w:tplc="1360996E">
      <w:start w:val="1"/>
      <w:numFmt w:val="bullet"/>
      <w:lvlText w:val=""/>
      <w:lvlJc w:val="left"/>
      <w:pPr>
        <w:ind w:left="265" w:hanging="164"/>
      </w:pPr>
      <w:rPr>
        <w:rFonts w:ascii="Symbol" w:eastAsia="Symbol" w:hAnsi="Symbol" w:hint="default"/>
        <w:w w:val="99"/>
        <w:sz w:val="16"/>
        <w:szCs w:val="16"/>
      </w:rPr>
    </w:lvl>
    <w:lvl w:ilvl="1" w:tplc="886C0E88">
      <w:start w:val="1"/>
      <w:numFmt w:val="bullet"/>
      <w:lvlText w:val="•"/>
      <w:lvlJc w:val="left"/>
      <w:pPr>
        <w:ind w:left="669" w:hanging="164"/>
      </w:pPr>
      <w:rPr>
        <w:rFonts w:hint="default"/>
      </w:rPr>
    </w:lvl>
    <w:lvl w:ilvl="2" w:tplc="B4C09AD8">
      <w:start w:val="1"/>
      <w:numFmt w:val="bullet"/>
      <w:lvlText w:val="•"/>
      <w:lvlJc w:val="left"/>
      <w:pPr>
        <w:ind w:left="1074" w:hanging="164"/>
      </w:pPr>
      <w:rPr>
        <w:rFonts w:hint="default"/>
      </w:rPr>
    </w:lvl>
    <w:lvl w:ilvl="3" w:tplc="B9707ECE">
      <w:start w:val="1"/>
      <w:numFmt w:val="bullet"/>
      <w:lvlText w:val="•"/>
      <w:lvlJc w:val="left"/>
      <w:pPr>
        <w:ind w:left="1478" w:hanging="164"/>
      </w:pPr>
      <w:rPr>
        <w:rFonts w:hint="default"/>
      </w:rPr>
    </w:lvl>
    <w:lvl w:ilvl="4" w:tplc="2EEC93FA">
      <w:start w:val="1"/>
      <w:numFmt w:val="bullet"/>
      <w:lvlText w:val="•"/>
      <w:lvlJc w:val="left"/>
      <w:pPr>
        <w:ind w:left="1882" w:hanging="164"/>
      </w:pPr>
      <w:rPr>
        <w:rFonts w:hint="default"/>
      </w:rPr>
    </w:lvl>
    <w:lvl w:ilvl="5" w:tplc="7D0C95D6">
      <w:start w:val="1"/>
      <w:numFmt w:val="bullet"/>
      <w:lvlText w:val="•"/>
      <w:lvlJc w:val="left"/>
      <w:pPr>
        <w:ind w:left="2286" w:hanging="164"/>
      </w:pPr>
      <w:rPr>
        <w:rFonts w:hint="default"/>
      </w:rPr>
    </w:lvl>
    <w:lvl w:ilvl="6" w:tplc="CBECB946">
      <w:start w:val="1"/>
      <w:numFmt w:val="bullet"/>
      <w:lvlText w:val="•"/>
      <w:lvlJc w:val="left"/>
      <w:pPr>
        <w:ind w:left="2691" w:hanging="164"/>
      </w:pPr>
      <w:rPr>
        <w:rFonts w:hint="default"/>
      </w:rPr>
    </w:lvl>
    <w:lvl w:ilvl="7" w:tplc="641AC296">
      <w:start w:val="1"/>
      <w:numFmt w:val="bullet"/>
      <w:lvlText w:val="•"/>
      <w:lvlJc w:val="left"/>
      <w:pPr>
        <w:ind w:left="3095" w:hanging="164"/>
      </w:pPr>
      <w:rPr>
        <w:rFonts w:hint="default"/>
      </w:rPr>
    </w:lvl>
    <w:lvl w:ilvl="8" w:tplc="681C7362">
      <w:start w:val="1"/>
      <w:numFmt w:val="bullet"/>
      <w:lvlText w:val="•"/>
      <w:lvlJc w:val="left"/>
      <w:pPr>
        <w:ind w:left="3499" w:hanging="164"/>
      </w:pPr>
      <w:rPr>
        <w:rFonts w:hint="default"/>
      </w:rPr>
    </w:lvl>
  </w:abstractNum>
  <w:abstractNum w:abstractNumId="42" w15:restartNumberingAfterBreak="0">
    <w:nsid w:val="4C436843"/>
    <w:multiLevelType w:val="hybridMultilevel"/>
    <w:tmpl w:val="58924AE2"/>
    <w:lvl w:ilvl="0" w:tplc="1DF8F53E">
      <w:start w:val="1"/>
      <w:numFmt w:val="bullet"/>
      <w:lvlText w:val=""/>
      <w:lvlJc w:val="left"/>
      <w:pPr>
        <w:ind w:left="265" w:hanging="164"/>
      </w:pPr>
      <w:rPr>
        <w:rFonts w:ascii="Symbol" w:eastAsia="Symbol" w:hAnsi="Symbol" w:hint="default"/>
        <w:w w:val="99"/>
        <w:sz w:val="16"/>
        <w:szCs w:val="16"/>
      </w:rPr>
    </w:lvl>
    <w:lvl w:ilvl="1" w:tplc="E37A7FA4">
      <w:start w:val="1"/>
      <w:numFmt w:val="bullet"/>
      <w:lvlText w:val="•"/>
      <w:lvlJc w:val="left"/>
      <w:pPr>
        <w:ind w:left="657" w:hanging="164"/>
      </w:pPr>
      <w:rPr>
        <w:rFonts w:hint="default"/>
      </w:rPr>
    </w:lvl>
    <w:lvl w:ilvl="2" w:tplc="590A26D8">
      <w:start w:val="1"/>
      <w:numFmt w:val="bullet"/>
      <w:lvlText w:val="•"/>
      <w:lvlJc w:val="left"/>
      <w:pPr>
        <w:ind w:left="1050" w:hanging="164"/>
      </w:pPr>
      <w:rPr>
        <w:rFonts w:hint="default"/>
      </w:rPr>
    </w:lvl>
    <w:lvl w:ilvl="3" w:tplc="8334014A">
      <w:start w:val="1"/>
      <w:numFmt w:val="bullet"/>
      <w:lvlText w:val="•"/>
      <w:lvlJc w:val="left"/>
      <w:pPr>
        <w:ind w:left="1442" w:hanging="164"/>
      </w:pPr>
      <w:rPr>
        <w:rFonts w:hint="default"/>
      </w:rPr>
    </w:lvl>
    <w:lvl w:ilvl="4" w:tplc="D13C785A">
      <w:start w:val="1"/>
      <w:numFmt w:val="bullet"/>
      <w:lvlText w:val="•"/>
      <w:lvlJc w:val="left"/>
      <w:pPr>
        <w:ind w:left="1834" w:hanging="164"/>
      </w:pPr>
      <w:rPr>
        <w:rFonts w:hint="default"/>
      </w:rPr>
    </w:lvl>
    <w:lvl w:ilvl="5" w:tplc="83F493D8">
      <w:start w:val="1"/>
      <w:numFmt w:val="bullet"/>
      <w:lvlText w:val="•"/>
      <w:lvlJc w:val="left"/>
      <w:pPr>
        <w:ind w:left="2226" w:hanging="164"/>
      </w:pPr>
      <w:rPr>
        <w:rFonts w:hint="default"/>
      </w:rPr>
    </w:lvl>
    <w:lvl w:ilvl="6" w:tplc="52F4ADDA">
      <w:start w:val="1"/>
      <w:numFmt w:val="bullet"/>
      <w:lvlText w:val="•"/>
      <w:lvlJc w:val="left"/>
      <w:pPr>
        <w:ind w:left="2619" w:hanging="164"/>
      </w:pPr>
      <w:rPr>
        <w:rFonts w:hint="default"/>
      </w:rPr>
    </w:lvl>
    <w:lvl w:ilvl="7" w:tplc="3326AF02">
      <w:start w:val="1"/>
      <w:numFmt w:val="bullet"/>
      <w:lvlText w:val="•"/>
      <w:lvlJc w:val="left"/>
      <w:pPr>
        <w:ind w:left="3011" w:hanging="164"/>
      </w:pPr>
      <w:rPr>
        <w:rFonts w:hint="default"/>
      </w:rPr>
    </w:lvl>
    <w:lvl w:ilvl="8" w:tplc="7F404C64">
      <w:start w:val="1"/>
      <w:numFmt w:val="bullet"/>
      <w:lvlText w:val="•"/>
      <w:lvlJc w:val="left"/>
      <w:pPr>
        <w:ind w:left="3403" w:hanging="164"/>
      </w:pPr>
      <w:rPr>
        <w:rFonts w:hint="default"/>
      </w:rPr>
    </w:lvl>
  </w:abstractNum>
  <w:abstractNum w:abstractNumId="43" w15:restartNumberingAfterBreak="0">
    <w:nsid w:val="4CEF28EB"/>
    <w:multiLevelType w:val="hybridMultilevel"/>
    <w:tmpl w:val="DAC07F9A"/>
    <w:lvl w:ilvl="0" w:tplc="D61A5ACC">
      <w:start w:val="1"/>
      <w:numFmt w:val="bullet"/>
      <w:lvlText w:val=""/>
      <w:lvlJc w:val="left"/>
      <w:pPr>
        <w:ind w:left="265" w:hanging="164"/>
      </w:pPr>
      <w:rPr>
        <w:rFonts w:ascii="Symbol" w:eastAsia="Symbol" w:hAnsi="Symbol" w:hint="default"/>
        <w:w w:val="99"/>
        <w:sz w:val="16"/>
        <w:szCs w:val="16"/>
      </w:rPr>
    </w:lvl>
    <w:lvl w:ilvl="1" w:tplc="C6A2D684">
      <w:start w:val="1"/>
      <w:numFmt w:val="bullet"/>
      <w:lvlText w:val="•"/>
      <w:lvlJc w:val="left"/>
      <w:pPr>
        <w:ind w:left="669" w:hanging="164"/>
      </w:pPr>
      <w:rPr>
        <w:rFonts w:hint="default"/>
      </w:rPr>
    </w:lvl>
    <w:lvl w:ilvl="2" w:tplc="094E5188">
      <w:start w:val="1"/>
      <w:numFmt w:val="bullet"/>
      <w:lvlText w:val="•"/>
      <w:lvlJc w:val="left"/>
      <w:pPr>
        <w:ind w:left="1074" w:hanging="164"/>
      </w:pPr>
      <w:rPr>
        <w:rFonts w:hint="default"/>
      </w:rPr>
    </w:lvl>
    <w:lvl w:ilvl="3" w:tplc="20780D96">
      <w:start w:val="1"/>
      <w:numFmt w:val="bullet"/>
      <w:lvlText w:val="•"/>
      <w:lvlJc w:val="left"/>
      <w:pPr>
        <w:ind w:left="1478" w:hanging="164"/>
      </w:pPr>
      <w:rPr>
        <w:rFonts w:hint="default"/>
      </w:rPr>
    </w:lvl>
    <w:lvl w:ilvl="4" w:tplc="80DC0320">
      <w:start w:val="1"/>
      <w:numFmt w:val="bullet"/>
      <w:lvlText w:val="•"/>
      <w:lvlJc w:val="left"/>
      <w:pPr>
        <w:ind w:left="1882" w:hanging="164"/>
      </w:pPr>
      <w:rPr>
        <w:rFonts w:hint="default"/>
      </w:rPr>
    </w:lvl>
    <w:lvl w:ilvl="5" w:tplc="56D0FBA6">
      <w:start w:val="1"/>
      <w:numFmt w:val="bullet"/>
      <w:lvlText w:val="•"/>
      <w:lvlJc w:val="left"/>
      <w:pPr>
        <w:ind w:left="2286" w:hanging="164"/>
      </w:pPr>
      <w:rPr>
        <w:rFonts w:hint="default"/>
      </w:rPr>
    </w:lvl>
    <w:lvl w:ilvl="6" w:tplc="D9C0403A">
      <w:start w:val="1"/>
      <w:numFmt w:val="bullet"/>
      <w:lvlText w:val="•"/>
      <w:lvlJc w:val="left"/>
      <w:pPr>
        <w:ind w:left="2691" w:hanging="164"/>
      </w:pPr>
      <w:rPr>
        <w:rFonts w:hint="default"/>
      </w:rPr>
    </w:lvl>
    <w:lvl w:ilvl="7" w:tplc="6812DFBC">
      <w:start w:val="1"/>
      <w:numFmt w:val="bullet"/>
      <w:lvlText w:val="•"/>
      <w:lvlJc w:val="left"/>
      <w:pPr>
        <w:ind w:left="3095" w:hanging="164"/>
      </w:pPr>
      <w:rPr>
        <w:rFonts w:hint="default"/>
      </w:rPr>
    </w:lvl>
    <w:lvl w:ilvl="8" w:tplc="D56C1FF0">
      <w:start w:val="1"/>
      <w:numFmt w:val="bullet"/>
      <w:lvlText w:val="•"/>
      <w:lvlJc w:val="left"/>
      <w:pPr>
        <w:ind w:left="3499" w:hanging="164"/>
      </w:pPr>
      <w:rPr>
        <w:rFonts w:hint="default"/>
      </w:rPr>
    </w:lvl>
  </w:abstractNum>
  <w:abstractNum w:abstractNumId="44" w15:restartNumberingAfterBreak="0">
    <w:nsid w:val="4D197AAA"/>
    <w:multiLevelType w:val="hybridMultilevel"/>
    <w:tmpl w:val="4AF2A67E"/>
    <w:lvl w:ilvl="0" w:tplc="D0EED39C">
      <w:start w:val="1"/>
      <w:numFmt w:val="bullet"/>
      <w:lvlText w:val=""/>
      <w:lvlJc w:val="left"/>
      <w:pPr>
        <w:ind w:left="265" w:hanging="164"/>
      </w:pPr>
      <w:rPr>
        <w:rFonts w:ascii="Symbol" w:eastAsia="Symbol" w:hAnsi="Symbol" w:hint="default"/>
        <w:w w:val="99"/>
        <w:sz w:val="16"/>
        <w:szCs w:val="16"/>
      </w:rPr>
    </w:lvl>
    <w:lvl w:ilvl="1" w:tplc="BFDE3F00">
      <w:start w:val="1"/>
      <w:numFmt w:val="bullet"/>
      <w:lvlText w:val="•"/>
      <w:lvlJc w:val="left"/>
      <w:pPr>
        <w:ind w:left="669" w:hanging="164"/>
      </w:pPr>
      <w:rPr>
        <w:rFonts w:hint="default"/>
      </w:rPr>
    </w:lvl>
    <w:lvl w:ilvl="2" w:tplc="4176CFD8">
      <w:start w:val="1"/>
      <w:numFmt w:val="bullet"/>
      <w:lvlText w:val="•"/>
      <w:lvlJc w:val="left"/>
      <w:pPr>
        <w:ind w:left="1074" w:hanging="164"/>
      </w:pPr>
      <w:rPr>
        <w:rFonts w:hint="default"/>
      </w:rPr>
    </w:lvl>
    <w:lvl w:ilvl="3" w:tplc="3A32F172">
      <w:start w:val="1"/>
      <w:numFmt w:val="bullet"/>
      <w:lvlText w:val="•"/>
      <w:lvlJc w:val="left"/>
      <w:pPr>
        <w:ind w:left="1478" w:hanging="164"/>
      </w:pPr>
      <w:rPr>
        <w:rFonts w:hint="default"/>
      </w:rPr>
    </w:lvl>
    <w:lvl w:ilvl="4" w:tplc="5BF08F2A">
      <w:start w:val="1"/>
      <w:numFmt w:val="bullet"/>
      <w:lvlText w:val="•"/>
      <w:lvlJc w:val="left"/>
      <w:pPr>
        <w:ind w:left="1882" w:hanging="164"/>
      </w:pPr>
      <w:rPr>
        <w:rFonts w:hint="default"/>
      </w:rPr>
    </w:lvl>
    <w:lvl w:ilvl="5" w:tplc="A89631C6">
      <w:start w:val="1"/>
      <w:numFmt w:val="bullet"/>
      <w:lvlText w:val="•"/>
      <w:lvlJc w:val="left"/>
      <w:pPr>
        <w:ind w:left="2286" w:hanging="164"/>
      </w:pPr>
      <w:rPr>
        <w:rFonts w:hint="default"/>
      </w:rPr>
    </w:lvl>
    <w:lvl w:ilvl="6" w:tplc="E744D306">
      <w:start w:val="1"/>
      <w:numFmt w:val="bullet"/>
      <w:lvlText w:val="•"/>
      <w:lvlJc w:val="left"/>
      <w:pPr>
        <w:ind w:left="2691" w:hanging="164"/>
      </w:pPr>
      <w:rPr>
        <w:rFonts w:hint="default"/>
      </w:rPr>
    </w:lvl>
    <w:lvl w:ilvl="7" w:tplc="05C6BEE8">
      <w:start w:val="1"/>
      <w:numFmt w:val="bullet"/>
      <w:lvlText w:val="•"/>
      <w:lvlJc w:val="left"/>
      <w:pPr>
        <w:ind w:left="3095" w:hanging="164"/>
      </w:pPr>
      <w:rPr>
        <w:rFonts w:hint="default"/>
      </w:rPr>
    </w:lvl>
    <w:lvl w:ilvl="8" w:tplc="45647706">
      <w:start w:val="1"/>
      <w:numFmt w:val="bullet"/>
      <w:lvlText w:val="•"/>
      <w:lvlJc w:val="left"/>
      <w:pPr>
        <w:ind w:left="3499" w:hanging="164"/>
      </w:pPr>
      <w:rPr>
        <w:rFonts w:hint="default"/>
      </w:rPr>
    </w:lvl>
  </w:abstractNum>
  <w:abstractNum w:abstractNumId="45" w15:restartNumberingAfterBreak="0">
    <w:nsid w:val="4E1C4B4A"/>
    <w:multiLevelType w:val="hybridMultilevel"/>
    <w:tmpl w:val="4962C104"/>
    <w:lvl w:ilvl="0" w:tplc="718453FA">
      <w:start w:val="1"/>
      <w:numFmt w:val="bullet"/>
      <w:lvlText w:val=""/>
      <w:lvlJc w:val="left"/>
      <w:pPr>
        <w:ind w:left="265" w:hanging="164"/>
      </w:pPr>
      <w:rPr>
        <w:rFonts w:ascii="Symbol" w:eastAsia="Symbol" w:hAnsi="Symbol" w:hint="default"/>
        <w:w w:val="99"/>
        <w:sz w:val="16"/>
        <w:szCs w:val="16"/>
      </w:rPr>
    </w:lvl>
    <w:lvl w:ilvl="1" w:tplc="FAE6D976">
      <w:start w:val="1"/>
      <w:numFmt w:val="bullet"/>
      <w:lvlText w:val="•"/>
      <w:lvlJc w:val="left"/>
      <w:pPr>
        <w:ind w:left="669" w:hanging="164"/>
      </w:pPr>
      <w:rPr>
        <w:rFonts w:hint="default"/>
      </w:rPr>
    </w:lvl>
    <w:lvl w:ilvl="2" w:tplc="34DC6AD6">
      <w:start w:val="1"/>
      <w:numFmt w:val="bullet"/>
      <w:lvlText w:val="•"/>
      <w:lvlJc w:val="left"/>
      <w:pPr>
        <w:ind w:left="1074" w:hanging="164"/>
      </w:pPr>
      <w:rPr>
        <w:rFonts w:hint="default"/>
      </w:rPr>
    </w:lvl>
    <w:lvl w:ilvl="3" w:tplc="26969E2E">
      <w:start w:val="1"/>
      <w:numFmt w:val="bullet"/>
      <w:lvlText w:val="•"/>
      <w:lvlJc w:val="left"/>
      <w:pPr>
        <w:ind w:left="1478" w:hanging="164"/>
      </w:pPr>
      <w:rPr>
        <w:rFonts w:hint="default"/>
      </w:rPr>
    </w:lvl>
    <w:lvl w:ilvl="4" w:tplc="DFB234BA">
      <w:start w:val="1"/>
      <w:numFmt w:val="bullet"/>
      <w:lvlText w:val="•"/>
      <w:lvlJc w:val="left"/>
      <w:pPr>
        <w:ind w:left="1882" w:hanging="164"/>
      </w:pPr>
      <w:rPr>
        <w:rFonts w:hint="default"/>
      </w:rPr>
    </w:lvl>
    <w:lvl w:ilvl="5" w:tplc="46440EC2">
      <w:start w:val="1"/>
      <w:numFmt w:val="bullet"/>
      <w:lvlText w:val="•"/>
      <w:lvlJc w:val="left"/>
      <w:pPr>
        <w:ind w:left="2286" w:hanging="164"/>
      </w:pPr>
      <w:rPr>
        <w:rFonts w:hint="default"/>
      </w:rPr>
    </w:lvl>
    <w:lvl w:ilvl="6" w:tplc="9086CF06">
      <w:start w:val="1"/>
      <w:numFmt w:val="bullet"/>
      <w:lvlText w:val="•"/>
      <w:lvlJc w:val="left"/>
      <w:pPr>
        <w:ind w:left="2691" w:hanging="164"/>
      </w:pPr>
      <w:rPr>
        <w:rFonts w:hint="default"/>
      </w:rPr>
    </w:lvl>
    <w:lvl w:ilvl="7" w:tplc="944A470C">
      <w:start w:val="1"/>
      <w:numFmt w:val="bullet"/>
      <w:lvlText w:val="•"/>
      <w:lvlJc w:val="left"/>
      <w:pPr>
        <w:ind w:left="3095" w:hanging="164"/>
      </w:pPr>
      <w:rPr>
        <w:rFonts w:hint="default"/>
      </w:rPr>
    </w:lvl>
    <w:lvl w:ilvl="8" w:tplc="27FC6314">
      <w:start w:val="1"/>
      <w:numFmt w:val="bullet"/>
      <w:lvlText w:val="•"/>
      <w:lvlJc w:val="left"/>
      <w:pPr>
        <w:ind w:left="3499" w:hanging="164"/>
      </w:pPr>
      <w:rPr>
        <w:rFonts w:hint="default"/>
      </w:rPr>
    </w:lvl>
  </w:abstractNum>
  <w:abstractNum w:abstractNumId="46" w15:restartNumberingAfterBreak="0">
    <w:nsid w:val="50A052E4"/>
    <w:multiLevelType w:val="hybridMultilevel"/>
    <w:tmpl w:val="7624A6EE"/>
    <w:lvl w:ilvl="0" w:tplc="8520B19E">
      <w:start w:val="1"/>
      <w:numFmt w:val="bullet"/>
      <w:lvlText w:val=""/>
      <w:lvlJc w:val="left"/>
      <w:pPr>
        <w:ind w:left="265" w:hanging="164"/>
      </w:pPr>
      <w:rPr>
        <w:rFonts w:ascii="Symbol" w:eastAsia="Symbol" w:hAnsi="Symbol" w:hint="default"/>
        <w:w w:val="99"/>
        <w:sz w:val="16"/>
        <w:szCs w:val="16"/>
      </w:rPr>
    </w:lvl>
    <w:lvl w:ilvl="1" w:tplc="82FA1286">
      <w:start w:val="1"/>
      <w:numFmt w:val="bullet"/>
      <w:lvlText w:val="•"/>
      <w:lvlJc w:val="left"/>
      <w:pPr>
        <w:ind w:left="657" w:hanging="164"/>
      </w:pPr>
      <w:rPr>
        <w:rFonts w:hint="default"/>
      </w:rPr>
    </w:lvl>
    <w:lvl w:ilvl="2" w:tplc="08863FBE">
      <w:start w:val="1"/>
      <w:numFmt w:val="bullet"/>
      <w:lvlText w:val="•"/>
      <w:lvlJc w:val="left"/>
      <w:pPr>
        <w:ind w:left="1050" w:hanging="164"/>
      </w:pPr>
      <w:rPr>
        <w:rFonts w:hint="default"/>
      </w:rPr>
    </w:lvl>
    <w:lvl w:ilvl="3" w:tplc="EC96D81C">
      <w:start w:val="1"/>
      <w:numFmt w:val="bullet"/>
      <w:lvlText w:val="•"/>
      <w:lvlJc w:val="left"/>
      <w:pPr>
        <w:ind w:left="1442" w:hanging="164"/>
      </w:pPr>
      <w:rPr>
        <w:rFonts w:hint="default"/>
      </w:rPr>
    </w:lvl>
    <w:lvl w:ilvl="4" w:tplc="6804B728">
      <w:start w:val="1"/>
      <w:numFmt w:val="bullet"/>
      <w:lvlText w:val="•"/>
      <w:lvlJc w:val="left"/>
      <w:pPr>
        <w:ind w:left="1834" w:hanging="164"/>
      </w:pPr>
      <w:rPr>
        <w:rFonts w:hint="default"/>
      </w:rPr>
    </w:lvl>
    <w:lvl w:ilvl="5" w:tplc="0E44BCB4">
      <w:start w:val="1"/>
      <w:numFmt w:val="bullet"/>
      <w:lvlText w:val="•"/>
      <w:lvlJc w:val="left"/>
      <w:pPr>
        <w:ind w:left="2226" w:hanging="164"/>
      </w:pPr>
      <w:rPr>
        <w:rFonts w:hint="default"/>
      </w:rPr>
    </w:lvl>
    <w:lvl w:ilvl="6" w:tplc="BA54ADE8">
      <w:start w:val="1"/>
      <w:numFmt w:val="bullet"/>
      <w:lvlText w:val="•"/>
      <w:lvlJc w:val="left"/>
      <w:pPr>
        <w:ind w:left="2619" w:hanging="164"/>
      </w:pPr>
      <w:rPr>
        <w:rFonts w:hint="default"/>
      </w:rPr>
    </w:lvl>
    <w:lvl w:ilvl="7" w:tplc="21EEEE64">
      <w:start w:val="1"/>
      <w:numFmt w:val="bullet"/>
      <w:lvlText w:val="•"/>
      <w:lvlJc w:val="left"/>
      <w:pPr>
        <w:ind w:left="3011" w:hanging="164"/>
      </w:pPr>
      <w:rPr>
        <w:rFonts w:hint="default"/>
      </w:rPr>
    </w:lvl>
    <w:lvl w:ilvl="8" w:tplc="04AA701E">
      <w:start w:val="1"/>
      <w:numFmt w:val="bullet"/>
      <w:lvlText w:val="•"/>
      <w:lvlJc w:val="left"/>
      <w:pPr>
        <w:ind w:left="3403" w:hanging="164"/>
      </w:pPr>
      <w:rPr>
        <w:rFonts w:hint="default"/>
      </w:rPr>
    </w:lvl>
  </w:abstractNum>
  <w:abstractNum w:abstractNumId="47" w15:restartNumberingAfterBreak="0">
    <w:nsid w:val="54E467F2"/>
    <w:multiLevelType w:val="hybridMultilevel"/>
    <w:tmpl w:val="D704537A"/>
    <w:lvl w:ilvl="0" w:tplc="F2928832">
      <w:start w:val="1"/>
      <w:numFmt w:val="bullet"/>
      <w:lvlText w:val=""/>
      <w:lvlJc w:val="left"/>
      <w:pPr>
        <w:ind w:left="265" w:hanging="164"/>
      </w:pPr>
      <w:rPr>
        <w:rFonts w:ascii="Symbol" w:eastAsia="Symbol" w:hAnsi="Symbol" w:hint="default"/>
        <w:w w:val="99"/>
        <w:sz w:val="16"/>
        <w:szCs w:val="16"/>
      </w:rPr>
    </w:lvl>
    <w:lvl w:ilvl="1" w:tplc="5F140196">
      <w:start w:val="1"/>
      <w:numFmt w:val="bullet"/>
      <w:lvlText w:val="•"/>
      <w:lvlJc w:val="left"/>
      <w:pPr>
        <w:ind w:left="669" w:hanging="164"/>
      </w:pPr>
      <w:rPr>
        <w:rFonts w:hint="default"/>
      </w:rPr>
    </w:lvl>
    <w:lvl w:ilvl="2" w:tplc="2110D41E">
      <w:start w:val="1"/>
      <w:numFmt w:val="bullet"/>
      <w:lvlText w:val="•"/>
      <w:lvlJc w:val="left"/>
      <w:pPr>
        <w:ind w:left="1074" w:hanging="164"/>
      </w:pPr>
      <w:rPr>
        <w:rFonts w:hint="default"/>
      </w:rPr>
    </w:lvl>
    <w:lvl w:ilvl="3" w:tplc="FA4036AA">
      <w:start w:val="1"/>
      <w:numFmt w:val="bullet"/>
      <w:lvlText w:val="•"/>
      <w:lvlJc w:val="left"/>
      <w:pPr>
        <w:ind w:left="1478" w:hanging="164"/>
      </w:pPr>
      <w:rPr>
        <w:rFonts w:hint="default"/>
      </w:rPr>
    </w:lvl>
    <w:lvl w:ilvl="4" w:tplc="74E29AA4">
      <w:start w:val="1"/>
      <w:numFmt w:val="bullet"/>
      <w:lvlText w:val="•"/>
      <w:lvlJc w:val="left"/>
      <w:pPr>
        <w:ind w:left="1882" w:hanging="164"/>
      </w:pPr>
      <w:rPr>
        <w:rFonts w:hint="default"/>
      </w:rPr>
    </w:lvl>
    <w:lvl w:ilvl="5" w:tplc="32BA6778">
      <w:start w:val="1"/>
      <w:numFmt w:val="bullet"/>
      <w:lvlText w:val="•"/>
      <w:lvlJc w:val="left"/>
      <w:pPr>
        <w:ind w:left="2286" w:hanging="164"/>
      </w:pPr>
      <w:rPr>
        <w:rFonts w:hint="default"/>
      </w:rPr>
    </w:lvl>
    <w:lvl w:ilvl="6" w:tplc="FCA84436">
      <w:start w:val="1"/>
      <w:numFmt w:val="bullet"/>
      <w:lvlText w:val="•"/>
      <w:lvlJc w:val="left"/>
      <w:pPr>
        <w:ind w:left="2691" w:hanging="164"/>
      </w:pPr>
      <w:rPr>
        <w:rFonts w:hint="default"/>
      </w:rPr>
    </w:lvl>
    <w:lvl w:ilvl="7" w:tplc="189ECC28">
      <w:start w:val="1"/>
      <w:numFmt w:val="bullet"/>
      <w:lvlText w:val="•"/>
      <w:lvlJc w:val="left"/>
      <w:pPr>
        <w:ind w:left="3095" w:hanging="164"/>
      </w:pPr>
      <w:rPr>
        <w:rFonts w:hint="default"/>
      </w:rPr>
    </w:lvl>
    <w:lvl w:ilvl="8" w:tplc="A702913E">
      <w:start w:val="1"/>
      <w:numFmt w:val="bullet"/>
      <w:lvlText w:val="•"/>
      <w:lvlJc w:val="left"/>
      <w:pPr>
        <w:ind w:left="3499" w:hanging="164"/>
      </w:pPr>
      <w:rPr>
        <w:rFonts w:hint="default"/>
      </w:rPr>
    </w:lvl>
  </w:abstractNum>
  <w:abstractNum w:abstractNumId="48" w15:restartNumberingAfterBreak="0">
    <w:nsid w:val="56A7183A"/>
    <w:multiLevelType w:val="hybridMultilevel"/>
    <w:tmpl w:val="218684D6"/>
    <w:lvl w:ilvl="0" w:tplc="658AD06A">
      <w:start w:val="1"/>
      <w:numFmt w:val="bullet"/>
      <w:lvlText w:val=""/>
      <w:lvlJc w:val="left"/>
      <w:pPr>
        <w:ind w:left="164" w:hanging="164"/>
      </w:pPr>
      <w:rPr>
        <w:rFonts w:ascii="Symbol" w:eastAsia="Symbol" w:hAnsi="Symbol" w:hint="default"/>
        <w:w w:val="99"/>
        <w:sz w:val="16"/>
        <w:szCs w:val="16"/>
      </w:rPr>
    </w:lvl>
    <w:lvl w:ilvl="1" w:tplc="F6D0546A">
      <w:start w:val="1"/>
      <w:numFmt w:val="bullet"/>
      <w:lvlText w:val="•"/>
      <w:lvlJc w:val="left"/>
      <w:pPr>
        <w:ind w:left="669" w:hanging="164"/>
      </w:pPr>
      <w:rPr>
        <w:rFonts w:hint="default"/>
      </w:rPr>
    </w:lvl>
    <w:lvl w:ilvl="2" w:tplc="F702CDF2">
      <w:start w:val="1"/>
      <w:numFmt w:val="bullet"/>
      <w:lvlText w:val="•"/>
      <w:lvlJc w:val="left"/>
      <w:pPr>
        <w:ind w:left="1074" w:hanging="164"/>
      </w:pPr>
      <w:rPr>
        <w:rFonts w:hint="default"/>
      </w:rPr>
    </w:lvl>
    <w:lvl w:ilvl="3" w:tplc="6FFC857E">
      <w:start w:val="1"/>
      <w:numFmt w:val="bullet"/>
      <w:lvlText w:val="•"/>
      <w:lvlJc w:val="left"/>
      <w:pPr>
        <w:ind w:left="1478" w:hanging="164"/>
      </w:pPr>
      <w:rPr>
        <w:rFonts w:hint="default"/>
      </w:rPr>
    </w:lvl>
    <w:lvl w:ilvl="4" w:tplc="A73E77CC">
      <w:start w:val="1"/>
      <w:numFmt w:val="bullet"/>
      <w:lvlText w:val="•"/>
      <w:lvlJc w:val="left"/>
      <w:pPr>
        <w:ind w:left="1882" w:hanging="164"/>
      </w:pPr>
      <w:rPr>
        <w:rFonts w:hint="default"/>
      </w:rPr>
    </w:lvl>
    <w:lvl w:ilvl="5" w:tplc="2BC48A50">
      <w:start w:val="1"/>
      <w:numFmt w:val="bullet"/>
      <w:lvlText w:val="•"/>
      <w:lvlJc w:val="left"/>
      <w:pPr>
        <w:ind w:left="2286" w:hanging="164"/>
      </w:pPr>
      <w:rPr>
        <w:rFonts w:hint="default"/>
      </w:rPr>
    </w:lvl>
    <w:lvl w:ilvl="6" w:tplc="A4AA8E0A">
      <w:start w:val="1"/>
      <w:numFmt w:val="bullet"/>
      <w:lvlText w:val="•"/>
      <w:lvlJc w:val="left"/>
      <w:pPr>
        <w:ind w:left="2691" w:hanging="164"/>
      </w:pPr>
      <w:rPr>
        <w:rFonts w:hint="default"/>
      </w:rPr>
    </w:lvl>
    <w:lvl w:ilvl="7" w:tplc="95D21BC6">
      <w:start w:val="1"/>
      <w:numFmt w:val="bullet"/>
      <w:lvlText w:val="•"/>
      <w:lvlJc w:val="left"/>
      <w:pPr>
        <w:ind w:left="3095" w:hanging="164"/>
      </w:pPr>
      <w:rPr>
        <w:rFonts w:hint="default"/>
      </w:rPr>
    </w:lvl>
    <w:lvl w:ilvl="8" w:tplc="ECF04FA0">
      <w:start w:val="1"/>
      <w:numFmt w:val="bullet"/>
      <w:lvlText w:val="•"/>
      <w:lvlJc w:val="left"/>
      <w:pPr>
        <w:ind w:left="3499" w:hanging="164"/>
      </w:pPr>
      <w:rPr>
        <w:rFonts w:hint="default"/>
      </w:rPr>
    </w:lvl>
  </w:abstractNum>
  <w:abstractNum w:abstractNumId="49" w15:restartNumberingAfterBreak="0">
    <w:nsid w:val="57761140"/>
    <w:multiLevelType w:val="multilevel"/>
    <w:tmpl w:val="F9FE516C"/>
    <w:lvl w:ilvl="0">
      <w:start w:val="3"/>
      <w:numFmt w:val="decimal"/>
      <w:lvlText w:val="%1"/>
      <w:lvlJc w:val="left"/>
      <w:pPr>
        <w:ind w:left="480" w:hanging="480"/>
      </w:pPr>
      <w:rPr>
        <w:rFonts w:cstheme="minorBidi" w:hint="default"/>
        <w:sz w:val="22"/>
      </w:rPr>
    </w:lvl>
    <w:lvl w:ilvl="1">
      <w:start w:val="3"/>
      <w:numFmt w:val="decimal"/>
      <w:lvlText w:val="%1.%2"/>
      <w:lvlJc w:val="left"/>
      <w:pPr>
        <w:ind w:left="551" w:hanging="480"/>
      </w:pPr>
      <w:rPr>
        <w:rFonts w:cstheme="minorBidi" w:hint="default"/>
        <w:sz w:val="22"/>
      </w:rPr>
    </w:lvl>
    <w:lvl w:ilvl="2">
      <w:start w:val="2"/>
      <w:numFmt w:val="decimal"/>
      <w:lvlText w:val="%1.%2.%3"/>
      <w:lvlJc w:val="left"/>
      <w:pPr>
        <w:ind w:left="862" w:hanging="720"/>
      </w:pPr>
      <w:rPr>
        <w:rFonts w:cstheme="minorBidi" w:hint="default"/>
        <w:sz w:val="22"/>
      </w:rPr>
    </w:lvl>
    <w:lvl w:ilvl="3">
      <w:start w:val="1"/>
      <w:numFmt w:val="decimal"/>
      <w:lvlText w:val="%1.%2.%3.%4"/>
      <w:lvlJc w:val="left"/>
      <w:pPr>
        <w:ind w:left="933" w:hanging="720"/>
      </w:pPr>
      <w:rPr>
        <w:rFonts w:cstheme="minorBidi" w:hint="default"/>
        <w:sz w:val="22"/>
      </w:rPr>
    </w:lvl>
    <w:lvl w:ilvl="4">
      <w:start w:val="1"/>
      <w:numFmt w:val="decimal"/>
      <w:lvlText w:val="%1.%2.%3.%4.%5"/>
      <w:lvlJc w:val="left"/>
      <w:pPr>
        <w:ind w:left="1364" w:hanging="1080"/>
      </w:pPr>
      <w:rPr>
        <w:rFonts w:cstheme="minorBidi" w:hint="default"/>
        <w:sz w:val="22"/>
      </w:rPr>
    </w:lvl>
    <w:lvl w:ilvl="5">
      <w:start w:val="1"/>
      <w:numFmt w:val="decimal"/>
      <w:lvlText w:val="%1.%2.%3.%4.%5.%6"/>
      <w:lvlJc w:val="left"/>
      <w:pPr>
        <w:ind w:left="1435" w:hanging="1080"/>
      </w:pPr>
      <w:rPr>
        <w:rFonts w:cstheme="minorBidi" w:hint="default"/>
        <w:sz w:val="22"/>
      </w:rPr>
    </w:lvl>
    <w:lvl w:ilvl="6">
      <w:start w:val="1"/>
      <w:numFmt w:val="decimal"/>
      <w:lvlText w:val="%1.%2.%3.%4.%5.%6.%7"/>
      <w:lvlJc w:val="left"/>
      <w:pPr>
        <w:ind w:left="1506" w:hanging="1080"/>
      </w:pPr>
      <w:rPr>
        <w:rFonts w:cstheme="minorBidi" w:hint="default"/>
        <w:sz w:val="22"/>
      </w:rPr>
    </w:lvl>
    <w:lvl w:ilvl="7">
      <w:start w:val="1"/>
      <w:numFmt w:val="decimal"/>
      <w:lvlText w:val="%1.%2.%3.%4.%5.%6.%7.%8"/>
      <w:lvlJc w:val="left"/>
      <w:pPr>
        <w:ind w:left="1937" w:hanging="1440"/>
      </w:pPr>
      <w:rPr>
        <w:rFonts w:cstheme="minorBidi" w:hint="default"/>
        <w:sz w:val="22"/>
      </w:rPr>
    </w:lvl>
    <w:lvl w:ilvl="8">
      <w:start w:val="1"/>
      <w:numFmt w:val="decimal"/>
      <w:lvlText w:val="%1.%2.%3.%4.%5.%6.%7.%8.%9"/>
      <w:lvlJc w:val="left"/>
      <w:pPr>
        <w:ind w:left="2008" w:hanging="1440"/>
      </w:pPr>
      <w:rPr>
        <w:rFonts w:cstheme="minorBidi" w:hint="default"/>
        <w:sz w:val="22"/>
      </w:rPr>
    </w:lvl>
  </w:abstractNum>
  <w:abstractNum w:abstractNumId="50" w15:restartNumberingAfterBreak="0">
    <w:nsid w:val="5BD95FCD"/>
    <w:multiLevelType w:val="hybridMultilevel"/>
    <w:tmpl w:val="F1BEB344"/>
    <w:lvl w:ilvl="0" w:tplc="E152ACF0">
      <w:start w:val="1"/>
      <w:numFmt w:val="bullet"/>
      <w:lvlText w:val=""/>
      <w:lvlJc w:val="left"/>
      <w:pPr>
        <w:ind w:left="265" w:hanging="164"/>
      </w:pPr>
      <w:rPr>
        <w:rFonts w:ascii="Symbol" w:eastAsia="Symbol" w:hAnsi="Symbol" w:hint="default"/>
        <w:w w:val="99"/>
        <w:sz w:val="16"/>
        <w:szCs w:val="16"/>
      </w:rPr>
    </w:lvl>
    <w:lvl w:ilvl="1" w:tplc="1E52831C">
      <w:start w:val="1"/>
      <w:numFmt w:val="bullet"/>
      <w:lvlText w:val="•"/>
      <w:lvlJc w:val="left"/>
      <w:pPr>
        <w:ind w:left="669" w:hanging="164"/>
      </w:pPr>
      <w:rPr>
        <w:rFonts w:hint="default"/>
      </w:rPr>
    </w:lvl>
    <w:lvl w:ilvl="2" w:tplc="4F7E0168">
      <w:start w:val="1"/>
      <w:numFmt w:val="bullet"/>
      <w:lvlText w:val="•"/>
      <w:lvlJc w:val="left"/>
      <w:pPr>
        <w:ind w:left="1074" w:hanging="164"/>
      </w:pPr>
      <w:rPr>
        <w:rFonts w:hint="default"/>
      </w:rPr>
    </w:lvl>
    <w:lvl w:ilvl="3" w:tplc="31CCD5A4">
      <w:start w:val="1"/>
      <w:numFmt w:val="bullet"/>
      <w:lvlText w:val="•"/>
      <w:lvlJc w:val="left"/>
      <w:pPr>
        <w:ind w:left="1478" w:hanging="164"/>
      </w:pPr>
      <w:rPr>
        <w:rFonts w:hint="default"/>
      </w:rPr>
    </w:lvl>
    <w:lvl w:ilvl="4" w:tplc="B4FA5512">
      <w:start w:val="1"/>
      <w:numFmt w:val="bullet"/>
      <w:lvlText w:val="•"/>
      <w:lvlJc w:val="left"/>
      <w:pPr>
        <w:ind w:left="1882" w:hanging="164"/>
      </w:pPr>
      <w:rPr>
        <w:rFonts w:hint="default"/>
      </w:rPr>
    </w:lvl>
    <w:lvl w:ilvl="5" w:tplc="F5A43EF8">
      <w:start w:val="1"/>
      <w:numFmt w:val="bullet"/>
      <w:lvlText w:val="•"/>
      <w:lvlJc w:val="left"/>
      <w:pPr>
        <w:ind w:left="2286" w:hanging="164"/>
      </w:pPr>
      <w:rPr>
        <w:rFonts w:hint="default"/>
      </w:rPr>
    </w:lvl>
    <w:lvl w:ilvl="6" w:tplc="11A2DF52">
      <w:start w:val="1"/>
      <w:numFmt w:val="bullet"/>
      <w:lvlText w:val="•"/>
      <w:lvlJc w:val="left"/>
      <w:pPr>
        <w:ind w:left="2691" w:hanging="164"/>
      </w:pPr>
      <w:rPr>
        <w:rFonts w:hint="default"/>
      </w:rPr>
    </w:lvl>
    <w:lvl w:ilvl="7" w:tplc="C644C3E6">
      <w:start w:val="1"/>
      <w:numFmt w:val="bullet"/>
      <w:lvlText w:val="•"/>
      <w:lvlJc w:val="left"/>
      <w:pPr>
        <w:ind w:left="3095" w:hanging="164"/>
      </w:pPr>
      <w:rPr>
        <w:rFonts w:hint="default"/>
      </w:rPr>
    </w:lvl>
    <w:lvl w:ilvl="8" w:tplc="C8309134">
      <w:start w:val="1"/>
      <w:numFmt w:val="bullet"/>
      <w:lvlText w:val="•"/>
      <w:lvlJc w:val="left"/>
      <w:pPr>
        <w:ind w:left="3499" w:hanging="164"/>
      </w:pPr>
      <w:rPr>
        <w:rFonts w:hint="default"/>
      </w:rPr>
    </w:lvl>
  </w:abstractNum>
  <w:abstractNum w:abstractNumId="51" w15:restartNumberingAfterBreak="0">
    <w:nsid w:val="5E290ED7"/>
    <w:multiLevelType w:val="hybridMultilevel"/>
    <w:tmpl w:val="09240182"/>
    <w:lvl w:ilvl="0" w:tplc="576EA328">
      <w:start w:val="1"/>
      <w:numFmt w:val="bullet"/>
      <w:lvlText w:val=""/>
      <w:lvlJc w:val="left"/>
      <w:pPr>
        <w:ind w:left="265" w:hanging="164"/>
      </w:pPr>
      <w:rPr>
        <w:rFonts w:ascii="Symbol" w:eastAsia="Symbol" w:hAnsi="Symbol" w:hint="default"/>
        <w:w w:val="99"/>
        <w:sz w:val="16"/>
        <w:szCs w:val="16"/>
      </w:rPr>
    </w:lvl>
    <w:lvl w:ilvl="1" w:tplc="D804CDE4">
      <w:start w:val="1"/>
      <w:numFmt w:val="bullet"/>
      <w:lvlText w:val="•"/>
      <w:lvlJc w:val="left"/>
      <w:pPr>
        <w:ind w:left="669" w:hanging="164"/>
      </w:pPr>
      <w:rPr>
        <w:rFonts w:hint="default"/>
      </w:rPr>
    </w:lvl>
    <w:lvl w:ilvl="2" w:tplc="63A62C1E">
      <w:start w:val="1"/>
      <w:numFmt w:val="bullet"/>
      <w:lvlText w:val="•"/>
      <w:lvlJc w:val="left"/>
      <w:pPr>
        <w:ind w:left="1074" w:hanging="164"/>
      </w:pPr>
      <w:rPr>
        <w:rFonts w:hint="default"/>
      </w:rPr>
    </w:lvl>
    <w:lvl w:ilvl="3" w:tplc="DD3871CA">
      <w:start w:val="1"/>
      <w:numFmt w:val="bullet"/>
      <w:lvlText w:val="•"/>
      <w:lvlJc w:val="left"/>
      <w:pPr>
        <w:ind w:left="1478" w:hanging="164"/>
      </w:pPr>
      <w:rPr>
        <w:rFonts w:hint="default"/>
      </w:rPr>
    </w:lvl>
    <w:lvl w:ilvl="4" w:tplc="B0EE18EE">
      <w:start w:val="1"/>
      <w:numFmt w:val="bullet"/>
      <w:lvlText w:val="•"/>
      <w:lvlJc w:val="left"/>
      <w:pPr>
        <w:ind w:left="1882" w:hanging="164"/>
      </w:pPr>
      <w:rPr>
        <w:rFonts w:hint="default"/>
      </w:rPr>
    </w:lvl>
    <w:lvl w:ilvl="5" w:tplc="BF76B898">
      <w:start w:val="1"/>
      <w:numFmt w:val="bullet"/>
      <w:lvlText w:val="•"/>
      <w:lvlJc w:val="left"/>
      <w:pPr>
        <w:ind w:left="2286" w:hanging="164"/>
      </w:pPr>
      <w:rPr>
        <w:rFonts w:hint="default"/>
      </w:rPr>
    </w:lvl>
    <w:lvl w:ilvl="6" w:tplc="29983A0C">
      <w:start w:val="1"/>
      <w:numFmt w:val="bullet"/>
      <w:lvlText w:val="•"/>
      <w:lvlJc w:val="left"/>
      <w:pPr>
        <w:ind w:left="2691" w:hanging="164"/>
      </w:pPr>
      <w:rPr>
        <w:rFonts w:hint="default"/>
      </w:rPr>
    </w:lvl>
    <w:lvl w:ilvl="7" w:tplc="53F8DC2C">
      <w:start w:val="1"/>
      <w:numFmt w:val="bullet"/>
      <w:lvlText w:val="•"/>
      <w:lvlJc w:val="left"/>
      <w:pPr>
        <w:ind w:left="3095" w:hanging="164"/>
      </w:pPr>
      <w:rPr>
        <w:rFonts w:hint="default"/>
      </w:rPr>
    </w:lvl>
    <w:lvl w:ilvl="8" w:tplc="208613A0">
      <w:start w:val="1"/>
      <w:numFmt w:val="bullet"/>
      <w:lvlText w:val="•"/>
      <w:lvlJc w:val="left"/>
      <w:pPr>
        <w:ind w:left="3499" w:hanging="164"/>
      </w:pPr>
      <w:rPr>
        <w:rFonts w:hint="default"/>
      </w:rPr>
    </w:lvl>
  </w:abstractNum>
  <w:abstractNum w:abstractNumId="52" w15:restartNumberingAfterBreak="0">
    <w:nsid w:val="5E330844"/>
    <w:multiLevelType w:val="hybridMultilevel"/>
    <w:tmpl w:val="7804D32E"/>
    <w:lvl w:ilvl="0" w:tplc="4B06A54A">
      <w:start w:val="1"/>
      <w:numFmt w:val="bullet"/>
      <w:lvlText w:val=""/>
      <w:lvlJc w:val="left"/>
      <w:pPr>
        <w:ind w:left="265" w:hanging="164"/>
      </w:pPr>
      <w:rPr>
        <w:rFonts w:ascii="Symbol" w:eastAsia="Symbol" w:hAnsi="Symbol" w:hint="default"/>
        <w:w w:val="99"/>
        <w:sz w:val="16"/>
        <w:szCs w:val="16"/>
      </w:rPr>
    </w:lvl>
    <w:lvl w:ilvl="1" w:tplc="712C09B4">
      <w:start w:val="1"/>
      <w:numFmt w:val="bullet"/>
      <w:lvlText w:val="•"/>
      <w:lvlJc w:val="left"/>
      <w:pPr>
        <w:ind w:left="669" w:hanging="164"/>
      </w:pPr>
      <w:rPr>
        <w:rFonts w:hint="default"/>
      </w:rPr>
    </w:lvl>
    <w:lvl w:ilvl="2" w:tplc="BEBCC2D0">
      <w:start w:val="1"/>
      <w:numFmt w:val="bullet"/>
      <w:lvlText w:val="•"/>
      <w:lvlJc w:val="left"/>
      <w:pPr>
        <w:ind w:left="1074" w:hanging="164"/>
      </w:pPr>
      <w:rPr>
        <w:rFonts w:hint="default"/>
      </w:rPr>
    </w:lvl>
    <w:lvl w:ilvl="3" w:tplc="40F67168">
      <w:start w:val="1"/>
      <w:numFmt w:val="bullet"/>
      <w:lvlText w:val="•"/>
      <w:lvlJc w:val="left"/>
      <w:pPr>
        <w:ind w:left="1478" w:hanging="164"/>
      </w:pPr>
      <w:rPr>
        <w:rFonts w:hint="default"/>
      </w:rPr>
    </w:lvl>
    <w:lvl w:ilvl="4" w:tplc="3D4E6308">
      <w:start w:val="1"/>
      <w:numFmt w:val="bullet"/>
      <w:lvlText w:val="•"/>
      <w:lvlJc w:val="left"/>
      <w:pPr>
        <w:ind w:left="1882" w:hanging="164"/>
      </w:pPr>
      <w:rPr>
        <w:rFonts w:hint="default"/>
      </w:rPr>
    </w:lvl>
    <w:lvl w:ilvl="5" w:tplc="B944E510">
      <w:start w:val="1"/>
      <w:numFmt w:val="bullet"/>
      <w:lvlText w:val="•"/>
      <w:lvlJc w:val="left"/>
      <w:pPr>
        <w:ind w:left="2286" w:hanging="164"/>
      </w:pPr>
      <w:rPr>
        <w:rFonts w:hint="default"/>
      </w:rPr>
    </w:lvl>
    <w:lvl w:ilvl="6" w:tplc="4726D5CE">
      <w:start w:val="1"/>
      <w:numFmt w:val="bullet"/>
      <w:lvlText w:val="•"/>
      <w:lvlJc w:val="left"/>
      <w:pPr>
        <w:ind w:left="2691" w:hanging="164"/>
      </w:pPr>
      <w:rPr>
        <w:rFonts w:hint="default"/>
      </w:rPr>
    </w:lvl>
    <w:lvl w:ilvl="7" w:tplc="FE7C85C2">
      <w:start w:val="1"/>
      <w:numFmt w:val="bullet"/>
      <w:lvlText w:val="•"/>
      <w:lvlJc w:val="left"/>
      <w:pPr>
        <w:ind w:left="3095" w:hanging="164"/>
      </w:pPr>
      <w:rPr>
        <w:rFonts w:hint="default"/>
      </w:rPr>
    </w:lvl>
    <w:lvl w:ilvl="8" w:tplc="CCE6501A">
      <w:start w:val="1"/>
      <w:numFmt w:val="bullet"/>
      <w:lvlText w:val="•"/>
      <w:lvlJc w:val="left"/>
      <w:pPr>
        <w:ind w:left="3499" w:hanging="164"/>
      </w:pPr>
      <w:rPr>
        <w:rFonts w:hint="default"/>
      </w:rPr>
    </w:lvl>
  </w:abstractNum>
  <w:abstractNum w:abstractNumId="53" w15:restartNumberingAfterBreak="0">
    <w:nsid w:val="5E6C0F94"/>
    <w:multiLevelType w:val="multilevel"/>
    <w:tmpl w:val="51DE270C"/>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15:restartNumberingAfterBreak="0">
    <w:nsid w:val="60711E40"/>
    <w:multiLevelType w:val="hybridMultilevel"/>
    <w:tmpl w:val="58CCE084"/>
    <w:lvl w:ilvl="0" w:tplc="ABEE68B0">
      <w:start w:val="1"/>
      <w:numFmt w:val="bullet"/>
      <w:lvlText w:val=""/>
      <w:lvlJc w:val="left"/>
      <w:pPr>
        <w:ind w:left="265" w:hanging="164"/>
      </w:pPr>
      <w:rPr>
        <w:rFonts w:ascii="Symbol" w:eastAsia="Symbol" w:hAnsi="Symbol" w:hint="default"/>
        <w:w w:val="99"/>
        <w:sz w:val="16"/>
        <w:szCs w:val="16"/>
      </w:rPr>
    </w:lvl>
    <w:lvl w:ilvl="1" w:tplc="9012AB46">
      <w:start w:val="1"/>
      <w:numFmt w:val="bullet"/>
      <w:lvlText w:val="•"/>
      <w:lvlJc w:val="left"/>
      <w:pPr>
        <w:ind w:left="669" w:hanging="164"/>
      </w:pPr>
      <w:rPr>
        <w:rFonts w:hint="default"/>
      </w:rPr>
    </w:lvl>
    <w:lvl w:ilvl="2" w:tplc="3CCA697C">
      <w:start w:val="1"/>
      <w:numFmt w:val="bullet"/>
      <w:lvlText w:val="•"/>
      <w:lvlJc w:val="left"/>
      <w:pPr>
        <w:ind w:left="1074" w:hanging="164"/>
      </w:pPr>
      <w:rPr>
        <w:rFonts w:hint="default"/>
      </w:rPr>
    </w:lvl>
    <w:lvl w:ilvl="3" w:tplc="39D89068">
      <w:start w:val="1"/>
      <w:numFmt w:val="bullet"/>
      <w:lvlText w:val="•"/>
      <w:lvlJc w:val="left"/>
      <w:pPr>
        <w:ind w:left="1478" w:hanging="164"/>
      </w:pPr>
      <w:rPr>
        <w:rFonts w:hint="default"/>
      </w:rPr>
    </w:lvl>
    <w:lvl w:ilvl="4" w:tplc="5B984C00">
      <w:start w:val="1"/>
      <w:numFmt w:val="bullet"/>
      <w:lvlText w:val="•"/>
      <w:lvlJc w:val="left"/>
      <w:pPr>
        <w:ind w:left="1882" w:hanging="164"/>
      </w:pPr>
      <w:rPr>
        <w:rFonts w:hint="default"/>
      </w:rPr>
    </w:lvl>
    <w:lvl w:ilvl="5" w:tplc="FD54065E">
      <w:start w:val="1"/>
      <w:numFmt w:val="bullet"/>
      <w:lvlText w:val="•"/>
      <w:lvlJc w:val="left"/>
      <w:pPr>
        <w:ind w:left="2286" w:hanging="164"/>
      </w:pPr>
      <w:rPr>
        <w:rFonts w:hint="default"/>
      </w:rPr>
    </w:lvl>
    <w:lvl w:ilvl="6" w:tplc="9FC8222E">
      <w:start w:val="1"/>
      <w:numFmt w:val="bullet"/>
      <w:lvlText w:val="•"/>
      <w:lvlJc w:val="left"/>
      <w:pPr>
        <w:ind w:left="2691" w:hanging="164"/>
      </w:pPr>
      <w:rPr>
        <w:rFonts w:hint="default"/>
      </w:rPr>
    </w:lvl>
    <w:lvl w:ilvl="7" w:tplc="C896A354">
      <w:start w:val="1"/>
      <w:numFmt w:val="bullet"/>
      <w:lvlText w:val="•"/>
      <w:lvlJc w:val="left"/>
      <w:pPr>
        <w:ind w:left="3095" w:hanging="164"/>
      </w:pPr>
      <w:rPr>
        <w:rFonts w:hint="default"/>
      </w:rPr>
    </w:lvl>
    <w:lvl w:ilvl="8" w:tplc="3A005CAE">
      <w:start w:val="1"/>
      <w:numFmt w:val="bullet"/>
      <w:lvlText w:val="•"/>
      <w:lvlJc w:val="left"/>
      <w:pPr>
        <w:ind w:left="3499" w:hanging="164"/>
      </w:pPr>
      <w:rPr>
        <w:rFonts w:hint="default"/>
      </w:rPr>
    </w:lvl>
  </w:abstractNum>
  <w:abstractNum w:abstractNumId="55" w15:restartNumberingAfterBreak="0">
    <w:nsid w:val="62135062"/>
    <w:multiLevelType w:val="multilevel"/>
    <w:tmpl w:val="184CA558"/>
    <w:lvl w:ilvl="0">
      <w:start w:val="1"/>
      <w:numFmt w:val="decimal"/>
      <w:lvlText w:val="%1."/>
      <w:lvlJc w:val="left"/>
      <w:pPr>
        <w:ind w:left="480" w:hanging="360"/>
      </w:pPr>
      <w:rPr>
        <w:rFonts w:ascii="Century Gothic" w:eastAsia="Century Gothic" w:hAnsi="Century Gothic" w:hint="default"/>
        <w:b/>
        <w:bCs/>
        <w:color w:val="9ACC00"/>
        <w:spacing w:val="-1"/>
        <w:w w:val="99"/>
        <w:sz w:val="28"/>
        <w:szCs w:val="28"/>
      </w:rPr>
    </w:lvl>
    <w:lvl w:ilvl="1">
      <w:start w:val="1"/>
      <w:numFmt w:val="decimal"/>
      <w:lvlText w:val="%1.%2."/>
      <w:lvlJc w:val="left"/>
      <w:pPr>
        <w:ind w:left="716" w:hanging="432"/>
      </w:pPr>
      <w:rPr>
        <w:rFonts w:ascii="Century Gothic" w:eastAsia="Century Gothic" w:hAnsi="Century Gothic" w:hint="default"/>
        <w:b/>
        <w:bCs/>
        <w:spacing w:val="-1"/>
        <w:w w:val="99"/>
        <w:sz w:val="22"/>
        <w:szCs w:val="22"/>
      </w:rPr>
    </w:lvl>
    <w:lvl w:ilvl="2">
      <w:start w:val="1"/>
      <w:numFmt w:val="decimal"/>
      <w:lvlText w:val="%1.%2.%3."/>
      <w:lvlJc w:val="left"/>
      <w:pPr>
        <w:ind w:left="1430" w:hanging="720"/>
      </w:pPr>
      <w:rPr>
        <w:rFonts w:ascii="Century Gothic" w:eastAsia="Century Gothic" w:hAnsi="Century Gothic" w:hint="default"/>
        <w:b/>
        <w:bCs/>
        <w:spacing w:val="-1"/>
        <w:w w:val="99"/>
        <w:sz w:val="22"/>
        <w:szCs w:val="22"/>
      </w:rPr>
    </w:lvl>
    <w:lvl w:ilvl="3">
      <w:start w:val="1"/>
      <w:numFmt w:val="bullet"/>
      <w:lvlText w:val="•"/>
      <w:lvlJc w:val="left"/>
      <w:pPr>
        <w:ind w:left="1000" w:hanging="720"/>
      </w:pPr>
      <w:rPr>
        <w:rFonts w:hint="default"/>
      </w:rPr>
    </w:lvl>
    <w:lvl w:ilvl="4">
      <w:start w:val="1"/>
      <w:numFmt w:val="bullet"/>
      <w:lvlText w:val="•"/>
      <w:lvlJc w:val="left"/>
      <w:pPr>
        <w:ind w:left="2077" w:hanging="720"/>
      </w:pPr>
      <w:rPr>
        <w:rFonts w:hint="default"/>
      </w:rPr>
    </w:lvl>
    <w:lvl w:ilvl="5">
      <w:start w:val="1"/>
      <w:numFmt w:val="bullet"/>
      <w:lvlText w:val="•"/>
      <w:lvlJc w:val="left"/>
      <w:pPr>
        <w:ind w:left="3155" w:hanging="720"/>
      </w:pPr>
      <w:rPr>
        <w:rFonts w:hint="default"/>
      </w:rPr>
    </w:lvl>
    <w:lvl w:ilvl="6">
      <w:start w:val="1"/>
      <w:numFmt w:val="bullet"/>
      <w:lvlText w:val="•"/>
      <w:lvlJc w:val="left"/>
      <w:pPr>
        <w:ind w:left="4233" w:hanging="720"/>
      </w:pPr>
      <w:rPr>
        <w:rFonts w:hint="default"/>
      </w:rPr>
    </w:lvl>
    <w:lvl w:ilvl="7">
      <w:start w:val="1"/>
      <w:numFmt w:val="bullet"/>
      <w:lvlText w:val="•"/>
      <w:lvlJc w:val="left"/>
      <w:pPr>
        <w:ind w:left="5311" w:hanging="720"/>
      </w:pPr>
      <w:rPr>
        <w:rFonts w:hint="default"/>
      </w:rPr>
    </w:lvl>
    <w:lvl w:ilvl="8">
      <w:start w:val="1"/>
      <w:numFmt w:val="bullet"/>
      <w:lvlText w:val="•"/>
      <w:lvlJc w:val="left"/>
      <w:pPr>
        <w:ind w:left="6388" w:hanging="720"/>
      </w:pPr>
      <w:rPr>
        <w:rFonts w:hint="default"/>
      </w:rPr>
    </w:lvl>
  </w:abstractNum>
  <w:abstractNum w:abstractNumId="56" w15:restartNumberingAfterBreak="0">
    <w:nsid w:val="627E3B16"/>
    <w:multiLevelType w:val="multilevel"/>
    <w:tmpl w:val="E5C2EEA2"/>
    <w:lvl w:ilvl="0">
      <w:start w:val="2"/>
      <w:numFmt w:val="decimal"/>
      <w:lvlText w:val="%1"/>
      <w:lvlJc w:val="left"/>
      <w:pPr>
        <w:ind w:left="480" w:hanging="480"/>
      </w:pPr>
      <w:rPr>
        <w:rFonts w:eastAsia="Century Gothic" w:hAnsi="Century Gothic" w:cstheme="minorBidi" w:hint="default"/>
      </w:rPr>
    </w:lvl>
    <w:lvl w:ilvl="1">
      <w:start w:val="4"/>
      <w:numFmt w:val="decimal"/>
      <w:lvlText w:val="%1.%2"/>
      <w:lvlJc w:val="left"/>
      <w:pPr>
        <w:ind w:left="551" w:hanging="480"/>
      </w:pPr>
      <w:rPr>
        <w:rFonts w:eastAsia="Century Gothic" w:hAnsi="Century Gothic" w:cstheme="minorBidi" w:hint="default"/>
      </w:rPr>
    </w:lvl>
    <w:lvl w:ilvl="2">
      <w:start w:val="1"/>
      <w:numFmt w:val="decimal"/>
      <w:lvlText w:val="%1.%2.%3"/>
      <w:lvlJc w:val="left"/>
      <w:pPr>
        <w:ind w:left="1146" w:hanging="720"/>
      </w:pPr>
      <w:rPr>
        <w:rFonts w:eastAsia="Century Gothic" w:hAnsi="Century Gothic" w:cstheme="minorBidi" w:hint="default"/>
      </w:rPr>
    </w:lvl>
    <w:lvl w:ilvl="3">
      <w:start w:val="1"/>
      <w:numFmt w:val="decimal"/>
      <w:lvlText w:val="%1.%2.%3.%4"/>
      <w:lvlJc w:val="left"/>
      <w:pPr>
        <w:ind w:left="933" w:hanging="720"/>
      </w:pPr>
      <w:rPr>
        <w:rFonts w:eastAsia="Century Gothic" w:hAnsi="Century Gothic" w:cstheme="minorBidi" w:hint="default"/>
      </w:rPr>
    </w:lvl>
    <w:lvl w:ilvl="4">
      <w:start w:val="1"/>
      <w:numFmt w:val="decimal"/>
      <w:lvlText w:val="%1.%2.%3.%4.%5"/>
      <w:lvlJc w:val="left"/>
      <w:pPr>
        <w:ind w:left="1364" w:hanging="1080"/>
      </w:pPr>
      <w:rPr>
        <w:rFonts w:eastAsia="Century Gothic" w:hAnsi="Century Gothic" w:cstheme="minorBidi" w:hint="default"/>
      </w:rPr>
    </w:lvl>
    <w:lvl w:ilvl="5">
      <w:start w:val="1"/>
      <w:numFmt w:val="decimal"/>
      <w:lvlText w:val="%1.%2.%3.%4.%5.%6"/>
      <w:lvlJc w:val="left"/>
      <w:pPr>
        <w:ind w:left="1795" w:hanging="1440"/>
      </w:pPr>
      <w:rPr>
        <w:rFonts w:eastAsia="Century Gothic" w:hAnsi="Century Gothic" w:cstheme="minorBidi" w:hint="default"/>
      </w:rPr>
    </w:lvl>
    <w:lvl w:ilvl="6">
      <w:start w:val="1"/>
      <w:numFmt w:val="decimal"/>
      <w:lvlText w:val="%1.%2.%3.%4.%5.%6.%7"/>
      <w:lvlJc w:val="left"/>
      <w:pPr>
        <w:ind w:left="1866" w:hanging="1440"/>
      </w:pPr>
      <w:rPr>
        <w:rFonts w:eastAsia="Century Gothic" w:hAnsi="Century Gothic" w:cstheme="minorBidi" w:hint="default"/>
      </w:rPr>
    </w:lvl>
    <w:lvl w:ilvl="7">
      <w:start w:val="1"/>
      <w:numFmt w:val="decimal"/>
      <w:lvlText w:val="%1.%2.%3.%4.%5.%6.%7.%8"/>
      <w:lvlJc w:val="left"/>
      <w:pPr>
        <w:ind w:left="2297" w:hanging="1800"/>
      </w:pPr>
      <w:rPr>
        <w:rFonts w:eastAsia="Century Gothic" w:hAnsi="Century Gothic" w:cstheme="minorBidi" w:hint="default"/>
      </w:rPr>
    </w:lvl>
    <w:lvl w:ilvl="8">
      <w:start w:val="1"/>
      <w:numFmt w:val="decimal"/>
      <w:lvlText w:val="%1.%2.%3.%4.%5.%6.%7.%8.%9"/>
      <w:lvlJc w:val="left"/>
      <w:pPr>
        <w:ind w:left="2368" w:hanging="1800"/>
      </w:pPr>
      <w:rPr>
        <w:rFonts w:eastAsia="Century Gothic" w:hAnsi="Century Gothic" w:cstheme="minorBidi" w:hint="default"/>
      </w:rPr>
    </w:lvl>
  </w:abstractNum>
  <w:abstractNum w:abstractNumId="57" w15:restartNumberingAfterBreak="0">
    <w:nsid w:val="647242E5"/>
    <w:multiLevelType w:val="hybridMultilevel"/>
    <w:tmpl w:val="2898CCF0"/>
    <w:lvl w:ilvl="0" w:tplc="0C090001">
      <w:start w:val="1"/>
      <w:numFmt w:val="bullet"/>
      <w:lvlText w:val=""/>
      <w:lvlJc w:val="left"/>
      <w:pPr>
        <w:ind w:left="1553" w:hanging="360"/>
      </w:pPr>
      <w:rPr>
        <w:rFonts w:ascii="Symbol" w:hAnsi="Symbol" w:hint="default"/>
      </w:rPr>
    </w:lvl>
    <w:lvl w:ilvl="1" w:tplc="0C090003" w:tentative="1">
      <w:start w:val="1"/>
      <w:numFmt w:val="bullet"/>
      <w:lvlText w:val="o"/>
      <w:lvlJc w:val="left"/>
      <w:pPr>
        <w:ind w:left="2273" w:hanging="360"/>
      </w:pPr>
      <w:rPr>
        <w:rFonts w:ascii="Courier New" w:hAnsi="Courier New" w:cs="Courier New" w:hint="default"/>
      </w:rPr>
    </w:lvl>
    <w:lvl w:ilvl="2" w:tplc="0C090005" w:tentative="1">
      <w:start w:val="1"/>
      <w:numFmt w:val="bullet"/>
      <w:lvlText w:val=""/>
      <w:lvlJc w:val="left"/>
      <w:pPr>
        <w:ind w:left="2993" w:hanging="360"/>
      </w:pPr>
      <w:rPr>
        <w:rFonts w:ascii="Wingdings" w:hAnsi="Wingdings" w:hint="default"/>
      </w:rPr>
    </w:lvl>
    <w:lvl w:ilvl="3" w:tplc="0C090001" w:tentative="1">
      <w:start w:val="1"/>
      <w:numFmt w:val="bullet"/>
      <w:lvlText w:val=""/>
      <w:lvlJc w:val="left"/>
      <w:pPr>
        <w:ind w:left="3713" w:hanging="360"/>
      </w:pPr>
      <w:rPr>
        <w:rFonts w:ascii="Symbol" w:hAnsi="Symbol" w:hint="default"/>
      </w:rPr>
    </w:lvl>
    <w:lvl w:ilvl="4" w:tplc="0C090003" w:tentative="1">
      <w:start w:val="1"/>
      <w:numFmt w:val="bullet"/>
      <w:lvlText w:val="o"/>
      <w:lvlJc w:val="left"/>
      <w:pPr>
        <w:ind w:left="4433" w:hanging="360"/>
      </w:pPr>
      <w:rPr>
        <w:rFonts w:ascii="Courier New" w:hAnsi="Courier New" w:cs="Courier New" w:hint="default"/>
      </w:rPr>
    </w:lvl>
    <w:lvl w:ilvl="5" w:tplc="0C090005" w:tentative="1">
      <w:start w:val="1"/>
      <w:numFmt w:val="bullet"/>
      <w:lvlText w:val=""/>
      <w:lvlJc w:val="left"/>
      <w:pPr>
        <w:ind w:left="5153" w:hanging="360"/>
      </w:pPr>
      <w:rPr>
        <w:rFonts w:ascii="Wingdings" w:hAnsi="Wingdings" w:hint="default"/>
      </w:rPr>
    </w:lvl>
    <w:lvl w:ilvl="6" w:tplc="0C090001" w:tentative="1">
      <w:start w:val="1"/>
      <w:numFmt w:val="bullet"/>
      <w:lvlText w:val=""/>
      <w:lvlJc w:val="left"/>
      <w:pPr>
        <w:ind w:left="5873" w:hanging="360"/>
      </w:pPr>
      <w:rPr>
        <w:rFonts w:ascii="Symbol" w:hAnsi="Symbol" w:hint="default"/>
      </w:rPr>
    </w:lvl>
    <w:lvl w:ilvl="7" w:tplc="0C090003" w:tentative="1">
      <w:start w:val="1"/>
      <w:numFmt w:val="bullet"/>
      <w:lvlText w:val="o"/>
      <w:lvlJc w:val="left"/>
      <w:pPr>
        <w:ind w:left="6593" w:hanging="360"/>
      </w:pPr>
      <w:rPr>
        <w:rFonts w:ascii="Courier New" w:hAnsi="Courier New" w:cs="Courier New" w:hint="default"/>
      </w:rPr>
    </w:lvl>
    <w:lvl w:ilvl="8" w:tplc="0C090005" w:tentative="1">
      <w:start w:val="1"/>
      <w:numFmt w:val="bullet"/>
      <w:lvlText w:val=""/>
      <w:lvlJc w:val="left"/>
      <w:pPr>
        <w:ind w:left="7313" w:hanging="360"/>
      </w:pPr>
      <w:rPr>
        <w:rFonts w:ascii="Wingdings" w:hAnsi="Wingdings" w:hint="default"/>
      </w:rPr>
    </w:lvl>
  </w:abstractNum>
  <w:abstractNum w:abstractNumId="58" w15:restartNumberingAfterBreak="0">
    <w:nsid w:val="64B54B71"/>
    <w:multiLevelType w:val="hybridMultilevel"/>
    <w:tmpl w:val="D36C57EC"/>
    <w:lvl w:ilvl="0" w:tplc="4FB68508">
      <w:start w:val="1"/>
      <w:numFmt w:val="bullet"/>
      <w:lvlText w:val=""/>
      <w:lvlJc w:val="left"/>
      <w:pPr>
        <w:ind w:left="265" w:hanging="164"/>
      </w:pPr>
      <w:rPr>
        <w:rFonts w:ascii="Symbol" w:eastAsia="Symbol" w:hAnsi="Symbol" w:hint="default"/>
        <w:w w:val="99"/>
        <w:sz w:val="16"/>
        <w:szCs w:val="16"/>
      </w:rPr>
    </w:lvl>
    <w:lvl w:ilvl="1" w:tplc="E5AA4472">
      <w:start w:val="1"/>
      <w:numFmt w:val="bullet"/>
      <w:lvlText w:val="•"/>
      <w:lvlJc w:val="left"/>
      <w:pPr>
        <w:ind w:left="669" w:hanging="164"/>
      </w:pPr>
      <w:rPr>
        <w:rFonts w:hint="default"/>
      </w:rPr>
    </w:lvl>
    <w:lvl w:ilvl="2" w:tplc="56A45F34">
      <w:start w:val="1"/>
      <w:numFmt w:val="bullet"/>
      <w:lvlText w:val="•"/>
      <w:lvlJc w:val="left"/>
      <w:pPr>
        <w:ind w:left="1074" w:hanging="164"/>
      </w:pPr>
      <w:rPr>
        <w:rFonts w:hint="default"/>
      </w:rPr>
    </w:lvl>
    <w:lvl w:ilvl="3" w:tplc="B192BB5C">
      <w:start w:val="1"/>
      <w:numFmt w:val="bullet"/>
      <w:lvlText w:val="•"/>
      <w:lvlJc w:val="left"/>
      <w:pPr>
        <w:ind w:left="1478" w:hanging="164"/>
      </w:pPr>
      <w:rPr>
        <w:rFonts w:hint="default"/>
      </w:rPr>
    </w:lvl>
    <w:lvl w:ilvl="4" w:tplc="4A203D22">
      <w:start w:val="1"/>
      <w:numFmt w:val="bullet"/>
      <w:lvlText w:val="•"/>
      <w:lvlJc w:val="left"/>
      <w:pPr>
        <w:ind w:left="1882" w:hanging="164"/>
      </w:pPr>
      <w:rPr>
        <w:rFonts w:hint="default"/>
      </w:rPr>
    </w:lvl>
    <w:lvl w:ilvl="5" w:tplc="C8804FAA">
      <w:start w:val="1"/>
      <w:numFmt w:val="bullet"/>
      <w:lvlText w:val="•"/>
      <w:lvlJc w:val="left"/>
      <w:pPr>
        <w:ind w:left="2286" w:hanging="164"/>
      </w:pPr>
      <w:rPr>
        <w:rFonts w:hint="default"/>
      </w:rPr>
    </w:lvl>
    <w:lvl w:ilvl="6" w:tplc="B9740E26">
      <w:start w:val="1"/>
      <w:numFmt w:val="bullet"/>
      <w:lvlText w:val="•"/>
      <w:lvlJc w:val="left"/>
      <w:pPr>
        <w:ind w:left="2691" w:hanging="164"/>
      </w:pPr>
      <w:rPr>
        <w:rFonts w:hint="default"/>
      </w:rPr>
    </w:lvl>
    <w:lvl w:ilvl="7" w:tplc="220231B8">
      <w:start w:val="1"/>
      <w:numFmt w:val="bullet"/>
      <w:lvlText w:val="•"/>
      <w:lvlJc w:val="left"/>
      <w:pPr>
        <w:ind w:left="3095" w:hanging="164"/>
      </w:pPr>
      <w:rPr>
        <w:rFonts w:hint="default"/>
      </w:rPr>
    </w:lvl>
    <w:lvl w:ilvl="8" w:tplc="D95C258C">
      <w:start w:val="1"/>
      <w:numFmt w:val="bullet"/>
      <w:lvlText w:val="•"/>
      <w:lvlJc w:val="left"/>
      <w:pPr>
        <w:ind w:left="3499" w:hanging="164"/>
      </w:pPr>
      <w:rPr>
        <w:rFonts w:hint="default"/>
      </w:rPr>
    </w:lvl>
  </w:abstractNum>
  <w:abstractNum w:abstractNumId="59" w15:restartNumberingAfterBreak="0">
    <w:nsid w:val="64D74992"/>
    <w:multiLevelType w:val="hybridMultilevel"/>
    <w:tmpl w:val="5284046C"/>
    <w:lvl w:ilvl="0" w:tplc="FD6257B8">
      <w:start w:val="1"/>
      <w:numFmt w:val="bullet"/>
      <w:lvlText w:val=""/>
      <w:lvlJc w:val="left"/>
      <w:pPr>
        <w:ind w:left="265" w:hanging="164"/>
      </w:pPr>
      <w:rPr>
        <w:rFonts w:ascii="Symbol" w:eastAsia="Symbol" w:hAnsi="Symbol" w:hint="default"/>
        <w:w w:val="99"/>
        <w:sz w:val="16"/>
        <w:szCs w:val="16"/>
      </w:rPr>
    </w:lvl>
    <w:lvl w:ilvl="1" w:tplc="BD2CF8B2">
      <w:start w:val="1"/>
      <w:numFmt w:val="bullet"/>
      <w:lvlText w:val="•"/>
      <w:lvlJc w:val="left"/>
      <w:pPr>
        <w:ind w:left="669" w:hanging="164"/>
      </w:pPr>
      <w:rPr>
        <w:rFonts w:hint="default"/>
      </w:rPr>
    </w:lvl>
    <w:lvl w:ilvl="2" w:tplc="890AEFB8">
      <w:start w:val="1"/>
      <w:numFmt w:val="bullet"/>
      <w:lvlText w:val="•"/>
      <w:lvlJc w:val="left"/>
      <w:pPr>
        <w:ind w:left="1074" w:hanging="164"/>
      </w:pPr>
      <w:rPr>
        <w:rFonts w:hint="default"/>
      </w:rPr>
    </w:lvl>
    <w:lvl w:ilvl="3" w:tplc="05E0A5FA">
      <w:start w:val="1"/>
      <w:numFmt w:val="bullet"/>
      <w:lvlText w:val="•"/>
      <w:lvlJc w:val="left"/>
      <w:pPr>
        <w:ind w:left="1478" w:hanging="164"/>
      </w:pPr>
      <w:rPr>
        <w:rFonts w:hint="default"/>
      </w:rPr>
    </w:lvl>
    <w:lvl w:ilvl="4" w:tplc="F73A1BB0">
      <w:start w:val="1"/>
      <w:numFmt w:val="bullet"/>
      <w:lvlText w:val="•"/>
      <w:lvlJc w:val="left"/>
      <w:pPr>
        <w:ind w:left="1882" w:hanging="164"/>
      </w:pPr>
      <w:rPr>
        <w:rFonts w:hint="default"/>
      </w:rPr>
    </w:lvl>
    <w:lvl w:ilvl="5" w:tplc="7794E6F2">
      <w:start w:val="1"/>
      <w:numFmt w:val="bullet"/>
      <w:lvlText w:val="•"/>
      <w:lvlJc w:val="left"/>
      <w:pPr>
        <w:ind w:left="2286" w:hanging="164"/>
      </w:pPr>
      <w:rPr>
        <w:rFonts w:hint="default"/>
      </w:rPr>
    </w:lvl>
    <w:lvl w:ilvl="6" w:tplc="646AC306">
      <w:start w:val="1"/>
      <w:numFmt w:val="bullet"/>
      <w:lvlText w:val="•"/>
      <w:lvlJc w:val="left"/>
      <w:pPr>
        <w:ind w:left="2691" w:hanging="164"/>
      </w:pPr>
      <w:rPr>
        <w:rFonts w:hint="default"/>
      </w:rPr>
    </w:lvl>
    <w:lvl w:ilvl="7" w:tplc="45901712">
      <w:start w:val="1"/>
      <w:numFmt w:val="bullet"/>
      <w:lvlText w:val="•"/>
      <w:lvlJc w:val="left"/>
      <w:pPr>
        <w:ind w:left="3095" w:hanging="164"/>
      </w:pPr>
      <w:rPr>
        <w:rFonts w:hint="default"/>
      </w:rPr>
    </w:lvl>
    <w:lvl w:ilvl="8" w:tplc="8D86E3B6">
      <w:start w:val="1"/>
      <w:numFmt w:val="bullet"/>
      <w:lvlText w:val="•"/>
      <w:lvlJc w:val="left"/>
      <w:pPr>
        <w:ind w:left="3499" w:hanging="164"/>
      </w:pPr>
      <w:rPr>
        <w:rFonts w:hint="default"/>
      </w:rPr>
    </w:lvl>
  </w:abstractNum>
  <w:abstractNum w:abstractNumId="60" w15:restartNumberingAfterBreak="0">
    <w:nsid w:val="65885EB2"/>
    <w:multiLevelType w:val="hybridMultilevel"/>
    <w:tmpl w:val="4210A9B6"/>
    <w:lvl w:ilvl="0" w:tplc="2F3C9844">
      <w:start w:val="1"/>
      <w:numFmt w:val="bullet"/>
      <w:lvlText w:val=""/>
      <w:lvlJc w:val="left"/>
      <w:pPr>
        <w:ind w:left="265" w:hanging="164"/>
      </w:pPr>
      <w:rPr>
        <w:rFonts w:ascii="Symbol" w:eastAsia="Symbol" w:hAnsi="Symbol" w:hint="default"/>
        <w:w w:val="99"/>
        <w:sz w:val="16"/>
        <w:szCs w:val="16"/>
      </w:rPr>
    </w:lvl>
    <w:lvl w:ilvl="1" w:tplc="EAFEAAC6">
      <w:start w:val="1"/>
      <w:numFmt w:val="bullet"/>
      <w:lvlText w:val="•"/>
      <w:lvlJc w:val="left"/>
      <w:pPr>
        <w:ind w:left="669" w:hanging="164"/>
      </w:pPr>
      <w:rPr>
        <w:rFonts w:hint="default"/>
      </w:rPr>
    </w:lvl>
    <w:lvl w:ilvl="2" w:tplc="03624430">
      <w:start w:val="1"/>
      <w:numFmt w:val="bullet"/>
      <w:lvlText w:val="•"/>
      <w:lvlJc w:val="left"/>
      <w:pPr>
        <w:ind w:left="1074" w:hanging="164"/>
      </w:pPr>
      <w:rPr>
        <w:rFonts w:hint="default"/>
      </w:rPr>
    </w:lvl>
    <w:lvl w:ilvl="3" w:tplc="53B0EC6A">
      <w:start w:val="1"/>
      <w:numFmt w:val="bullet"/>
      <w:lvlText w:val="•"/>
      <w:lvlJc w:val="left"/>
      <w:pPr>
        <w:ind w:left="1478" w:hanging="164"/>
      </w:pPr>
      <w:rPr>
        <w:rFonts w:hint="default"/>
      </w:rPr>
    </w:lvl>
    <w:lvl w:ilvl="4" w:tplc="2D7EA4DE">
      <w:start w:val="1"/>
      <w:numFmt w:val="bullet"/>
      <w:lvlText w:val="•"/>
      <w:lvlJc w:val="left"/>
      <w:pPr>
        <w:ind w:left="1882" w:hanging="164"/>
      </w:pPr>
      <w:rPr>
        <w:rFonts w:hint="default"/>
      </w:rPr>
    </w:lvl>
    <w:lvl w:ilvl="5" w:tplc="555622B4">
      <w:start w:val="1"/>
      <w:numFmt w:val="bullet"/>
      <w:lvlText w:val="•"/>
      <w:lvlJc w:val="left"/>
      <w:pPr>
        <w:ind w:left="2286" w:hanging="164"/>
      </w:pPr>
      <w:rPr>
        <w:rFonts w:hint="default"/>
      </w:rPr>
    </w:lvl>
    <w:lvl w:ilvl="6" w:tplc="D34EEA4C">
      <w:start w:val="1"/>
      <w:numFmt w:val="bullet"/>
      <w:lvlText w:val="•"/>
      <w:lvlJc w:val="left"/>
      <w:pPr>
        <w:ind w:left="2691" w:hanging="164"/>
      </w:pPr>
      <w:rPr>
        <w:rFonts w:hint="default"/>
      </w:rPr>
    </w:lvl>
    <w:lvl w:ilvl="7" w:tplc="1DC0D21C">
      <w:start w:val="1"/>
      <w:numFmt w:val="bullet"/>
      <w:lvlText w:val="•"/>
      <w:lvlJc w:val="left"/>
      <w:pPr>
        <w:ind w:left="3095" w:hanging="164"/>
      </w:pPr>
      <w:rPr>
        <w:rFonts w:hint="default"/>
      </w:rPr>
    </w:lvl>
    <w:lvl w:ilvl="8" w:tplc="3D00B55C">
      <w:start w:val="1"/>
      <w:numFmt w:val="bullet"/>
      <w:lvlText w:val="•"/>
      <w:lvlJc w:val="left"/>
      <w:pPr>
        <w:ind w:left="3499" w:hanging="164"/>
      </w:pPr>
      <w:rPr>
        <w:rFonts w:hint="default"/>
      </w:rPr>
    </w:lvl>
  </w:abstractNum>
  <w:abstractNum w:abstractNumId="61" w15:restartNumberingAfterBreak="0">
    <w:nsid w:val="692F0359"/>
    <w:multiLevelType w:val="hybridMultilevel"/>
    <w:tmpl w:val="454E3ECE"/>
    <w:lvl w:ilvl="0" w:tplc="EC8C5170">
      <w:start w:val="1"/>
      <w:numFmt w:val="bullet"/>
      <w:lvlText w:val=""/>
      <w:lvlJc w:val="left"/>
      <w:pPr>
        <w:ind w:left="265" w:hanging="164"/>
      </w:pPr>
      <w:rPr>
        <w:rFonts w:ascii="Symbol" w:eastAsia="Symbol" w:hAnsi="Symbol" w:hint="default"/>
        <w:w w:val="99"/>
        <w:sz w:val="16"/>
        <w:szCs w:val="16"/>
      </w:rPr>
    </w:lvl>
    <w:lvl w:ilvl="1" w:tplc="A3D25E5C">
      <w:start w:val="1"/>
      <w:numFmt w:val="bullet"/>
      <w:lvlText w:val="•"/>
      <w:lvlJc w:val="left"/>
      <w:pPr>
        <w:ind w:left="669" w:hanging="164"/>
      </w:pPr>
      <w:rPr>
        <w:rFonts w:hint="default"/>
      </w:rPr>
    </w:lvl>
    <w:lvl w:ilvl="2" w:tplc="6322A872">
      <w:start w:val="1"/>
      <w:numFmt w:val="bullet"/>
      <w:lvlText w:val="•"/>
      <w:lvlJc w:val="left"/>
      <w:pPr>
        <w:ind w:left="1074" w:hanging="164"/>
      </w:pPr>
      <w:rPr>
        <w:rFonts w:hint="default"/>
      </w:rPr>
    </w:lvl>
    <w:lvl w:ilvl="3" w:tplc="8834D972">
      <w:start w:val="1"/>
      <w:numFmt w:val="bullet"/>
      <w:lvlText w:val="•"/>
      <w:lvlJc w:val="left"/>
      <w:pPr>
        <w:ind w:left="1478" w:hanging="164"/>
      </w:pPr>
      <w:rPr>
        <w:rFonts w:hint="default"/>
      </w:rPr>
    </w:lvl>
    <w:lvl w:ilvl="4" w:tplc="7E286666">
      <w:start w:val="1"/>
      <w:numFmt w:val="bullet"/>
      <w:lvlText w:val="•"/>
      <w:lvlJc w:val="left"/>
      <w:pPr>
        <w:ind w:left="1882" w:hanging="164"/>
      </w:pPr>
      <w:rPr>
        <w:rFonts w:hint="default"/>
      </w:rPr>
    </w:lvl>
    <w:lvl w:ilvl="5" w:tplc="AC886256">
      <w:start w:val="1"/>
      <w:numFmt w:val="bullet"/>
      <w:lvlText w:val="•"/>
      <w:lvlJc w:val="left"/>
      <w:pPr>
        <w:ind w:left="2286" w:hanging="164"/>
      </w:pPr>
      <w:rPr>
        <w:rFonts w:hint="default"/>
      </w:rPr>
    </w:lvl>
    <w:lvl w:ilvl="6" w:tplc="1C3EBCC2">
      <w:start w:val="1"/>
      <w:numFmt w:val="bullet"/>
      <w:lvlText w:val="•"/>
      <w:lvlJc w:val="left"/>
      <w:pPr>
        <w:ind w:left="2691" w:hanging="164"/>
      </w:pPr>
      <w:rPr>
        <w:rFonts w:hint="default"/>
      </w:rPr>
    </w:lvl>
    <w:lvl w:ilvl="7" w:tplc="EF8A2194">
      <w:start w:val="1"/>
      <w:numFmt w:val="bullet"/>
      <w:lvlText w:val="•"/>
      <w:lvlJc w:val="left"/>
      <w:pPr>
        <w:ind w:left="3095" w:hanging="164"/>
      </w:pPr>
      <w:rPr>
        <w:rFonts w:hint="default"/>
      </w:rPr>
    </w:lvl>
    <w:lvl w:ilvl="8" w:tplc="B3E02E2E">
      <w:start w:val="1"/>
      <w:numFmt w:val="bullet"/>
      <w:lvlText w:val="•"/>
      <w:lvlJc w:val="left"/>
      <w:pPr>
        <w:ind w:left="3499" w:hanging="164"/>
      </w:pPr>
      <w:rPr>
        <w:rFonts w:hint="default"/>
      </w:rPr>
    </w:lvl>
  </w:abstractNum>
  <w:abstractNum w:abstractNumId="62" w15:restartNumberingAfterBreak="0">
    <w:nsid w:val="6BB07B18"/>
    <w:multiLevelType w:val="multilevel"/>
    <w:tmpl w:val="3DF69062"/>
    <w:lvl w:ilvl="0">
      <w:start w:val="2"/>
      <w:numFmt w:val="decimal"/>
      <w:lvlText w:val="%1"/>
      <w:lvlJc w:val="left"/>
      <w:pPr>
        <w:ind w:left="480" w:hanging="480"/>
      </w:pPr>
      <w:rPr>
        <w:rFonts w:eastAsia="Century Gothic" w:hAnsi="Century Gothic" w:cstheme="minorBidi" w:hint="default"/>
      </w:rPr>
    </w:lvl>
    <w:lvl w:ilvl="1">
      <w:start w:val="4"/>
      <w:numFmt w:val="decimal"/>
      <w:lvlText w:val="%1.%2"/>
      <w:lvlJc w:val="left"/>
      <w:pPr>
        <w:ind w:left="551" w:hanging="480"/>
      </w:pPr>
      <w:rPr>
        <w:rFonts w:eastAsia="Century Gothic" w:hAnsi="Century Gothic" w:cstheme="minorBidi" w:hint="default"/>
      </w:rPr>
    </w:lvl>
    <w:lvl w:ilvl="2">
      <w:start w:val="1"/>
      <w:numFmt w:val="decimal"/>
      <w:lvlText w:val="%1.%2.%3"/>
      <w:lvlJc w:val="left"/>
      <w:pPr>
        <w:ind w:left="862" w:hanging="720"/>
      </w:pPr>
      <w:rPr>
        <w:rFonts w:eastAsia="Century Gothic" w:hAnsi="Century Gothic" w:cstheme="minorBidi" w:hint="default"/>
      </w:rPr>
    </w:lvl>
    <w:lvl w:ilvl="3">
      <w:start w:val="1"/>
      <w:numFmt w:val="decimal"/>
      <w:lvlText w:val="%1.%2.%3.%4"/>
      <w:lvlJc w:val="left"/>
      <w:pPr>
        <w:ind w:left="933" w:hanging="720"/>
      </w:pPr>
      <w:rPr>
        <w:rFonts w:eastAsia="Century Gothic" w:hAnsi="Century Gothic" w:cstheme="minorBidi" w:hint="default"/>
      </w:rPr>
    </w:lvl>
    <w:lvl w:ilvl="4">
      <w:start w:val="1"/>
      <w:numFmt w:val="decimal"/>
      <w:lvlText w:val="%1.%2.%3.%4.%5"/>
      <w:lvlJc w:val="left"/>
      <w:pPr>
        <w:ind w:left="1364" w:hanging="1080"/>
      </w:pPr>
      <w:rPr>
        <w:rFonts w:eastAsia="Century Gothic" w:hAnsi="Century Gothic" w:cstheme="minorBidi" w:hint="default"/>
      </w:rPr>
    </w:lvl>
    <w:lvl w:ilvl="5">
      <w:start w:val="1"/>
      <w:numFmt w:val="decimal"/>
      <w:lvlText w:val="%1.%2.%3.%4.%5.%6"/>
      <w:lvlJc w:val="left"/>
      <w:pPr>
        <w:ind w:left="1795" w:hanging="1440"/>
      </w:pPr>
      <w:rPr>
        <w:rFonts w:eastAsia="Century Gothic" w:hAnsi="Century Gothic" w:cstheme="minorBidi" w:hint="default"/>
      </w:rPr>
    </w:lvl>
    <w:lvl w:ilvl="6">
      <w:start w:val="1"/>
      <w:numFmt w:val="decimal"/>
      <w:lvlText w:val="%1.%2.%3.%4.%5.%6.%7"/>
      <w:lvlJc w:val="left"/>
      <w:pPr>
        <w:ind w:left="1866" w:hanging="1440"/>
      </w:pPr>
      <w:rPr>
        <w:rFonts w:eastAsia="Century Gothic" w:hAnsi="Century Gothic" w:cstheme="minorBidi" w:hint="default"/>
      </w:rPr>
    </w:lvl>
    <w:lvl w:ilvl="7">
      <w:start w:val="1"/>
      <w:numFmt w:val="decimal"/>
      <w:lvlText w:val="%1.%2.%3.%4.%5.%6.%7.%8"/>
      <w:lvlJc w:val="left"/>
      <w:pPr>
        <w:ind w:left="2297" w:hanging="1800"/>
      </w:pPr>
      <w:rPr>
        <w:rFonts w:eastAsia="Century Gothic" w:hAnsi="Century Gothic" w:cstheme="minorBidi" w:hint="default"/>
      </w:rPr>
    </w:lvl>
    <w:lvl w:ilvl="8">
      <w:start w:val="1"/>
      <w:numFmt w:val="decimal"/>
      <w:lvlText w:val="%1.%2.%3.%4.%5.%6.%7.%8.%9"/>
      <w:lvlJc w:val="left"/>
      <w:pPr>
        <w:ind w:left="2368" w:hanging="1800"/>
      </w:pPr>
      <w:rPr>
        <w:rFonts w:eastAsia="Century Gothic" w:hAnsi="Century Gothic" w:cstheme="minorBidi" w:hint="default"/>
      </w:rPr>
    </w:lvl>
  </w:abstractNum>
  <w:abstractNum w:abstractNumId="63" w15:restartNumberingAfterBreak="0">
    <w:nsid w:val="6BC6470A"/>
    <w:multiLevelType w:val="hybridMultilevel"/>
    <w:tmpl w:val="2E20F490"/>
    <w:lvl w:ilvl="0" w:tplc="030C4518">
      <w:start w:val="1"/>
      <w:numFmt w:val="bullet"/>
      <w:lvlText w:val=""/>
      <w:lvlJc w:val="left"/>
      <w:pPr>
        <w:ind w:left="265" w:hanging="164"/>
      </w:pPr>
      <w:rPr>
        <w:rFonts w:ascii="Symbol" w:eastAsia="Symbol" w:hAnsi="Symbol" w:hint="default"/>
        <w:w w:val="99"/>
        <w:sz w:val="16"/>
        <w:szCs w:val="16"/>
      </w:rPr>
    </w:lvl>
    <w:lvl w:ilvl="1" w:tplc="F86AAD52">
      <w:start w:val="1"/>
      <w:numFmt w:val="bullet"/>
      <w:lvlText w:val="•"/>
      <w:lvlJc w:val="left"/>
      <w:pPr>
        <w:ind w:left="657" w:hanging="164"/>
      </w:pPr>
      <w:rPr>
        <w:rFonts w:hint="default"/>
      </w:rPr>
    </w:lvl>
    <w:lvl w:ilvl="2" w:tplc="BC28FDA2">
      <w:start w:val="1"/>
      <w:numFmt w:val="bullet"/>
      <w:lvlText w:val="•"/>
      <w:lvlJc w:val="left"/>
      <w:pPr>
        <w:ind w:left="1050" w:hanging="164"/>
      </w:pPr>
      <w:rPr>
        <w:rFonts w:hint="default"/>
      </w:rPr>
    </w:lvl>
    <w:lvl w:ilvl="3" w:tplc="CA048302">
      <w:start w:val="1"/>
      <w:numFmt w:val="bullet"/>
      <w:lvlText w:val="•"/>
      <w:lvlJc w:val="left"/>
      <w:pPr>
        <w:ind w:left="1442" w:hanging="164"/>
      </w:pPr>
      <w:rPr>
        <w:rFonts w:hint="default"/>
      </w:rPr>
    </w:lvl>
    <w:lvl w:ilvl="4" w:tplc="65389388">
      <w:start w:val="1"/>
      <w:numFmt w:val="bullet"/>
      <w:lvlText w:val="•"/>
      <w:lvlJc w:val="left"/>
      <w:pPr>
        <w:ind w:left="1834" w:hanging="164"/>
      </w:pPr>
      <w:rPr>
        <w:rFonts w:hint="default"/>
      </w:rPr>
    </w:lvl>
    <w:lvl w:ilvl="5" w:tplc="4C18BFDE">
      <w:start w:val="1"/>
      <w:numFmt w:val="bullet"/>
      <w:lvlText w:val="•"/>
      <w:lvlJc w:val="left"/>
      <w:pPr>
        <w:ind w:left="2226" w:hanging="164"/>
      </w:pPr>
      <w:rPr>
        <w:rFonts w:hint="default"/>
      </w:rPr>
    </w:lvl>
    <w:lvl w:ilvl="6" w:tplc="4E266FB8">
      <w:start w:val="1"/>
      <w:numFmt w:val="bullet"/>
      <w:lvlText w:val="•"/>
      <w:lvlJc w:val="left"/>
      <w:pPr>
        <w:ind w:left="2619" w:hanging="164"/>
      </w:pPr>
      <w:rPr>
        <w:rFonts w:hint="default"/>
      </w:rPr>
    </w:lvl>
    <w:lvl w:ilvl="7" w:tplc="6690FDDA">
      <w:start w:val="1"/>
      <w:numFmt w:val="bullet"/>
      <w:lvlText w:val="•"/>
      <w:lvlJc w:val="left"/>
      <w:pPr>
        <w:ind w:left="3011" w:hanging="164"/>
      </w:pPr>
      <w:rPr>
        <w:rFonts w:hint="default"/>
      </w:rPr>
    </w:lvl>
    <w:lvl w:ilvl="8" w:tplc="5D282ADE">
      <w:start w:val="1"/>
      <w:numFmt w:val="bullet"/>
      <w:lvlText w:val="•"/>
      <w:lvlJc w:val="left"/>
      <w:pPr>
        <w:ind w:left="3403" w:hanging="164"/>
      </w:pPr>
      <w:rPr>
        <w:rFonts w:hint="default"/>
      </w:rPr>
    </w:lvl>
  </w:abstractNum>
  <w:abstractNum w:abstractNumId="64" w15:restartNumberingAfterBreak="0">
    <w:nsid w:val="6E0A3281"/>
    <w:multiLevelType w:val="hybridMultilevel"/>
    <w:tmpl w:val="76DA0740"/>
    <w:lvl w:ilvl="0" w:tplc="8C8C3E94">
      <w:start w:val="1"/>
      <w:numFmt w:val="bullet"/>
      <w:lvlText w:val=""/>
      <w:lvlJc w:val="left"/>
      <w:pPr>
        <w:ind w:left="265" w:hanging="164"/>
      </w:pPr>
      <w:rPr>
        <w:rFonts w:ascii="Symbol" w:eastAsia="Symbol" w:hAnsi="Symbol" w:hint="default"/>
        <w:w w:val="99"/>
        <w:sz w:val="16"/>
        <w:szCs w:val="16"/>
      </w:rPr>
    </w:lvl>
    <w:lvl w:ilvl="1" w:tplc="2CC27944">
      <w:start w:val="1"/>
      <w:numFmt w:val="bullet"/>
      <w:lvlText w:val="•"/>
      <w:lvlJc w:val="left"/>
      <w:pPr>
        <w:ind w:left="669" w:hanging="164"/>
      </w:pPr>
      <w:rPr>
        <w:rFonts w:hint="default"/>
      </w:rPr>
    </w:lvl>
    <w:lvl w:ilvl="2" w:tplc="A51EF0E2">
      <w:start w:val="1"/>
      <w:numFmt w:val="bullet"/>
      <w:lvlText w:val="•"/>
      <w:lvlJc w:val="left"/>
      <w:pPr>
        <w:ind w:left="1074" w:hanging="164"/>
      </w:pPr>
      <w:rPr>
        <w:rFonts w:hint="default"/>
      </w:rPr>
    </w:lvl>
    <w:lvl w:ilvl="3" w:tplc="B288A85E">
      <w:start w:val="1"/>
      <w:numFmt w:val="bullet"/>
      <w:lvlText w:val="•"/>
      <w:lvlJc w:val="left"/>
      <w:pPr>
        <w:ind w:left="1478" w:hanging="164"/>
      </w:pPr>
      <w:rPr>
        <w:rFonts w:hint="default"/>
      </w:rPr>
    </w:lvl>
    <w:lvl w:ilvl="4" w:tplc="911C7830">
      <w:start w:val="1"/>
      <w:numFmt w:val="bullet"/>
      <w:lvlText w:val="•"/>
      <w:lvlJc w:val="left"/>
      <w:pPr>
        <w:ind w:left="1882" w:hanging="164"/>
      </w:pPr>
      <w:rPr>
        <w:rFonts w:hint="default"/>
      </w:rPr>
    </w:lvl>
    <w:lvl w:ilvl="5" w:tplc="4CF4C60E">
      <w:start w:val="1"/>
      <w:numFmt w:val="bullet"/>
      <w:lvlText w:val="•"/>
      <w:lvlJc w:val="left"/>
      <w:pPr>
        <w:ind w:left="2286" w:hanging="164"/>
      </w:pPr>
      <w:rPr>
        <w:rFonts w:hint="default"/>
      </w:rPr>
    </w:lvl>
    <w:lvl w:ilvl="6" w:tplc="A5FC5644">
      <w:start w:val="1"/>
      <w:numFmt w:val="bullet"/>
      <w:lvlText w:val="•"/>
      <w:lvlJc w:val="left"/>
      <w:pPr>
        <w:ind w:left="2691" w:hanging="164"/>
      </w:pPr>
      <w:rPr>
        <w:rFonts w:hint="default"/>
      </w:rPr>
    </w:lvl>
    <w:lvl w:ilvl="7" w:tplc="09BE1B00">
      <w:start w:val="1"/>
      <w:numFmt w:val="bullet"/>
      <w:lvlText w:val="•"/>
      <w:lvlJc w:val="left"/>
      <w:pPr>
        <w:ind w:left="3095" w:hanging="164"/>
      </w:pPr>
      <w:rPr>
        <w:rFonts w:hint="default"/>
      </w:rPr>
    </w:lvl>
    <w:lvl w:ilvl="8" w:tplc="1894253A">
      <w:start w:val="1"/>
      <w:numFmt w:val="bullet"/>
      <w:lvlText w:val="•"/>
      <w:lvlJc w:val="left"/>
      <w:pPr>
        <w:ind w:left="3499" w:hanging="164"/>
      </w:pPr>
      <w:rPr>
        <w:rFonts w:hint="default"/>
      </w:rPr>
    </w:lvl>
  </w:abstractNum>
  <w:abstractNum w:abstractNumId="65" w15:restartNumberingAfterBreak="0">
    <w:nsid w:val="70925203"/>
    <w:multiLevelType w:val="multilevel"/>
    <w:tmpl w:val="11CC1844"/>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6" w15:restartNumberingAfterBreak="0">
    <w:nsid w:val="71AB0F7B"/>
    <w:multiLevelType w:val="hybridMultilevel"/>
    <w:tmpl w:val="285CCBAE"/>
    <w:lvl w:ilvl="0" w:tplc="60F89934">
      <w:start w:val="1"/>
      <w:numFmt w:val="bullet"/>
      <w:lvlText w:val=""/>
      <w:lvlJc w:val="left"/>
      <w:pPr>
        <w:ind w:left="265" w:hanging="164"/>
      </w:pPr>
      <w:rPr>
        <w:rFonts w:ascii="Symbol" w:eastAsia="Symbol" w:hAnsi="Symbol" w:hint="default"/>
        <w:w w:val="99"/>
        <w:sz w:val="16"/>
        <w:szCs w:val="16"/>
      </w:rPr>
    </w:lvl>
    <w:lvl w:ilvl="1" w:tplc="F7168CCC">
      <w:start w:val="1"/>
      <w:numFmt w:val="bullet"/>
      <w:lvlText w:val="•"/>
      <w:lvlJc w:val="left"/>
      <w:pPr>
        <w:ind w:left="657" w:hanging="164"/>
      </w:pPr>
      <w:rPr>
        <w:rFonts w:hint="default"/>
      </w:rPr>
    </w:lvl>
    <w:lvl w:ilvl="2" w:tplc="FC6EBC9C">
      <w:start w:val="1"/>
      <w:numFmt w:val="bullet"/>
      <w:lvlText w:val="•"/>
      <w:lvlJc w:val="left"/>
      <w:pPr>
        <w:ind w:left="1050" w:hanging="164"/>
      </w:pPr>
      <w:rPr>
        <w:rFonts w:hint="default"/>
      </w:rPr>
    </w:lvl>
    <w:lvl w:ilvl="3" w:tplc="48927AB2">
      <w:start w:val="1"/>
      <w:numFmt w:val="bullet"/>
      <w:lvlText w:val="•"/>
      <w:lvlJc w:val="left"/>
      <w:pPr>
        <w:ind w:left="1442" w:hanging="164"/>
      </w:pPr>
      <w:rPr>
        <w:rFonts w:hint="default"/>
      </w:rPr>
    </w:lvl>
    <w:lvl w:ilvl="4" w:tplc="5F4684B8">
      <w:start w:val="1"/>
      <w:numFmt w:val="bullet"/>
      <w:lvlText w:val="•"/>
      <w:lvlJc w:val="left"/>
      <w:pPr>
        <w:ind w:left="1834" w:hanging="164"/>
      </w:pPr>
      <w:rPr>
        <w:rFonts w:hint="default"/>
      </w:rPr>
    </w:lvl>
    <w:lvl w:ilvl="5" w:tplc="2D36DC82">
      <w:start w:val="1"/>
      <w:numFmt w:val="bullet"/>
      <w:lvlText w:val="•"/>
      <w:lvlJc w:val="left"/>
      <w:pPr>
        <w:ind w:left="2226" w:hanging="164"/>
      </w:pPr>
      <w:rPr>
        <w:rFonts w:hint="default"/>
      </w:rPr>
    </w:lvl>
    <w:lvl w:ilvl="6" w:tplc="04E66904">
      <w:start w:val="1"/>
      <w:numFmt w:val="bullet"/>
      <w:lvlText w:val="•"/>
      <w:lvlJc w:val="left"/>
      <w:pPr>
        <w:ind w:left="2619" w:hanging="164"/>
      </w:pPr>
      <w:rPr>
        <w:rFonts w:hint="default"/>
      </w:rPr>
    </w:lvl>
    <w:lvl w:ilvl="7" w:tplc="2D2A1B6C">
      <w:start w:val="1"/>
      <w:numFmt w:val="bullet"/>
      <w:lvlText w:val="•"/>
      <w:lvlJc w:val="left"/>
      <w:pPr>
        <w:ind w:left="3011" w:hanging="164"/>
      </w:pPr>
      <w:rPr>
        <w:rFonts w:hint="default"/>
      </w:rPr>
    </w:lvl>
    <w:lvl w:ilvl="8" w:tplc="850A46AA">
      <w:start w:val="1"/>
      <w:numFmt w:val="bullet"/>
      <w:lvlText w:val="•"/>
      <w:lvlJc w:val="left"/>
      <w:pPr>
        <w:ind w:left="3403" w:hanging="164"/>
      </w:pPr>
      <w:rPr>
        <w:rFonts w:hint="default"/>
      </w:rPr>
    </w:lvl>
  </w:abstractNum>
  <w:abstractNum w:abstractNumId="67" w15:restartNumberingAfterBreak="0">
    <w:nsid w:val="741F20F8"/>
    <w:multiLevelType w:val="hybridMultilevel"/>
    <w:tmpl w:val="E2DC98F6"/>
    <w:lvl w:ilvl="0" w:tplc="AE2EC07C">
      <w:start w:val="1"/>
      <w:numFmt w:val="bullet"/>
      <w:lvlText w:val=""/>
      <w:lvlJc w:val="left"/>
      <w:pPr>
        <w:ind w:left="265" w:hanging="164"/>
      </w:pPr>
      <w:rPr>
        <w:rFonts w:ascii="Symbol" w:eastAsia="Symbol" w:hAnsi="Symbol" w:hint="default"/>
        <w:w w:val="99"/>
        <w:sz w:val="16"/>
        <w:szCs w:val="16"/>
      </w:rPr>
    </w:lvl>
    <w:lvl w:ilvl="1" w:tplc="09B83556">
      <w:start w:val="1"/>
      <w:numFmt w:val="bullet"/>
      <w:lvlText w:val="•"/>
      <w:lvlJc w:val="left"/>
      <w:pPr>
        <w:ind w:left="657" w:hanging="164"/>
      </w:pPr>
      <w:rPr>
        <w:rFonts w:hint="default"/>
      </w:rPr>
    </w:lvl>
    <w:lvl w:ilvl="2" w:tplc="B0C4D7CA">
      <w:start w:val="1"/>
      <w:numFmt w:val="bullet"/>
      <w:lvlText w:val="•"/>
      <w:lvlJc w:val="left"/>
      <w:pPr>
        <w:ind w:left="1050" w:hanging="164"/>
      </w:pPr>
      <w:rPr>
        <w:rFonts w:hint="default"/>
      </w:rPr>
    </w:lvl>
    <w:lvl w:ilvl="3" w:tplc="205858C6">
      <w:start w:val="1"/>
      <w:numFmt w:val="bullet"/>
      <w:lvlText w:val="•"/>
      <w:lvlJc w:val="left"/>
      <w:pPr>
        <w:ind w:left="1442" w:hanging="164"/>
      </w:pPr>
      <w:rPr>
        <w:rFonts w:hint="default"/>
      </w:rPr>
    </w:lvl>
    <w:lvl w:ilvl="4" w:tplc="073E2EDE">
      <w:start w:val="1"/>
      <w:numFmt w:val="bullet"/>
      <w:lvlText w:val="•"/>
      <w:lvlJc w:val="left"/>
      <w:pPr>
        <w:ind w:left="1834" w:hanging="164"/>
      </w:pPr>
      <w:rPr>
        <w:rFonts w:hint="default"/>
      </w:rPr>
    </w:lvl>
    <w:lvl w:ilvl="5" w:tplc="4C6083B8">
      <w:start w:val="1"/>
      <w:numFmt w:val="bullet"/>
      <w:lvlText w:val="•"/>
      <w:lvlJc w:val="left"/>
      <w:pPr>
        <w:ind w:left="2226" w:hanging="164"/>
      </w:pPr>
      <w:rPr>
        <w:rFonts w:hint="default"/>
      </w:rPr>
    </w:lvl>
    <w:lvl w:ilvl="6" w:tplc="C746835E">
      <w:start w:val="1"/>
      <w:numFmt w:val="bullet"/>
      <w:lvlText w:val="•"/>
      <w:lvlJc w:val="left"/>
      <w:pPr>
        <w:ind w:left="2619" w:hanging="164"/>
      </w:pPr>
      <w:rPr>
        <w:rFonts w:hint="default"/>
      </w:rPr>
    </w:lvl>
    <w:lvl w:ilvl="7" w:tplc="2EDCFC14">
      <w:start w:val="1"/>
      <w:numFmt w:val="bullet"/>
      <w:lvlText w:val="•"/>
      <w:lvlJc w:val="left"/>
      <w:pPr>
        <w:ind w:left="3011" w:hanging="164"/>
      </w:pPr>
      <w:rPr>
        <w:rFonts w:hint="default"/>
      </w:rPr>
    </w:lvl>
    <w:lvl w:ilvl="8" w:tplc="0F28E2F4">
      <w:start w:val="1"/>
      <w:numFmt w:val="bullet"/>
      <w:lvlText w:val="•"/>
      <w:lvlJc w:val="left"/>
      <w:pPr>
        <w:ind w:left="3403" w:hanging="164"/>
      </w:pPr>
      <w:rPr>
        <w:rFonts w:hint="default"/>
      </w:rPr>
    </w:lvl>
  </w:abstractNum>
  <w:abstractNum w:abstractNumId="68" w15:restartNumberingAfterBreak="0">
    <w:nsid w:val="7485573B"/>
    <w:multiLevelType w:val="hybridMultilevel"/>
    <w:tmpl w:val="7130D8CE"/>
    <w:lvl w:ilvl="0" w:tplc="EE96A2A8">
      <w:start w:val="1"/>
      <w:numFmt w:val="bullet"/>
      <w:lvlText w:val=""/>
      <w:lvlJc w:val="left"/>
      <w:pPr>
        <w:ind w:left="265" w:hanging="164"/>
      </w:pPr>
      <w:rPr>
        <w:rFonts w:ascii="Symbol" w:eastAsia="Symbol" w:hAnsi="Symbol" w:hint="default"/>
        <w:w w:val="99"/>
        <w:sz w:val="16"/>
        <w:szCs w:val="16"/>
      </w:rPr>
    </w:lvl>
    <w:lvl w:ilvl="1" w:tplc="A538C25E">
      <w:start w:val="1"/>
      <w:numFmt w:val="bullet"/>
      <w:lvlText w:val="•"/>
      <w:lvlJc w:val="left"/>
      <w:pPr>
        <w:ind w:left="669" w:hanging="164"/>
      </w:pPr>
      <w:rPr>
        <w:rFonts w:hint="default"/>
      </w:rPr>
    </w:lvl>
    <w:lvl w:ilvl="2" w:tplc="4808A9A6">
      <w:start w:val="1"/>
      <w:numFmt w:val="bullet"/>
      <w:lvlText w:val="•"/>
      <w:lvlJc w:val="left"/>
      <w:pPr>
        <w:ind w:left="1074" w:hanging="164"/>
      </w:pPr>
      <w:rPr>
        <w:rFonts w:hint="default"/>
      </w:rPr>
    </w:lvl>
    <w:lvl w:ilvl="3" w:tplc="E0FE25FA">
      <w:start w:val="1"/>
      <w:numFmt w:val="bullet"/>
      <w:lvlText w:val="•"/>
      <w:lvlJc w:val="left"/>
      <w:pPr>
        <w:ind w:left="1478" w:hanging="164"/>
      </w:pPr>
      <w:rPr>
        <w:rFonts w:hint="default"/>
      </w:rPr>
    </w:lvl>
    <w:lvl w:ilvl="4" w:tplc="61103C54">
      <w:start w:val="1"/>
      <w:numFmt w:val="bullet"/>
      <w:lvlText w:val="•"/>
      <w:lvlJc w:val="left"/>
      <w:pPr>
        <w:ind w:left="1882" w:hanging="164"/>
      </w:pPr>
      <w:rPr>
        <w:rFonts w:hint="default"/>
      </w:rPr>
    </w:lvl>
    <w:lvl w:ilvl="5" w:tplc="F29294BA">
      <w:start w:val="1"/>
      <w:numFmt w:val="bullet"/>
      <w:lvlText w:val="•"/>
      <w:lvlJc w:val="left"/>
      <w:pPr>
        <w:ind w:left="2286" w:hanging="164"/>
      </w:pPr>
      <w:rPr>
        <w:rFonts w:hint="default"/>
      </w:rPr>
    </w:lvl>
    <w:lvl w:ilvl="6" w:tplc="213A1240">
      <w:start w:val="1"/>
      <w:numFmt w:val="bullet"/>
      <w:lvlText w:val="•"/>
      <w:lvlJc w:val="left"/>
      <w:pPr>
        <w:ind w:left="2691" w:hanging="164"/>
      </w:pPr>
      <w:rPr>
        <w:rFonts w:hint="default"/>
      </w:rPr>
    </w:lvl>
    <w:lvl w:ilvl="7" w:tplc="8BEAF6D2">
      <w:start w:val="1"/>
      <w:numFmt w:val="bullet"/>
      <w:lvlText w:val="•"/>
      <w:lvlJc w:val="left"/>
      <w:pPr>
        <w:ind w:left="3095" w:hanging="164"/>
      </w:pPr>
      <w:rPr>
        <w:rFonts w:hint="default"/>
      </w:rPr>
    </w:lvl>
    <w:lvl w:ilvl="8" w:tplc="6DDCFDD2">
      <w:start w:val="1"/>
      <w:numFmt w:val="bullet"/>
      <w:lvlText w:val="•"/>
      <w:lvlJc w:val="left"/>
      <w:pPr>
        <w:ind w:left="3499" w:hanging="164"/>
      </w:pPr>
      <w:rPr>
        <w:rFonts w:hint="default"/>
      </w:rPr>
    </w:lvl>
  </w:abstractNum>
  <w:abstractNum w:abstractNumId="69" w15:restartNumberingAfterBreak="0">
    <w:nsid w:val="7A4A3188"/>
    <w:multiLevelType w:val="hybridMultilevel"/>
    <w:tmpl w:val="C81A19B8"/>
    <w:lvl w:ilvl="0" w:tplc="1F044F98">
      <w:start w:val="1"/>
      <w:numFmt w:val="bullet"/>
      <w:lvlText w:val=""/>
      <w:lvlJc w:val="left"/>
      <w:pPr>
        <w:ind w:left="265" w:hanging="164"/>
      </w:pPr>
      <w:rPr>
        <w:rFonts w:ascii="Symbol" w:eastAsia="Symbol" w:hAnsi="Symbol" w:hint="default"/>
        <w:w w:val="99"/>
        <w:sz w:val="16"/>
        <w:szCs w:val="16"/>
      </w:rPr>
    </w:lvl>
    <w:lvl w:ilvl="1" w:tplc="F7401D3E">
      <w:start w:val="1"/>
      <w:numFmt w:val="bullet"/>
      <w:lvlText w:val="•"/>
      <w:lvlJc w:val="left"/>
      <w:pPr>
        <w:ind w:left="657" w:hanging="164"/>
      </w:pPr>
      <w:rPr>
        <w:rFonts w:hint="default"/>
      </w:rPr>
    </w:lvl>
    <w:lvl w:ilvl="2" w:tplc="19201FF6">
      <w:start w:val="1"/>
      <w:numFmt w:val="bullet"/>
      <w:lvlText w:val="•"/>
      <w:lvlJc w:val="left"/>
      <w:pPr>
        <w:ind w:left="1050" w:hanging="164"/>
      </w:pPr>
      <w:rPr>
        <w:rFonts w:hint="default"/>
      </w:rPr>
    </w:lvl>
    <w:lvl w:ilvl="3" w:tplc="A582089E">
      <w:start w:val="1"/>
      <w:numFmt w:val="bullet"/>
      <w:lvlText w:val="•"/>
      <w:lvlJc w:val="left"/>
      <w:pPr>
        <w:ind w:left="1442" w:hanging="164"/>
      </w:pPr>
      <w:rPr>
        <w:rFonts w:hint="default"/>
      </w:rPr>
    </w:lvl>
    <w:lvl w:ilvl="4" w:tplc="D852573A">
      <w:start w:val="1"/>
      <w:numFmt w:val="bullet"/>
      <w:lvlText w:val="•"/>
      <w:lvlJc w:val="left"/>
      <w:pPr>
        <w:ind w:left="1834" w:hanging="164"/>
      </w:pPr>
      <w:rPr>
        <w:rFonts w:hint="default"/>
      </w:rPr>
    </w:lvl>
    <w:lvl w:ilvl="5" w:tplc="B0F41F78">
      <w:start w:val="1"/>
      <w:numFmt w:val="bullet"/>
      <w:lvlText w:val="•"/>
      <w:lvlJc w:val="left"/>
      <w:pPr>
        <w:ind w:left="2226" w:hanging="164"/>
      </w:pPr>
      <w:rPr>
        <w:rFonts w:hint="default"/>
      </w:rPr>
    </w:lvl>
    <w:lvl w:ilvl="6" w:tplc="C12C6202">
      <w:start w:val="1"/>
      <w:numFmt w:val="bullet"/>
      <w:lvlText w:val="•"/>
      <w:lvlJc w:val="left"/>
      <w:pPr>
        <w:ind w:left="2619" w:hanging="164"/>
      </w:pPr>
      <w:rPr>
        <w:rFonts w:hint="default"/>
      </w:rPr>
    </w:lvl>
    <w:lvl w:ilvl="7" w:tplc="635C5A4A">
      <w:start w:val="1"/>
      <w:numFmt w:val="bullet"/>
      <w:lvlText w:val="•"/>
      <w:lvlJc w:val="left"/>
      <w:pPr>
        <w:ind w:left="3011" w:hanging="164"/>
      </w:pPr>
      <w:rPr>
        <w:rFonts w:hint="default"/>
      </w:rPr>
    </w:lvl>
    <w:lvl w:ilvl="8" w:tplc="2BB2BCF8">
      <w:start w:val="1"/>
      <w:numFmt w:val="bullet"/>
      <w:lvlText w:val="•"/>
      <w:lvlJc w:val="left"/>
      <w:pPr>
        <w:ind w:left="3403" w:hanging="164"/>
      </w:pPr>
      <w:rPr>
        <w:rFonts w:hint="default"/>
      </w:rPr>
    </w:lvl>
  </w:abstractNum>
  <w:abstractNum w:abstractNumId="70" w15:restartNumberingAfterBreak="0">
    <w:nsid w:val="7AD16D2D"/>
    <w:multiLevelType w:val="hybridMultilevel"/>
    <w:tmpl w:val="5874C33C"/>
    <w:lvl w:ilvl="0" w:tplc="7108AF12">
      <w:start w:val="1"/>
      <w:numFmt w:val="bullet"/>
      <w:lvlText w:val=""/>
      <w:lvlJc w:val="left"/>
      <w:pPr>
        <w:ind w:left="265" w:hanging="164"/>
      </w:pPr>
      <w:rPr>
        <w:rFonts w:ascii="Symbol" w:eastAsia="Symbol" w:hAnsi="Symbol" w:hint="default"/>
        <w:w w:val="99"/>
        <w:sz w:val="16"/>
        <w:szCs w:val="16"/>
      </w:rPr>
    </w:lvl>
    <w:lvl w:ilvl="1" w:tplc="C9B0E2F0">
      <w:start w:val="1"/>
      <w:numFmt w:val="bullet"/>
      <w:lvlText w:val="•"/>
      <w:lvlJc w:val="left"/>
      <w:pPr>
        <w:ind w:left="657" w:hanging="164"/>
      </w:pPr>
      <w:rPr>
        <w:rFonts w:hint="default"/>
      </w:rPr>
    </w:lvl>
    <w:lvl w:ilvl="2" w:tplc="C7F45586">
      <w:start w:val="1"/>
      <w:numFmt w:val="bullet"/>
      <w:lvlText w:val="•"/>
      <w:lvlJc w:val="left"/>
      <w:pPr>
        <w:ind w:left="1050" w:hanging="164"/>
      </w:pPr>
      <w:rPr>
        <w:rFonts w:hint="default"/>
      </w:rPr>
    </w:lvl>
    <w:lvl w:ilvl="3" w:tplc="68E8E8EC">
      <w:start w:val="1"/>
      <w:numFmt w:val="bullet"/>
      <w:lvlText w:val="•"/>
      <w:lvlJc w:val="left"/>
      <w:pPr>
        <w:ind w:left="1442" w:hanging="164"/>
      </w:pPr>
      <w:rPr>
        <w:rFonts w:hint="default"/>
      </w:rPr>
    </w:lvl>
    <w:lvl w:ilvl="4" w:tplc="36A019D6">
      <w:start w:val="1"/>
      <w:numFmt w:val="bullet"/>
      <w:lvlText w:val="•"/>
      <w:lvlJc w:val="left"/>
      <w:pPr>
        <w:ind w:left="1834" w:hanging="164"/>
      </w:pPr>
      <w:rPr>
        <w:rFonts w:hint="default"/>
      </w:rPr>
    </w:lvl>
    <w:lvl w:ilvl="5" w:tplc="82D82110">
      <w:start w:val="1"/>
      <w:numFmt w:val="bullet"/>
      <w:lvlText w:val="•"/>
      <w:lvlJc w:val="left"/>
      <w:pPr>
        <w:ind w:left="2226" w:hanging="164"/>
      </w:pPr>
      <w:rPr>
        <w:rFonts w:hint="default"/>
      </w:rPr>
    </w:lvl>
    <w:lvl w:ilvl="6" w:tplc="CA14E1F4">
      <w:start w:val="1"/>
      <w:numFmt w:val="bullet"/>
      <w:lvlText w:val="•"/>
      <w:lvlJc w:val="left"/>
      <w:pPr>
        <w:ind w:left="2619" w:hanging="164"/>
      </w:pPr>
      <w:rPr>
        <w:rFonts w:hint="default"/>
      </w:rPr>
    </w:lvl>
    <w:lvl w:ilvl="7" w:tplc="D9C4E512">
      <w:start w:val="1"/>
      <w:numFmt w:val="bullet"/>
      <w:lvlText w:val="•"/>
      <w:lvlJc w:val="left"/>
      <w:pPr>
        <w:ind w:left="3011" w:hanging="164"/>
      </w:pPr>
      <w:rPr>
        <w:rFonts w:hint="default"/>
      </w:rPr>
    </w:lvl>
    <w:lvl w:ilvl="8" w:tplc="8FF412D4">
      <w:start w:val="1"/>
      <w:numFmt w:val="bullet"/>
      <w:lvlText w:val="•"/>
      <w:lvlJc w:val="left"/>
      <w:pPr>
        <w:ind w:left="3403" w:hanging="164"/>
      </w:pPr>
      <w:rPr>
        <w:rFonts w:hint="default"/>
      </w:rPr>
    </w:lvl>
  </w:abstractNum>
  <w:abstractNum w:abstractNumId="71" w15:restartNumberingAfterBreak="0">
    <w:nsid w:val="7B540626"/>
    <w:multiLevelType w:val="hybridMultilevel"/>
    <w:tmpl w:val="0DA4A14C"/>
    <w:lvl w:ilvl="0" w:tplc="72CC7E34">
      <w:start w:val="1"/>
      <w:numFmt w:val="bullet"/>
      <w:lvlText w:val=""/>
      <w:lvlJc w:val="left"/>
      <w:pPr>
        <w:ind w:left="265" w:hanging="164"/>
      </w:pPr>
      <w:rPr>
        <w:rFonts w:ascii="Symbol" w:eastAsia="Symbol" w:hAnsi="Symbol" w:hint="default"/>
        <w:w w:val="99"/>
        <w:sz w:val="16"/>
        <w:szCs w:val="16"/>
      </w:rPr>
    </w:lvl>
    <w:lvl w:ilvl="1" w:tplc="2E4A489E">
      <w:start w:val="1"/>
      <w:numFmt w:val="bullet"/>
      <w:lvlText w:val="•"/>
      <w:lvlJc w:val="left"/>
      <w:pPr>
        <w:ind w:left="669" w:hanging="164"/>
      </w:pPr>
      <w:rPr>
        <w:rFonts w:hint="default"/>
      </w:rPr>
    </w:lvl>
    <w:lvl w:ilvl="2" w:tplc="2CFAB760">
      <w:start w:val="1"/>
      <w:numFmt w:val="bullet"/>
      <w:lvlText w:val="•"/>
      <w:lvlJc w:val="left"/>
      <w:pPr>
        <w:ind w:left="1074" w:hanging="164"/>
      </w:pPr>
      <w:rPr>
        <w:rFonts w:hint="default"/>
      </w:rPr>
    </w:lvl>
    <w:lvl w:ilvl="3" w:tplc="92601A1E">
      <w:start w:val="1"/>
      <w:numFmt w:val="bullet"/>
      <w:lvlText w:val="•"/>
      <w:lvlJc w:val="left"/>
      <w:pPr>
        <w:ind w:left="1478" w:hanging="164"/>
      </w:pPr>
      <w:rPr>
        <w:rFonts w:hint="default"/>
      </w:rPr>
    </w:lvl>
    <w:lvl w:ilvl="4" w:tplc="77E4E7D6">
      <w:start w:val="1"/>
      <w:numFmt w:val="bullet"/>
      <w:lvlText w:val="•"/>
      <w:lvlJc w:val="left"/>
      <w:pPr>
        <w:ind w:left="1882" w:hanging="164"/>
      </w:pPr>
      <w:rPr>
        <w:rFonts w:hint="default"/>
      </w:rPr>
    </w:lvl>
    <w:lvl w:ilvl="5" w:tplc="B53C5768">
      <w:start w:val="1"/>
      <w:numFmt w:val="bullet"/>
      <w:lvlText w:val="•"/>
      <w:lvlJc w:val="left"/>
      <w:pPr>
        <w:ind w:left="2286" w:hanging="164"/>
      </w:pPr>
      <w:rPr>
        <w:rFonts w:hint="default"/>
      </w:rPr>
    </w:lvl>
    <w:lvl w:ilvl="6" w:tplc="B64E3E12">
      <w:start w:val="1"/>
      <w:numFmt w:val="bullet"/>
      <w:lvlText w:val="•"/>
      <w:lvlJc w:val="left"/>
      <w:pPr>
        <w:ind w:left="2691" w:hanging="164"/>
      </w:pPr>
      <w:rPr>
        <w:rFonts w:hint="default"/>
      </w:rPr>
    </w:lvl>
    <w:lvl w:ilvl="7" w:tplc="92ECE148">
      <w:start w:val="1"/>
      <w:numFmt w:val="bullet"/>
      <w:lvlText w:val="•"/>
      <w:lvlJc w:val="left"/>
      <w:pPr>
        <w:ind w:left="3095" w:hanging="164"/>
      </w:pPr>
      <w:rPr>
        <w:rFonts w:hint="default"/>
      </w:rPr>
    </w:lvl>
    <w:lvl w:ilvl="8" w:tplc="0602FA5E">
      <w:start w:val="1"/>
      <w:numFmt w:val="bullet"/>
      <w:lvlText w:val="•"/>
      <w:lvlJc w:val="left"/>
      <w:pPr>
        <w:ind w:left="3499" w:hanging="164"/>
      </w:pPr>
      <w:rPr>
        <w:rFonts w:hint="default"/>
      </w:rPr>
    </w:lvl>
  </w:abstractNum>
  <w:abstractNum w:abstractNumId="72" w15:restartNumberingAfterBreak="0">
    <w:nsid w:val="7BA3675E"/>
    <w:multiLevelType w:val="hybridMultilevel"/>
    <w:tmpl w:val="5456011A"/>
    <w:lvl w:ilvl="0" w:tplc="331C11BE">
      <w:start w:val="1"/>
      <w:numFmt w:val="bullet"/>
      <w:lvlText w:val=""/>
      <w:lvlJc w:val="left"/>
      <w:pPr>
        <w:ind w:left="959" w:hanging="360"/>
      </w:pPr>
      <w:rPr>
        <w:rFonts w:ascii="Symbol" w:eastAsia="Symbol" w:hAnsi="Symbol" w:hint="default"/>
        <w:w w:val="99"/>
        <w:sz w:val="22"/>
        <w:szCs w:val="22"/>
      </w:rPr>
    </w:lvl>
    <w:lvl w:ilvl="1" w:tplc="0C090003" w:tentative="1">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73" w15:restartNumberingAfterBreak="0">
    <w:nsid w:val="7C157FF9"/>
    <w:multiLevelType w:val="hybridMultilevel"/>
    <w:tmpl w:val="707E100C"/>
    <w:lvl w:ilvl="0" w:tplc="F740EB58">
      <w:start w:val="1"/>
      <w:numFmt w:val="bullet"/>
      <w:lvlText w:val=""/>
      <w:lvlJc w:val="left"/>
      <w:pPr>
        <w:ind w:left="265" w:hanging="164"/>
      </w:pPr>
      <w:rPr>
        <w:rFonts w:ascii="Symbol" w:eastAsia="Symbol" w:hAnsi="Symbol" w:hint="default"/>
        <w:w w:val="99"/>
        <w:sz w:val="16"/>
        <w:szCs w:val="16"/>
      </w:rPr>
    </w:lvl>
    <w:lvl w:ilvl="1" w:tplc="3BE65E1E">
      <w:start w:val="1"/>
      <w:numFmt w:val="bullet"/>
      <w:lvlText w:val="•"/>
      <w:lvlJc w:val="left"/>
      <w:pPr>
        <w:ind w:left="669" w:hanging="164"/>
      </w:pPr>
      <w:rPr>
        <w:rFonts w:hint="default"/>
      </w:rPr>
    </w:lvl>
    <w:lvl w:ilvl="2" w:tplc="3B08F1EA">
      <w:start w:val="1"/>
      <w:numFmt w:val="bullet"/>
      <w:lvlText w:val="•"/>
      <w:lvlJc w:val="left"/>
      <w:pPr>
        <w:ind w:left="1074" w:hanging="164"/>
      </w:pPr>
      <w:rPr>
        <w:rFonts w:hint="default"/>
      </w:rPr>
    </w:lvl>
    <w:lvl w:ilvl="3" w:tplc="581A5FBC">
      <w:start w:val="1"/>
      <w:numFmt w:val="bullet"/>
      <w:lvlText w:val="•"/>
      <w:lvlJc w:val="left"/>
      <w:pPr>
        <w:ind w:left="1478" w:hanging="164"/>
      </w:pPr>
      <w:rPr>
        <w:rFonts w:hint="default"/>
      </w:rPr>
    </w:lvl>
    <w:lvl w:ilvl="4" w:tplc="1222E7CE">
      <w:start w:val="1"/>
      <w:numFmt w:val="bullet"/>
      <w:lvlText w:val="•"/>
      <w:lvlJc w:val="left"/>
      <w:pPr>
        <w:ind w:left="1882" w:hanging="164"/>
      </w:pPr>
      <w:rPr>
        <w:rFonts w:hint="default"/>
      </w:rPr>
    </w:lvl>
    <w:lvl w:ilvl="5" w:tplc="66FC5198">
      <w:start w:val="1"/>
      <w:numFmt w:val="bullet"/>
      <w:lvlText w:val="•"/>
      <w:lvlJc w:val="left"/>
      <w:pPr>
        <w:ind w:left="2286" w:hanging="164"/>
      </w:pPr>
      <w:rPr>
        <w:rFonts w:hint="default"/>
      </w:rPr>
    </w:lvl>
    <w:lvl w:ilvl="6" w:tplc="B2E6C5B2">
      <w:start w:val="1"/>
      <w:numFmt w:val="bullet"/>
      <w:lvlText w:val="•"/>
      <w:lvlJc w:val="left"/>
      <w:pPr>
        <w:ind w:left="2691" w:hanging="164"/>
      </w:pPr>
      <w:rPr>
        <w:rFonts w:hint="default"/>
      </w:rPr>
    </w:lvl>
    <w:lvl w:ilvl="7" w:tplc="D4E0412C">
      <w:start w:val="1"/>
      <w:numFmt w:val="bullet"/>
      <w:lvlText w:val="•"/>
      <w:lvlJc w:val="left"/>
      <w:pPr>
        <w:ind w:left="3095" w:hanging="164"/>
      </w:pPr>
      <w:rPr>
        <w:rFonts w:hint="default"/>
      </w:rPr>
    </w:lvl>
    <w:lvl w:ilvl="8" w:tplc="C88E6A04">
      <w:start w:val="1"/>
      <w:numFmt w:val="bullet"/>
      <w:lvlText w:val="•"/>
      <w:lvlJc w:val="left"/>
      <w:pPr>
        <w:ind w:left="3499" w:hanging="164"/>
      </w:pPr>
      <w:rPr>
        <w:rFonts w:hint="default"/>
      </w:rPr>
    </w:lvl>
  </w:abstractNum>
  <w:abstractNum w:abstractNumId="74" w15:restartNumberingAfterBreak="0">
    <w:nsid w:val="7C646926"/>
    <w:multiLevelType w:val="hybridMultilevel"/>
    <w:tmpl w:val="3DFA28CA"/>
    <w:lvl w:ilvl="0" w:tplc="316C5E3A">
      <w:start w:val="1"/>
      <w:numFmt w:val="bullet"/>
      <w:lvlText w:val=""/>
      <w:lvlJc w:val="left"/>
      <w:pPr>
        <w:ind w:left="265" w:hanging="164"/>
      </w:pPr>
      <w:rPr>
        <w:rFonts w:ascii="Symbol" w:eastAsia="Symbol" w:hAnsi="Symbol" w:hint="default"/>
        <w:w w:val="99"/>
        <w:sz w:val="16"/>
        <w:szCs w:val="16"/>
      </w:rPr>
    </w:lvl>
    <w:lvl w:ilvl="1" w:tplc="354CFCBA">
      <w:start w:val="1"/>
      <w:numFmt w:val="bullet"/>
      <w:lvlText w:val="•"/>
      <w:lvlJc w:val="left"/>
      <w:pPr>
        <w:ind w:left="657" w:hanging="164"/>
      </w:pPr>
      <w:rPr>
        <w:rFonts w:hint="default"/>
      </w:rPr>
    </w:lvl>
    <w:lvl w:ilvl="2" w:tplc="1F26725E">
      <w:start w:val="1"/>
      <w:numFmt w:val="bullet"/>
      <w:lvlText w:val="•"/>
      <w:lvlJc w:val="left"/>
      <w:pPr>
        <w:ind w:left="1050" w:hanging="164"/>
      </w:pPr>
      <w:rPr>
        <w:rFonts w:hint="default"/>
      </w:rPr>
    </w:lvl>
    <w:lvl w:ilvl="3" w:tplc="0666F0B6">
      <w:start w:val="1"/>
      <w:numFmt w:val="bullet"/>
      <w:lvlText w:val="•"/>
      <w:lvlJc w:val="left"/>
      <w:pPr>
        <w:ind w:left="1442" w:hanging="164"/>
      </w:pPr>
      <w:rPr>
        <w:rFonts w:hint="default"/>
      </w:rPr>
    </w:lvl>
    <w:lvl w:ilvl="4" w:tplc="1DEC5FD8">
      <w:start w:val="1"/>
      <w:numFmt w:val="bullet"/>
      <w:lvlText w:val="•"/>
      <w:lvlJc w:val="left"/>
      <w:pPr>
        <w:ind w:left="1834" w:hanging="164"/>
      </w:pPr>
      <w:rPr>
        <w:rFonts w:hint="default"/>
      </w:rPr>
    </w:lvl>
    <w:lvl w:ilvl="5" w:tplc="727671FA">
      <w:start w:val="1"/>
      <w:numFmt w:val="bullet"/>
      <w:lvlText w:val="•"/>
      <w:lvlJc w:val="left"/>
      <w:pPr>
        <w:ind w:left="2226" w:hanging="164"/>
      </w:pPr>
      <w:rPr>
        <w:rFonts w:hint="default"/>
      </w:rPr>
    </w:lvl>
    <w:lvl w:ilvl="6" w:tplc="04660686">
      <w:start w:val="1"/>
      <w:numFmt w:val="bullet"/>
      <w:lvlText w:val="•"/>
      <w:lvlJc w:val="left"/>
      <w:pPr>
        <w:ind w:left="2619" w:hanging="164"/>
      </w:pPr>
      <w:rPr>
        <w:rFonts w:hint="default"/>
      </w:rPr>
    </w:lvl>
    <w:lvl w:ilvl="7" w:tplc="969A3740">
      <w:start w:val="1"/>
      <w:numFmt w:val="bullet"/>
      <w:lvlText w:val="•"/>
      <w:lvlJc w:val="left"/>
      <w:pPr>
        <w:ind w:left="3011" w:hanging="164"/>
      </w:pPr>
      <w:rPr>
        <w:rFonts w:hint="default"/>
      </w:rPr>
    </w:lvl>
    <w:lvl w:ilvl="8" w:tplc="11624092">
      <w:start w:val="1"/>
      <w:numFmt w:val="bullet"/>
      <w:lvlText w:val="•"/>
      <w:lvlJc w:val="left"/>
      <w:pPr>
        <w:ind w:left="3403" w:hanging="164"/>
      </w:pPr>
      <w:rPr>
        <w:rFonts w:hint="default"/>
      </w:rPr>
    </w:lvl>
  </w:abstractNum>
  <w:abstractNum w:abstractNumId="75" w15:restartNumberingAfterBreak="0">
    <w:nsid w:val="7FF06BF4"/>
    <w:multiLevelType w:val="hybridMultilevel"/>
    <w:tmpl w:val="9198216C"/>
    <w:lvl w:ilvl="0" w:tplc="8F289EFE">
      <w:start w:val="1"/>
      <w:numFmt w:val="bullet"/>
      <w:lvlText w:val=""/>
      <w:lvlJc w:val="left"/>
      <w:pPr>
        <w:ind w:left="265" w:hanging="164"/>
      </w:pPr>
      <w:rPr>
        <w:rFonts w:ascii="Symbol" w:eastAsia="Symbol" w:hAnsi="Symbol" w:hint="default"/>
        <w:w w:val="99"/>
        <w:sz w:val="16"/>
        <w:szCs w:val="16"/>
      </w:rPr>
    </w:lvl>
    <w:lvl w:ilvl="1" w:tplc="0DA0F62A">
      <w:start w:val="1"/>
      <w:numFmt w:val="bullet"/>
      <w:lvlText w:val="•"/>
      <w:lvlJc w:val="left"/>
      <w:pPr>
        <w:ind w:left="669" w:hanging="164"/>
      </w:pPr>
      <w:rPr>
        <w:rFonts w:hint="default"/>
      </w:rPr>
    </w:lvl>
    <w:lvl w:ilvl="2" w:tplc="3FCCCD5C">
      <w:start w:val="1"/>
      <w:numFmt w:val="bullet"/>
      <w:lvlText w:val="•"/>
      <w:lvlJc w:val="left"/>
      <w:pPr>
        <w:ind w:left="1074" w:hanging="164"/>
      </w:pPr>
      <w:rPr>
        <w:rFonts w:hint="default"/>
      </w:rPr>
    </w:lvl>
    <w:lvl w:ilvl="3" w:tplc="C7CC8696">
      <w:start w:val="1"/>
      <w:numFmt w:val="bullet"/>
      <w:lvlText w:val="•"/>
      <w:lvlJc w:val="left"/>
      <w:pPr>
        <w:ind w:left="1478" w:hanging="164"/>
      </w:pPr>
      <w:rPr>
        <w:rFonts w:hint="default"/>
      </w:rPr>
    </w:lvl>
    <w:lvl w:ilvl="4" w:tplc="A8D8F824">
      <w:start w:val="1"/>
      <w:numFmt w:val="bullet"/>
      <w:lvlText w:val="•"/>
      <w:lvlJc w:val="left"/>
      <w:pPr>
        <w:ind w:left="1882" w:hanging="164"/>
      </w:pPr>
      <w:rPr>
        <w:rFonts w:hint="default"/>
      </w:rPr>
    </w:lvl>
    <w:lvl w:ilvl="5" w:tplc="0524AF88">
      <w:start w:val="1"/>
      <w:numFmt w:val="bullet"/>
      <w:lvlText w:val="•"/>
      <w:lvlJc w:val="left"/>
      <w:pPr>
        <w:ind w:left="2286" w:hanging="164"/>
      </w:pPr>
      <w:rPr>
        <w:rFonts w:hint="default"/>
      </w:rPr>
    </w:lvl>
    <w:lvl w:ilvl="6" w:tplc="686080D8">
      <w:start w:val="1"/>
      <w:numFmt w:val="bullet"/>
      <w:lvlText w:val="•"/>
      <w:lvlJc w:val="left"/>
      <w:pPr>
        <w:ind w:left="2691" w:hanging="164"/>
      </w:pPr>
      <w:rPr>
        <w:rFonts w:hint="default"/>
      </w:rPr>
    </w:lvl>
    <w:lvl w:ilvl="7" w:tplc="841A674E">
      <w:start w:val="1"/>
      <w:numFmt w:val="bullet"/>
      <w:lvlText w:val="•"/>
      <w:lvlJc w:val="left"/>
      <w:pPr>
        <w:ind w:left="3095" w:hanging="164"/>
      </w:pPr>
      <w:rPr>
        <w:rFonts w:hint="default"/>
      </w:rPr>
    </w:lvl>
    <w:lvl w:ilvl="8" w:tplc="9112F1C4">
      <w:start w:val="1"/>
      <w:numFmt w:val="bullet"/>
      <w:lvlText w:val="•"/>
      <w:lvlJc w:val="left"/>
      <w:pPr>
        <w:ind w:left="3499" w:hanging="164"/>
      </w:pPr>
      <w:rPr>
        <w:rFonts w:hint="default"/>
      </w:rPr>
    </w:lvl>
  </w:abstractNum>
  <w:num w:numId="1">
    <w:abstractNumId w:val="66"/>
  </w:num>
  <w:num w:numId="2">
    <w:abstractNumId w:val="22"/>
  </w:num>
  <w:num w:numId="3">
    <w:abstractNumId w:val="74"/>
  </w:num>
  <w:num w:numId="4">
    <w:abstractNumId w:val="32"/>
  </w:num>
  <w:num w:numId="5">
    <w:abstractNumId w:val="69"/>
  </w:num>
  <w:num w:numId="6">
    <w:abstractNumId w:val="7"/>
  </w:num>
  <w:num w:numId="7">
    <w:abstractNumId w:val="23"/>
  </w:num>
  <w:num w:numId="8">
    <w:abstractNumId w:val="63"/>
  </w:num>
  <w:num w:numId="9">
    <w:abstractNumId w:val="0"/>
  </w:num>
  <w:num w:numId="10">
    <w:abstractNumId w:val="70"/>
  </w:num>
  <w:num w:numId="11">
    <w:abstractNumId w:val="46"/>
  </w:num>
  <w:num w:numId="12">
    <w:abstractNumId w:val="42"/>
  </w:num>
  <w:num w:numId="13">
    <w:abstractNumId w:val="67"/>
  </w:num>
  <w:num w:numId="14">
    <w:abstractNumId w:val="16"/>
  </w:num>
  <w:num w:numId="15">
    <w:abstractNumId w:val="6"/>
  </w:num>
  <w:num w:numId="16">
    <w:abstractNumId w:val="19"/>
  </w:num>
  <w:num w:numId="17">
    <w:abstractNumId w:val="30"/>
  </w:num>
  <w:num w:numId="18">
    <w:abstractNumId w:val="26"/>
  </w:num>
  <w:num w:numId="19">
    <w:abstractNumId w:val="35"/>
  </w:num>
  <w:num w:numId="20">
    <w:abstractNumId w:val="58"/>
  </w:num>
  <w:num w:numId="21">
    <w:abstractNumId w:val="68"/>
  </w:num>
  <w:num w:numId="22">
    <w:abstractNumId w:val="4"/>
  </w:num>
  <w:num w:numId="23">
    <w:abstractNumId w:val="25"/>
  </w:num>
  <w:num w:numId="24">
    <w:abstractNumId w:val="21"/>
  </w:num>
  <w:num w:numId="25">
    <w:abstractNumId w:val="27"/>
  </w:num>
  <w:num w:numId="26">
    <w:abstractNumId w:val="9"/>
  </w:num>
  <w:num w:numId="27">
    <w:abstractNumId w:val="14"/>
  </w:num>
  <w:num w:numId="28">
    <w:abstractNumId w:val="50"/>
  </w:num>
  <w:num w:numId="29">
    <w:abstractNumId w:val="75"/>
  </w:num>
  <w:num w:numId="30">
    <w:abstractNumId w:val="43"/>
  </w:num>
  <w:num w:numId="31">
    <w:abstractNumId w:val="54"/>
  </w:num>
  <w:num w:numId="32">
    <w:abstractNumId w:val="73"/>
  </w:num>
  <w:num w:numId="33">
    <w:abstractNumId w:val="52"/>
  </w:num>
  <w:num w:numId="34">
    <w:abstractNumId w:val="18"/>
  </w:num>
  <w:num w:numId="35">
    <w:abstractNumId w:val="15"/>
  </w:num>
  <w:num w:numId="36">
    <w:abstractNumId w:val="45"/>
  </w:num>
  <w:num w:numId="37">
    <w:abstractNumId w:val="40"/>
  </w:num>
  <w:num w:numId="38">
    <w:abstractNumId w:val="41"/>
  </w:num>
  <w:num w:numId="39">
    <w:abstractNumId w:val="61"/>
  </w:num>
  <w:num w:numId="40">
    <w:abstractNumId w:val="17"/>
  </w:num>
  <w:num w:numId="41">
    <w:abstractNumId w:val="48"/>
  </w:num>
  <w:num w:numId="42">
    <w:abstractNumId w:val="2"/>
  </w:num>
  <w:num w:numId="43">
    <w:abstractNumId w:val="29"/>
  </w:num>
  <w:num w:numId="44">
    <w:abstractNumId w:val="1"/>
  </w:num>
  <w:num w:numId="45">
    <w:abstractNumId w:val="59"/>
  </w:num>
  <w:num w:numId="46">
    <w:abstractNumId w:val="20"/>
  </w:num>
  <w:num w:numId="47">
    <w:abstractNumId w:val="5"/>
  </w:num>
  <w:num w:numId="48">
    <w:abstractNumId w:val="60"/>
  </w:num>
  <w:num w:numId="49">
    <w:abstractNumId w:val="13"/>
  </w:num>
  <w:num w:numId="50">
    <w:abstractNumId w:val="24"/>
  </w:num>
  <w:num w:numId="51">
    <w:abstractNumId w:val="11"/>
  </w:num>
  <w:num w:numId="52">
    <w:abstractNumId w:val="51"/>
  </w:num>
  <w:num w:numId="53">
    <w:abstractNumId w:val="10"/>
  </w:num>
  <w:num w:numId="54">
    <w:abstractNumId w:val="64"/>
  </w:num>
  <w:num w:numId="55">
    <w:abstractNumId w:val="36"/>
  </w:num>
  <w:num w:numId="56">
    <w:abstractNumId w:val="3"/>
  </w:num>
  <w:num w:numId="57">
    <w:abstractNumId w:val="71"/>
  </w:num>
  <w:num w:numId="58">
    <w:abstractNumId w:val="44"/>
  </w:num>
  <w:num w:numId="59">
    <w:abstractNumId w:val="47"/>
  </w:num>
  <w:num w:numId="60">
    <w:abstractNumId w:val="33"/>
  </w:num>
  <w:num w:numId="61">
    <w:abstractNumId w:val="55"/>
  </w:num>
  <w:num w:numId="62">
    <w:abstractNumId w:val="31"/>
  </w:num>
  <w:num w:numId="63">
    <w:abstractNumId w:val="37"/>
  </w:num>
  <w:num w:numId="64">
    <w:abstractNumId w:val="57"/>
  </w:num>
  <w:num w:numId="65">
    <w:abstractNumId w:val="39"/>
  </w:num>
  <w:num w:numId="66">
    <w:abstractNumId w:val="56"/>
  </w:num>
  <w:num w:numId="67">
    <w:abstractNumId w:val="53"/>
  </w:num>
  <w:num w:numId="68">
    <w:abstractNumId w:val="49"/>
  </w:num>
  <w:num w:numId="69">
    <w:abstractNumId w:val="12"/>
  </w:num>
  <w:num w:numId="70">
    <w:abstractNumId w:val="72"/>
  </w:num>
  <w:num w:numId="71">
    <w:abstractNumId w:val="34"/>
  </w:num>
  <w:num w:numId="72">
    <w:abstractNumId w:val="38"/>
  </w:num>
  <w:num w:numId="73">
    <w:abstractNumId w:val="62"/>
  </w:num>
  <w:num w:numId="74">
    <w:abstractNumId w:val="28"/>
  </w:num>
  <w:num w:numId="75">
    <w:abstractNumId w:val="65"/>
  </w:num>
  <w:num w:numId="76">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59A"/>
    <w:rsid w:val="0000077D"/>
    <w:rsid w:val="000020AE"/>
    <w:rsid w:val="00010E96"/>
    <w:rsid w:val="00012F26"/>
    <w:rsid w:val="00014B1F"/>
    <w:rsid w:val="00014EB4"/>
    <w:rsid w:val="000168DB"/>
    <w:rsid w:val="00016EB1"/>
    <w:rsid w:val="000216BF"/>
    <w:rsid w:val="00021BD6"/>
    <w:rsid w:val="00023918"/>
    <w:rsid w:val="00030754"/>
    <w:rsid w:val="00031553"/>
    <w:rsid w:val="00033EEC"/>
    <w:rsid w:val="000365B3"/>
    <w:rsid w:val="000404ED"/>
    <w:rsid w:val="00040AA6"/>
    <w:rsid w:val="00042572"/>
    <w:rsid w:val="000527D0"/>
    <w:rsid w:val="00054B7D"/>
    <w:rsid w:val="000561CA"/>
    <w:rsid w:val="00057526"/>
    <w:rsid w:val="00057649"/>
    <w:rsid w:val="000602A1"/>
    <w:rsid w:val="00060D78"/>
    <w:rsid w:val="00061AB6"/>
    <w:rsid w:val="0006401A"/>
    <w:rsid w:val="000717F5"/>
    <w:rsid w:val="000723FA"/>
    <w:rsid w:val="000747D5"/>
    <w:rsid w:val="000762DD"/>
    <w:rsid w:val="00080387"/>
    <w:rsid w:val="0008627D"/>
    <w:rsid w:val="000A0C2E"/>
    <w:rsid w:val="000A1BB2"/>
    <w:rsid w:val="000A728B"/>
    <w:rsid w:val="000B2E3D"/>
    <w:rsid w:val="000B4B70"/>
    <w:rsid w:val="000B7253"/>
    <w:rsid w:val="000C1851"/>
    <w:rsid w:val="000C4EEB"/>
    <w:rsid w:val="000C6C54"/>
    <w:rsid w:val="000C7BDB"/>
    <w:rsid w:val="000D1521"/>
    <w:rsid w:val="000D1A08"/>
    <w:rsid w:val="000D1D6C"/>
    <w:rsid w:val="000D5EDA"/>
    <w:rsid w:val="000D62EC"/>
    <w:rsid w:val="000D717F"/>
    <w:rsid w:val="000E0C4E"/>
    <w:rsid w:val="000E1210"/>
    <w:rsid w:val="000E39CA"/>
    <w:rsid w:val="000E6C2A"/>
    <w:rsid w:val="000E6C44"/>
    <w:rsid w:val="000F6122"/>
    <w:rsid w:val="000F73A6"/>
    <w:rsid w:val="0010383B"/>
    <w:rsid w:val="001068BF"/>
    <w:rsid w:val="00115BA1"/>
    <w:rsid w:val="0012308A"/>
    <w:rsid w:val="00123E81"/>
    <w:rsid w:val="00124122"/>
    <w:rsid w:val="00124BF2"/>
    <w:rsid w:val="00125957"/>
    <w:rsid w:val="00134CCF"/>
    <w:rsid w:val="00137BC6"/>
    <w:rsid w:val="00143BF5"/>
    <w:rsid w:val="00144C97"/>
    <w:rsid w:val="00146A8C"/>
    <w:rsid w:val="00147BBC"/>
    <w:rsid w:val="0015100A"/>
    <w:rsid w:val="001538D8"/>
    <w:rsid w:val="00161D0C"/>
    <w:rsid w:val="001639AC"/>
    <w:rsid w:val="001644C2"/>
    <w:rsid w:val="0016707D"/>
    <w:rsid w:val="00172D27"/>
    <w:rsid w:val="00173EB4"/>
    <w:rsid w:val="001761ED"/>
    <w:rsid w:val="00176C60"/>
    <w:rsid w:val="00183352"/>
    <w:rsid w:val="001854DB"/>
    <w:rsid w:val="001876AB"/>
    <w:rsid w:val="001937B2"/>
    <w:rsid w:val="001942CC"/>
    <w:rsid w:val="001A455C"/>
    <w:rsid w:val="001A6839"/>
    <w:rsid w:val="001B65F6"/>
    <w:rsid w:val="001C0BF2"/>
    <w:rsid w:val="001C3FBB"/>
    <w:rsid w:val="001C4383"/>
    <w:rsid w:val="001D493D"/>
    <w:rsid w:val="001E07F8"/>
    <w:rsid w:val="001E0FAD"/>
    <w:rsid w:val="001E48FE"/>
    <w:rsid w:val="001E4F48"/>
    <w:rsid w:val="001E5397"/>
    <w:rsid w:val="001F023A"/>
    <w:rsid w:val="001F182D"/>
    <w:rsid w:val="001F337D"/>
    <w:rsid w:val="001F3401"/>
    <w:rsid w:val="001F59D2"/>
    <w:rsid w:val="001F63C3"/>
    <w:rsid w:val="00211092"/>
    <w:rsid w:val="0022387E"/>
    <w:rsid w:val="00224A51"/>
    <w:rsid w:val="002259F1"/>
    <w:rsid w:val="00231C62"/>
    <w:rsid w:val="00242F4E"/>
    <w:rsid w:val="00244C6A"/>
    <w:rsid w:val="002500C1"/>
    <w:rsid w:val="00250C36"/>
    <w:rsid w:val="00251720"/>
    <w:rsid w:val="00252AA0"/>
    <w:rsid w:val="002555E9"/>
    <w:rsid w:val="00255CF9"/>
    <w:rsid w:val="00257764"/>
    <w:rsid w:val="00260A35"/>
    <w:rsid w:val="00265E22"/>
    <w:rsid w:val="00273A16"/>
    <w:rsid w:val="00277778"/>
    <w:rsid w:val="00277959"/>
    <w:rsid w:val="00282495"/>
    <w:rsid w:val="002857F8"/>
    <w:rsid w:val="002934E8"/>
    <w:rsid w:val="0029379D"/>
    <w:rsid w:val="00294094"/>
    <w:rsid w:val="002957FD"/>
    <w:rsid w:val="002A29EB"/>
    <w:rsid w:val="002A3545"/>
    <w:rsid w:val="002A6473"/>
    <w:rsid w:val="002A6AB3"/>
    <w:rsid w:val="002A6C38"/>
    <w:rsid w:val="002B0CD9"/>
    <w:rsid w:val="002B1D6B"/>
    <w:rsid w:val="002B2701"/>
    <w:rsid w:val="002B3C2A"/>
    <w:rsid w:val="002B4CC5"/>
    <w:rsid w:val="002B51F2"/>
    <w:rsid w:val="002C286A"/>
    <w:rsid w:val="002C323E"/>
    <w:rsid w:val="002C4DB5"/>
    <w:rsid w:val="002D03A5"/>
    <w:rsid w:val="002D69BD"/>
    <w:rsid w:val="002D6B1A"/>
    <w:rsid w:val="002D6D31"/>
    <w:rsid w:val="002D6D4F"/>
    <w:rsid w:val="002E49A1"/>
    <w:rsid w:val="002E6040"/>
    <w:rsid w:val="002E77F5"/>
    <w:rsid w:val="002F61E6"/>
    <w:rsid w:val="00302925"/>
    <w:rsid w:val="003043D7"/>
    <w:rsid w:val="00304F0E"/>
    <w:rsid w:val="003055DC"/>
    <w:rsid w:val="00307FD6"/>
    <w:rsid w:val="0031143E"/>
    <w:rsid w:val="00313B7C"/>
    <w:rsid w:val="003159B0"/>
    <w:rsid w:val="0031681E"/>
    <w:rsid w:val="00321CC3"/>
    <w:rsid w:val="00323544"/>
    <w:rsid w:val="00324C75"/>
    <w:rsid w:val="00331CC4"/>
    <w:rsid w:val="003340DE"/>
    <w:rsid w:val="0033745E"/>
    <w:rsid w:val="003423A9"/>
    <w:rsid w:val="00343918"/>
    <w:rsid w:val="00355588"/>
    <w:rsid w:val="00360332"/>
    <w:rsid w:val="00361D37"/>
    <w:rsid w:val="00362AF3"/>
    <w:rsid w:val="00371681"/>
    <w:rsid w:val="0037382E"/>
    <w:rsid w:val="003762CE"/>
    <w:rsid w:val="00380F6A"/>
    <w:rsid w:val="0038331E"/>
    <w:rsid w:val="003873EA"/>
    <w:rsid w:val="00387BBC"/>
    <w:rsid w:val="0039128A"/>
    <w:rsid w:val="00392AA2"/>
    <w:rsid w:val="003A3571"/>
    <w:rsid w:val="003A6036"/>
    <w:rsid w:val="003B11D2"/>
    <w:rsid w:val="003B6C25"/>
    <w:rsid w:val="003C1E66"/>
    <w:rsid w:val="003C25B6"/>
    <w:rsid w:val="003C2BFF"/>
    <w:rsid w:val="003C4AA1"/>
    <w:rsid w:val="003C7940"/>
    <w:rsid w:val="003D1DFD"/>
    <w:rsid w:val="003D3A01"/>
    <w:rsid w:val="003D4A8A"/>
    <w:rsid w:val="003D5194"/>
    <w:rsid w:val="003D655C"/>
    <w:rsid w:val="003E64DE"/>
    <w:rsid w:val="003E7260"/>
    <w:rsid w:val="003E7BC1"/>
    <w:rsid w:val="003F4C0F"/>
    <w:rsid w:val="003F5F9D"/>
    <w:rsid w:val="003F6611"/>
    <w:rsid w:val="003F6CA7"/>
    <w:rsid w:val="0040070B"/>
    <w:rsid w:val="00400F14"/>
    <w:rsid w:val="00401BDE"/>
    <w:rsid w:val="0041161E"/>
    <w:rsid w:val="00412729"/>
    <w:rsid w:val="00414852"/>
    <w:rsid w:val="004148DB"/>
    <w:rsid w:val="00417B7E"/>
    <w:rsid w:val="00427AA8"/>
    <w:rsid w:val="004315C7"/>
    <w:rsid w:val="00431CAF"/>
    <w:rsid w:val="00434D99"/>
    <w:rsid w:val="00435C7C"/>
    <w:rsid w:val="0043683D"/>
    <w:rsid w:val="004410B2"/>
    <w:rsid w:val="00441FC6"/>
    <w:rsid w:val="00442594"/>
    <w:rsid w:val="00444491"/>
    <w:rsid w:val="00447ABC"/>
    <w:rsid w:val="00450B5A"/>
    <w:rsid w:val="00452350"/>
    <w:rsid w:val="004548C4"/>
    <w:rsid w:val="00457B8C"/>
    <w:rsid w:val="0046313B"/>
    <w:rsid w:val="004632BE"/>
    <w:rsid w:val="00464DC6"/>
    <w:rsid w:val="00465421"/>
    <w:rsid w:val="00476919"/>
    <w:rsid w:val="00481806"/>
    <w:rsid w:val="00482452"/>
    <w:rsid w:val="0048510B"/>
    <w:rsid w:val="0049170A"/>
    <w:rsid w:val="00491FCD"/>
    <w:rsid w:val="00495D1E"/>
    <w:rsid w:val="00497B8E"/>
    <w:rsid w:val="004A0023"/>
    <w:rsid w:val="004A01CA"/>
    <w:rsid w:val="004A23E5"/>
    <w:rsid w:val="004A3129"/>
    <w:rsid w:val="004A607E"/>
    <w:rsid w:val="004B1394"/>
    <w:rsid w:val="004B396A"/>
    <w:rsid w:val="004B799C"/>
    <w:rsid w:val="004C3E82"/>
    <w:rsid w:val="004D0C9A"/>
    <w:rsid w:val="004D380D"/>
    <w:rsid w:val="004D3B0B"/>
    <w:rsid w:val="004D4C88"/>
    <w:rsid w:val="004D7498"/>
    <w:rsid w:val="004D7BEC"/>
    <w:rsid w:val="004E1E8F"/>
    <w:rsid w:val="004E3407"/>
    <w:rsid w:val="004E42A8"/>
    <w:rsid w:val="004E725A"/>
    <w:rsid w:val="004E726B"/>
    <w:rsid w:val="004F0190"/>
    <w:rsid w:val="004F1CC2"/>
    <w:rsid w:val="004F1E5F"/>
    <w:rsid w:val="004F4274"/>
    <w:rsid w:val="004F74DD"/>
    <w:rsid w:val="004F752A"/>
    <w:rsid w:val="00501C57"/>
    <w:rsid w:val="00503E3C"/>
    <w:rsid w:val="0051001D"/>
    <w:rsid w:val="00510FDD"/>
    <w:rsid w:val="00512145"/>
    <w:rsid w:val="00525E69"/>
    <w:rsid w:val="00527C34"/>
    <w:rsid w:val="00532959"/>
    <w:rsid w:val="00535886"/>
    <w:rsid w:val="005376BB"/>
    <w:rsid w:val="00537EEE"/>
    <w:rsid w:val="00542011"/>
    <w:rsid w:val="00547356"/>
    <w:rsid w:val="00547FB3"/>
    <w:rsid w:val="00550B8D"/>
    <w:rsid w:val="00550E01"/>
    <w:rsid w:val="00566D7B"/>
    <w:rsid w:val="00574285"/>
    <w:rsid w:val="00575B1D"/>
    <w:rsid w:val="00576F3A"/>
    <w:rsid w:val="005824CB"/>
    <w:rsid w:val="0058388D"/>
    <w:rsid w:val="00584BA1"/>
    <w:rsid w:val="00587C0B"/>
    <w:rsid w:val="00590D5C"/>
    <w:rsid w:val="005914AC"/>
    <w:rsid w:val="0059265C"/>
    <w:rsid w:val="005930DD"/>
    <w:rsid w:val="005937A1"/>
    <w:rsid w:val="0059437C"/>
    <w:rsid w:val="0059622D"/>
    <w:rsid w:val="005A0E49"/>
    <w:rsid w:val="005A158D"/>
    <w:rsid w:val="005A7521"/>
    <w:rsid w:val="005B0A0E"/>
    <w:rsid w:val="005B2C84"/>
    <w:rsid w:val="005B4DD7"/>
    <w:rsid w:val="005B6440"/>
    <w:rsid w:val="005B71BB"/>
    <w:rsid w:val="005B7BCE"/>
    <w:rsid w:val="005C1471"/>
    <w:rsid w:val="005C16A5"/>
    <w:rsid w:val="005C7C05"/>
    <w:rsid w:val="005C7D95"/>
    <w:rsid w:val="005D05F3"/>
    <w:rsid w:val="005D4124"/>
    <w:rsid w:val="005D74D3"/>
    <w:rsid w:val="005E3AFA"/>
    <w:rsid w:val="005E3C5B"/>
    <w:rsid w:val="005E40D4"/>
    <w:rsid w:val="005E5A23"/>
    <w:rsid w:val="005F1886"/>
    <w:rsid w:val="005F48A6"/>
    <w:rsid w:val="005F58DF"/>
    <w:rsid w:val="005F72C8"/>
    <w:rsid w:val="00601662"/>
    <w:rsid w:val="0060179F"/>
    <w:rsid w:val="00605516"/>
    <w:rsid w:val="00606B67"/>
    <w:rsid w:val="00610D84"/>
    <w:rsid w:val="00610F48"/>
    <w:rsid w:val="0061400D"/>
    <w:rsid w:val="006266F3"/>
    <w:rsid w:val="00630930"/>
    <w:rsid w:val="00632357"/>
    <w:rsid w:val="00632B7F"/>
    <w:rsid w:val="006435F3"/>
    <w:rsid w:val="0064471E"/>
    <w:rsid w:val="0065104A"/>
    <w:rsid w:val="00651253"/>
    <w:rsid w:val="00651856"/>
    <w:rsid w:val="0065549A"/>
    <w:rsid w:val="006563BB"/>
    <w:rsid w:val="00660038"/>
    <w:rsid w:val="006641DD"/>
    <w:rsid w:val="006700EB"/>
    <w:rsid w:val="00671BE3"/>
    <w:rsid w:val="00673BF0"/>
    <w:rsid w:val="00674DC5"/>
    <w:rsid w:val="00675BA0"/>
    <w:rsid w:val="0068268F"/>
    <w:rsid w:val="006834E8"/>
    <w:rsid w:val="006840D8"/>
    <w:rsid w:val="00684699"/>
    <w:rsid w:val="006857C0"/>
    <w:rsid w:val="00696EFC"/>
    <w:rsid w:val="00697357"/>
    <w:rsid w:val="006B32B0"/>
    <w:rsid w:val="006B50D0"/>
    <w:rsid w:val="006B7AE4"/>
    <w:rsid w:val="006B7B9E"/>
    <w:rsid w:val="006C7762"/>
    <w:rsid w:val="006D0EF2"/>
    <w:rsid w:val="006D1D1F"/>
    <w:rsid w:val="006D288D"/>
    <w:rsid w:val="006D3E81"/>
    <w:rsid w:val="006D740B"/>
    <w:rsid w:val="006D74AE"/>
    <w:rsid w:val="006D78FE"/>
    <w:rsid w:val="006E0CBD"/>
    <w:rsid w:val="006E24F4"/>
    <w:rsid w:val="006E310A"/>
    <w:rsid w:val="006E4A71"/>
    <w:rsid w:val="006E525A"/>
    <w:rsid w:val="006E677D"/>
    <w:rsid w:val="006E7677"/>
    <w:rsid w:val="006F3DAA"/>
    <w:rsid w:val="006F6B46"/>
    <w:rsid w:val="006F6DE3"/>
    <w:rsid w:val="00701012"/>
    <w:rsid w:val="00701BA6"/>
    <w:rsid w:val="00717F1B"/>
    <w:rsid w:val="0072049D"/>
    <w:rsid w:val="00722005"/>
    <w:rsid w:val="0072788D"/>
    <w:rsid w:val="00731B04"/>
    <w:rsid w:val="00732E1A"/>
    <w:rsid w:val="00734D44"/>
    <w:rsid w:val="00744A17"/>
    <w:rsid w:val="00747967"/>
    <w:rsid w:val="007500D2"/>
    <w:rsid w:val="00750F8F"/>
    <w:rsid w:val="00756B50"/>
    <w:rsid w:val="0076059A"/>
    <w:rsid w:val="00762A9B"/>
    <w:rsid w:val="00764235"/>
    <w:rsid w:val="00766130"/>
    <w:rsid w:val="00766D33"/>
    <w:rsid w:val="007739B3"/>
    <w:rsid w:val="00777600"/>
    <w:rsid w:val="00780B6F"/>
    <w:rsid w:val="0078235E"/>
    <w:rsid w:val="00782F25"/>
    <w:rsid w:val="0078327C"/>
    <w:rsid w:val="00785498"/>
    <w:rsid w:val="0079227D"/>
    <w:rsid w:val="007964BC"/>
    <w:rsid w:val="00796A5D"/>
    <w:rsid w:val="007A389D"/>
    <w:rsid w:val="007A59B2"/>
    <w:rsid w:val="007B1AAD"/>
    <w:rsid w:val="007B4366"/>
    <w:rsid w:val="007B4DB2"/>
    <w:rsid w:val="007B54A3"/>
    <w:rsid w:val="007C1043"/>
    <w:rsid w:val="007D128C"/>
    <w:rsid w:val="007D5FB4"/>
    <w:rsid w:val="007E5089"/>
    <w:rsid w:val="007E7319"/>
    <w:rsid w:val="007F0342"/>
    <w:rsid w:val="007F41CE"/>
    <w:rsid w:val="007F490D"/>
    <w:rsid w:val="007F6E0A"/>
    <w:rsid w:val="008001C7"/>
    <w:rsid w:val="00800DBF"/>
    <w:rsid w:val="008028B4"/>
    <w:rsid w:val="00802EC9"/>
    <w:rsid w:val="00804952"/>
    <w:rsid w:val="00806C36"/>
    <w:rsid w:val="00814FA7"/>
    <w:rsid w:val="00816239"/>
    <w:rsid w:val="00817023"/>
    <w:rsid w:val="00817D47"/>
    <w:rsid w:val="00822402"/>
    <w:rsid w:val="00822D9F"/>
    <w:rsid w:val="00823463"/>
    <w:rsid w:val="008246D3"/>
    <w:rsid w:val="008353E0"/>
    <w:rsid w:val="008443A8"/>
    <w:rsid w:val="00847358"/>
    <w:rsid w:val="0084788E"/>
    <w:rsid w:val="0085733B"/>
    <w:rsid w:val="008615DB"/>
    <w:rsid w:val="0086499A"/>
    <w:rsid w:val="0087345A"/>
    <w:rsid w:val="00873C76"/>
    <w:rsid w:val="00875335"/>
    <w:rsid w:val="00877AF5"/>
    <w:rsid w:val="00880AA5"/>
    <w:rsid w:val="008835FB"/>
    <w:rsid w:val="008900BE"/>
    <w:rsid w:val="00895D7D"/>
    <w:rsid w:val="008A0224"/>
    <w:rsid w:val="008A291B"/>
    <w:rsid w:val="008A485C"/>
    <w:rsid w:val="008B4ABB"/>
    <w:rsid w:val="008B5F01"/>
    <w:rsid w:val="008C1789"/>
    <w:rsid w:val="008D50A8"/>
    <w:rsid w:val="008D51DF"/>
    <w:rsid w:val="008D653F"/>
    <w:rsid w:val="008D6DAF"/>
    <w:rsid w:val="008E42FB"/>
    <w:rsid w:val="008E571D"/>
    <w:rsid w:val="008E6930"/>
    <w:rsid w:val="008F585C"/>
    <w:rsid w:val="008F588B"/>
    <w:rsid w:val="00901159"/>
    <w:rsid w:val="0090133A"/>
    <w:rsid w:val="00904A95"/>
    <w:rsid w:val="0090593C"/>
    <w:rsid w:val="00906D49"/>
    <w:rsid w:val="00917203"/>
    <w:rsid w:val="00922CC6"/>
    <w:rsid w:val="00923522"/>
    <w:rsid w:val="00923D00"/>
    <w:rsid w:val="0094435A"/>
    <w:rsid w:val="00946AFB"/>
    <w:rsid w:val="00946CA2"/>
    <w:rsid w:val="00952985"/>
    <w:rsid w:val="00960255"/>
    <w:rsid w:val="00962FA9"/>
    <w:rsid w:val="00973A59"/>
    <w:rsid w:val="00975A61"/>
    <w:rsid w:val="0098224C"/>
    <w:rsid w:val="00985C39"/>
    <w:rsid w:val="00986218"/>
    <w:rsid w:val="00993EEC"/>
    <w:rsid w:val="009A4621"/>
    <w:rsid w:val="009A46B6"/>
    <w:rsid w:val="009B1166"/>
    <w:rsid w:val="009B66C5"/>
    <w:rsid w:val="009C56B2"/>
    <w:rsid w:val="009C728B"/>
    <w:rsid w:val="009C7F59"/>
    <w:rsid w:val="009D1095"/>
    <w:rsid w:val="009D1FAE"/>
    <w:rsid w:val="009D3C77"/>
    <w:rsid w:val="009D3DED"/>
    <w:rsid w:val="009D4BD7"/>
    <w:rsid w:val="009D5175"/>
    <w:rsid w:val="009D5975"/>
    <w:rsid w:val="009D7340"/>
    <w:rsid w:val="009E12EF"/>
    <w:rsid w:val="009E3747"/>
    <w:rsid w:val="009E45B1"/>
    <w:rsid w:val="009E4619"/>
    <w:rsid w:val="009E6787"/>
    <w:rsid w:val="009E6818"/>
    <w:rsid w:val="009F1AC3"/>
    <w:rsid w:val="009F34E9"/>
    <w:rsid w:val="009F392E"/>
    <w:rsid w:val="009F3D55"/>
    <w:rsid w:val="009F4687"/>
    <w:rsid w:val="009F7813"/>
    <w:rsid w:val="009F7E2F"/>
    <w:rsid w:val="00A06CC4"/>
    <w:rsid w:val="00A10828"/>
    <w:rsid w:val="00A17A42"/>
    <w:rsid w:val="00A23061"/>
    <w:rsid w:val="00A23CD4"/>
    <w:rsid w:val="00A2620F"/>
    <w:rsid w:val="00A26F36"/>
    <w:rsid w:val="00A30473"/>
    <w:rsid w:val="00A3690E"/>
    <w:rsid w:val="00A36F9C"/>
    <w:rsid w:val="00A4063F"/>
    <w:rsid w:val="00A41B6D"/>
    <w:rsid w:val="00A4452F"/>
    <w:rsid w:val="00A54516"/>
    <w:rsid w:val="00A57177"/>
    <w:rsid w:val="00A6090F"/>
    <w:rsid w:val="00A656AB"/>
    <w:rsid w:val="00A66F2F"/>
    <w:rsid w:val="00A70107"/>
    <w:rsid w:val="00A72190"/>
    <w:rsid w:val="00A72A9C"/>
    <w:rsid w:val="00A76A55"/>
    <w:rsid w:val="00A7709C"/>
    <w:rsid w:val="00A80038"/>
    <w:rsid w:val="00A9037B"/>
    <w:rsid w:val="00A922FE"/>
    <w:rsid w:val="00A9339A"/>
    <w:rsid w:val="00A97018"/>
    <w:rsid w:val="00AA1813"/>
    <w:rsid w:val="00AA3314"/>
    <w:rsid w:val="00AB1B66"/>
    <w:rsid w:val="00AB3C6B"/>
    <w:rsid w:val="00AC2A1E"/>
    <w:rsid w:val="00AC4AD2"/>
    <w:rsid w:val="00AC7A59"/>
    <w:rsid w:val="00AD01A6"/>
    <w:rsid w:val="00AD5B0A"/>
    <w:rsid w:val="00AE6086"/>
    <w:rsid w:val="00AF71EF"/>
    <w:rsid w:val="00AF79F8"/>
    <w:rsid w:val="00B10269"/>
    <w:rsid w:val="00B10AE5"/>
    <w:rsid w:val="00B1459F"/>
    <w:rsid w:val="00B1557D"/>
    <w:rsid w:val="00B16B2A"/>
    <w:rsid w:val="00B17ACC"/>
    <w:rsid w:val="00B20172"/>
    <w:rsid w:val="00B206A8"/>
    <w:rsid w:val="00B21AC8"/>
    <w:rsid w:val="00B22ADA"/>
    <w:rsid w:val="00B24106"/>
    <w:rsid w:val="00B32179"/>
    <w:rsid w:val="00B36275"/>
    <w:rsid w:val="00B44859"/>
    <w:rsid w:val="00B45EF6"/>
    <w:rsid w:val="00B51056"/>
    <w:rsid w:val="00B51082"/>
    <w:rsid w:val="00B512B8"/>
    <w:rsid w:val="00B549A7"/>
    <w:rsid w:val="00B61756"/>
    <w:rsid w:val="00B66C80"/>
    <w:rsid w:val="00B67CF2"/>
    <w:rsid w:val="00B70950"/>
    <w:rsid w:val="00B76997"/>
    <w:rsid w:val="00B8224D"/>
    <w:rsid w:val="00B84119"/>
    <w:rsid w:val="00B84B64"/>
    <w:rsid w:val="00B95BAC"/>
    <w:rsid w:val="00B95BE2"/>
    <w:rsid w:val="00B96B83"/>
    <w:rsid w:val="00B96F81"/>
    <w:rsid w:val="00BA2C40"/>
    <w:rsid w:val="00BA3950"/>
    <w:rsid w:val="00BB20F1"/>
    <w:rsid w:val="00BB2560"/>
    <w:rsid w:val="00BB28EA"/>
    <w:rsid w:val="00BB3F2E"/>
    <w:rsid w:val="00BB5DF5"/>
    <w:rsid w:val="00BB7E4D"/>
    <w:rsid w:val="00BC4CC2"/>
    <w:rsid w:val="00BC70D1"/>
    <w:rsid w:val="00BD0AC0"/>
    <w:rsid w:val="00BD231D"/>
    <w:rsid w:val="00BD2E65"/>
    <w:rsid w:val="00BD521E"/>
    <w:rsid w:val="00BD7D01"/>
    <w:rsid w:val="00BE6DB8"/>
    <w:rsid w:val="00BF2B1C"/>
    <w:rsid w:val="00BF4488"/>
    <w:rsid w:val="00BF7402"/>
    <w:rsid w:val="00BF7B9E"/>
    <w:rsid w:val="00C00D0F"/>
    <w:rsid w:val="00C012CD"/>
    <w:rsid w:val="00C02E38"/>
    <w:rsid w:val="00C04D7A"/>
    <w:rsid w:val="00C051BB"/>
    <w:rsid w:val="00C07741"/>
    <w:rsid w:val="00C112C7"/>
    <w:rsid w:val="00C135F0"/>
    <w:rsid w:val="00C16938"/>
    <w:rsid w:val="00C34179"/>
    <w:rsid w:val="00C46BA8"/>
    <w:rsid w:val="00C503ED"/>
    <w:rsid w:val="00C515EE"/>
    <w:rsid w:val="00C632AD"/>
    <w:rsid w:val="00C71B1F"/>
    <w:rsid w:val="00C807F8"/>
    <w:rsid w:val="00C808D5"/>
    <w:rsid w:val="00C81184"/>
    <w:rsid w:val="00C87984"/>
    <w:rsid w:val="00C90151"/>
    <w:rsid w:val="00C91EC7"/>
    <w:rsid w:val="00C95911"/>
    <w:rsid w:val="00C95A59"/>
    <w:rsid w:val="00C9697F"/>
    <w:rsid w:val="00C976DF"/>
    <w:rsid w:val="00C97E4A"/>
    <w:rsid w:val="00CA28EE"/>
    <w:rsid w:val="00CA2B23"/>
    <w:rsid w:val="00CA331A"/>
    <w:rsid w:val="00CA4BA3"/>
    <w:rsid w:val="00CB2620"/>
    <w:rsid w:val="00CB2998"/>
    <w:rsid w:val="00CB77D0"/>
    <w:rsid w:val="00CC46E7"/>
    <w:rsid w:val="00CC5D7F"/>
    <w:rsid w:val="00CD62AD"/>
    <w:rsid w:val="00CE49E0"/>
    <w:rsid w:val="00CE6483"/>
    <w:rsid w:val="00CF27F4"/>
    <w:rsid w:val="00CF56C7"/>
    <w:rsid w:val="00D012BA"/>
    <w:rsid w:val="00D01607"/>
    <w:rsid w:val="00D0262A"/>
    <w:rsid w:val="00D05A1B"/>
    <w:rsid w:val="00D10C38"/>
    <w:rsid w:val="00D1377E"/>
    <w:rsid w:val="00D16B90"/>
    <w:rsid w:val="00D35C3A"/>
    <w:rsid w:val="00D41B31"/>
    <w:rsid w:val="00D440E6"/>
    <w:rsid w:val="00D46DB7"/>
    <w:rsid w:val="00D46FE4"/>
    <w:rsid w:val="00D50758"/>
    <w:rsid w:val="00D5324B"/>
    <w:rsid w:val="00D53549"/>
    <w:rsid w:val="00D55AD4"/>
    <w:rsid w:val="00D56AE8"/>
    <w:rsid w:val="00D61B66"/>
    <w:rsid w:val="00D70A43"/>
    <w:rsid w:val="00D77D1C"/>
    <w:rsid w:val="00D83C15"/>
    <w:rsid w:val="00D83DA1"/>
    <w:rsid w:val="00D84BE0"/>
    <w:rsid w:val="00D85BAB"/>
    <w:rsid w:val="00D860EC"/>
    <w:rsid w:val="00D96A26"/>
    <w:rsid w:val="00DA003F"/>
    <w:rsid w:val="00DA0DC3"/>
    <w:rsid w:val="00DA0F71"/>
    <w:rsid w:val="00DA3F0B"/>
    <w:rsid w:val="00DA56A3"/>
    <w:rsid w:val="00DB6B9E"/>
    <w:rsid w:val="00DB6FD5"/>
    <w:rsid w:val="00DB7561"/>
    <w:rsid w:val="00DC1741"/>
    <w:rsid w:val="00DC3234"/>
    <w:rsid w:val="00DC39C7"/>
    <w:rsid w:val="00DC4755"/>
    <w:rsid w:val="00DC5331"/>
    <w:rsid w:val="00DD31E0"/>
    <w:rsid w:val="00DD6F32"/>
    <w:rsid w:val="00DE4129"/>
    <w:rsid w:val="00DE52F9"/>
    <w:rsid w:val="00DF0FBE"/>
    <w:rsid w:val="00DF1153"/>
    <w:rsid w:val="00E025AB"/>
    <w:rsid w:val="00E04D9D"/>
    <w:rsid w:val="00E10106"/>
    <w:rsid w:val="00E10B52"/>
    <w:rsid w:val="00E1279A"/>
    <w:rsid w:val="00E141CF"/>
    <w:rsid w:val="00E20486"/>
    <w:rsid w:val="00E243EE"/>
    <w:rsid w:val="00E25B8A"/>
    <w:rsid w:val="00E269E0"/>
    <w:rsid w:val="00E26A62"/>
    <w:rsid w:val="00E31A72"/>
    <w:rsid w:val="00E32C77"/>
    <w:rsid w:val="00E3413D"/>
    <w:rsid w:val="00E355D2"/>
    <w:rsid w:val="00E470C1"/>
    <w:rsid w:val="00E61A04"/>
    <w:rsid w:val="00E62FEA"/>
    <w:rsid w:val="00E6422B"/>
    <w:rsid w:val="00E67B9A"/>
    <w:rsid w:val="00E756D9"/>
    <w:rsid w:val="00E80996"/>
    <w:rsid w:val="00E852CF"/>
    <w:rsid w:val="00E86977"/>
    <w:rsid w:val="00E91F03"/>
    <w:rsid w:val="00E92371"/>
    <w:rsid w:val="00E92913"/>
    <w:rsid w:val="00E93447"/>
    <w:rsid w:val="00E9569C"/>
    <w:rsid w:val="00EA3BC9"/>
    <w:rsid w:val="00EA70B7"/>
    <w:rsid w:val="00EB0D00"/>
    <w:rsid w:val="00EB33C4"/>
    <w:rsid w:val="00EB5E31"/>
    <w:rsid w:val="00EC39FB"/>
    <w:rsid w:val="00EC499F"/>
    <w:rsid w:val="00EC4FEB"/>
    <w:rsid w:val="00EC5A30"/>
    <w:rsid w:val="00ED06F4"/>
    <w:rsid w:val="00ED3D4B"/>
    <w:rsid w:val="00ED40AA"/>
    <w:rsid w:val="00EE0028"/>
    <w:rsid w:val="00EE0CEC"/>
    <w:rsid w:val="00EE4C06"/>
    <w:rsid w:val="00EE608E"/>
    <w:rsid w:val="00EF27BC"/>
    <w:rsid w:val="00EF586F"/>
    <w:rsid w:val="00F01987"/>
    <w:rsid w:val="00F04635"/>
    <w:rsid w:val="00F06CE2"/>
    <w:rsid w:val="00F06D41"/>
    <w:rsid w:val="00F07EB5"/>
    <w:rsid w:val="00F11162"/>
    <w:rsid w:val="00F124C0"/>
    <w:rsid w:val="00F16403"/>
    <w:rsid w:val="00F21E1C"/>
    <w:rsid w:val="00F25AE0"/>
    <w:rsid w:val="00F36E1B"/>
    <w:rsid w:val="00F43F2D"/>
    <w:rsid w:val="00F43FE1"/>
    <w:rsid w:val="00F460BD"/>
    <w:rsid w:val="00F5067A"/>
    <w:rsid w:val="00F5487F"/>
    <w:rsid w:val="00F54FD7"/>
    <w:rsid w:val="00F61990"/>
    <w:rsid w:val="00F62F24"/>
    <w:rsid w:val="00F65A5B"/>
    <w:rsid w:val="00F67DFC"/>
    <w:rsid w:val="00F71EDE"/>
    <w:rsid w:val="00F72B29"/>
    <w:rsid w:val="00F741B2"/>
    <w:rsid w:val="00F759B1"/>
    <w:rsid w:val="00F81AFC"/>
    <w:rsid w:val="00F83143"/>
    <w:rsid w:val="00F872C6"/>
    <w:rsid w:val="00F932E2"/>
    <w:rsid w:val="00F97EFF"/>
    <w:rsid w:val="00FC7689"/>
    <w:rsid w:val="00FD2551"/>
    <w:rsid w:val="00FD3B32"/>
    <w:rsid w:val="00FD42F6"/>
    <w:rsid w:val="00FD7FE3"/>
    <w:rsid w:val="00FE65E6"/>
    <w:rsid w:val="00FF078D"/>
    <w:rsid w:val="00FF08B4"/>
    <w:rsid w:val="00FF127D"/>
    <w:rsid w:val="00FF264A"/>
    <w:rsid w:val="00FF7B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26B447"/>
  <w15:docId w15:val="{07956563-459D-4D89-B57E-7477B4032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4452F"/>
    <w:pPr>
      <w:spacing w:before="240" w:line="300" w:lineRule="exact"/>
      <w:ind w:left="119" w:right="266"/>
    </w:pPr>
  </w:style>
  <w:style w:type="paragraph" w:styleId="Heading1">
    <w:name w:val="heading 1"/>
    <w:basedOn w:val="Normal"/>
    <w:uiPriority w:val="1"/>
    <w:qFormat/>
    <w:rsid w:val="00576F3A"/>
    <w:pPr>
      <w:spacing w:before="20"/>
      <w:ind w:left="120"/>
      <w:outlineLvl w:val="0"/>
    </w:pPr>
    <w:rPr>
      <w:rFonts w:ascii="Century Gothic" w:eastAsia="Century Gothic" w:hAnsi="Century Gothic"/>
      <w:b/>
      <w:bCs/>
      <w:color w:val="9ACC00"/>
      <w:spacing w:val="30"/>
      <w:sz w:val="30"/>
      <w:szCs w:val="30"/>
    </w:rPr>
  </w:style>
  <w:style w:type="paragraph" w:styleId="Heading2">
    <w:name w:val="heading 2"/>
    <w:basedOn w:val="Normal"/>
    <w:autoRedefine/>
    <w:uiPriority w:val="1"/>
    <w:qFormat/>
    <w:rsid w:val="005B4DD7"/>
    <w:pPr>
      <w:spacing w:after="240"/>
      <w:outlineLvl w:val="1"/>
    </w:pPr>
    <w:rPr>
      <w:rFonts w:ascii="Century Gothic" w:eastAsia="Century Gothic" w:hAnsi="Century Gothic"/>
      <w:b/>
      <w:bCs/>
      <w:sz w:val="24"/>
      <w:szCs w:val="24"/>
    </w:rPr>
  </w:style>
  <w:style w:type="paragraph" w:styleId="Heading3">
    <w:name w:val="heading 3"/>
    <w:basedOn w:val="Normal"/>
    <w:autoRedefine/>
    <w:uiPriority w:val="1"/>
    <w:qFormat/>
    <w:rsid w:val="00975A61"/>
    <w:pPr>
      <w:spacing w:after="120"/>
      <w:ind w:left="862" w:hanging="720"/>
      <w:outlineLvl w:val="2"/>
    </w:pPr>
    <w:rPr>
      <w:rFonts w:ascii="Century Gothic" w:eastAsia="Century Gothic" w:hAnsi="Century Gothic"/>
      <w:b/>
      <w:bCs/>
    </w:rPr>
  </w:style>
  <w:style w:type="paragraph" w:styleId="Heading4">
    <w:name w:val="heading 4"/>
    <w:basedOn w:val="Normal"/>
    <w:uiPriority w:val="1"/>
    <w:qFormat/>
    <w:pPr>
      <w:ind w:left="280"/>
      <w:outlineLvl w:val="3"/>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16"/>
      <w:ind w:left="120"/>
    </w:pPr>
    <w:rPr>
      <w:rFonts w:ascii="Century Gothic" w:eastAsia="Century Gothic" w:hAnsi="Century Gothic"/>
      <w:b/>
      <w:bCs/>
      <w:sz w:val="24"/>
      <w:szCs w:val="24"/>
    </w:rPr>
  </w:style>
  <w:style w:type="paragraph" w:styleId="TOC2">
    <w:name w:val="toc 2"/>
    <w:basedOn w:val="Normal"/>
    <w:uiPriority w:val="39"/>
    <w:qFormat/>
    <w:pPr>
      <w:spacing w:before="58"/>
      <w:ind w:left="600" w:hanging="480"/>
    </w:pPr>
    <w:rPr>
      <w:rFonts w:ascii="Times New Roman" w:eastAsia="Times New Roman" w:hAnsi="Times New Roman"/>
      <w:b/>
      <w:bCs/>
    </w:rPr>
  </w:style>
  <w:style w:type="paragraph" w:styleId="TOC3">
    <w:name w:val="toc 3"/>
    <w:basedOn w:val="Normal"/>
    <w:uiPriority w:val="39"/>
    <w:qFormat/>
    <w:pPr>
      <w:spacing w:before="57"/>
      <w:ind w:left="120"/>
    </w:pPr>
    <w:rPr>
      <w:rFonts w:ascii="Times New Roman" w:eastAsia="Times New Roman" w:hAnsi="Times New Roman"/>
    </w:rPr>
  </w:style>
  <w:style w:type="paragraph" w:styleId="TOC4">
    <w:name w:val="toc 4"/>
    <w:basedOn w:val="Normal"/>
    <w:uiPriority w:val="1"/>
    <w:qFormat/>
    <w:pPr>
      <w:spacing w:before="119"/>
      <w:ind w:left="968" w:hanging="608"/>
    </w:pPr>
    <w:rPr>
      <w:rFonts w:ascii="Times New Roman" w:eastAsia="Times New Roman" w:hAnsi="Times New Roman"/>
    </w:rPr>
  </w:style>
  <w:style w:type="paragraph" w:styleId="TOC5">
    <w:name w:val="toc 5"/>
    <w:basedOn w:val="Normal"/>
    <w:uiPriority w:val="1"/>
    <w:qFormat/>
    <w:pPr>
      <w:spacing w:before="120"/>
      <w:ind w:left="1200" w:hanging="600"/>
    </w:pPr>
    <w:rPr>
      <w:rFonts w:ascii="Times New Roman" w:eastAsia="Times New Roman" w:hAnsi="Times New Roman"/>
      <w:i/>
    </w:rPr>
  </w:style>
  <w:style w:type="paragraph" w:styleId="BodyText">
    <w:name w:val="Body Text"/>
    <w:basedOn w:val="Normal"/>
    <w:next w:val="Normal"/>
    <w:autoRedefine/>
    <w:uiPriority w:val="1"/>
    <w:qFormat/>
    <w:rsid w:val="009F3D55"/>
    <w:pPr>
      <w:ind w:right="249"/>
    </w:pPr>
    <w:rPr>
      <w:rFonts w:eastAsia="Times New Roman" w:cstheme="minorHAnsi"/>
    </w:rPr>
  </w:style>
  <w:style w:type="paragraph" w:styleId="ListParagraph">
    <w:name w:val="List Paragraph"/>
    <w:basedOn w:val="Normal"/>
    <w:uiPriority w:val="1"/>
    <w:qFormat/>
  </w:style>
  <w:style w:type="paragraph" w:customStyle="1" w:styleId="TableParagraph">
    <w:name w:val="Table Paragraph"/>
    <w:basedOn w:val="Normal"/>
    <w:autoRedefine/>
    <w:uiPriority w:val="1"/>
    <w:qFormat/>
    <w:rsid w:val="002E77F5"/>
    <w:pPr>
      <w:spacing w:before="80" w:line="280" w:lineRule="exact"/>
      <w:ind w:left="149"/>
    </w:pPr>
    <w:rPr>
      <w:rFonts w:eastAsia="Arial" w:cstheme="minorHAnsi"/>
      <w:i/>
      <w:sz w:val="16"/>
      <w:szCs w:val="16"/>
    </w:rPr>
  </w:style>
  <w:style w:type="paragraph" w:styleId="Revision">
    <w:name w:val="Revision"/>
    <w:hidden/>
    <w:uiPriority w:val="99"/>
    <w:semiHidden/>
    <w:rsid w:val="003C25B6"/>
    <w:pPr>
      <w:widowControl/>
    </w:pPr>
  </w:style>
  <w:style w:type="paragraph" w:styleId="BalloonText">
    <w:name w:val="Balloon Text"/>
    <w:basedOn w:val="Normal"/>
    <w:link w:val="BalloonTextChar"/>
    <w:uiPriority w:val="99"/>
    <w:semiHidden/>
    <w:unhideWhenUsed/>
    <w:rsid w:val="003C25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5B6"/>
    <w:rPr>
      <w:rFonts w:ascii="Segoe UI" w:hAnsi="Segoe UI" w:cs="Segoe UI"/>
      <w:sz w:val="18"/>
      <w:szCs w:val="18"/>
    </w:rPr>
  </w:style>
  <w:style w:type="character" w:styleId="CommentReference">
    <w:name w:val="annotation reference"/>
    <w:basedOn w:val="DefaultParagraphFont"/>
    <w:uiPriority w:val="99"/>
    <w:semiHidden/>
    <w:unhideWhenUsed/>
    <w:rsid w:val="00173EB4"/>
    <w:rPr>
      <w:sz w:val="16"/>
      <w:szCs w:val="16"/>
    </w:rPr>
  </w:style>
  <w:style w:type="paragraph" w:styleId="CommentText">
    <w:name w:val="annotation text"/>
    <w:basedOn w:val="Normal"/>
    <w:link w:val="CommentTextChar"/>
    <w:uiPriority w:val="99"/>
    <w:semiHidden/>
    <w:unhideWhenUsed/>
    <w:rsid w:val="00173EB4"/>
    <w:rPr>
      <w:sz w:val="20"/>
      <w:szCs w:val="20"/>
    </w:rPr>
  </w:style>
  <w:style w:type="character" w:customStyle="1" w:styleId="CommentTextChar">
    <w:name w:val="Comment Text Char"/>
    <w:basedOn w:val="DefaultParagraphFont"/>
    <w:link w:val="CommentText"/>
    <w:uiPriority w:val="99"/>
    <w:semiHidden/>
    <w:rsid w:val="00173EB4"/>
    <w:rPr>
      <w:sz w:val="20"/>
      <w:szCs w:val="20"/>
    </w:rPr>
  </w:style>
  <w:style w:type="paragraph" w:styleId="CommentSubject">
    <w:name w:val="annotation subject"/>
    <w:basedOn w:val="CommentText"/>
    <w:next w:val="CommentText"/>
    <w:link w:val="CommentSubjectChar"/>
    <w:uiPriority w:val="99"/>
    <w:semiHidden/>
    <w:unhideWhenUsed/>
    <w:rsid w:val="00173EB4"/>
    <w:rPr>
      <w:b/>
      <w:bCs/>
    </w:rPr>
  </w:style>
  <w:style w:type="character" w:customStyle="1" w:styleId="CommentSubjectChar">
    <w:name w:val="Comment Subject Char"/>
    <w:basedOn w:val="CommentTextChar"/>
    <w:link w:val="CommentSubject"/>
    <w:uiPriority w:val="99"/>
    <w:semiHidden/>
    <w:rsid w:val="00173EB4"/>
    <w:rPr>
      <w:b/>
      <w:bCs/>
      <w:sz w:val="20"/>
      <w:szCs w:val="20"/>
    </w:rPr>
  </w:style>
  <w:style w:type="paragraph" w:styleId="NoSpacing">
    <w:name w:val="No Spacing"/>
    <w:uiPriority w:val="1"/>
    <w:qFormat/>
    <w:rsid w:val="003159B0"/>
    <w:pPr>
      <w:ind w:left="119" w:right="266"/>
    </w:pPr>
  </w:style>
  <w:style w:type="paragraph" w:styleId="Header">
    <w:name w:val="header"/>
    <w:basedOn w:val="Normal"/>
    <w:link w:val="HeaderChar"/>
    <w:uiPriority w:val="99"/>
    <w:unhideWhenUsed/>
    <w:rsid w:val="004632B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4632BE"/>
  </w:style>
  <w:style w:type="paragraph" w:styleId="Footer">
    <w:name w:val="footer"/>
    <w:basedOn w:val="Normal"/>
    <w:link w:val="FooterChar"/>
    <w:uiPriority w:val="99"/>
    <w:unhideWhenUsed/>
    <w:rsid w:val="004632B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632BE"/>
  </w:style>
  <w:style w:type="paragraph" w:styleId="TOCHeading">
    <w:name w:val="TOC Heading"/>
    <w:basedOn w:val="Heading1"/>
    <w:next w:val="Normal"/>
    <w:uiPriority w:val="39"/>
    <w:unhideWhenUsed/>
    <w:qFormat/>
    <w:rsid w:val="00923522"/>
    <w:pPr>
      <w:keepNext/>
      <w:keepLines/>
      <w:widowControl/>
      <w:spacing w:before="240" w:line="259" w:lineRule="auto"/>
      <w:ind w:left="0" w:right="0"/>
      <w:outlineLvl w:val="9"/>
    </w:pPr>
    <w:rPr>
      <w:rFonts w:asciiTheme="majorHAnsi" w:eastAsiaTheme="majorEastAsia" w:hAnsiTheme="majorHAnsi" w:cstheme="majorBidi"/>
      <w:b w:val="0"/>
      <w:bCs w:val="0"/>
      <w:color w:val="365F91" w:themeColor="accent1" w:themeShade="BF"/>
      <w:spacing w:val="0"/>
      <w:sz w:val="32"/>
      <w:szCs w:val="32"/>
    </w:rPr>
  </w:style>
  <w:style w:type="character" w:styleId="Hyperlink">
    <w:name w:val="Hyperlink"/>
    <w:basedOn w:val="DefaultParagraphFont"/>
    <w:uiPriority w:val="99"/>
    <w:unhideWhenUsed/>
    <w:rsid w:val="00923522"/>
    <w:rPr>
      <w:color w:val="0000FF" w:themeColor="hyperlink"/>
      <w:u w:val="single"/>
    </w:rPr>
  </w:style>
  <w:style w:type="table" w:styleId="TableGrid">
    <w:name w:val="Table Grid"/>
    <w:basedOn w:val="TableNormal"/>
    <w:uiPriority w:val="39"/>
    <w:rsid w:val="00040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28" Type="http://schemas.microsoft.com/office/2018/08/relationships/commentsExtensible" Target="commentsExtensible.xml"/><Relationship Id="rId10" Type="http://schemas.openxmlformats.org/officeDocument/2006/relationships/hyperlink" Target="http://www.tasland.org.a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7.pn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8DE02-CD8A-47F3-A614-4CCDB73AE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73</Pages>
  <Words>19297</Words>
  <Characters>109995</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Microsoft Word - FR_Management Plan_draft_v5.0_10Mar10.doc</vt:lpstr>
    </vt:vector>
  </TitlesOfParts>
  <Company>Hewlett-Packard</Company>
  <LinksUpToDate>false</LinksUpToDate>
  <CharactersWithSpaces>129034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FR_Management Plan_draft_v5.0_10Mar10.doc</dc:title>
  <dc:creator>Denna Kingdom;grahamgreen27@bigpond.com</dc:creator>
  <cp:lastModifiedBy>Graham Green</cp:lastModifiedBy>
  <cp:revision>66</cp:revision>
  <cp:lastPrinted>2019-09-09T05:43:00Z</cp:lastPrinted>
  <dcterms:created xsi:type="dcterms:W3CDTF">2022-06-27T22:18:00Z</dcterms:created>
  <dcterms:modified xsi:type="dcterms:W3CDTF">2022-07-11T02:52:00Z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2010-03-15T00:00:00Z</vt:filetime>
  </property>
  <property fmtid="{D5CDD505-2E9C-101B-9397-08002B2CF9AE}" pid="3" name="LastSaved">
    <vt:filetime>2016-09-20T00:00:00Z</vt:filetime>
  </property>
  <property fmtid="{D5CDD505-2E9C-101B-9397-08002B2CF9AE}" pid="4" name="NXPowerLiteLastOptimized">
    <vt:lpwstr>1458556</vt:lpwstr>
  </property>
  <property fmtid="{D5CDD505-2E9C-101B-9397-08002B2CF9AE}" pid="5" name="NXPowerLiteSettings">
    <vt:lpwstr>C74006B004C800</vt:lpwstr>
  </property>
  <property fmtid="{D5CDD505-2E9C-101B-9397-08002B2CF9AE}" pid="6" name="NXPowerLiteVersion">
    <vt:lpwstr>S7.1.19</vt:lpwstr>
  </property>
</Properties>
</file>